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Default="00767FA1" w:rsidP="00767FA1">
      <w:pPr>
        <w:ind w:left="1005" w:right="951"/>
        <w:jc w:val="center"/>
        <w:rPr>
          <w:b/>
        </w:rPr>
      </w:pPr>
    </w:p>
    <w:p w:rsidR="00767FA1" w:rsidRPr="00280192" w:rsidRDefault="00767FA1" w:rsidP="00767FA1">
      <w:pPr>
        <w:ind w:left="1005" w:right="951"/>
        <w:jc w:val="center"/>
        <w:rPr>
          <w:b/>
        </w:rPr>
      </w:pPr>
      <w:r w:rsidRPr="00280192">
        <w:rPr>
          <w:b/>
        </w:rPr>
        <w:t xml:space="preserve">Администрация </w:t>
      </w:r>
      <w:proofErr w:type="spellStart"/>
      <w:r w:rsidRPr="00280192">
        <w:rPr>
          <w:b/>
        </w:rPr>
        <w:t>Краснопартизанского</w:t>
      </w:r>
      <w:proofErr w:type="spellEnd"/>
      <w:r w:rsidRPr="00280192">
        <w:rPr>
          <w:b/>
        </w:rPr>
        <w:t xml:space="preserve"> муниципального района Саратовской области</w:t>
      </w:r>
    </w:p>
    <w:p w:rsidR="00767FA1" w:rsidRPr="00280192" w:rsidRDefault="00767FA1" w:rsidP="00767FA1">
      <w:pPr>
        <w:pStyle w:val="af4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280192">
        <w:rPr>
          <w:rFonts w:ascii="Times New Roman" w:hAnsi="Times New Roman"/>
          <w:sz w:val="24"/>
          <w:szCs w:val="24"/>
        </w:rPr>
        <w:t>ИНФОРМАЦИОННОЕ</w:t>
      </w:r>
      <w:r w:rsidRPr="0028019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80192">
        <w:rPr>
          <w:rFonts w:ascii="Times New Roman" w:hAnsi="Times New Roman"/>
          <w:sz w:val="24"/>
          <w:szCs w:val="24"/>
        </w:rPr>
        <w:t>СООБЩЕНИЕ</w:t>
      </w:r>
    </w:p>
    <w:p w:rsidR="00767FA1" w:rsidRPr="00280192" w:rsidRDefault="00767FA1" w:rsidP="00767FA1">
      <w:pPr>
        <w:pStyle w:val="af9"/>
        <w:spacing w:after="0"/>
        <w:ind w:firstLine="360"/>
        <w:jc w:val="center"/>
        <w:rPr>
          <w:b/>
          <w:sz w:val="24"/>
          <w:szCs w:val="24"/>
        </w:rPr>
      </w:pPr>
      <w:r w:rsidRPr="00280192">
        <w:rPr>
          <w:b/>
          <w:sz w:val="24"/>
          <w:szCs w:val="24"/>
        </w:rPr>
        <w:t xml:space="preserve">о проведении продажи муниципального имущества, </w:t>
      </w:r>
    </w:p>
    <w:p w:rsidR="00767FA1" w:rsidRPr="00280192" w:rsidRDefault="00767FA1" w:rsidP="00767FA1">
      <w:pPr>
        <w:pStyle w:val="af9"/>
        <w:spacing w:after="0"/>
        <w:ind w:firstLine="360"/>
        <w:jc w:val="center"/>
        <w:rPr>
          <w:b/>
          <w:sz w:val="24"/>
          <w:szCs w:val="24"/>
        </w:rPr>
      </w:pPr>
      <w:r w:rsidRPr="00280192">
        <w:rPr>
          <w:b/>
          <w:sz w:val="24"/>
          <w:szCs w:val="24"/>
        </w:rPr>
        <w:t xml:space="preserve">находящегося в собственности </w:t>
      </w:r>
      <w:proofErr w:type="spellStart"/>
      <w:r w:rsidRPr="00280192">
        <w:rPr>
          <w:b/>
          <w:sz w:val="24"/>
          <w:szCs w:val="24"/>
        </w:rPr>
        <w:t>Краснопартизанского</w:t>
      </w:r>
      <w:proofErr w:type="spellEnd"/>
      <w:r w:rsidRPr="00280192">
        <w:rPr>
          <w:b/>
          <w:sz w:val="24"/>
          <w:szCs w:val="24"/>
        </w:rPr>
        <w:t xml:space="preserve"> муниципального района Саратовской области, в электронной форме путем проведения аукциона с открытой формой подачи предложений о цене имущества на электронной торговой площадке </w:t>
      </w:r>
      <w:r w:rsidRPr="00280192">
        <w:rPr>
          <w:rStyle w:val="120"/>
          <w:b/>
        </w:rPr>
        <w:t>http://utp.sberbank-ast.ru/</w:t>
      </w:r>
      <w:r w:rsidRPr="00280192">
        <w:rPr>
          <w:b/>
          <w:sz w:val="24"/>
          <w:szCs w:val="24"/>
        </w:rPr>
        <w:t xml:space="preserve"> в сети Интернет (ЛОТ № 1)</w:t>
      </w:r>
    </w:p>
    <w:p w:rsidR="00767FA1" w:rsidRPr="00280192" w:rsidRDefault="00767FA1" w:rsidP="00767FA1">
      <w:pPr>
        <w:pStyle w:val="af9"/>
        <w:spacing w:after="0"/>
        <w:ind w:firstLine="360"/>
        <w:jc w:val="center"/>
        <w:rPr>
          <w:i/>
          <w:sz w:val="24"/>
          <w:szCs w:val="24"/>
        </w:rPr>
      </w:pPr>
    </w:p>
    <w:p w:rsidR="00767FA1" w:rsidRPr="00280192" w:rsidRDefault="00767FA1" w:rsidP="00767FA1">
      <w:pPr>
        <w:tabs>
          <w:tab w:val="left" w:pos="284"/>
        </w:tabs>
        <w:ind w:right="161" w:firstLine="567"/>
        <w:jc w:val="center"/>
        <w:rPr>
          <w:b/>
        </w:rPr>
      </w:pPr>
      <w:r w:rsidRPr="00280192">
        <w:rPr>
          <w:b/>
        </w:rPr>
        <w:t xml:space="preserve">Нежилое помещение, назначение - нежилое, этаж 1, общей площадью 80,0 </w:t>
      </w:r>
      <w:proofErr w:type="spellStart"/>
      <w:r w:rsidRPr="00280192">
        <w:rPr>
          <w:b/>
        </w:rPr>
        <w:t>кв.м</w:t>
      </w:r>
      <w:proofErr w:type="spellEnd"/>
      <w:r w:rsidRPr="00280192">
        <w:rPr>
          <w:b/>
        </w:rPr>
        <w:t xml:space="preserve">., кадастровый номер 64:18:051702:1174, Саратовская область, </w:t>
      </w:r>
      <w:proofErr w:type="spellStart"/>
      <w:r w:rsidRPr="00280192">
        <w:rPr>
          <w:b/>
        </w:rPr>
        <w:t>Краснопартизанский</w:t>
      </w:r>
      <w:proofErr w:type="spellEnd"/>
      <w:r w:rsidRPr="00280192">
        <w:rPr>
          <w:b/>
        </w:rPr>
        <w:t xml:space="preserve"> район, </w:t>
      </w:r>
      <w:proofErr w:type="spellStart"/>
      <w:r w:rsidRPr="00280192">
        <w:rPr>
          <w:b/>
        </w:rPr>
        <w:t>р.п</w:t>
      </w:r>
      <w:proofErr w:type="spellEnd"/>
      <w:r w:rsidRPr="00280192">
        <w:rPr>
          <w:b/>
        </w:rPr>
        <w:t xml:space="preserve">. Горный, ул. </w:t>
      </w:r>
      <w:proofErr w:type="spellStart"/>
      <w:r w:rsidRPr="00280192">
        <w:rPr>
          <w:b/>
        </w:rPr>
        <w:t>Краснопартизанская</w:t>
      </w:r>
      <w:proofErr w:type="spellEnd"/>
      <w:r w:rsidRPr="00280192">
        <w:rPr>
          <w:b/>
        </w:rPr>
        <w:t>, д. 24, пом.6</w:t>
      </w:r>
    </w:p>
    <w:p w:rsidR="00767FA1" w:rsidRPr="00280192" w:rsidRDefault="00767FA1" w:rsidP="00767FA1">
      <w:pPr>
        <w:pStyle w:val="af6"/>
        <w:spacing w:before="3"/>
        <w:jc w:val="left"/>
        <w:rPr>
          <w:b/>
          <w:szCs w:val="24"/>
          <w:lang w:val="ru-RU"/>
        </w:rPr>
      </w:pPr>
    </w:p>
    <w:p w:rsidR="00767FA1" w:rsidRPr="00280192" w:rsidRDefault="00767FA1" w:rsidP="00767FA1">
      <w:pPr>
        <w:pStyle w:val="af6"/>
        <w:spacing w:before="3"/>
        <w:jc w:val="left"/>
        <w:rPr>
          <w:b/>
          <w:szCs w:val="24"/>
          <w:lang w:val="ru-RU"/>
        </w:rPr>
      </w:pPr>
      <w:r>
        <w:rPr>
          <w:noProof/>
          <w:szCs w:val="24"/>
          <w:lang w:val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170815</wp:posOffset>
                </wp:positionV>
                <wp:extent cx="29718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4040 4040"/>
                            <a:gd name="T1" fmla="*/ T0 w 4680"/>
                            <a:gd name="T2" fmla="+- 0 8720 404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E33D" id="Полилиния 3" o:spid="_x0000_s1026" style="position:absolute;margin-left:202pt;margin-top:13.45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jKGQMAAK4GAAAOAAAAZHJzL2Uyb0RvYy54bWysVW2O0zAQ/Y/EHSz/BHXzsaF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767FA1" w:rsidRPr="00280192" w:rsidRDefault="00767FA1" w:rsidP="00767FA1">
      <w:pPr>
        <w:pStyle w:val="af6"/>
        <w:jc w:val="left"/>
        <w:rPr>
          <w:b/>
          <w:szCs w:val="24"/>
          <w:lang w:val="ru-RU"/>
        </w:rPr>
      </w:pPr>
    </w:p>
    <w:p w:rsidR="00767FA1" w:rsidRPr="00280192" w:rsidRDefault="00767FA1" w:rsidP="00767FA1">
      <w:pPr>
        <w:pStyle w:val="af6"/>
        <w:spacing w:before="6"/>
        <w:jc w:val="left"/>
        <w:rPr>
          <w:b/>
          <w:szCs w:val="24"/>
          <w:lang w:val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0"/>
        <w:gridCol w:w="4394"/>
      </w:tblGrid>
      <w:tr w:rsidR="00767FA1" w:rsidRPr="00280192" w:rsidTr="000B497A">
        <w:trPr>
          <w:trHeight w:val="436"/>
        </w:trPr>
        <w:tc>
          <w:tcPr>
            <w:tcW w:w="5250" w:type="dxa"/>
          </w:tcPr>
          <w:p w:rsidR="00767FA1" w:rsidRPr="00280192" w:rsidRDefault="00767FA1" w:rsidP="000B497A">
            <w:pPr>
              <w:pStyle w:val="TableParagraph"/>
              <w:spacing w:line="266" w:lineRule="exact"/>
              <w:ind w:left="50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  <w:lang w:val="ru-RU"/>
              </w:rPr>
              <w:t>Дата</w:t>
            </w:r>
            <w:r w:rsidRPr="002801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начала</w:t>
            </w:r>
            <w:r w:rsidRPr="002801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приема</w:t>
            </w:r>
            <w:r w:rsidRPr="002801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заявок:</w:t>
            </w:r>
          </w:p>
        </w:tc>
        <w:tc>
          <w:tcPr>
            <w:tcW w:w="4394" w:type="dxa"/>
          </w:tcPr>
          <w:p w:rsidR="00767FA1" w:rsidRPr="00280192" w:rsidRDefault="00767FA1" w:rsidP="000B497A">
            <w:pPr>
              <w:pStyle w:val="TableParagraph"/>
              <w:spacing w:line="266" w:lineRule="exact"/>
              <w:ind w:left="757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  <w:lang w:val="ru-RU"/>
              </w:rPr>
              <w:t>26</w:t>
            </w:r>
            <w:r w:rsidRPr="00280192">
              <w:rPr>
                <w:spacing w:val="-1"/>
                <w:sz w:val="24"/>
                <w:szCs w:val="24"/>
                <w:lang w:val="ru-RU"/>
              </w:rPr>
              <w:t xml:space="preserve"> ма</w:t>
            </w:r>
            <w:r w:rsidRPr="00280192">
              <w:rPr>
                <w:sz w:val="24"/>
                <w:szCs w:val="24"/>
                <w:lang w:val="ru-RU"/>
              </w:rPr>
              <w:t>я 2023</w:t>
            </w:r>
            <w:r w:rsidRPr="002801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767FA1" w:rsidRPr="00280192" w:rsidTr="000B497A">
        <w:trPr>
          <w:trHeight w:val="607"/>
        </w:trPr>
        <w:tc>
          <w:tcPr>
            <w:tcW w:w="5250" w:type="dxa"/>
          </w:tcPr>
          <w:p w:rsidR="00767FA1" w:rsidRPr="00280192" w:rsidRDefault="00767FA1" w:rsidP="000B497A">
            <w:pPr>
              <w:pStyle w:val="TableParagraph"/>
              <w:spacing w:before="160" w:line="240" w:lineRule="auto"/>
              <w:ind w:left="50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  <w:lang w:val="ru-RU"/>
              </w:rPr>
              <w:t>Дата</w:t>
            </w:r>
            <w:r w:rsidRPr="002801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окончания</w:t>
            </w:r>
            <w:r w:rsidRPr="002801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приема</w:t>
            </w:r>
            <w:r w:rsidRPr="002801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заявок:</w:t>
            </w:r>
          </w:p>
        </w:tc>
        <w:tc>
          <w:tcPr>
            <w:tcW w:w="4394" w:type="dxa"/>
          </w:tcPr>
          <w:p w:rsidR="00767FA1" w:rsidRPr="00280192" w:rsidRDefault="00767FA1" w:rsidP="000B497A">
            <w:pPr>
              <w:pStyle w:val="TableParagraph"/>
              <w:spacing w:before="160" w:line="240" w:lineRule="auto"/>
              <w:ind w:left="757"/>
              <w:rPr>
                <w:sz w:val="24"/>
                <w:szCs w:val="24"/>
                <w:lang w:val="ru-RU"/>
              </w:rPr>
            </w:pPr>
            <w:r w:rsidRPr="00280192">
              <w:rPr>
                <w:spacing w:val="-1"/>
                <w:sz w:val="24"/>
                <w:szCs w:val="24"/>
                <w:lang w:val="ru-RU"/>
              </w:rPr>
              <w:t>22 июня</w:t>
            </w:r>
            <w:r w:rsidRPr="00280192">
              <w:rPr>
                <w:sz w:val="24"/>
                <w:szCs w:val="24"/>
                <w:lang w:val="ru-RU"/>
              </w:rPr>
              <w:t xml:space="preserve"> 2023</w:t>
            </w:r>
            <w:r w:rsidRPr="002801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767FA1" w:rsidRPr="00280192" w:rsidTr="000B497A">
        <w:trPr>
          <w:trHeight w:val="607"/>
        </w:trPr>
        <w:tc>
          <w:tcPr>
            <w:tcW w:w="5250" w:type="dxa"/>
          </w:tcPr>
          <w:p w:rsidR="00767FA1" w:rsidRPr="00280192" w:rsidRDefault="00767FA1" w:rsidP="000B497A">
            <w:pPr>
              <w:pStyle w:val="TableParagraph"/>
              <w:spacing w:before="160" w:line="240" w:lineRule="auto"/>
              <w:ind w:left="50"/>
              <w:rPr>
                <w:sz w:val="24"/>
                <w:szCs w:val="24"/>
              </w:rPr>
            </w:pPr>
            <w:r w:rsidRPr="00280192">
              <w:rPr>
                <w:sz w:val="24"/>
                <w:szCs w:val="24"/>
                <w:lang w:val="ru-RU"/>
              </w:rPr>
              <w:t>Дата</w:t>
            </w:r>
            <w:r w:rsidRPr="002801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определения</w:t>
            </w:r>
            <w:r w:rsidRPr="002801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  <w:lang w:val="ru-RU"/>
              </w:rPr>
              <w:t>учас</w:t>
            </w:r>
            <w:r w:rsidRPr="00280192">
              <w:rPr>
                <w:sz w:val="24"/>
                <w:szCs w:val="24"/>
              </w:rPr>
              <w:t>тников</w:t>
            </w:r>
            <w:proofErr w:type="spellEnd"/>
            <w:r w:rsidRPr="00280192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767FA1" w:rsidRPr="00280192" w:rsidRDefault="00767FA1" w:rsidP="000B497A">
            <w:pPr>
              <w:pStyle w:val="TableParagraph"/>
              <w:spacing w:before="160" w:line="240" w:lineRule="auto"/>
              <w:ind w:left="757"/>
              <w:rPr>
                <w:sz w:val="24"/>
                <w:szCs w:val="24"/>
              </w:rPr>
            </w:pPr>
            <w:r w:rsidRPr="00280192">
              <w:rPr>
                <w:spacing w:val="-1"/>
                <w:sz w:val="24"/>
                <w:szCs w:val="24"/>
                <w:lang w:val="ru-RU"/>
              </w:rPr>
              <w:t>26</w:t>
            </w:r>
            <w:r w:rsidRPr="002801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spacing w:val="-1"/>
                <w:sz w:val="24"/>
                <w:szCs w:val="24"/>
                <w:lang w:val="ru-RU"/>
              </w:rPr>
              <w:t>июн</w:t>
            </w:r>
            <w:proofErr w:type="spellEnd"/>
            <w:r w:rsidRPr="00280192">
              <w:rPr>
                <w:sz w:val="24"/>
                <w:szCs w:val="24"/>
              </w:rPr>
              <w:t>я 202</w:t>
            </w:r>
            <w:r w:rsidRPr="00280192">
              <w:rPr>
                <w:sz w:val="24"/>
                <w:szCs w:val="24"/>
                <w:lang w:val="ru-RU"/>
              </w:rPr>
              <w:t>3</w:t>
            </w:r>
            <w:r w:rsidRPr="002801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767FA1" w:rsidRPr="00280192" w:rsidTr="000B497A">
        <w:trPr>
          <w:trHeight w:val="436"/>
        </w:trPr>
        <w:tc>
          <w:tcPr>
            <w:tcW w:w="5250" w:type="dxa"/>
          </w:tcPr>
          <w:p w:rsidR="00767FA1" w:rsidRPr="00280192" w:rsidRDefault="00767FA1" w:rsidP="000B497A">
            <w:pPr>
              <w:pStyle w:val="TableParagraph"/>
              <w:spacing w:before="160"/>
              <w:ind w:left="50"/>
              <w:rPr>
                <w:sz w:val="24"/>
                <w:szCs w:val="24"/>
              </w:rPr>
            </w:pPr>
            <w:proofErr w:type="spellStart"/>
            <w:r w:rsidRPr="00280192">
              <w:rPr>
                <w:sz w:val="24"/>
                <w:szCs w:val="24"/>
              </w:rPr>
              <w:t>Дата</w:t>
            </w:r>
            <w:proofErr w:type="spellEnd"/>
            <w:r w:rsidRPr="002801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</w:rPr>
              <w:t>аукциона</w:t>
            </w:r>
            <w:proofErr w:type="spellEnd"/>
            <w:r w:rsidRPr="00280192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767FA1" w:rsidRPr="00280192" w:rsidRDefault="00767FA1" w:rsidP="000B497A">
            <w:pPr>
              <w:pStyle w:val="TableParagraph"/>
              <w:spacing w:before="160"/>
              <w:ind w:left="757"/>
              <w:rPr>
                <w:sz w:val="24"/>
                <w:szCs w:val="24"/>
              </w:rPr>
            </w:pPr>
            <w:r w:rsidRPr="00280192">
              <w:rPr>
                <w:sz w:val="24"/>
                <w:szCs w:val="24"/>
                <w:lang w:val="ru-RU"/>
              </w:rPr>
              <w:t>28 июня</w:t>
            </w:r>
            <w:r w:rsidRPr="00280192">
              <w:rPr>
                <w:spacing w:val="-3"/>
                <w:sz w:val="24"/>
                <w:szCs w:val="24"/>
              </w:rPr>
              <w:t xml:space="preserve"> </w:t>
            </w:r>
            <w:r w:rsidRPr="00280192">
              <w:rPr>
                <w:sz w:val="24"/>
                <w:szCs w:val="24"/>
              </w:rPr>
              <w:t>202</w:t>
            </w:r>
            <w:r w:rsidRPr="00280192">
              <w:rPr>
                <w:sz w:val="24"/>
                <w:szCs w:val="24"/>
                <w:lang w:val="ru-RU"/>
              </w:rPr>
              <w:t>3</w:t>
            </w:r>
            <w:r w:rsidRPr="0028019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767FA1" w:rsidRPr="00280192" w:rsidRDefault="00767FA1" w:rsidP="00767FA1">
      <w:pPr>
        <w:sectPr w:rsidR="00767FA1" w:rsidRPr="00280192" w:rsidSect="006D3EF9">
          <w:pgSz w:w="11910" w:h="16840"/>
          <w:pgMar w:top="851" w:right="711" w:bottom="851" w:left="1418" w:header="720" w:footer="720" w:gutter="0"/>
          <w:cols w:space="720"/>
        </w:sectPr>
      </w:pPr>
    </w:p>
    <w:p w:rsidR="00767FA1" w:rsidRPr="00280192" w:rsidRDefault="00767FA1" w:rsidP="00767FA1">
      <w:pPr>
        <w:spacing w:before="85" w:line="320" w:lineRule="exact"/>
        <w:ind w:left="360"/>
        <w:jc w:val="center"/>
        <w:rPr>
          <w:sz w:val="28"/>
          <w:szCs w:val="28"/>
        </w:rPr>
      </w:pPr>
      <w:r w:rsidRPr="00280192">
        <w:rPr>
          <w:sz w:val="28"/>
          <w:szCs w:val="28"/>
        </w:rPr>
        <w:lastRenderedPageBreak/>
        <w:t>СОДЕРЖАНИЕ: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403"/>
        </w:tabs>
        <w:suppressAutoHyphens w:val="0"/>
        <w:autoSpaceDE w:val="0"/>
        <w:autoSpaceDN w:val="0"/>
        <w:spacing w:line="276" w:lineRule="auto"/>
        <w:contextualSpacing w:val="0"/>
      </w:pPr>
      <w:r w:rsidRPr="00280192">
        <w:rPr>
          <w:bCs/>
          <w:lang w:eastAsia="ru-RU" w:bidi="ru-RU"/>
        </w:rPr>
        <w:t xml:space="preserve">Общая информация. 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403"/>
        </w:tabs>
        <w:suppressAutoHyphens w:val="0"/>
        <w:autoSpaceDE w:val="0"/>
        <w:autoSpaceDN w:val="0"/>
        <w:spacing w:before="1" w:line="276" w:lineRule="auto"/>
        <w:contextualSpacing w:val="0"/>
      </w:pPr>
      <w:r w:rsidRPr="00280192">
        <w:t>Сведения об объекте приватизации.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suppressAutoHyphens w:val="0"/>
        <w:spacing w:line="276" w:lineRule="auto"/>
        <w:jc w:val="both"/>
        <w:rPr>
          <w:rFonts w:eastAsia="Courier New"/>
          <w:lang w:eastAsia="ru-RU" w:bidi="ru-RU"/>
        </w:rPr>
      </w:pPr>
      <w:r w:rsidRPr="00280192">
        <w:rPr>
          <w:rFonts w:eastAsia="Courier New"/>
          <w:lang w:eastAsia="ru-RU" w:bidi="ru-RU"/>
        </w:rPr>
        <w:t>Сроки, время подачи заявок, проведения электронного аукциона, подведения итогов электронного аукциона.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 w:val="0"/>
        <w:spacing w:line="276" w:lineRule="auto"/>
        <w:rPr>
          <w:rFonts w:eastAsia="Courier New"/>
          <w:lang w:bidi="ru-RU"/>
        </w:rPr>
      </w:pPr>
      <w:r w:rsidRPr="00280192">
        <w:rPr>
          <w:rFonts w:eastAsia="Courier New"/>
          <w:lang w:bidi="ru-RU"/>
        </w:rPr>
        <w:t>Порядок регистрации на Электронной площадке.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403"/>
        </w:tabs>
        <w:suppressAutoHyphens w:val="0"/>
        <w:autoSpaceDE w:val="0"/>
        <w:autoSpaceDN w:val="0"/>
        <w:spacing w:line="276" w:lineRule="auto"/>
        <w:contextualSpacing w:val="0"/>
      </w:pPr>
      <w:r w:rsidRPr="00280192">
        <w:rPr>
          <w:bCs/>
          <w:lang w:bidi="ru-RU"/>
        </w:rPr>
        <w:t>Порядок подачи заявки на участие в электронном аукционе.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403"/>
        </w:tabs>
        <w:suppressAutoHyphens w:val="0"/>
        <w:autoSpaceDE w:val="0"/>
        <w:autoSpaceDN w:val="0"/>
        <w:spacing w:line="276" w:lineRule="auto"/>
        <w:contextualSpacing w:val="0"/>
      </w:pPr>
      <w:r w:rsidRPr="00280192">
        <w:rPr>
          <w:lang w:bidi="ru-RU"/>
        </w:rPr>
        <w:t>Размер задатка, срок и порядок его внесения, необходимые реквизиты счетов и порядок возврата задатка.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403"/>
        </w:tabs>
        <w:suppressAutoHyphens w:val="0"/>
        <w:autoSpaceDE w:val="0"/>
        <w:autoSpaceDN w:val="0"/>
        <w:spacing w:line="276" w:lineRule="auto"/>
        <w:ind w:right="1176"/>
        <w:contextualSpacing w:val="0"/>
      </w:pPr>
      <w:r w:rsidRPr="00280192">
        <w:rPr>
          <w:lang w:bidi="ru-RU"/>
        </w:rPr>
        <w:t>Порядок ознакомления с документацией и информацией об имуществе, условиями договора купли-продажи.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suppressAutoHyphens w:val="0"/>
        <w:spacing w:line="276" w:lineRule="auto"/>
        <w:rPr>
          <w:shd w:val="clear" w:color="auto" w:fill="FFFFFF"/>
        </w:rPr>
      </w:pPr>
      <w:r w:rsidRPr="00280192">
        <w:rPr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suppressAutoHyphens w:val="0"/>
        <w:spacing w:line="276" w:lineRule="auto"/>
        <w:jc w:val="both"/>
        <w:rPr>
          <w:shd w:val="clear" w:color="auto" w:fill="FFFFFF"/>
        </w:rPr>
      </w:pPr>
      <w:r w:rsidRPr="00280192">
        <w:rPr>
          <w:shd w:val="clear" w:color="auto" w:fill="FFFFFF"/>
        </w:rPr>
        <w:t>Условия допуска и отказа в допуске к участию в электронном аукционе.</w:t>
      </w:r>
    </w:p>
    <w:p w:rsidR="00767FA1" w:rsidRPr="00280192" w:rsidRDefault="00767FA1" w:rsidP="00767FA1">
      <w:pPr>
        <w:pStyle w:val="a9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80192">
        <w:t>Порядок проведения электронного аукциона, определения его победителя и место подведения итогов продажи муниципального имущества.</w:t>
      </w:r>
    </w:p>
    <w:p w:rsidR="00767FA1" w:rsidRPr="00280192" w:rsidRDefault="00767FA1" w:rsidP="00767FA1">
      <w:pPr>
        <w:pStyle w:val="TextBasTxt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 w:rsidRPr="00280192">
        <w:rPr>
          <w:rFonts w:ascii="Times New Roman" w:hAnsi="Times New Roman"/>
        </w:rPr>
        <w:t>Срок заключения договора купли-продажи, оплата приобретенного имущества.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523"/>
        </w:tabs>
        <w:suppressAutoHyphens w:val="0"/>
        <w:autoSpaceDE w:val="0"/>
        <w:autoSpaceDN w:val="0"/>
        <w:spacing w:before="1" w:line="276" w:lineRule="auto"/>
        <w:contextualSpacing w:val="0"/>
      </w:pPr>
      <w:r w:rsidRPr="00280192">
        <w:t>Переход</w:t>
      </w:r>
      <w:r w:rsidRPr="00280192">
        <w:rPr>
          <w:spacing w:val="-3"/>
        </w:rPr>
        <w:t xml:space="preserve"> </w:t>
      </w:r>
      <w:r w:rsidRPr="00280192">
        <w:t>права</w:t>
      </w:r>
      <w:r w:rsidRPr="00280192">
        <w:rPr>
          <w:spacing w:val="-3"/>
        </w:rPr>
        <w:t xml:space="preserve"> </w:t>
      </w:r>
      <w:r w:rsidRPr="00280192">
        <w:t>собственности</w:t>
      </w:r>
      <w:r w:rsidRPr="00280192">
        <w:rPr>
          <w:spacing w:val="-2"/>
        </w:rPr>
        <w:t xml:space="preserve"> </w:t>
      </w:r>
      <w:r w:rsidRPr="00280192">
        <w:t>на</w:t>
      </w:r>
      <w:r w:rsidRPr="00280192">
        <w:rPr>
          <w:spacing w:val="-3"/>
        </w:rPr>
        <w:t xml:space="preserve"> </w:t>
      </w:r>
      <w:r w:rsidRPr="00280192">
        <w:t>муниципальное</w:t>
      </w:r>
      <w:r w:rsidRPr="00280192">
        <w:rPr>
          <w:spacing w:val="-3"/>
        </w:rPr>
        <w:t xml:space="preserve"> </w:t>
      </w:r>
      <w:r w:rsidRPr="00280192">
        <w:t>имущество.</w:t>
      </w:r>
    </w:p>
    <w:p w:rsidR="00767FA1" w:rsidRPr="00280192" w:rsidRDefault="00767FA1" w:rsidP="00767FA1">
      <w:pPr>
        <w:pStyle w:val="a9"/>
        <w:widowControl w:val="0"/>
        <w:numPr>
          <w:ilvl w:val="0"/>
          <w:numId w:val="21"/>
        </w:numPr>
        <w:tabs>
          <w:tab w:val="left" w:pos="523"/>
        </w:tabs>
        <w:suppressAutoHyphens w:val="0"/>
        <w:autoSpaceDE w:val="0"/>
        <w:autoSpaceDN w:val="0"/>
        <w:spacing w:before="1" w:line="276" w:lineRule="auto"/>
        <w:contextualSpacing w:val="0"/>
      </w:pPr>
      <w:r w:rsidRPr="00280192">
        <w:t>Заключительные положения.</w:t>
      </w:r>
    </w:p>
    <w:p w:rsidR="00767FA1" w:rsidRPr="00280192" w:rsidRDefault="00767FA1" w:rsidP="00767FA1">
      <w:pPr>
        <w:widowControl w:val="0"/>
        <w:tabs>
          <w:tab w:val="left" w:pos="522"/>
        </w:tabs>
        <w:suppressAutoHyphens w:val="0"/>
        <w:autoSpaceDE w:val="0"/>
        <w:autoSpaceDN w:val="0"/>
        <w:spacing w:line="276" w:lineRule="auto"/>
        <w:ind w:left="708" w:right="6186"/>
      </w:pPr>
      <w:r w:rsidRPr="00280192">
        <w:t>Приложение</w:t>
      </w:r>
      <w:r w:rsidRPr="00280192">
        <w:rPr>
          <w:spacing w:val="-2"/>
        </w:rPr>
        <w:t xml:space="preserve"> </w:t>
      </w:r>
      <w:r w:rsidRPr="00280192">
        <w:t>1 (заявка)</w:t>
      </w:r>
    </w:p>
    <w:p w:rsidR="00767FA1" w:rsidRPr="00280192" w:rsidRDefault="00767FA1" w:rsidP="00767FA1">
      <w:pPr>
        <w:widowControl w:val="0"/>
        <w:tabs>
          <w:tab w:val="left" w:pos="522"/>
        </w:tabs>
        <w:suppressAutoHyphens w:val="0"/>
        <w:autoSpaceDE w:val="0"/>
        <w:autoSpaceDN w:val="0"/>
        <w:spacing w:line="276" w:lineRule="auto"/>
        <w:ind w:left="708" w:right="6186"/>
      </w:pPr>
      <w:r w:rsidRPr="00280192">
        <w:t>Приложение 2 (опись)</w:t>
      </w:r>
    </w:p>
    <w:p w:rsidR="00767FA1" w:rsidRPr="00280192" w:rsidRDefault="00767FA1" w:rsidP="00767FA1">
      <w:pPr>
        <w:pStyle w:val="af6"/>
        <w:spacing w:line="276" w:lineRule="auto"/>
        <w:ind w:left="708"/>
        <w:jc w:val="left"/>
        <w:rPr>
          <w:szCs w:val="24"/>
          <w:lang w:val="ru-RU"/>
        </w:rPr>
      </w:pPr>
      <w:r w:rsidRPr="00280192">
        <w:rPr>
          <w:szCs w:val="24"/>
          <w:lang w:val="ru-RU"/>
        </w:rPr>
        <w:t>Приложение</w:t>
      </w:r>
      <w:r w:rsidRPr="00280192">
        <w:rPr>
          <w:spacing w:val="-4"/>
          <w:szCs w:val="24"/>
          <w:lang w:val="ru-RU"/>
        </w:rPr>
        <w:t xml:space="preserve"> 3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(проект договора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купли-продажи)</w:t>
      </w:r>
    </w:p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Default="00767FA1" w:rsidP="00767FA1"/>
    <w:p w:rsidR="00767FA1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>
      <w:pPr>
        <w:pStyle w:val="a9"/>
        <w:widowControl w:val="0"/>
        <w:tabs>
          <w:tab w:val="left" w:pos="8222"/>
        </w:tabs>
        <w:suppressAutoHyphens w:val="0"/>
        <w:spacing w:after="120" w:line="269" w:lineRule="exact"/>
        <w:ind w:left="0" w:firstLine="567"/>
        <w:rPr>
          <w:b/>
          <w:bCs/>
          <w:lang w:eastAsia="ru-RU" w:bidi="ru-RU"/>
        </w:rPr>
      </w:pPr>
      <w:r w:rsidRPr="00280192">
        <w:rPr>
          <w:b/>
          <w:bCs/>
          <w:lang w:eastAsia="ru-RU" w:bidi="ru-RU"/>
        </w:rPr>
        <w:lastRenderedPageBreak/>
        <w:t>1. Общая информация.</w:t>
      </w:r>
    </w:p>
    <w:p w:rsidR="00767FA1" w:rsidRPr="00280192" w:rsidRDefault="00767FA1" w:rsidP="00767FA1">
      <w:pPr>
        <w:widowControl w:val="0"/>
        <w:ind w:firstLine="567"/>
        <w:jc w:val="both"/>
        <w:rPr>
          <w:shd w:val="clear" w:color="auto" w:fill="FFFFFF"/>
        </w:rPr>
      </w:pPr>
      <w:r w:rsidRPr="00280192">
        <w:rPr>
          <w:shd w:val="clear" w:color="auto" w:fill="FFFFFF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Прогнозным планом (Программой) приватизации собственности </w:t>
      </w:r>
      <w:proofErr w:type="spellStart"/>
      <w:r w:rsidRPr="00280192">
        <w:rPr>
          <w:shd w:val="clear" w:color="auto" w:fill="FFFFFF"/>
        </w:rPr>
        <w:t>Краснопартизанского</w:t>
      </w:r>
      <w:proofErr w:type="spellEnd"/>
      <w:r w:rsidRPr="00280192">
        <w:rPr>
          <w:shd w:val="clear" w:color="auto" w:fill="FFFFFF"/>
        </w:rPr>
        <w:t xml:space="preserve"> муниципального района Саратовской области на 2023 год, утвержденным решением Собрания депутатов </w:t>
      </w:r>
      <w:proofErr w:type="spellStart"/>
      <w:r w:rsidRPr="00280192">
        <w:rPr>
          <w:shd w:val="clear" w:color="auto" w:fill="FFFFFF"/>
        </w:rPr>
        <w:t>Краснопартизанского</w:t>
      </w:r>
      <w:proofErr w:type="spellEnd"/>
      <w:r w:rsidRPr="00280192">
        <w:rPr>
          <w:shd w:val="clear" w:color="auto" w:fill="FFFFFF"/>
        </w:rPr>
        <w:t xml:space="preserve"> муниципального района Саратовской области от 27 сентября 2022 года № 288 «Об утверждении Прогнозного плана (Программы) приватизации собственности </w:t>
      </w:r>
      <w:proofErr w:type="spellStart"/>
      <w:r w:rsidRPr="00280192">
        <w:rPr>
          <w:shd w:val="clear" w:color="auto" w:fill="FFFFFF"/>
        </w:rPr>
        <w:t>Краснопартизанского</w:t>
      </w:r>
      <w:proofErr w:type="spellEnd"/>
      <w:r w:rsidRPr="00280192">
        <w:rPr>
          <w:shd w:val="clear" w:color="auto" w:fill="FFFFFF"/>
        </w:rPr>
        <w:t xml:space="preserve"> муниципального района Саратовской области на 2023 год», распоряжение администрации </w:t>
      </w:r>
      <w:proofErr w:type="spellStart"/>
      <w:r w:rsidRPr="00280192">
        <w:rPr>
          <w:shd w:val="clear" w:color="auto" w:fill="FFFFFF"/>
        </w:rPr>
        <w:t>Краснопартизанского</w:t>
      </w:r>
      <w:proofErr w:type="spellEnd"/>
      <w:r w:rsidRPr="00280192">
        <w:rPr>
          <w:shd w:val="clear" w:color="auto" w:fill="FFFFFF"/>
        </w:rPr>
        <w:t xml:space="preserve"> муниципального района Саратовской области от </w:t>
      </w:r>
      <w:r w:rsidRPr="00626F4F">
        <w:rPr>
          <w:shd w:val="clear" w:color="auto" w:fill="FFFFFF"/>
        </w:rPr>
        <w:t>24</w:t>
      </w:r>
      <w:r>
        <w:rPr>
          <w:shd w:val="clear" w:color="auto" w:fill="FFFFFF"/>
        </w:rPr>
        <w:t xml:space="preserve"> мая 2023 года № 154</w:t>
      </w:r>
      <w:r w:rsidRPr="00280192">
        <w:rPr>
          <w:shd w:val="clear" w:color="auto" w:fill="FFFFFF"/>
        </w:rPr>
        <w:t xml:space="preserve"> «Об условиях приватизации недвижимого имущества, находящегося в собственности </w:t>
      </w:r>
      <w:proofErr w:type="spellStart"/>
      <w:r w:rsidRPr="00280192">
        <w:rPr>
          <w:shd w:val="clear" w:color="auto" w:fill="FFFFFF"/>
        </w:rPr>
        <w:t>Краснопартизанского</w:t>
      </w:r>
      <w:proofErr w:type="spellEnd"/>
      <w:r w:rsidRPr="00280192">
        <w:rPr>
          <w:shd w:val="clear" w:color="auto" w:fill="FFFFFF"/>
        </w:rPr>
        <w:t xml:space="preserve"> муниципального района Саратовской области», регламентом электронной площадки http://utp.sberbank-ast.ru.</w:t>
      </w:r>
    </w:p>
    <w:p w:rsidR="00767FA1" w:rsidRPr="00280192" w:rsidRDefault="00767FA1" w:rsidP="00767FA1">
      <w:pPr>
        <w:widowControl w:val="0"/>
        <w:ind w:firstLine="567"/>
        <w:jc w:val="both"/>
        <w:rPr>
          <w:shd w:val="clear" w:color="auto" w:fill="FFFFFF"/>
        </w:rPr>
      </w:pPr>
      <w:r w:rsidRPr="00280192">
        <w:rPr>
          <w:rFonts w:eastAsia="Courier New"/>
          <w:b/>
          <w:lang w:bidi="ru-RU"/>
        </w:rPr>
        <w:t>Сайт в сети «Интернет», на котором будет проводиться электронный аукцион</w:t>
      </w:r>
      <w:r w:rsidRPr="00280192">
        <w:rPr>
          <w:rFonts w:eastAsia="Courier New"/>
          <w:lang w:bidi="ru-RU"/>
        </w:rPr>
        <w:t xml:space="preserve">: </w:t>
      </w:r>
      <w:r w:rsidRPr="00280192">
        <w:t>http://utp.sberbank-ast.ru.</w:t>
      </w:r>
      <w:r w:rsidRPr="00280192">
        <w:rPr>
          <w:rFonts w:eastAsia="Courier New"/>
          <w:lang w:bidi="ru-RU"/>
        </w:rPr>
        <w:t xml:space="preserve"> (далее – электронная площадка) (торговая секция «Приватизация, аренда и продажа прав»). 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alibri"/>
        </w:rPr>
      </w:pPr>
      <w:r w:rsidRPr="00280192">
        <w:rPr>
          <w:rFonts w:eastAsia="Calibri"/>
          <w:b/>
        </w:rPr>
        <w:t xml:space="preserve">Продавец (Организатор торгов): </w:t>
      </w:r>
      <w:proofErr w:type="spellStart"/>
      <w:r w:rsidRPr="00280192">
        <w:rPr>
          <w:rFonts w:eastAsia="Calibri"/>
        </w:rPr>
        <w:t>Краснопартизанск</w:t>
      </w:r>
      <w:r w:rsidRPr="00280192">
        <w:t>ий</w:t>
      </w:r>
      <w:proofErr w:type="spellEnd"/>
      <w:r w:rsidRPr="00280192">
        <w:t xml:space="preserve"> муниципальный район Саратовской области в лице администрации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</w:t>
      </w:r>
      <w:r w:rsidRPr="00280192">
        <w:rPr>
          <w:rFonts w:eastAsia="Calibri"/>
        </w:rPr>
        <w:t>.</w:t>
      </w:r>
    </w:p>
    <w:p w:rsidR="00767FA1" w:rsidRPr="00280192" w:rsidRDefault="00767FA1" w:rsidP="00767FA1">
      <w:pPr>
        <w:pStyle w:val="af6"/>
        <w:ind w:right="-9" w:firstLine="567"/>
        <w:rPr>
          <w:spacing w:val="-57"/>
          <w:szCs w:val="24"/>
          <w:lang w:val="ru-RU"/>
        </w:rPr>
      </w:pPr>
      <w:r w:rsidRPr="00280192">
        <w:rPr>
          <w:b/>
          <w:szCs w:val="24"/>
          <w:lang w:val="ru-RU"/>
        </w:rPr>
        <w:t>Адрес:</w:t>
      </w:r>
      <w:r w:rsidRPr="00280192">
        <w:rPr>
          <w:szCs w:val="24"/>
          <w:lang w:val="ru-RU"/>
        </w:rPr>
        <w:t xml:space="preserve"> 413540, Саратовская область, </w:t>
      </w:r>
      <w:proofErr w:type="spellStart"/>
      <w:r w:rsidRPr="00280192">
        <w:rPr>
          <w:szCs w:val="24"/>
          <w:lang w:val="ru-RU"/>
        </w:rPr>
        <w:t>Краснопартизанский</w:t>
      </w:r>
      <w:proofErr w:type="spellEnd"/>
      <w:r w:rsidRPr="00280192">
        <w:rPr>
          <w:szCs w:val="24"/>
          <w:lang w:val="ru-RU"/>
        </w:rPr>
        <w:t xml:space="preserve"> район, </w:t>
      </w:r>
      <w:proofErr w:type="spellStart"/>
      <w:r w:rsidRPr="00280192">
        <w:rPr>
          <w:szCs w:val="24"/>
          <w:lang w:val="ru-RU"/>
        </w:rPr>
        <w:t>р.п</w:t>
      </w:r>
      <w:proofErr w:type="spellEnd"/>
      <w:r w:rsidRPr="00280192">
        <w:rPr>
          <w:szCs w:val="24"/>
          <w:lang w:val="ru-RU"/>
        </w:rPr>
        <w:t>. Горный, ул. Чапаевская, д. 30.</w:t>
      </w:r>
      <w:r w:rsidRPr="00280192">
        <w:rPr>
          <w:spacing w:val="-57"/>
          <w:szCs w:val="24"/>
          <w:lang w:val="ru-RU"/>
        </w:rPr>
        <w:t xml:space="preserve"> </w:t>
      </w:r>
    </w:p>
    <w:p w:rsidR="00767FA1" w:rsidRPr="00280192" w:rsidRDefault="00767FA1" w:rsidP="00767FA1">
      <w:pPr>
        <w:pStyle w:val="af6"/>
        <w:ind w:right="-9" w:firstLine="567"/>
        <w:rPr>
          <w:szCs w:val="24"/>
          <w:lang w:val="ru-RU"/>
        </w:rPr>
      </w:pPr>
      <w:r w:rsidRPr="00280192">
        <w:rPr>
          <w:b/>
          <w:szCs w:val="24"/>
          <w:lang w:val="ru-RU"/>
        </w:rPr>
        <w:t>Официальный сайт продавца</w:t>
      </w:r>
      <w:r w:rsidRPr="00280192">
        <w:rPr>
          <w:szCs w:val="24"/>
          <w:lang w:val="ru-RU"/>
        </w:rPr>
        <w:t xml:space="preserve"> – </w:t>
      </w:r>
      <w:hyperlink r:id="rId6" w:history="1">
        <w:r w:rsidRPr="00280192">
          <w:rPr>
            <w:rStyle w:val="ae"/>
            <w:color w:val="auto"/>
            <w:szCs w:val="24"/>
          </w:rPr>
          <w:t>http</w:t>
        </w:r>
        <w:r w:rsidRPr="00280192">
          <w:rPr>
            <w:rStyle w:val="ae"/>
            <w:color w:val="auto"/>
            <w:szCs w:val="24"/>
            <w:lang w:val="ru-RU"/>
          </w:rPr>
          <w:t>://</w:t>
        </w:r>
        <w:proofErr w:type="spellStart"/>
        <w:r w:rsidRPr="00280192">
          <w:rPr>
            <w:rStyle w:val="ae"/>
            <w:color w:val="auto"/>
            <w:szCs w:val="24"/>
          </w:rPr>
          <w:t>adminkmr</w:t>
        </w:r>
        <w:proofErr w:type="spellEnd"/>
        <w:r w:rsidRPr="00280192">
          <w:rPr>
            <w:rStyle w:val="ae"/>
            <w:color w:val="auto"/>
            <w:szCs w:val="24"/>
            <w:lang w:val="ru-RU"/>
          </w:rPr>
          <w:t>/</w:t>
        </w:r>
        <w:proofErr w:type="spellStart"/>
        <w:r w:rsidRPr="00280192">
          <w:rPr>
            <w:rStyle w:val="ae"/>
            <w:color w:val="auto"/>
            <w:szCs w:val="24"/>
          </w:rPr>
          <w:t>ru</w:t>
        </w:r>
        <w:proofErr w:type="spellEnd"/>
        <w:r w:rsidRPr="00280192">
          <w:rPr>
            <w:rStyle w:val="ae"/>
            <w:color w:val="auto"/>
            <w:szCs w:val="24"/>
            <w:lang w:val="ru-RU"/>
          </w:rPr>
          <w:t>/</w:t>
        </w:r>
      </w:hyperlink>
      <w:r w:rsidRPr="00280192">
        <w:rPr>
          <w:szCs w:val="24"/>
          <w:lang w:val="ru-RU"/>
        </w:rPr>
        <w:t>.</w:t>
      </w:r>
    </w:p>
    <w:p w:rsidR="00767FA1" w:rsidRPr="00280192" w:rsidRDefault="00767FA1" w:rsidP="00767FA1">
      <w:pPr>
        <w:pStyle w:val="af6"/>
        <w:ind w:firstLine="567"/>
        <w:rPr>
          <w:szCs w:val="24"/>
          <w:lang w:val="ru-RU"/>
        </w:rPr>
      </w:pPr>
      <w:r w:rsidRPr="00280192">
        <w:rPr>
          <w:b/>
          <w:szCs w:val="24"/>
          <w:lang w:val="ru-RU"/>
        </w:rPr>
        <w:t>Телефон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–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(</w:t>
      </w:r>
      <w:proofErr w:type="gramStart"/>
      <w:r w:rsidRPr="00280192">
        <w:rPr>
          <w:szCs w:val="24"/>
          <w:lang w:val="ru-RU"/>
        </w:rPr>
        <w:t>845)-</w:t>
      </w:r>
      <w:proofErr w:type="gramEnd"/>
      <w:r w:rsidRPr="00280192">
        <w:rPr>
          <w:spacing w:val="-2"/>
          <w:szCs w:val="24"/>
          <w:lang w:val="ru-RU"/>
        </w:rPr>
        <w:t>7</w:t>
      </w:r>
      <w:r w:rsidRPr="00280192">
        <w:rPr>
          <w:szCs w:val="24"/>
          <w:lang w:val="ru-RU"/>
        </w:rPr>
        <w:t>7-2-14-32.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alibri"/>
        </w:rPr>
      </w:pPr>
      <w:r w:rsidRPr="00280192">
        <w:t xml:space="preserve">Официальный сайт в сети «Интернет» для размещения информации о приватизации муниципального имущества,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Федерации: ГИС </w:t>
      </w:r>
      <w:proofErr w:type="gramStart"/>
      <w:r w:rsidRPr="00280192">
        <w:t xml:space="preserve">ТОРГИ  </w:t>
      </w:r>
      <w:hyperlink r:id="rId7" w:history="1">
        <w:r w:rsidRPr="00280192">
          <w:rPr>
            <w:rStyle w:val="ae"/>
            <w:color w:val="auto"/>
          </w:rPr>
          <w:t>www.torgi.gov.ru</w:t>
        </w:r>
        <w:proofErr w:type="gramEnd"/>
      </w:hyperlink>
      <w:r w:rsidRPr="00280192">
        <w:t xml:space="preserve">. 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alibri"/>
        </w:rPr>
      </w:pPr>
      <w:r w:rsidRPr="00280192">
        <w:rPr>
          <w:rFonts w:eastAsia="Calibri"/>
          <w:b/>
        </w:rPr>
        <w:t>Адрес электронной почты</w:t>
      </w:r>
      <w:r w:rsidRPr="00280192">
        <w:rPr>
          <w:rFonts w:eastAsia="Calibri"/>
        </w:rPr>
        <w:t xml:space="preserve">: </w:t>
      </w:r>
      <w:hyperlink r:id="rId8" w:history="1">
        <w:r w:rsidRPr="00280192">
          <w:rPr>
            <w:rStyle w:val="ae"/>
            <w:rFonts w:eastAsia="Calibri"/>
            <w:color w:val="auto"/>
            <w:lang w:val="en-US"/>
          </w:rPr>
          <w:t>partizanmr</w:t>
        </w:r>
        <w:r w:rsidRPr="00280192">
          <w:rPr>
            <w:rStyle w:val="ae"/>
            <w:rFonts w:eastAsia="Calibri"/>
            <w:color w:val="auto"/>
          </w:rPr>
          <w:t>@</w:t>
        </w:r>
        <w:r w:rsidRPr="00280192">
          <w:rPr>
            <w:rStyle w:val="ae"/>
            <w:rFonts w:eastAsia="Calibri"/>
            <w:color w:val="auto"/>
            <w:lang w:val="en-US"/>
          </w:rPr>
          <w:t>mail</w:t>
        </w:r>
        <w:r w:rsidRPr="00280192">
          <w:rPr>
            <w:rStyle w:val="ae"/>
            <w:rFonts w:eastAsia="Calibri"/>
            <w:color w:val="auto"/>
          </w:rPr>
          <w:t>.</w:t>
        </w:r>
        <w:proofErr w:type="spellStart"/>
        <w:r w:rsidRPr="00280192">
          <w:rPr>
            <w:rStyle w:val="ae"/>
            <w:rFonts w:eastAsia="Calibri"/>
            <w:color w:val="auto"/>
            <w:lang w:val="en-US"/>
          </w:rPr>
          <w:t>ru</w:t>
        </w:r>
        <w:proofErr w:type="spellEnd"/>
      </w:hyperlink>
      <w:r w:rsidRPr="00280192">
        <w:rPr>
          <w:rFonts w:eastAsia="Calibri"/>
        </w:rPr>
        <w:t>.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ourier New"/>
          <w:lang w:bidi="ru-RU"/>
        </w:rPr>
      </w:pPr>
      <w:r w:rsidRPr="00280192">
        <w:rPr>
          <w:rFonts w:eastAsia="Courier New"/>
          <w:b/>
          <w:lang w:bidi="ru-RU"/>
        </w:rPr>
        <w:t>Оператор электронной площадки</w:t>
      </w:r>
      <w:r w:rsidRPr="00280192">
        <w:rPr>
          <w:rFonts w:eastAsia="Courier New"/>
          <w:lang w:bidi="ru-RU"/>
        </w:rPr>
        <w:t>:</w:t>
      </w:r>
      <w:r w:rsidRPr="00280192">
        <w:t xml:space="preserve"> ЗАО «Сбербанк-АСТ».</w:t>
      </w:r>
    </w:p>
    <w:p w:rsidR="00767FA1" w:rsidRPr="00280192" w:rsidRDefault="00767FA1" w:rsidP="00767FA1">
      <w:pPr>
        <w:widowControl w:val="0"/>
        <w:ind w:firstLine="567"/>
        <w:jc w:val="both"/>
      </w:pPr>
      <w:r w:rsidRPr="00280192">
        <w:rPr>
          <w:rFonts w:eastAsia="Courier New"/>
          <w:b/>
          <w:lang w:bidi="ru-RU"/>
        </w:rPr>
        <w:t xml:space="preserve">Контактная информация по организатору: </w:t>
      </w:r>
      <w:r w:rsidRPr="00280192">
        <w:rPr>
          <w:rFonts w:eastAsia="Courier New"/>
          <w:lang w:bidi="ru-RU"/>
        </w:rPr>
        <w:t xml:space="preserve">адрес местонахождения: </w:t>
      </w:r>
      <w:r w:rsidRPr="00280192">
        <w:t xml:space="preserve">119435, г. Москва, пер. Большой Саввинский, д. 12, стр. 9, </w:t>
      </w:r>
      <w:proofErr w:type="spellStart"/>
      <w:r w:rsidRPr="00280192">
        <w:t>эт</w:t>
      </w:r>
      <w:proofErr w:type="spellEnd"/>
      <w:r w:rsidRPr="00280192">
        <w:t>. 1, пом. 1, комн. 2,</w:t>
      </w:r>
    </w:p>
    <w:p w:rsidR="00767FA1" w:rsidRPr="00280192" w:rsidRDefault="00767FA1" w:rsidP="00767FA1">
      <w:pPr>
        <w:widowControl w:val="0"/>
        <w:ind w:firstLine="567"/>
        <w:jc w:val="both"/>
      </w:pPr>
      <w:r w:rsidRPr="00280192">
        <w:rPr>
          <w:rFonts w:eastAsia="Courier New"/>
          <w:lang w:bidi="ru-RU"/>
        </w:rPr>
        <w:t>контактный телефон: +</w:t>
      </w:r>
      <w:r w:rsidRPr="00280192">
        <w:t>7 (495) 787-29-97/99, + 7 (495) 539-59-21,</w:t>
      </w:r>
    </w:p>
    <w:p w:rsidR="00767FA1" w:rsidRPr="00280192" w:rsidRDefault="00767FA1" w:rsidP="00767FA1">
      <w:pPr>
        <w:widowControl w:val="0"/>
        <w:ind w:firstLine="567"/>
        <w:jc w:val="both"/>
      </w:pPr>
      <w:r w:rsidRPr="00280192">
        <w:rPr>
          <w:rFonts w:eastAsia="Courier New"/>
          <w:lang w:bidi="ru-RU"/>
        </w:rPr>
        <w:t xml:space="preserve">адрес электронной почты: </w:t>
      </w:r>
      <w:r w:rsidRPr="00280192">
        <w:t xml:space="preserve">property@sberbank-ast.ru, </w:t>
      </w:r>
      <w:hyperlink r:id="rId9" w:history="1">
        <w:r w:rsidRPr="00280192">
          <w:rPr>
            <w:rStyle w:val="ae"/>
            <w:color w:val="auto"/>
          </w:rPr>
          <w:t>company@sberbank-ast.ru</w:t>
        </w:r>
      </w:hyperlink>
      <w:r w:rsidRPr="00280192">
        <w:t>.</w:t>
      </w:r>
    </w:p>
    <w:p w:rsidR="00767FA1" w:rsidRPr="00280192" w:rsidRDefault="00767FA1" w:rsidP="00767FA1">
      <w:pPr>
        <w:widowControl w:val="0"/>
        <w:ind w:firstLine="567"/>
        <w:jc w:val="both"/>
        <w:rPr>
          <w:rStyle w:val="ae"/>
          <w:bCs/>
          <w:color w:val="auto"/>
          <w:lang w:bidi="ru-RU"/>
        </w:rPr>
      </w:pPr>
      <w:r w:rsidRPr="00280192">
        <w:rPr>
          <w:rFonts w:eastAsia="Courier New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Pr="00280192">
        <w:rPr>
          <w:rStyle w:val="ae"/>
          <w:bCs/>
          <w:color w:val="auto"/>
          <w:lang w:bidi="ru-RU"/>
        </w:rPr>
        <w:t xml:space="preserve">размещена по адресу: </w:t>
      </w:r>
      <w:r w:rsidRPr="00280192">
        <w:rPr>
          <w:bCs/>
          <w:lang w:eastAsia="ru-RU" w:bidi="ru-RU"/>
        </w:rPr>
        <w:t>http://</w:t>
      </w:r>
      <w:r w:rsidRPr="00280192">
        <w:t>utp.sberbank-ast.ru</w:t>
      </w:r>
      <w:r w:rsidRPr="00280192">
        <w:rPr>
          <w:bCs/>
          <w:lang w:eastAsia="ru-RU" w:bidi="ru-RU"/>
        </w:rPr>
        <w:t>.</w:t>
      </w:r>
      <w:r w:rsidRPr="00280192">
        <w:rPr>
          <w:rStyle w:val="ae"/>
          <w:bCs/>
          <w:color w:val="auto"/>
          <w:lang w:bidi="ru-RU"/>
        </w:rPr>
        <w:t xml:space="preserve"> 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bCs/>
          <w:lang w:eastAsia="ru-RU" w:bidi="ru-RU"/>
        </w:rPr>
      </w:pPr>
      <w:r w:rsidRPr="00280192">
        <w:rPr>
          <w:bCs/>
          <w:lang w:eastAsia="ru-RU" w:bidi="ru-RU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bCs/>
          <w:lang w:eastAsia="ru-RU" w:bidi="ru-RU"/>
        </w:rPr>
      </w:pPr>
      <w:r w:rsidRPr="00280192">
        <w:rPr>
          <w:bCs/>
          <w:lang w:eastAsia="ru-RU"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proofErr w:type="gramStart"/>
      <w:r w:rsidRPr="00280192">
        <w:rPr>
          <w:bCs/>
          <w:lang w:eastAsia="ru-RU" w:bidi="ru-RU"/>
        </w:rPr>
        <w:t>оператора</w:t>
      </w:r>
      <w:r w:rsidRPr="00626F4F">
        <w:rPr>
          <w:bCs/>
          <w:lang w:eastAsia="ru-RU" w:bidi="ru-RU"/>
        </w:rPr>
        <w:t xml:space="preserve"> </w:t>
      </w:r>
      <w:r w:rsidRPr="00280192">
        <w:rPr>
          <w:bCs/>
          <w:lang w:eastAsia="ru-RU" w:bidi="ru-RU"/>
        </w:rPr>
        <w:t>электронной площадки</w:t>
      </w:r>
      <w:proofErr w:type="gramEnd"/>
      <w:r w:rsidRPr="00280192">
        <w:rPr>
          <w:bCs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shd w:val="clear" w:color="auto" w:fill="FFFFFF"/>
        </w:rPr>
      </w:pPr>
      <w:r w:rsidRPr="00280192">
        <w:rPr>
          <w:bCs/>
          <w:lang w:eastAsia="ru-RU" w:bidi="ru-RU"/>
        </w:rPr>
        <w:t xml:space="preserve">Для организации электронного документооборота претендент должен получить </w:t>
      </w:r>
      <w:r w:rsidRPr="00280192">
        <w:rPr>
          <w:bCs/>
          <w:lang w:eastAsia="ru-RU" w:bidi="ru-RU"/>
        </w:rPr>
        <w:lastRenderedPageBreak/>
        <w:t>электронную подпись. На электронной площадке http://</w:t>
      </w:r>
      <w:r w:rsidRPr="00280192">
        <w:t>utp.sberbank-ast.ru</w:t>
      </w:r>
      <w:r w:rsidRPr="00280192">
        <w:rPr>
          <w:rStyle w:val="ae"/>
          <w:bCs/>
          <w:color w:val="auto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280192">
        <w:rPr>
          <w:bCs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площадки).</w:t>
      </w:r>
    </w:p>
    <w:p w:rsidR="00767FA1" w:rsidRPr="00280192" w:rsidRDefault="00767FA1" w:rsidP="00767FA1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567"/>
        <w:rPr>
          <w:sz w:val="24"/>
        </w:rPr>
      </w:pPr>
      <w:r w:rsidRPr="00280192">
        <w:rPr>
          <w:sz w:val="24"/>
        </w:rPr>
        <w:t>Электронный аукцион проводится: на электронной площадке</w:t>
      </w:r>
      <w:r w:rsidRPr="00280192">
        <w:rPr>
          <w:i/>
          <w:iCs/>
          <w:sz w:val="24"/>
        </w:rPr>
        <w:t xml:space="preserve"> </w:t>
      </w:r>
      <w:r w:rsidRPr="00280192">
        <w:rPr>
          <w:iCs/>
          <w:sz w:val="24"/>
        </w:rPr>
        <w:t>«Сбербанк-АСТ»</w:t>
      </w:r>
      <w:r w:rsidRPr="00280192">
        <w:rPr>
          <w:sz w:val="24"/>
        </w:rPr>
        <w:t>, размещенной на сайте http://</w:t>
      </w:r>
      <w:proofErr w:type="spellStart"/>
      <w:r w:rsidRPr="00280192">
        <w:rPr>
          <w:sz w:val="24"/>
          <w:lang w:val="en-US"/>
        </w:rPr>
        <w:t>utp</w:t>
      </w:r>
      <w:proofErr w:type="spellEnd"/>
      <w:r w:rsidRPr="00280192">
        <w:rPr>
          <w:sz w:val="24"/>
        </w:rPr>
        <w:t>.sberbank-ast.ru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(далее – ЭП) в новой редакции.</w:t>
      </w:r>
    </w:p>
    <w:p w:rsidR="00767FA1" w:rsidRPr="00280192" w:rsidRDefault="00767FA1" w:rsidP="00767FA1">
      <w:pPr>
        <w:pStyle w:val="27"/>
        <w:spacing w:line="240" w:lineRule="auto"/>
        <w:ind w:left="0" w:firstLine="567"/>
        <w:rPr>
          <w:bCs/>
        </w:rPr>
      </w:pPr>
      <w:r w:rsidRPr="00280192">
        <w:t>К участию в электронном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электронном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Pr="00280192">
        <w:rPr>
          <w:bCs/>
        </w:rPr>
        <w:t xml:space="preserve"> </w:t>
      </w:r>
    </w:p>
    <w:p w:rsidR="00767FA1" w:rsidRPr="00280192" w:rsidRDefault="00767FA1" w:rsidP="00767FA1">
      <w:pPr>
        <w:pStyle w:val="27"/>
        <w:spacing w:line="240" w:lineRule="auto"/>
        <w:ind w:left="0" w:firstLine="567"/>
        <w:rPr>
          <w:bCs/>
        </w:rPr>
      </w:pPr>
      <w:r w:rsidRPr="00280192">
        <w:rPr>
          <w:bCs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</w:p>
    <w:p w:rsidR="00767FA1" w:rsidRPr="00280192" w:rsidRDefault="00767FA1" w:rsidP="00767FA1">
      <w:pPr>
        <w:ind w:firstLine="567"/>
      </w:pPr>
    </w:p>
    <w:p w:rsidR="00767FA1" w:rsidRPr="00280192" w:rsidRDefault="00767FA1" w:rsidP="00767FA1">
      <w:pPr>
        <w:ind w:firstLine="567"/>
        <w:rPr>
          <w:b/>
        </w:rPr>
      </w:pPr>
      <w:r w:rsidRPr="00280192">
        <w:rPr>
          <w:b/>
        </w:rPr>
        <w:t>2. Сведения об объекте приватизации.</w:t>
      </w:r>
    </w:p>
    <w:p w:rsidR="00767FA1" w:rsidRPr="00280192" w:rsidRDefault="00767FA1" w:rsidP="00767FA1">
      <w:pPr>
        <w:pStyle w:val="1"/>
        <w:ind w:right="9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0192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  <w:r w:rsidRPr="0028019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объекта</w:t>
      </w:r>
      <w:r w:rsidRPr="0028019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недвижимого</w:t>
      </w:r>
      <w:r w:rsidRPr="0028019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имущества: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8"/>
        <w:gridCol w:w="5477"/>
      </w:tblGrid>
      <w:tr w:rsidR="00767FA1" w:rsidRPr="00280192" w:rsidTr="000B497A">
        <w:trPr>
          <w:trHeight w:val="551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28019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b/>
                <w:sz w:val="24"/>
                <w:szCs w:val="24"/>
              </w:rPr>
              <w:t>объекта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spacing w:line="268" w:lineRule="exact"/>
              <w:rPr>
                <w:b/>
                <w:sz w:val="24"/>
                <w:szCs w:val="24"/>
                <w:lang w:val="ru-RU"/>
              </w:rPr>
            </w:pPr>
            <w:r w:rsidRPr="00280192">
              <w:rPr>
                <w:b/>
                <w:sz w:val="24"/>
                <w:szCs w:val="24"/>
                <w:lang w:val="ru-RU"/>
              </w:rPr>
              <w:t>Нежилое</w:t>
            </w:r>
            <w:r w:rsidRPr="0028019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b/>
                <w:sz w:val="24"/>
                <w:szCs w:val="24"/>
                <w:lang w:val="ru-RU"/>
              </w:rPr>
              <w:t>помещение</w:t>
            </w:r>
          </w:p>
          <w:p w:rsidR="00767FA1" w:rsidRPr="00280192" w:rsidRDefault="00767FA1" w:rsidP="000B497A">
            <w:pPr>
              <w:pStyle w:val="TableParagraph"/>
              <w:spacing w:line="264" w:lineRule="exact"/>
              <w:rPr>
                <w:b/>
                <w:sz w:val="24"/>
                <w:szCs w:val="24"/>
                <w:lang w:val="ru-RU"/>
              </w:rPr>
            </w:pPr>
          </w:p>
        </w:tc>
      </w:tr>
      <w:tr w:rsidR="00767FA1" w:rsidRPr="00280192" w:rsidTr="000B497A">
        <w:trPr>
          <w:trHeight w:val="275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Адрес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  <w:lang w:val="ru-RU"/>
              </w:rPr>
              <w:t xml:space="preserve">Саратовская область, </w:t>
            </w:r>
            <w:proofErr w:type="spellStart"/>
            <w:r w:rsidRPr="00280192">
              <w:rPr>
                <w:sz w:val="24"/>
                <w:szCs w:val="24"/>
                <w:lang w:val="ru-RU"/>
              </w:rPr>
              <w:t>Краснопартизанский</w:t>
            </w:r>
            <w:proofErr w:type="spellEnd"/>
            <w:r w:rsidRPr="00280192">
              <w:rPr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280192">
              <w:rPr>
                <w:sz w:val="24"/>
                <w:szCs w:val="24"/>
                <w:lang w:val="ru-RU"/>
              </w:rPr>
              <w:t>р.п</w:t>
            </w:r>
            <w:proofErr w:type="spellEnd"/>
            <w:r w:rsidRPr="00280192">
              <w:rPr>
                <w:sz w:val="24"/>
                <w:szCs w:val="24"/>
                <w:lang w:val="ru-RU"/>
              </w:rPr>
              <w:t xml:space="preserve">. Горный, ул. </w:t>
            </w:r>
            <w:proofErr w:type="spellStart"/>
            <w:r w:rsidRPr="00280192">
              <w:rPr>
                <w:sz w:val="24"/>
                <w:szCs w:val="24"/>
                <w:lang w:val="ru-RU"/>
              </w:rPr>
              <w:t>Краснопартизанская</w:t>
            </w:r>
            <w:proofErr w:type="spellEnd"/>
            <w:r w:rsidRPr="00280192">
              <w:rPr>
                <w:sz w:val="24"/>
                <w:szCs w:val="24"/>
                <w:lang w:val="ru-RU"/>
              </w:rPr>
              <w:t>, д. 24, пом.6 (этаж 1)</w:t>
            </w:r>
          </w:p>
        </w:tc>
      </w:tr>
      <w:tr w:rsidR="00767FA1" w:rsidRPr="00280192" w:rsidTr="000B497A">
        <w:trPr>
          <w:trHeight w:val="277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Назначение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280192">
              <w:rPr>
                <w:sz w:val="24"/>
                <w:szCs w:val="24"/>
              </w:rPr>
              <w:t>Нежилое</w:t>
            </w:r>
            <w:proofErr w:type="spellEnd"/>
            <w:r w:rsidRPr="0028019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</w:rPr>
              <w:t>помещение</w:t>
            </w:r>
            <w:proofErr w:type="spellEnd"/>
          </w:p>
        </w:tc>
      </w:tr>
      <w:tr w:rsidR="00767FA1" w:rsidRPr="00280192" w:rsidTr="000B497A">
        <w:trPr>
          <w:trHeight w:val="275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Площадь</w:t>
            </w:r>
            <w:proofErr w:type="spellEnd"/>
            <w:r w:rsidRPr="0028019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b/>
                <w:sz w:val="24"/>
                <w:szCs w:val="24"/>
              </w:rPr>
              <w:t>объекта</w:t>
            </w:r>
            <w:proofErr w:type="spellEnd"/>
            <w:r w:rsidRPr="002801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0192">
              <w:rPr>
                <w:b/>
                <w:sz w:val="24"/>
                <w:szCs w:val="24"/>
              </w:rPr>
              <w:t>(</w:t>
            </w:r>
            <w:proofErr w:type="spellStart"/>
            <w:r w:rsidRPr="00280192">
              <w:rPr>
                <w:b/>
                <w:sz w:val="24"/>
                <w:szCs w:val="24"/>
              </w:rPr>
              <w:t>кв</w:t>
            </w:r>
            <w:proofErr w:type="spellEnd"/>
            <w:r w:rsidRPr="00280192">
              <w:rPr>
                <w:b/>
                <w:sz w:val="24"/>
                <w:szCs w:val="24"/>
              </w:rPr>
              <w:t>.</w:t>
            </w:r>
            <w:r w:rsidRPr="002801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0192">
              <w:rPr>
                <w:b/>
                <w:sz w:val="24"/>
                <w:szCs w:val="24"/>
              </w:rPr>
              <w:t>м.):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rPr>
                <w:sz w:val="24"/>
                <w:szCs w:val="24"/>
              </w:rPr>
            </w:pPr>
            <w:r w:rsidRPr="00280192">
              <w:rPr>
                <w:sz w:val="24"/>
                <w:szCs w:val="24"/>
                <w:lang w:val="ru-RU"/>
              </w:rPr>
              <w:t>80</w:t>
            </w:r>
            <w:r w:rsidRPr="00280192">
              <w:rPr>
                <w:sz w:val="24"/>
                <w:szCs w:val="24"/>
              </w:rPr>
              <w:t>,</w:t>
            </w:r>
            <w:r w:rsidRPr="00280192">
              <w:rPr>
                <w:sz w:val="24"/>
                <w:szCs w:val="24"/>
                <w:lang w:val="ru-RU"/>
              </w:rPr>
              <w:t>0</w:t>
            </w:r>
            <w:r w:rsidRPr="00280192">
              <w:rPr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</w:rPr>
              <w:t>кв.м</w:t>
            </w:r>
            <w:proofErr w:type="spellEnd"/>
            <w:r w:rsidRPr="00280192">
              <w:rPr>
                <w:sz w:val="24"/>
                <w:szCs w:val="24"/>
              </w:rPr>
              <w:t>.</w:t>
            </w:r>
          </w:p>
        </w:tc>
      </w:tr>
      <w:tr w:rsidR="00767FA1" w:rsidRPr="00280192" w:rsidTr="000B497A">
        <w:trPr>
          <w:trHeight w:val="275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Кадастровый</w:t>
            </w:r>
            <w:proofErr w:type="spellEnd"/>
            <w:r w:rsidRPr="0028019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b/>
                <w:sz w:val="24"/>
                <w:szCs w:val="24"/>
              </w:rPr>
              <w:t>номер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</w:rPr>
              <w:t>64:18:051702:</w:t>
            </w:r>
            <w:r w:rsidRPr="00280192">
              <w:rPr>
                <w:sz w:val="24"/>
                <w:szCs w:val="24"/>
                <w:lang w:val="ru-RU"/>
              </w:rPr>
              <w:t>1174</w:t>
            </w:r>
          </w:p>
        </w:tc>
      </w:tr>
      <w:tr w:rsidR="00767FA1" w:rsidRPr="00280192" w:rsidTr="000B497A">
        <w:trPr>
          <w:trHeight w:val="275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Этажность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80192">
              <w:rPr>
                <w:sz w:val="24"/>
                <w:szCs w:val="24"/>
              </w:rPr>
              <w:t>Этаж</w:t>
            </w:r>
            <w:proofErr w:type="spellEnd"/>
            <w:r w:rsidRPr="00280192">
              <w:rPr>
                <w:spacing w:val="-2"/>
                <w:sz w:val="24"/>
                <w:szCs w:val="24"/>
              </w:rPr>
              <w:t xml:space="preserve"> </w:t>
            </w:r>
            <w:r w:rsidRPr="00280192">
              <w:rPr>
                <w:sz w:val="24"/>
                <w:szCs w:val="24"/>
              </w:rPr>
              <w:t>№</w:t>
            </w:r>
            <w:r w:rsidRPr="00280192">
              <w:rPr>
                <w:spacing w:val="-2"/>
                <w:sz w:val="24"/>
                <w:szCs w:val="24"/>
              </w:rPr>
              <w:t xml:space="preserve"> </w:t>
            </w:r>
            <w:r w:rsidRPr="00280192">
              <w:rPr>
                <w:sz w:val="24"/>
                <w:szCs w:val="24"/>
              </w:rPr>
              <w:t>1</w:t>
            </w:r>
            <w:r w:rsidRPr="002801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</w:rPr>
              <w:t>надземны</w:t>
            </w:r>
            <w:proofErr w:type="spellEnd"/>
            <w:r w:rsidRPr="00280192">
              <w:rPr>
                <w:sz w:val="24"/>
                <w:szCs w:val="24"/>
                <w:lang w:val="ru-RU"/>
              </w:rPr>
              <w:t>й</w:t>
            </w:r>
          </w:p>
        </w:tc>
      </w:tr>
      <w:tr w:rsidR="00767FA1" w:rsidRPr="00280192" w:rsidTr="000B497A">
        <w:trPr>
          <w:trHeight w:val="275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Год</w:t>
            </w:r>
            <w:proofErr w:type="spellEnd"/>
            <w:r w:rsidRPr="0028019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b/>
                <w:sz w:val="24"/>
                <w:szCs w:val="24"/>
              </w:rPr>
              <w:t>ввода</w:t>
            </w:r>
            <w:proofErr w:type="spellEnd"/>
            <w:r w:rsidRPr="002801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80192">
              <w:rPr>
                <w:b/>
                <w:sz w:val="24"/>
                <w:szCs w:val="24"/>
              </w:rPr>
              <w:t>в</w:t>
            </w:r>
            <w:r w:rsidRPr="0028019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b/>
                <w:sz w:val="24"/>
                <w:szCs w:val="24"/>
              </w:rPr>
              <w:t>эксплуатацию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0192">
              <w:rPr>
                <w:w w:val="99"/>
                <w:sz w:val="24"/>
                <w:szCs w:val="24"/>
                <w:lang w:val="ru-RU"/>
              </w:rPr>
              <w:t>1979г.</w:t>
            </w:r>
          </w:p>
        </w:tc>
      </w:tr>
      <w:tr w:rsidR="00767FA1" w:rsidRPr="00280192" w:rsidTr="000B497A">
        <w:trPr>
          <w:trHeight w:val="275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Текущее</w:t>
            </w:r>
            <w:proofErr w:type="spellEnd"/>
            <w:r w:rsidRPr="0028019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b/>
                <w:sz w:val="24"/>
                <w:szCs w:val="24"/>
              </w:rPr>
              <w:t>использование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80192">
              <w:rPr>
                <w:sz w:val="24"/>
                <w:szCs w:val="24"/>
              </w:rPr>
              <w:t>Не</w:t>
            </w:r>
            <w:proofErr w:type="spellEnd"/>
            <w:r w:rsidRPr="002801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</w:rPr>
              <w:t>используется</w:t>
            </w:r>
            <w:proofErr w:type="spellEnd"/>
          </w:p>
        </w:tc>
      </w:tr>
      <w:tr w:rsidR="00767FA1" w:rsidRPr="00280192" w:rsidTr="000B497A">
        <w:trPr>
          <w:trHeight w:val="417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spacing w:before="63" w:line="240" w:lineRule="auto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Право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spacing w:before="63" w:line="240" w:lineRule="auto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  <w:lang w:val="ru-RU"/>
              </w:rPr>
              <w:t>Собственность</w:t>
            </w:r>
            <w:r w:rsidRPr="002801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192">
              <w:rPr>
                <w:sz w:val="24"/>
                <w:szCs w:val="24"/>
                <w:lang w:val="ru-RU"/>
              </w:rPr>
              <w:t>Краснопартизанского</w:t>
            </w:r>
            <w:proofErr w:type="spellEnd"/>
            <w:r w:rsidRPr="00280192">
              <w:rPr>
                <w:sz w:val="24"/>
                <w:szCs w:val="24"/>
                <w:lang w:val="ru-RU"/>
              </w:rPr>
              <w:t xml:space="preserve"> муниципального района Саратовской области</w:t>
            </w:r>
          </w:p>
        </w:tc>
      </w:tr>
      <w:tr w:rsidR="00767FA1" w:rsidRPr="00280192" w:rsidTr="000B497A">
        <w:trPr>
          <w:trHeight w:val="318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Обременения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80192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767FA1" w:rsidRPr="00280192" w:rsidTr="000B497A">
        <w:trPr>
          <w:trHeight w:val="275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rPr>
                <w:b/>
                <w:sz w:val="24"/>
                <w:szCs w:val="24"/>
              </w:rPr>
            </w:pPr>
            <w:r w:rsidRPr="00280192">
              <w:rPr>
                <w:b/>
                <w:sz w:val="24"/>
                <w:szCs w:val="24"/>
              </w:rPr>
              <w:t>МЧС: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  <w:lang w:val="ru-RU"/>
              </w:rPr>
              <w:t>Как</w:t>
            </w:r>
            <w:r w:rsidRPr="002801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объект</w:t>
            </w:r>
            <w:r w:rsidRPr="002801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ГО</w:t>
            </w:r>
            <w:r w:rsidRPr="0028019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не</w:t>
            </w:r>
            <w:r w:rsidRPr="002801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числится</w:t>
            </w:r>
          </w:p>
        </w:tc>
      </w:tr>
      <w:tr w:rsidR="00767FA1" w:rsidRPr="00280192" w:rsidTr="000B497A">
        <w:trPr>
          <w:trHeight w:val="276"/>
        </w:trPr>
        <w:tc>
          <w:tcPr>
            <w:tcW w:w="3738" w:type="dxa"/>
          </w:tcPr>
          <w:p w:rsidR="00767FA1" w:rsidRPr="00280192" w:rsidRDefault="00767FA1" w:rsidP="000B497A">
            <w:pPr>
              <w:pStyle w:val="TableParagraph"/>
              <w:spacing w:before="63" w:line="240" w:lineRule="auto"/>
              <w:rPr>
                <w:b/>
                <w:sz w:val="24"/>
                <w:szCs w:val="24"/>
              </w:rPr>
            </w:pPr>
            <w:proofErr w:type="spellStart"/>
            <w:r w:rsidRPr="00280192">
              <w:rPr>
                <w:b/>
                <w:sz w:val="24"/>
                <w:szCs w:val="24"/>
              </w:rPr>
              <w:t>Дополнительная</w:t>
            </w:r>
            <w:proofErr w:type="spellEnd"/>
            <w:r w:rsidRPr="002801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0192">
              <w:rPr>
                <w:b/>
                <w:sz w:val="24"/>
                <w:szCs w:val="24"/>
              </w:rPr>
              <w:t>информация</w:t>
            </w:r>
            <w:proofErr w:type="spellEnd"/>
            <w:r w:rsidRPr="002801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:rsidR="00767FA1" w:rsidRPr="00280192" w:rsidRDefault="00767FA1" w:rsidP="000B497A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280192">
              <w:rPr>
                <w:sz w:val="24"/>
                <w:szCs w:val="24"/>
                <w:lang w:val="ru-RU"/>
              </w:rPr>
              <w:t>Не</w:t>
            </w:r>
            <w:r w:rsidRPr="00280192">
              <w:rPr>
                <w:sz w:val="24"/>
                <w:szCs w:val="24"/>
                <w:lang w:val="ru-RU"/>
              </w:rPr>
              <w:tab/>
            </w:r>
            <w:r w:rsidRPr="00280192">
              <w:rPr>
                <w:spacing w:val="-1"/>
                <w:sz w:val="24"/>
                <w:szCs w:val="24"/>
                <w:lang w:val="ru-RU"/>
              </w:rPr>
              <w:t>является</w:t>
            </w:r>
            <w:r w:rsidRPr="00280192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280192">
              <w:rPr>
                <w:sz w:val="24"/>
                <w:szCs w:val="24"/>
                <w:lang w:val="ru-RU"/>
              </w:rPr>
              <w:t>объектом</w:t>
            </w:r>
            <w:r w:rsidRPr="002801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культурного</w:t>
            </w:r>
            <w:r w:rsidRPr="002801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80192">
              <w:rPr>
                <w:sz w:val="24"/>
                <w:szCs w:val="24"/>
                <w:lang w:val="ru-RU"/>
              </w:rPr>
              <w:t>наследия.</w:t>
            </w:r>
          </w:p>
        </w:tc>
      </w:tr>
    </w:tbl>
    <w:p w:rsidR="00767FA1" w:rsidRPr="00280192" w:rsidRDefault="00767FA1" w:rsidP="00767FA1">
      <w:pPr>
        <w:ind w:firstLine="567"/>
      </w:pPr>
    </w:p>
    <w:p w:rsidR="00767FA1" w:rsidRPr="00280192" w:rsidRDefault="00767FA1" w:rsidP="00767FA1">
      <w:pPr>
        <w:widowControl w:val="0"/>
        <w:tabs>
          <w:tab w:val="left" w:pos="1322"/>
        </w:tabs>
        <w:suppressAutoHyphens w:val="0"/>
        <w:autoSpaceDE w:val="0"/>
        <w:autoSpaceDN w:val="0"/>
        <w:spacing w:before="90"/>
        <w:ind w:right="107" w:firstLine="567"/>
        <w:jc w:val="both"/>
      </w:pPr>
      <w:r w:rsidRPr="00280192">
        <w:rPr>
          <w:b/>
        </w:rPr>
        <w:lastRenderedPageBreak/>
        <w:t>Начальная</w:t>
      </w:r>
      <w:r w:rsidRPr="00280192">
        <w:rPr>
          <w:b/>
          <w:spacing w:val="27"/>
        </w:rPr>
        <w:t xml:space="preserve"> </w:t>
      </w:r>
      <w:r w:rsidRPr="00280192">
        <w:rPr>
          <w:b/>
        </w:rPr>
        <w:t>цена</w:t>
      </w:r>
      <w:r w:rsidRPr="00280192">
        <w:rPr>
          <w:b/>
          <w:spacing w:val="28"/>
        </w:rPr>
        <w:t xml:space="preserve"> </w:t>
      </w:r>
      <w:r w:rsidRPr="00280192">
        <w:rPr>
          <w:b/>
        </w:rPr>
        <w:t>(лота)</w:t>
      </w:r>
      <w:r w:rsidRPr="00280192">
        <w:rPr>
          <w:b/>
          <w:spacing w:val="28"/>
        </w:rPr>
        <w:t xml:space="preserve"> </w:t>
      </w:r>
      <w:r w:rsidRPr="00280192">
        <w:rPr>
          <w:b/>
        </w:rPr>
        <w:t>–</w:t>
      </w:r>
      <w:r w:rsidRPr="00280192">
        <w:rPr>
          <w:b/>
          <w:spacing w:val="29"/>
        </w:rPr>
        <w:t xml:space="preserve"> </w:t>
      </w:r>
      <w:r w:rsidRPr="00280192">
        <w:t>820 000 (восемьсот двадцать тысяч) рублей 00 копеек, с учетом НДС.</w:t>
      </w:r>
    </w:p>
    <w:p w:rsidR="00767FA1" w:rsidRPr="00280192" w:rsidRDefault="00767FA1" w:rsidP="00767FA1">
      <w:pPr>
        <w:widowControl w:val="0"/>
        <w:tabs>
          <w:tab w:val="left" w:pos="1348"/>
        </w:tabs>
        <w:suppressAutoHyphens w:val="0"/>
        <w:autoSpaceDE w:val="0"/>
        <w:autoSpaceDN w:val="0"/>
        <w:ind w:right="103" w:firstLine="567"/>
        <w:jc w:val="both"/>
      </w:pPr>
      <w:r w:rsidRPr="00280192">
        <w:rPr>
          <w:b/>
        </w:rPr>
        <w:t>Величина</w:t>
      </w:r>
      <w:r w:rsidRPr="00280192">
        <w:rPr>
          <w:b/>
          <w:spacing w:val="56"/>
        </w:rPr>
        <w:t xml:space="preserve"> </w:t>
      </w:r>
      <w:r w:rsidRPr="00280192">
        <w:rPr>
          <w:b/>
        </w:rPr>
        <w:t>повышения</w:t>
      </w:r>
      <w:r w:rsidRPr="00280192">
        <w:rPr>
          <w:b/>
          <w:spacing w:val="56"/>
        </w:rPr>
        <w:t xml:space="preserve"> </w:t>
      </w:r>
      <w:r w:rsidRPr="00280192">
        <w:rPr>
          <w:b/>
        </w:rPr>
        <w:t>цены</w:t>
      </w:r>
      <w:r w:rsidRPr="00280192">
        <w:rPr>
          <w:b/>
          <w:spacing w:val="56"/>
        </w:rPr>
        <w:t xml:space="preserve"> </w:t>
      </w:r>
      <w:r w:rsidRPr="00280192">
        <w:rPr>
          <w:b/>
        </w:rPr>
        <w:t>(«шаг</w:t>
      </w:r>
      <w:r w:rsidRPr="00280192">
        <w:rPr>
          <w:b/>
          <w:spacing w:val="55"/>
        </w:rPr>
        <w:t xml:space="preserve"> </w:t>
      </w:r>
      <w:r w:rsidRPr="00280192">
        <w:rPr>
          <w:b/>
        </w:rPr>
        <w:t>аукциона»)</w:t>
      </w:r>
      <w:r w:rsidRPr="00280192">
        <w:rPr>
          <w:b/>
          <w:spacing w:val="3"/>
        </w:rPr>
        <w:t xml:space="preserve"> </w:t>
      </w:r>
      <w:r w:rsidRPr="00280192">
        <w:rPr>
          <w:b/>
        </w:rPr>
        <w:t>–</w:t>
      </w:r>
      <w:r w:rsidRPr="00280192">
        <w:rPr>
          <w:b/>
          <w:spacing w:val="56"/>
        </w:rPr>
        <w:t xml:space="preserve"> </w:t>
      </w:r>
      <w:r w:rsidRPr="00280192">
        <w:t>41 000 (сорок одна тысяча) рублей 00 копеек.</w:t>
      </w:r>
    </w:p>
    <w:p w:rsidR="00767FA1" w:rsidRPr="00280192" w:rsidRDefault="00767FA1" w:rsidP="00767FA1">
      <w:pPr>
        <w:widowControl w:val="0"/>
        <w:tabs>
          <w:tab w:val="left" w:pos="1310"/>
        </w:tabs>
        <w:suppressAutoHyphens w:val="0"/>
        <w:autoSpaceDE w:val="0"/>
        <w:autoSpaceDN w:val="0"/>
        <w:ind w:right="108" w:firstLine="567"/>
        <w:jc w:val="both"/>
      </w:pPr>
      <w:r w:rsidRPr="00280192">
        <w:rPr>
          <w:b/>
        </w:rPr>
        <w:t>Размер</w:t>
      </w:r>
      <w:r w:rsidRPr="00280192">
        <w:rPr>
          <w:b/>
          <w:spacing w:val="17"/>
        </w:rPr>
        <w:t xml:space="preserve"> </w:t>
      </w:r>
      <w:r w:rsidRPr="00280192">
        <w:rPr>
          <w:b/>
        </w:rPr>
        <w:t>задатка</w:t>
      </w:r>
      <w:r w:rsidRPr="00280192">
        <w:rPr>
          <w:b/>
          <w:spacing w:val="17"/>
        </w:rPr>
        <w:t xml:space="preserve"> </w:t>
      </w:r>
      <w:r w:rsidRPr="00280192">
        <w:t>– 82 000 (восемьдесят две тысячи) рублей 00 копеек.</w:t>
      </w:r>
    </w:p>
    <w:p w:rsidR="00767FA1" w:rsidRPr="00280192" w:rsidRDefault="00767FA1" w:rsidP="00767FA1">
      <w:pPr>
        <w:widowControl w:val="0"/>
        <w:tabs>
          <w:tab w:val="left" w:pos="1413"/>
        </w:tabs>
        <w:suppressAutoHyphens w:val="0"/>
        <w:autoSpaceDE w:val="0"/>
        <w:autoSpaceDN w:val="0"/>
        <w:ind w:right="103" w:firstLine="567"/>
        <w:jc w:val="both"/>
      </w:pPr>
      <w:r w:rsidRPr="00280192">
        <w:rPr>
          <w:b/>
        </w:rPr>
        <w:t xml:space="preserve">Срок внесения задатка – </w:t>
      </w:r>
      <w:r w:rsidRPr="00280192">
        <w:t>с 26 мая 2023 года не позднее 00 часов 00 минут (время московское) 26 июня 2023 года.</w:t>
      </w:r>
    </w:p>
    <w:p w:rsidR="00767FA1" w:rsidRPr="00280192" w:rsidRDefault="00767FA1" w:rsidP="00767FA1">
      <w:pPr>
        <w:pStyle w:val="1"/>
        <w:keepNext w:val="0"/>
        <w:widowControl w:val="0"/>
        <w:tabs>
          <w:tab w:val="left" w:pos="1475"/>
        </w:tabs>
        <w:autoSpaceDE w:val="0"/>
        <w:autoSpaceDN w:val="0"/>
        <w:spacing w:before="5" w:after="0"/>
        <w:ind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0192">
        <w:rPr>
          <w:rFonts w:ascii="Times New Roman" w:hAnsi="Times New Roman" w:cs="Times New Roman"/>
          <w:color w:val="auto"/>
          <w:sz w:val="24"/>
          <w:szCs w:val="24"/>
        </w:rPr>
        <w:t xml:space="preserve">         Сведения</w:t>
      </w:r>
      <w:r w:rsidRPr="0028019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80192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предыдущих</w:t>
      </w:r>
      <w:r w:rsidRPr="00280192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торгах</w:t>
      </w:r>
      <w:r w:rsidRPr="00280192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280192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продаже</w:t>
      </w:r>
      <w:r w:rsidRPr="00280192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имущества,</w:t>
      </w:r>
      <w:r w:rsidRPr="00280192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объявленных</w:t>
      </w:r>
      <w:r w:rsidRPr="00280192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28019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течение</w:t>
      </w:r>
      <w:r w:rsidRPr="0028019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года, предшествующего его продаже.</w:t>
      </w:r>
    </w:p>
    <w:p w:rsidR="00767FA1" w:rsidRPr="00280192" w:rsidRDefault="00767FA1" w:rsidP="00767FA1">
      <w:pPr>
        <w:pStyle w:val="af6"/>
        <w:ind w:right="105"/>
        <w:rPr>
          <w:szCs w:val="24"/>
          <w:lang w:val="ru-RU"/>
        </w:rPr>
      </w:pPr>
      <w:r w:rsidRPr="00280192">
        <w:rPr>
          <w:szCs w:val="24"/>
          <w:lang w:val="ru-RU"/>
        </w:rPr>
        <w:t>Торги проводятся впервые.</w:t>
      </w:r>
    </w:p>
    <w:p w:rsidR="00767FA1" w:rsidRPr="00280192" w:rsidRDefault="00767FA1" w:rsidP="00767FA1">
      <w:pPr>
        <w:pStyle w:val="af6"/>
        <w:ind w:right="105"/>
        <w:rPr>
          <w:szCs w:val="24"/>
          <w:lang w:val="ru-RU"/>
        </w:rPr>
      </w:pPr>
    </w:p>
    <w:p w:rsidR="00767FA1" w:rsidRPr="00280192" w:rsidRDefault="00767FA1" w:rsidP="00767FA1">
      <w:pPr>
        <w:pStyle w:val="a9"/>
        <w:widowControl w:val="0"/>
        <w:suppressAutoHyphens w:val="0"/>
        <w:ind w:left="0" w:firstLine="567"/>
        <w:jc w:val="both"/>
        <w:rPr>
          <w:rFonts w:eastAsia="Courier New"/>
          <w:b/>
          <w:lang w:eastAsia="ru-RU" w:bidi="ru-RU"/>
        </w:rPr>
      </w:pPr>
      <w:r w:rsidRPr="00280192">
        <w:rPr>
          <w:rFonts w:eastAsia="Courier New"/>
          <w:b/>
          <w:lang w:eastAsia="ru-RU" w:bidi="ru-RU"/>
        </w:rPr>
        <w:t>3. Сроки, время подачи заявок, проведения электронного аукциона, подведения итогов электронного аукциона.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ourier New"/>
          <w:lang w:bidi="ru-RU"/>
        </w:rPr>
      </w:pPr>
      <w:r w:rsidRPr="00280192">
        <w:rPr>
          <w:rFonts w:eastAsia="Courier New"/>
          <w:b/>
          <w:lang w:bidi="ru-RU"/>
        </w:rPr>
        <w:t xml:space="preserve">Дата и время начала приема заявок на участия в электронном аукционе – </w:t>
      </w:r>
      <w:r w:rsidRPr="00280192">
        <w:rPr>
          <w:rFonts w:eastAsia="Courier New"/>
          <w:lang w:bidi="ru-RU"/>
        </w:rPr>
        <w:t>26.05.2023 10:00 по московскому времени.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ourier New"/>
          <w:lang w:bidi="ru-RU"/>
        </w:rPr>
      </w:pPr>
      <w:r w:rsidRPr="00280192">
        <w:rPr>
          <w:rFonts w:eastAsia="Courier New"/>
          <w:b/>
          <w:lang w:bidi="ru-RU"/>
        </w:rPr>
        <w:t xml:space="preserve">Дата и время окончания приема заявок на участия в электронном аукционе – </w:t>
      </w:r>
      <w:r w:rsidRPr="00280192">
        <w:rPr>
          <w:rFonts w:eastAsia="Courier New"/>
          <w:lang w:bidi="ru-RU"/>
        </w:rPr>
        <w:t>22.06.2023 в 15:00 по московскому времени.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ourier New"/>
          <w:lang w:bidi="ru-RU"/>
        </w:rPr>
      </w:pPr>
      <w:r w:rsidRPr="00280192">
        <w:rPr>
          <w:rFonts w:eastAsia="Courier New"/>
          <w:b/>
          <w:lang w:bidi="ru-RU"/>
        </w:rPr>
        <w:t>Дата определения участников электронного аукциона</w:t>
      </w:r>
      <w:r w:rsidRPr="00280192">
        <w:rPr>
          <w:rFonts w:eastAsia="Courier New"/>
          <w:lang w:bidi="ru-RU"/>
        </w:rPr>
        <w:t xml:space="preserve"> - 26.06.2023.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ourier New"/>
          <w:lang w:bidi="ru-RU"/>
        </w:rPr>
      </w:pPr>
      <w:r w:rsidRPr="00280192">
        <w:rPr>
          <w:rFonts w:eastAsia="Courier New"/>
          <w:b/>
          <w:lang w:bidi="ru-RU"/>
        </w:rPr>
        <w:t xml:space="preserve">Проведение электронного аукциона (дата и время начала приема предложений от участников аукциона) – </w:t>
      </w:r>
      <w:r w:rsidRPr="00280192">
        <w:rPr>
          <w:rFonts w:eastAsia="Courier New"/>
          <w:lang w:bidi="ru-RU"/>
        </w:rPr>
        <w:t>28.06.2023 с 10:00 по московскому времени и до последнего предложения Участников.</w:t>
      </w:r>
    </w:p>
    <w:p w:rsidR="00767FA1" w:rsidRPr="00280192" w:rsidRDefault="00767FA1" w:rsidP="00767FA1">
      <w:pPr>
        <w:widowControl w:val="0"/>
        <w:ind w:firstLine="567"/>
        <w:jc w:val="both"/>
        <w:rPr>
          <w:rFonts w:eastAsia="Courier New"/>
          <w:lang w:bidi="ru-RU"/>
        </w:rPr>
      </w:pPr>
      <w:r w:rsidRPr="00280192">
        <w:rPr>
          <w:b/>
        </w:rPr>
        <w:t>Место проведения электронного аукциона:</w:t>
      </w:r>
      <w:r w:rsidRPr="00280192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  <w:outlineLvl w:val="1"/>
      </w:pPr>
      <w:r w:rsidRPr="00280192">
        <w:rPr>
          <w:rFonts w:eastAsia="Courier New"/>
          <w:b/>
          <w:lang w:bidi="ru-RU"/>
        </w:rPr>
        <w:t>Срок подведения итогов электронного аукциона</w:t>
      </w:r>
      <w:r w:rsidRPr="00280192">
        <w:rPr>
          <w:rFonts w:eastAsia="Courier New"/>
          <w:lang w:bidi="ru-RU"/>
        </w:rPr>
        <w:t xml:space="preserve"> - </w:t>
      </w:r>
      <w:r w:rsidRPr="00280192">
        <w:t xml:space="preserve">процедура аукциона считается завершенной со времени подписания продавцом протокола об итогах электронного аукциона. </w:t>
      </w:r>
    </w:p>
    <w:p w:rsidR="00767FA1" w:rsidRPr="00280192" w:rsidRDefault="00767FA1" w:rsidP="00767FA1">
      <w:pPr>
        <w:ind w:firstLine="567"/>
        <w:jc w:val="both"/>
      </w:pPr>
      <w:r w:rsidRPr="00280192">
        <w:t xml:space="preserve">Организатор открытых торгов (администрация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области) вправе отказаться от проведения электронного аукциона в любое время, но не позднее, чем за три дня до наступления даты его проведения.</w:t>
      </w:r>
    </w:p>
    <w:p w:rsidR="00767FA1" w:rsidRPr="00280192" w:rsidRDefault="00767FA1" w:rsidP="00767FA1">
      <w:pPr>
        <w:ind w:firstLine="567"/>
      </w:pPr>
    </w:p>
    <w:p w:rsidR="00767FA1" w:rsidRPr="00280192" w:rsidRDefault="00767FA1" w:rsidP="00767FA1">
      <w:pPr>
        <w:pStyle w:val="a9"/>
        <w:widowControl w:val="0"/>
        <w:tabs>
          <w:tab w:val="left" w:pos="0"/>
          <w:tab w:val="left" w:pos="142"/>
        </w:tabs>
        <w:suppressAutoHyphens w:val="0"/>
        <w:ind w:left="0" w:firstLine="567"/>
        <w:rPr>
          <w:rFonts w:eastAsia="Courier New"/>
          <w:b/>
          <w:lang w:bidi="ru-RU"/>
        </w:rPr>
      </w:pPr>
      <w:r w:rsidRPr="00280192">
        <w:rPr>
          <w:rFonts w:eastAsia="Courier New"/>
          <w:b/>
          <w:lang w:bidi="ru-RU"/>
        </w:rPr>
        <w:t>4. Порядок регистрации на Электронной площадке.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Для обеспечения доступа к участию в электронном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ЗАО «Сбербанк – АСТ» </w:t>
      </w:r>
      <w:r w:rsidRPr="00280192">
        <w:t>http://utp.sberbank-ast.ru</w:t>
      </w:r>
      <w:r w:rsidRPr="00280192">
        <w:rPr>
          <w:bCs/>
          <w:lang w:bidi="ru-RU"/>
        </w:rPr>
        <w:t>.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 xml:space="preserve">Дата и время регистрации претендентов на участие в </w:t>
      </w:r>
      <w:r w:rsidRPr="00280192">
        <w:t>электронном</w:t>
      </w:r>
      <w:r w:rsidRPr="00280192">
        <w:rPr>
          <w:bCs/>
          <w:lang w:bidi="ru-RU"/>
        </w:rPr>
        <w:t xml:space="preserve"> аукционе на электронной площадке на сайте в сети Интернет осуществляется ежедневно, круглосуточно, но не позднее даты и времени окончания подачи (приема) заявок.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bCs/>
          <w:lang w:bidi="ru-RU"/>
        </w:rPr>
      </w:pPr>
    </w:p>
    <w:p w:rsidR="00767FA1" w:rsidRPr="00280192" w:rsidRDefault="00767FA1" w:rsidP="00767FA1">
      <w:pPr>
        <w:pStyle w:val="a9"/>
        <w:widowControl w:val="0"/>
        <w:numPr>
          <w:ilvl w:val="0"/>
          <w:numId w:val="17"/>
        </w:numPr>
        <w:suppressAutoHyphens w:val="0"/>
        <w:rPr>
          <w:b/>
          <w:bCs/>
          <w:lang w:bidi="ru-RU"/>
        </w:rPr>
      </w:pPr>
      <w:r w:rsidRPr="00280192">
        <w:rPr>
          <w:b/>
          <w:bCs/>
          <w:lang w:bidi="ru-RU"/>
        </w:rPr>
        <w:t xml:space="preserve"> Порядок подачи заявки на участие в электронном аукционе.</w:t>
      </w:r>
    </w:p>
    <w:p w:rsidR="00767FA1" w:rsidRPr="00280192" w:rsidRDefault="00767FA1" w:rsidP="00767FA1">
      <w:pPr>
        <w:ind w:firstLine="567"/>
        <w:jc w:val="both"/>
      </w:pPr>
      <w:r w:rsidRPr="00280192">
        <w:t xml:space="preserve">Претенденты подают заявку на участие в электронном аукционе путем заполнения её в электронной форме (Приложение № 1 к информационному сообщению), с приложением электронных образов документов, предусмотренных Федеральным законом о приватизации. </w:t>
      </w:r>
    </w:p>
    <w:p w:rsidR="00767FA1" w:rsidRPr="00280192" w:rsidRDefault="00767FA1" w:rsidP="00767FA1">
      <w:pPr>
        <w:ind w:firstLine="567"/>
        <w:jc w:val="both"/>
      </w:pPr>
      <w:r w:rsidRPr="00280192">
        <w:t xml:space="preserve">Одно лицо имеет право подать только одну заявку. 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80192">
        <w:rPr>
          <w:rFonts w:eastAsia="Calibri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80192">
        <w:rPr>
          <w:rFonts w:eastAsia="Calibri"/>
        </w:rPr>
        <w:lastRenderedPageBreak/>
        <w:t>В течение одного часа со времени поступления заявки оператор электронной площадки сообщает Претенденту о её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67FA1" w:rsidRPr="00280192" w:rsidRDefault="00767FA1" w:rsidP="00767FA1">
      <w:pPr>
        <w:ind w:firstLine="567"/>
        <w:jc w:val="both"/>
      </w:pPr>
      <w:r w:rsidRPr="00280192">
        <w:t>Одновременно с заявкой претенденты представляют следующие документы: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lang w:bidi="ru-RU"/>
        </w:rPr>
      </w:pPr>
      <w:r w:rsidRPr="00280192">
        <w:rPr>
          <w:b/>
          <w:lang w:bidi="ru-RU"/>
        </w:rPr>
        <w:t>1). Физические лица и индивидуальные предприниматели:</w:t>
      </w:r>
      <w:r w:rsidRPr="00280192">
        <w:rPr>
          <w:lang w:bidi="ru-RU"/>
        </w:rPr>
        <w:t xml:space="preserve"> 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lang w:bidi="ru-RU"/>
        </w:rPr>
      </w:pPr>
      <w:r w:rsidRPr="00280192">
        <w:rPr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/>
          <w:bCs/>
          <w:lang w:bidi="ru-RU"/>
        </w:rPr>
      </w:pPr>
      <w:r w:rsidRPr="00280192">
        <w:rPr>
          <w:b/>
          <w:bCs/>
          <w:lang w:bidi="ru-RU"/>
        </w:rPr>
        <w:t xml:space="preserve">2). Юридические лица: 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- заверенные копии учредительных документов;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767FA1" w:rsidRPr="00280192" w:rsidRDefault="00767FA1" w:rsidP="00767FA1">
      <w:pPr>
        <w:keepNext/>
        <w:keepLines/>
        <w:widowControl w:val="0"/>
        <w:ind w:firstLine="567"/>
        <w:jc w:val="both"/>
        <w:outlineLvl w:val="0"/>
        <w:rPr>
          <w:bCs/>
          <w:lang w:bidi="ru-RU"/>
        </w:rPr>
      </w:pPr>
      <w:r w:rsidRPr="00280192">
        <w:rPr>
          <w:bCs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767FA1" w:rsidRPr="00280192" w:rsidRDefault="00767FA1" w:rsidP="00767FA1">
      <w:pPr>
        <w:pStyle w:val="a9"/>
        <w:widowControl w:val="0"/>
        <w:ind w:left="0" w:firstLine="567"/>
        <w:jc w:val="both"/>
        <w:rPr>
          <w:rFonts w:eastAsia="Courier New"/>
          <w:lang w:bidi="ru-RU"/>
        </w:rPr>
      </w:pPr>
      <w:r w:rsidRPr="00280192">
        <w:rPr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280192">
        <w:t>http://utp.sberbank-ast.ru</w:t>
      </w:r>
      <w:r w:rsidRPr="00280192">
        <w:rPr>
          <w:bCs/>
          <w:lang w:bidi="ru-RU"/>
        </w:rPr>
        <w:t xml:space="preserve"> </w:t>
      </w:r>
      <w:r w:rsidRPr="00280192">
        <w:rPr>
          <w:rFonts w:eastAsia="Courier New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767FA1" w:rsidRPr="00280192" w:rsidRDefault="00767FA1" w:rsidP="00767FA1">
      <w:pPr>
        <w:pStyle w:val="31"/>
        <w:ind w:firstLine="567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 w:rsidRPr="00280192">
        <w:rPr>
          <w:rFonts w:ascii="Times New Roman" w:hAnsi="Times New Roman"/>
          <w:sz w:val="24"/>
          <w:szCs w:val="24"/>
        </w:rPr>
        <w:t xml:space="preserve">Типовая форма заявки на участие в электронном аукционе размещена на официальном сайте Российской Федерации для размещения информации о проведении торгов </w:t>
      </w:r>
      <w:hyperlink r:id="rId10" w:history="1">
        <w:r w:rsidRPr="00280192">
          <w:rPr>
            <w:rStyle w:val="ae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280192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80192">
        <w:rPr>
          <w:rFonts w:ascii="Times New Roman" w:hAnsi="Times New Roman"/>
          <w:sz w:val="24"/>
          <w:szCs w:val="24"/>
        </w:rPr>
        <w:t xml:space="preserve">на электронной </w:t>
      </w:r>
      <w:r w:rsidRPr="00280192">
        <w:rPr>
          <w:rFonts w:ascii="Times New Roman" w:hAnsi="Times New Roman"/>
          <w:bCs/>
          <w:sz w:val="24"/>
          <w:szCs w:val="24"/>
          <w:lang w:bidi="ru-RU"/>
        </w:rPr>
        <w:t xml:space="preserve">площадке </w:t>
      </w:r>
      <w:hyperlink r:id="rId11" w:history="1">
        <w:r w:rsidRPr="00280192">
          <w:rPr>
            <w:rStyle w:val="ae"/>
            <w:rFonts w:ascii="Times New Roman" w:hAnsi="Times New Roman"/>
            <w:color w:val="auto"/>
            <w:sz w:val="24"/>
            <w:szCs w:val="24"/>
          </w:rPr>
          <w:t>http://utp.sberbank-ast.ru</w:t>
        </w:r>
      </w:hyperlink>
      <w:r w:rsidRPr="00280192">
        <w:rPr>
          <w:rFonts w:ascii="Times New Roman" w:hAnsi="Times New Roman"/>
          <w:bCs/>
          <w:sz w:val="24"/>
          <w:szCs w:val="24"/>
          <w:lang w:bidi="ru-RU"/>
        </w:rPr>
        <w:t xml:space="preserve">. 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 xml:space="preserve">При приеме заявок от претендентов оператор обеспечивает конфиденциальность сведений о поступивших заявках и прилагаемых к ним документов, а также сведений о лицах, подавших заявки, за исключением случаев доступа продавца к заявкам и документам до момента размещения на электронной площадке информации об итогах приема заявок (определения участников). 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lang w:bidi="ru-RU"/>
        </w:rPr>
      </w:pPr>
      <w:r w:rsidRPr="00280192">
        <w:rPr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7FA1" w:rsidRPr="00280192" w:rsidRDefault="00767FA1" w:rsidP="00767FA1">
      <w:pPr>
        <w:widowControl w:val="0"/>
        <w:ind w:firstLine="567"/>
        <w:jc w:val="both"/>
        <w:rPr>
          <w:lang w:bidi="ru-RU"/>
        </w:rPr>
      </w:pPr>
      <w:r w:rsidRPr="00280192">
        <w:rPr>
          <w:lang w:bidi="ru-RU"/>
        </w:rPr>
        <w:t xml:space="preserve">В случае отзыва претендентом заявки в установленном порядке, уведомление об отзыве </w:t>
      </w:r>
      <w:r w:rsidRPr="00280192">
        <w:rPr>
          <w:lang w:bidi="ru-RU"/>
        </w:rPr>
        <w:lastRenderedPageBreak/>
        <w:t xml:space="preserve">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767FA1" w:rsidRPr="00280192" w:rsidRDefault="00767FA1" w:rsidP="00767FA1">
      <w:pPr>
        <w:widowControl w:val="0"/>
        <w:ind w:firstLine="567"/>
        <w:jc w:val="both"/>
        <w:rPr>
          <w:lang w:bidi="ru-RU"/>
        </w:rPr>
      </w:pPr>
    </w:p>
    <w:p w:rsidR="00767FA1" w:rsidRPr="00280192" w:rsidRDefault="00767FA1" w:rsidP="00767FA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80192">
        <w:t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7FA1" w:rsidRPr="00280192" w:rsidRDefault="00767FA1" w:rsidP="00767FA1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80192">
        <w:rPr>
          <w:b w:val="0"/>
          <w:sz w:val="24"/>
          <w:szCs w:val="24"/>
          <w:lang w:val="ru-RU"/>
        </w:rPr>
        <w:t>Продавец вправе:</w:t>
      </w:r>
    </w:p>
    <w:p w:rsidR="00767FA1" w:rsidRPr="00280192" w:rsidRDefault="00767FA1" w:rsidP="00767FA1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80192">
        <w:rPr>
          <w:b w:val="0"/>
          <w:sz w:val="24"/>
          <w:szCs w:val="24"/>
          <w:lang w:val="ru-RU"/>
        </w:rPr>
        <w:t>- отказаться от проведения электронного аукциона в любое время, но не позднее, чем за три дня до наступления даты его проведения.</w:t>
      </w:r>
    </w:p>
    <w:p w:rsidR="00767FA1" w:rsidRPr="00280192" w:rsidRDefault="00767FA1" w:rsidP="00767FA1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80192">
        <w:rPr>
          <w:b w:val="0"/>
          <w:sz w:val="24"/>
          <w:szCs w:val="24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электронного аукциона на официальных сайтах торгов, электронной площадке.</w:t>
      </w:r>
    </w:p>
    <w:p w:rsidR="00767FA1" w:rsidRPr="00280192" w:rsidRDefault="00767FA1" w:rsidP="00767FA1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80192">
        <w:rPr>
          <w:b w:val="0"/>
          <w:sz w:val="24"/>
          <w:szCs w:val="24"/>
          <w:lang w:val="ru-RU"/>
        </w:rPr>
        <w:t xml:space="preserve">Оператор извещает Претендентов </w:t>
      </w:r>
      <w:r w:rsidRPr="00280192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</w:t>
      </w:r>
      <w:r w:rsidRPr="00280192">
        <w:rPr>
          <w:b w:val="0"/>
          <w:sz w:val="24"/>
          <w:szCs w:val="24"/>
          <w:lang w:val="ru-RU"/>
        </w:rPr>
        <w:t>электронного</w:t>
      </w:r>
      <w:r w:rsidRPr="00280192">
        <w:rPr>
          <w:b w:val="0"/>
          <w:bCs/>
          <w:iCs/>
          <w:sz w:val="24"/>
          <w:szCs w:val="24"/>
          <w:lang w:val="ru-RU"/>
        </w:rPr>
        <w:t xml:space="preserve"> аукциона </w:t>
      </w:r>
      <w:r w:rsidRPr="00280192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67FA1" w:rsidRPr="00280192" w:rsidRDefault="00767FA1" w:rsidP="00767FA1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80192">
        <w:rPr>
          <w:b w:val="0"/>
          <w:sz w:val="24"/>
          <w:szCs w:val="24"/>
          <w:lang w:val="ru-RU"/>
        </w:rPr>
        <w:t>- принять решение о внесении изменений в информационное сообщение и (или) документацию об электронном аукционе не позднее, чем за 3 (три) дня до даты окончания срока подачи заявок на участие в электронном аукционе.</w:t>
      </w:r>
    </w:p>
    <w:p w:rsidR="00767FA1" w:rsidRPr="00280192" w:rsidRDefault="00767FA1" w:rsidP="00767FA1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280192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электронном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767FA1" w:rsidRPr="00280192" w:rsidRDefault="00767FA1" w:rsidP="00767FA1">
      <w:pPr>
        <w:pStyle w:val="aff2"/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 w:rsidRPr="00280192">
        <w:rPr>
          <w:sz w:val="24"/>
          <w:szCs w:val="24"/>
        </w:rPr>
        <w:t xml:space="preserve">При внесении изменений срок подачи заявок на участие в электронном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электронном аукционе составлял не менее 25 (двадцати пяти) дней. </w:t>
      </w:r>
      <w:r w:rsidRPr="00280192">
        <w:rPr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767FA1" w:rsidRPr="00280192" w:rsidRDefault="00767FA1" w:rsidP="00767FA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767FA1" w:rsidRPr="00280192" w:rsidRDefault="00767FA1" w:rsidP="00767FA1">
      <w:pPr>
        <w:pStyle w:val="a9"/>
        <w:widowControl w:val="0"/>
        <w:suppressAutoHyphens w:val="0"/>
        <w:ind w:left="0" w:firstLine="567"/>
        <w:jc w:val="both"/>
        <w:rPr>
          <w:b/>
          <w:lang w:bidi="ru-RU"/>
        </w:rPr>
      </w:pPr>
      <w:r w:rsidRPr="00280192">
        <w:rPr>
          <w:b/>
          <w:lang w:bidi="ru-RU"/>
        </w:rPr>
        <w:t>6. Размер задатка, срок и порядок его внесения, необходимые реквизиты счетов и порядок возврата задатка.</w:t>
      </w:r>
    </w:p>
    <w:p w:rsidR="00767FA1" w:rsidRPr="00280192" w:rsidRDefault="00767FA1" w:rsidP="00767FA1">
      <w:pPr>
        <w:widowControl w:val="0"/>
        <w:shd w:val="clear" w:color="auto" w:fill="FFFFFF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 xml:space="preserve">Информационное сообщение о проведении </w:t>
      </w:r>
      <w:r w:rsidRPr="00280192">
        <w:t>электронного</w:t>
      </w:r>
      <w:r w:rsidRPr="00280192">
        <w:rPr>
          <w:bCs/>
          <w:lang w:bidi="ru-RU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 xml:space="preserve">Для участия в </w:t>
      </w:r>
      <w:r w:rsidRPr="00280192">
        <w:t>электронном</w:t>
      </w:r>
      <w:r w:rsidRPr="00280192">
        <w:rPr>
          <w:bCs/>
          <w:lang w:bidi="ru-RU"/>
        </w:rPr>
        <w:t xml:space="preserve"> аукционе Претенденты перечисляют задаток в размере 10 % (процентов)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Перечисление задатка для участия в</w:t>
      </w:r>
      <w:r w:rsidRPr="00280192">
        <w:t xml:space="preserve"> электронном</w:t>
      </w:r>
      <w:r w:rsidRPr="00280192">
        <w:rPr>
          <w:bCs/>
          <w:lang w:bidi="ru-RU"/>
        </w:rPr>
        <w:t xml:space="preserve"> аукционе и возврат задатка осуществляются с учетом особенностей, установленных регламентом электронной площадки </w:t>
      </w:r>
      <w:r w:rsidRPr="00280192">
        <w:t>http://utp.sberbank-ast.ru</w:t>
      </w:r>
      <w:r w:rsidRPr="00280192">
        <w:rPr>
          <w:bCs/>
          <w:lang w:bidi="ru-RU"/>
        </w:rPr>
        <w:t>.</w:t>
      </w:r>
    </w:p>
    <w:p w:rsidR="00767FA1" w:rsidRPr="00280192" w:rsidRDefault="00767FA1" w:rsidP="00767FA1">
      <w:pPr>
        <w:widowControl w:val="0"/>
        <w:ind w:firstLine="567"/>
        <w:jc w:val="both"/>
        <w:rPr>
          <w:b/>
          <w:bCs/>
          <w:lang w:bidi="ru-RU"/>
        </w:rPr>
      </w:pPr>
      <w:r w:rsidRPr="00280192">
        <w:rPr>
          <w:b/>
          <w:bCs/>
          <w:lang w:bidi="ru-RU"/>
        </w:rPr>
        <w:t>Задаток перечисляется на реквизиты оператора электронной площадки (</w:t>
      </w:r>
      <w:hyperlink r:id="rId12" w:history="1">
        <w:r w:rsidRPr="00280192">
          <w:rPr>
            <w:rStyle w:val="ae"/>
            <w:b/>
            <w:bCs/>
            <w:color w:val="auto"/>
            <w:lang w:bidi="ru-RU"/>
          </w:rPr>
          <w:t>http://utp.sberbank-ast.ru/AP/Notice/653/Requisites)</w:t>
        </w:r>
      </w:hyperlink>
      <w:r w:rsidRPr="00280192">
        <w:rPr>
          <w:b/>
          <w:bCs/>
          <w:lang w:bidi="ru-RU"/>
        </w:rPr>
        <w:t>:</w:t>
      </w:r>
    </w:p>
    <w:p w:rsidR="00767FA1" w:rsidRPr="00280192" w:rsidRDefault="00767FA1" w:rsidP="00767FA1">
      <w:pPr>
        <w:widowControl w:val="0"/>
        <w:ind w:firstLine="567"/>
        <w:jc w:val="both"/>
        <w:rPr>
          <w:b/>
          <w:bCs/>
          <w:lang w:bidi="ru-RU"/>
        </w:rPr>
      </w:pPr>
      <w:r w:rsidRPr="00280192">
        <w:rPr>
          <w:b/>
          <w:bCs/>
          <w:lang w:bidi="ru-RU"/>
        </w:rPr>
        <w:lastRenderedPageBreak/>
        <w:t>Получатель: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Наименование: ЗАО «Сбербанк-АСТ»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ИНН 7707308480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КПП 770401001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Расчетный счет: 40702810300020038047</w:t>
      </w:r>
    </w:p>
    <w:p w:rsidR="00767FA1" w:rsidRPr="00280192" w:rsidRDefault="00767FA1" w:rsidP="00767FA1">
      <w:pPr>
        <w:widowControl w:val="0"/>
        <w:ind w:firstLine="567"/>
        <w:jc w:val="both"/>
        <w:rPr>
          <w:b/>
          <w:bCs/>
          <w:lang w:bidi="ru-RU"/>
        </w:rPr>
      </w:pPr>
      <w:r w:rsidRPr="00280192">
        <w:rPr>
          <w:b/>
          <w:bCs/>
          <w:lang w:bidi="ru-RU"/>
        </w:rPr>
        <w:t xml:space="preserve">Банк Получателя: 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ПАО «СБЕРБАНК РОССИИ» Г.МОСКВА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r w:rsidRPr="00280192">
        <w:rPr>
          <w:bCs/>
          <w:lang w:bidi="ru-RU"/>
        </w:rPr>
        <w:t>БИК: 044525225</w:t>
      </w:r>
    </w:p>
    <w:p w:rsidR="00767FA1" w:rsidRPr="00280192" w:rsidRDefault="00767FA1" w:rsidP="00767FA1">
      <w:pPr>
        <w:widowControl w:val="0"/>
        <w:ind w:firstLine="567"/>
        <w:jc w:val="both"/>
        <w:rPr>
          <w:bCs/>
          <w:lang w:bidi="ru-RU"/>
        </w:rPr>
      </w:pPr>
      <w:proofErr w:type="spellStart"/>
      <w:r w:rsidRPr="00280192">
        <w:rPr>
          <w:bCs/>
          <w:lang w:bidi="ru-RU"/>
        </w:rPr>
        <w:t>Кор.счет</w:t>
      </w:r>
      <w:proofErr w:type="spellEnd"/>
      <w:r w:rsidRPr="00280192">
        <w:rPr>
          <w:bCs/>
          <w:lang w:bidi="ru-RU"/>
        </w:rPr>
        <w:t>: 30101810400000000225</w:t>
      </w:r>
    </w:p>
    <w:p w:rsidR="00767FA1" w:rsidRPr="00280192" w:rsidRDefault="00767FA1" w:rsidP="00767FA1">
      <w:pPr>
        <w:pStyle w:val="affc"/>
        <w:spacing w:after="0"/>
        <w:ind w:firstLine="567"/>
        <w:jc w:val="both"/>
      </w:pPr>
      <w:r w:rsidRPr="00280192">
        <w:rPr>
          <w:rStyle w:val="affe"/>
        </w:rPr>
        <w:t>В назначении платежа необходимо обязательно указать:</w:t>
      </w:r>
      <w:r w:rsidRPr="00280192">
        <w:t xml:space="preserve"> Перечисление денежных средств в качестве задатка для участия в п</w:t>
      </w:r>
      <w:r w:rsidRPr="00280192">
        <w:rPr>
          <w:shd w:val="clear" w:color="auto" w:fill="FFFFFF"/>
        </w:rPr>
        <w:t>родаже имущества на электронном аукционе 28</w:t>
      </w:r>
      <w:r w:rsidRPr="00280192">
        <w:t xml:space="preserve">.06.2023 по лоту № </w:t>
      </w:r>
      <w:proofErr w:type="gramStart"/>
      <w:r w:rsidRPr="00280192">
        <w:t>1,</w:t>
      </w:r>
      <w:r w:rsidRPr="00280192">
        <w:rPr>
          <w:b/>
        </w:rPr>
        <w:t xml:space="preserve"> </w:t>
      </w:r>
      <w:r w:rsidRPr="00280192">
        <w:t xml:space="preserve"> (</w:t>
      </w:r>
      <w:proofErr w:type="gramEnd"/>
      <w:r w:rsidRPr="00280192">
        <w:t>ИНН плательщика), НДС не облагается.</w:t>
      </w:r>
    </w:p>
    <w:p w:rsidR="00767FA1" w:rsidRPr="00280192" w:rsidRDefault="00767FA1" w:rsidP="00767FA1">
      <w:pPr>
        <w:ind w:firstLine="567"/>
        <w:jc w:val="both"/>
        <w:rPr>
          <w:u w:val="single"/>
        </w:rPr>
      </w:pPr>
      <w:r w:rsidRPr="00280192">
        <w:rPr>
          <w:rStyle w:val="affe"/>
          <w:u w:val="single"/>
        </w:rPr>
        <w:t>Денежные средства, перечисленные за участника третьим лицом, не зачисляются на счет такого участника на УТП.</w:t>
      </w:r>
    </w:p>
    <w:p w:rsidR="00767FA1" w:rsidRPr="00280192" w:rsidRDefault="00767FA1" w:rsidP="00767FA1">
      <w:pPr>
        <w:ind w:firstLine="567"/>
        <w:jc w:val="both"/>
        <w:rPr>
          <w:b/>
        </w:rPr>
      </w:pPr>
    </w:p>
    <w:p w:rsidR="00767FA1" w:rsidRPr="00280192" w:rsidRDefault="00767FA1" w:rsidP="00767FA1">
      <w:pPr>
        <w:pStyle w:val="1a"/>
        <w:widowControl w:val="0"/>
        <w:ind w:firstLine="567"/>
        <w:jc w:val="both"/>
        <w:rPr>
          <w:bCs/>
          <w:sz w:val="24"/>
          <w:szCs w:val="24"/>
          <w:lang w:bidi="ru-RU"/>
        </w:rPr>
      </w:pPr>
      <w:r w:rsidRPr="00280192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280192">
        <w:rPr>
          <w:rFonts w:eastAsia="Calibri"/>
          <w:b/>
          <w:sz w:val="24"/>
          <w:szCs w:val="24"/>
        </w:rPr>
        <w:t>Оператора</w:t>
      </w:r>
      <w:r w:rsidRPr="00280192">
        <w:rPr>
          <w:b/>
          <w:sz w:val="24"/>
          <w:szCs w:val="24"/>
        </w:rPr>
        <w:t xml:space="preserve">: </w:t>
      </w:r>
      <w:r w:rsidRPr="00280192">
        <w:rPr>
          <w:bCs/>
          <w:sz w:val="24"/>
          <w:szCs w:val="24"/>
          <w:lang w:bidi="ru-RU"/>
        </w:rPr>
        <w:t xml:space="preserve">c 26.05.2023 по 00:00 (МСК) 26.06.2023. </w:t>
      </w:r>
    </w:p>
    <w:p w:rsidR="00767FA1" w:rsidRPr="00280192" w:rsidRDefault="00767FA1" w:rsidP="00767FA1">
      <w:pPr>
        <w:widowControl w:val="0"/>
        <w:ind w:firstLine="567"/>
        <w:jc w:val="both"/>
        <w:rPr>
          <w:b/>
          <w:lang w:bidi="ru-RU"/>
        </w:rPr>
      </w:pPr>
    </w:p>
    <w:p w:rsidR="00767FA1" w:rsidRPr="00280192" w:rsidRDefault="00767FA1" w:rsidP="00767FA1">
      <w:pPr>
        <w:widowControl w:val="0"/>
        <w:ind w:firstLine="567"/>
        <w:jc w:val="both"/>
        <w:rPr>
          <w:u w:val="single"/>
          <w:lang w:bidi="ru-RU"/>
        </w:rPr>
      </w:pPr>
      <w:r w:rsidRPr="00280192">
        <w:rPr>
          <w:u w:val="single"/>
          <w:lang w:bidi="ru-RU"/>
        </w:rPr>
        <w:t>Порядок возврата задатка:</w:t>
      </w:r>
    </w:p>
    <w:p w:rsidR="00767FA1" w:rsidRPr="00280192" w:rsidRDefault="00767FA1" w:rsidP="00767FA1">
      <w:pPr>
        <w:widowControl w:val="0"/>
        <w:ind w:firstLine="567"/>
        <w:jc w:val="both"/>
        <w:rPr>
          <w:lang w:bidi="ru-RU"/>
        </w:rPr>
      </w:pPr>
      <w:r w:rsidRPr="00280192">
        <w:rPr>
          <w:lang w:bidi="ru-RU"/>
        </w:rPr>
        <w:t>- суммы задатков возвращаются участникам электронного аукциона, за исключением его победителя либо лица, признанного единственным участником аукциона, в течение пяти дней с даты подведения итогов аукциона;</w:t>
      </w:r>
    </w:p>
    <w:p w:rsidR="00767FA1" w:rsidRPr="00280192" w:rsidRDefault="00767FA1" w:rsidP="00767FA1">
      <w:pPr>
        <w:widowControl w:val="0"/>
        <w:ind w:firstLine="567"/>
        <w:jc w:val="both"/>
        <w:rPr>
          <w:shd w:val="clear" w:color="auto" w:fill="FFFFFF"/>
        </w:rPr>
      </w:pPr>
      <w:r w:rsidRPr="00280192">
        <w:rPr>
          <w:shd w:val="clear" w:color="auto" w:fill="FFFFFF"/>
        </w:rPr>
        <w:t xml:space="preserve">- претендентам, не допущенным к участию в </w:t>
      </w:r>
      <w:r w:rsidRPr="00280192">
        <w:t>электронном</w:t>
      </w:r>
      <w:r w:rsidRPr="00280192">
        <w:rPr>
          <w:shd w:val="clear" w:color="auto" w:fill="FFFFFF"/>
        </w:rPr>
        <w:t xml:space="preserve"> аукционе, - в течение 5 (пяти) календарных дней со дня подписания протокола о признании претендентов участниками </w:t>
      </w:r>
      <w:r w:rsidRPr="00280192">
        <w:t>электронного</w:t>
      </w:r>
      <w:r w:rsidRPr="00280192">
        <w:rPr>
          <w:shd w:val="clear" w:color="auto" w:fill="FFFFFF"/>
        </w:rPr>
        <w:t xml:space="preserve"> аукциона;</w:t>
      </w:r>
    </w:p>
    <w:p w:rsidR="00767FA1" w:rsidRPr="00280192" w:rsidRDefault="00767FA1" w:rsidP="00767FA1">
      <w:pPr>
        <w:widowControl w:val="0"/>
        <w:ind w:firstLine="567"/>
        <w:jc w:val="both"/>
        <w:rPr>
          <w:lang w:bidi="ru-RU"/>
        </w:rPr>
      </w:pPr>
      <w:r w:rsidRPr="00280192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280192">
        <w:t>электронного</w:t>
      </w:r>
      <w:r w:rsidRPr="00280192">
        <w:rPr>
          <w:lang w:bidi="ru-RU"/>
        </w:rPr>
        <w:t xml:space="preserve"> аукциона.</w:t>
      </w:r>
    </w:p>
    <w:p w:rsidR="00767FA1" w:rsidRPr="00280192" w:rsidRDefault="00767FA1" w:rsidP="00767FA1">
      <w:pPr>
        <w:widowControl w:val="0"/>
        <w:ind w:firstLine="567"/>
        <w:jc w:val="both"/>
        <w:rPr>
          <w:lang w:bidi="ru-RU"/>
        </w:rPr>
      </w:pPr>
      <w:r w:rsidRPr="00280192">
        <w:rPr>
          <w:lang w:bidi="ru-RU"/>
        </w:rPr>
        <w:t>Задаток, перечисленный победителем электронного аукциона, засчитывается в счет оплаты приобретаемого имущества (в сумму платежа по договору купли-продажи).</w:t>
      </w:r>
    </w:p>
    <w:p w:rsidR="00767FA1" w:rsidRPr="00280192" w:rsidRDefault="00767FA1" w:rsidP="00767FA1">
      <w:pPr>
        <w:pStyle w:val="af9"/>
        <w:ind w:firstLine="360"/>
        <w:jc w:val="center"/>
        <w:rPr>
          <w:b/>
          <w:sz w:val="24"/>
          <w:szCs w:val="24"/>
        </w:rPr>
      </w:pPr>
    </w:p>
    <w:p w:rsidR="00767FA1" w:rsidRPr="00280192" w:rsidRDefault="00767FA1" w:rsidP="00767FA1">
      <w:pPr>
        <w:pStyle w:val="a9"/>
        <w:widowControl w:val="0"/>
        <w:suppressAutoHyphens w:val="0"/>
        <w:ind w:left="0" w:firstLine="567"/>
        <w:jc w:val="both"/>
        <w:rPr>
          <w:b/>
          <w:lang w:bidi="ru-RU"/>
        </w:rPr>
      </w:pPr>
      <w:r w:rsidRPr="00280192">
        <w:rPr>
          <w:b/>
          <w:lang w:bidi="ru-RU"/>
        </w:rPr>
        <w:t>7. Порядок ознакомления с документацией и информацией об имуществе, условиями договора купли-продажи.</w:t>
      </w:r>
    </w:p>
    <w:p w:rsidR="00767FA1" w:rsidRPr="00280192" w:rsidRDefault="00767FA1" w:rsidP="00767FA1">
      <w:pPr>
        <w:widowControl w:val="0"/>
        <w:tabs>
          <w:tab w:val="left" w:pos="1485"/>
        </w:tabs>
        <w:suppressAutoHyphens w:val="0"/>
        <w:autoSpaceDE w:val="0"/>
        <w:autoSpaceDN w:val="0"/>
        <w:ind w:right="413" w:firstLine="426"/>
        <w:jc w:val="both"/>
      </w:pPr>
      <w:r w:rsidRPr="00280192">
        <w:t>Информация</w:t>
      </w:r>
      <w:r w:rsidRPr="00280192">
        <w:rPr>
          <w:spacing w:val="12"/>
        </w:rPr>
        <w:t xml:space="preserve"> </w:t>
      </w:r>
      <w:r w:rsidRPr="00280192">
        <w:t>о</w:t>
      </w:r>
      <w:r w:rsidRPr="00280192">
        <w:rPr>
          <w:spacing w:val="12"/>
        </w:rPr>
        <w:t xml:space="preserve"> </w:t>
      </w:r>
      <w:r w:rsidRPr="00280192">
        <w:t>проведении</w:t>
      </w:r>
      <w:r w:rsidRPr="00280192">
        <w:rPr>
          <w:spacing w:val="16"/>
        </w:rPr>
        <w:t xml:space="preserve"> </w:t>
      </w:r>
      <w:r w:rsidRPr="00280192">
        <w:t>аукциона</w:t>
      </w:r>
      <w:r w:rsidRPr="00280192">
        <w:rPr>
          <w:spacing w:val="15"/>
        </w:rPr>
        <w:t xml:space="preserve"> </w:t>
      </w:r>
      <w:r w:rsidRPr="00280192">
        <w:t>размещается</w:t>
      </w:r>
      <w:r w:rsidRPr="00280192">
        <w:rPr>
          <w:spacing w:val="14"/>
        </w:rPr>
        <w:t xml:space="preserve"> </w:t>
      </w:r>
      <w:r w:rsidRPr="00280192">
        <w:t>на</w:t>
      </w:r>
      <w:r w:rsidRPr="00280192">
        <w:rPr>
          <w:spacing w:val="13"/>
        </w:rPr>
        <w:t xml:space="preserve"> </w:t>
      </w:r>
      <w:r w:rsidRPr="00280192">
        <w:t>официальном</w:t>
      </w:r>
      <w:r w:rsidRPr="00280192">
        <w:rPr>
          <w:spacing w:val="11"/>
        </w:rPr>
        <w:t xml:space="preserve"> </w:t>
      </w:r>
      <w:r w:rsidRPr="00280192">
        <w:t>сайте</w:t>
      </w:r>
      <w:r w:rsidRPr="00280192">
        <w:rPr>
          <w:spacing w:val="-57"/>
        </w:rPr>
        <w:t xml:space="preserve"> </w:t>
      </w:r>
      <w:r w:rsidRPr="00280192">
        <w:t>Российской</w:t>
      </w:r>
      <w:r w:rsidRPr="00280192">
        <w:rPr>
          <w:spacing w:val="50"/>
        </w:rPr>
        <w:t xml:space="preserve"> </w:t>
      </w:r>
      <w:r w:rsidRPr="00280192">
        <w:t>Федерации</w:t>
      </w:r>
      <w:r w:rsidRPr="00280192">
        <w:rPr>
          <w:spacing w:val="50"/>
        </w:rPr>
        <w:t xml:space="preserve"> </w:t>
      </w:r>
      <w:r w:rsidRPr="00280192">
        <w:t>в</w:t>
      </w:r>
      <w:r w:rsidRPr="00280192">
        <w:rPr>
          <w:spacing w:val="52"/>
        </w:rPr>
        <w:t xml:space="preserve"> </w:t>
      </w:r>
      <w:r w:rsidRPr="00280192">
        <w:t>сети</w:t>
      </w:r>
      <w:r w:rsidRPr="00280192">
        <w:rPr>
          <w:spacing w:val="58"/>
        </w:rPr>
        <w:t xml:space="preserve"> </w:t>
      </w:r>
      <w:r w:rsidRPr="00280192">
        <w:t>«Интернет»</w:t>
      </w:r>
      <w:r w:rsidRPr="00280192">
        <w:rPr>
          <w:spacing w:val="46"/>
        </w:rPr>
        <w:t xml:space="preserve"> </w:t>
      </w:r>
      <w:hyperlink r:id="rId13">
        <w:r w:rsidRPr="00280192">
          <w:t>www.torgi.gov.ru</w:t>
        </w:r>
      </w:hyperlink>
      <w:r w:rsidRPr="00280192">
        <w:t>,</w:t>
      </w:r>
      <w:r w:rsidRPr="00280192">
        <w:rPr>
          <w:spacing w:val="51"/>
        </w:rPr>
        <w:t xml:space="preserve"> </w:t>
      </w:r>
      <w:r w:rsidRPr="00280192">
        <w:t>на</w:t>
      </w:r>
      <w:r w:rsidRPr="00280192">
        <w:rPr>
          <w:spacing w:val="52"/>
        </w:rPr>
        <w:t xml:space="preserve"> </w:t>
      </w:r>
      <w:r w:rsidRPr="00280192">
        <w:t>сайте</w:t>
      </w:r>
      <w:r w:rsidRPr="00280192">
        <w:rPr>
          <w:spacing w:val="51"/>
        </w:rPr>
        <w:t xml:space="preserve"> </w:t>
      </w:r>
      <w:r w:rsidRPr="00280192">
        <w:t>Продавца</w:t>
      </w:r>
      <w:r w:rsidRPr="00280192">
        <w:rPr>
          <w:spacing w:val="52"/>
        </w:rPr>
        <w:t xml:space="preserve"> </w:t>
      </w:r>
      <w:r w:rsidRPr="00280192">
        <w:t>в</w:t>
      </w:r>
      <w:r w:rsidRPr="00280192">
        <w:rPr>
          <w:spacing w:val="51"/>
        </w:rPr>
        <w:t xml:space="preserve"> </w:t>
      </w:r>
      <w:r w:rsidRPr="00280192">
        <w:t>сети «Интернет»</w:t>
      </w:r>
      <w:r w:rsidRPr="00280192">
        <w:rPr>
          <w:spacing w:val="15"/>
        </w:rPr>
        <w:t xml:space="preserve"> </w:t>
      </w:r>
      <w:hyperlink r:id="rId14" w:history="1">
        <w:r w:rsidRPr="00280192">
          <w:rPr>
            <w:rStyle w:val="ae"/>
            <w:color w:val="auto"/>
          </w:rPr>
          <w:t>http://adminkmr/ru/</w:t>
        </w:r>
      </w:hyperlink>
      <w:r w:rsidRPr="00280192">
        <w:rPr>
          <w:spacing w:val="20"/>
        </w:rPr>
        <w:t xml:space="preserve"> </w:t>
      </w:r>
      <w:r w:rsidRPr="00280192">
        <w:t>и</w:t>
      </w:r>
      <w:r w:rsidRPr="00280192">
        <w:rPr>
          <w:spacing w:val="21"/>
        </w:rPr>
        <w:t xml:space="preserve"> </w:t>
      </w:r>
      <w:r w:rsidRPr="00280192">
        <w:t>на</w:t>
      </w:r>
      <w:r w:rsidRPr="00280192">
        <w:rPr>
          <w:spacing w:val="19"/>
        </w:rPr>
        <w:t xml:space="preserve"> </w:t>
      </w:r>
      <w:r w:rsidRPr="00280192">
        <w:t>сайте</w:t>
      </w:r>
      <w:r w:rsidRPr="00280192">
        <w:rPr>
          <w:spacing w:val="19"/>
        </w:rPr>
        <w:t xml:space="preserve"> </w:t>
      </w:r>
      <w:r w:rsidRPr="00280192">
        <w:t>электронной</w:t>
      </w:r>
      <w:r w:rsidRPr="00280192">
        <w:rPr>
          <w:spacing w:val="21"/>
        </w:rPr>
        <w:t xml:space="preserve"> </w:t>
      </w:r>
      <w:r w:rsidRPr="00280192">
        <w:t>площадки</w:t>
      </w:r>
      <w:r w:rsidRPr="00280192">
        <w:rPr>
          <w:spacing w:val="19"/>
        </w:rPr>
        <w:t xml:space="preserve"> </w:t>
      </w:r>
      <w:r w:rsidRPr="00280192">
        <w:t>и содержит</w:t>
      </w:r>
      <w:r w:rsidRPr="00280192">
        <w:rPr>
          <w:spacing w:val="-1"/>
        </w:rPr>
        <w:t xml:space="preserve"> </w:t>
      </w:r>
      <w:r w:rsidRPr="00280192">
        <w:t>следующее:</w:t>
      </w:r>
    </w:p>
    <w:p w:rsidR="00767FA1" w:rsidRPr="00280192" w:rsidRDefault="00767FA1" w:rsidP="00767FA1">
      <w:pPr>
        <w:pStyle w:val="af6"/>
        <w:ind w:right="1896" w:firstLine="426"/>
        <w:rPr>
          <w:spacing w:val="-57"/>
          <w:szCs w:val="24"/>
          <w:lang w:val="ru-RU"/>
        </w:rPr>
      </w:pPr>
      <w:r w:rsidRPr="00280192">
        <w:rPr>
          <w:szCs w:val="24"/>
          <w:lang w:val="ru-RU"/>
        </w:rPr>
        <w:t>а) информационное сообщение о проведении продажи имущества;</w:t>
      </w:r>
      <w:r w:rsidRPr="00280192">
        <w:rPr>
          <w:spacing w:val="-57"/>
          <w:szCs w:val="24"/>
          <w:lang w:val="ru-RU"/>
        </w:rPr>
        <w:t xml:space="preserve">  </w:t>
      </w:r>
    </w:p>
    <w:p w:rsidR="00767FA1" w:rsidRPr="00280192" w:rsidRDefault="00767FA1" w:rsidP="00767FA1">
      <w:pPr>
        <w:pStyle w:val="af6"/>
        <w:ind w:right="1896" w:firstLine="426"/>
        <w:rPr>
          <w:szCs w:val="24"/>
          <w:lang w:val="ru-RU"/>
        </w:rPr>
      </w:pPr>
      <w:r w:rsidRPr="00280192">
        <w:rPr>
          <w:szCs w:val="24"/>
          <w:lang w:val="ru-RU"/>
        </w:rPr>
        <w:t>б)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форма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заявки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(приложение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№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1);</w:t>
      </w:r>
    </w:p>
    <w:p w:rsidR="00767FA1" w:rsidRPr="00280192" w:rsidRDefault="00767FA1" w:rsidP="00767FA1">
      <w:pPr>
        <w:pStyle w:val="af6"/>
        <w:ind w:right="1896" w:firstLine="426"/>
        <w:rPr>
          <w:szCs w:val="24"/>
          <w:lang w:val="ru-RU"/>
        </w:rPr>
      </w:pPr>
      <w:r w:rsidRPr="00280192">
        <w:rPr>
          <w:szCs w:val="24"/>
          <w:lang w:val="ru-RU"/>
        </w:rPr>
        <w:t>в) форма описи (приложение №2);</w:t>
      </w:r>
    </w:p>
    <w:p w:rsidR="00767FA1" w:rsidRPr="00280192" w:rsidRDefault="00767FA1" w:rsidP="00767FA1">
      <w:pPr>
        <w:pStyle w:val="af6"/>
        <w:ind w:firstLine="426"/>
        <w:rPr>
          <w:szCs w:val="24"/>
          <w:lang w:val="ru-RU"/>
        </w:rPr>
      </w:pPr>
      <w:r w:rsidRPr="00280192">
        <w:rPr>
          <w:szCs w:val="24"/>
          <w:lang w:val="ru-RU"/>
        </w:rPr>
        <w:t>г)</w:t>
      </w:r>
      <w:r w:rsidRPr="00280192">
        <w:rPr>
          <w:spacing w:val="-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проект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договора</w:t>
      </w:r>
      <w:r w:rsidRPr="00280192">
        <w:rPr>
          <w:spacing w:val="-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купли-продажи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имущества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(приложение</w:t>
      </w:r>
      <w:r w:rsidRPr="00280192">
        <w:rPr>
          <w:spacing w:val="-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№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3);</w:t>
      </w:r>
    </w:p>
    <w:p w:rsidR="00767FA1" w:rsidRPr="00280192" w:rsidRDefault="00767FA1" w:rsidP="00767FA1">
      <w:pPr>
        <w:pStyle w:val="af6"/>
        <w:ind w:firstLine="426"/>
        <w:rPr>
          <w:szCs w:val="24"/>
          <w:lang w:val="ru-RU"/>
        </w:rPr>
      </w:pPr>
      <w:r w:rsidRPr="00280192">
        <w:rPr>
          <w:szCs w:val="24"/>
          <w:lang w:val="ru-RU"/>
        </w:rPr>
        <w:t>д)</w:t>
      </w:r>
      <w:r w:rsidRPr="00280192">
        <w:rPr>
          <w:spacing w:val="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иные</w:t>
      </w:r>
      <w:r w:rsidRPr="00280192">
        <w:rPr>
          <w:spacing w:val="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сведения,</w:t>
      </w:r>
      <w:r w:rsidRPr="00280192">
        <w:rPr>
          <w:spacing w:val="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предусмотренные</w:t>
      </w:r>
      <w:r w:rsidRPr="00280192">
        <w:rPr>
          <w:spacing w:val="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Федеральным</w:t>
      </w:r>
      <w:r w:rsidRPr="00280192">
        <w:rPr>
          <w:spacing w:val="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законом</w:t>
      </w:r>
      <w:r w:rsidRPr="00280192">
        <w:rPr>
          <w:spacing w:val="5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от</w:t>
      </w:r>
      <w:r w:rsidRPr="00280192">
        <w:rPr>
          <w:spacing w:val="5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21</w:t>
      </w:r>
      <w:r w:rsidRPr="00280192">
        <w:rPr>
          <w:spacing w:val="5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декабря</w:t>
      </w:r>
      <w:r w:rsidRPr="00280192">
        <w:rPr>
          <w:spacing w:val="1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2001</w:t>
      </w:r>
      <w:r w:rsidRPr="00280192">
        <w:rPr>
          <w:spacing w:val="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года №</w:t>
      </w:r>
      <w:r w:rsidRPr="00280192">
        <w:rPr>
          <w:spacing w:val="-6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178-ФЗ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«О</w:t>
      </w:r>
      <w:r w:rsidRPr="00280192">
        <w:rPr>
          <w:spacing w:val="-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приватизации</w:t>
      </w:r>
      <w:r w:rsidRPr="00280192">
        <w:rPr>
          <w:spacing w:val="-4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государственного</w:t>
      </w:r>
      <w:r w:rsidRPr="00280192">
        <w:rPr>
          <w:spacing w:val="-5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и</w:t>
      </w:r>
      <w:r w:rsidRPr="00280192">
        <w:rPr>
          <w:spacing w:val="-5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муниципального</w:t>
      </w:r>
      <w:r w:rsidRPr="00280192">
        <w:rPr>
          <w:spacing w:val="-7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имущества».</w:t>
      </w:r>
    </w:p>
    <w:p w:rsidR="00767FA1" w:rsidRPr="00280192" w:rsidRDefault="00767FA1" w:rsidP="00767FA1">
      <w:pPr>
        <w:widowControl w:val="0"/>
        <w:tabs>
          <w:tab w:val="left" w:pos="1410"/>
        </w:tabs>
        <w:suppressAutoHyphens w:val="0"/>
        <w:autoSpaceDE w:val="0"/>
        <w:autoSpaceDN w:val="0"/>
        <w:ind w:right="104" w:firstLine="426"/>
        <w:jc w:val="both"/>
      </w:pPr>
      <w:r w:rsidRPr="00280192">
        <w:t>С дополнительной информацией об участии в аукционе, о порядке проведения</w:t>
      </w:r>
      <w:r w:rsidRPr="00280192">
        <w:rPr>
          <w:spacing w:val="-57"/>
        </w:rPr>
        <w:t xml:space="preserve"> </w:t>
      </w:r>
      <w:r w:rsidRPr="00280192">
        <w:t>аукциона,</w:t>
      </w:r>
      <w:r w:rsidRPr="00280192">
        <w:rPr>
          <w:spacing w:val="1"/>
        </w:rPr>
        <w:t xml:space="preserve"> </w:t>
      </w:r>
      <w:r w:rsidRPr="00280192">
        <w:t>с</w:t>
      </w:r>
      <w:r w:rsidRPr="00280192">
        <w:rPr>
          <w:spacing w:val="1"/>
        </w:rPr>
        <w:t xml:space="preserve"> </w:t>
      </w:r>
      <w:r w:rsidRPr="00280192">
        <w:t>формой</w:t>
      </w:r>
      <w:r w:rsidRPr="00280192">
        <w:rPr>
          <w:spacing w:val="1"/>
        </w:rPr>
        <w:t xml:space="preserve"> </w:t>
      </w:r>
      <w:r w:rsidRPr="00280192">
        <w:t>заявки,</w:t>
      </w:r>
      <w:r w:rsidRPr="00280192">
        <w:rPr>
          <w:spacing w:val="1"/>
        </w:rPr>
        <w:t xml:space="preserve"> </w:t>
      </w:r>
      <w:r w:rsidRPr="00280192">
        <w:t>условиями</w:t>
      </w:r>
      <w:r w:rsidRPr="00280192">
        <w:rPr>
          <w:spacing w:val="1"/>
        </w:rPr>
        <w:t xml:space="preserve"> </w:t>
      </w:r>
      <w:r w:rsidRPr="00280192">
        <w:t>договора</w:t>
      </w:r>
      <w:r w:rsidRPr="00280192">
        <w:rPr>
          <w:spacing w:val="1"/>
        </w:rPr>
        <w:t xml:space="preserve"> </w:t>
      </w:r>
      <w:r w:rsidRPr="00280192">
        <w:t>купли-продажи,</w:t>
      </w:r>
      <w:r w:rsidRPr="00280192">
        <w:rPr>
          <w:spacing w:val="1"/>
        </w:rPr>
        <w:t xml:space="preserve"> </w:t>
      </w:r>
      <w:r w:rsidRPr="00280192">
        <w:t>претенденты</w:t>
      </w:r>
      <w:r w:rsidRPr="00280192">
        <w:rPr>
          <w:spacing w:val="1"/>
        </w:rPr>
        <w:t xml:space="preserve"> </w:t>
      </w:r>
      <w:r w:rsidRPr="00280192">
        <w:t>могут</w:t>
      </w:r>
      <w:r w:rsidRPr="00280192">
        <w:rPr>
          <w:spacing w:val="1"/>
        </w:rPr>
        <w:t xml:space="preserve"> </w:t>
      </w:r>
      <w:r w:rsidRPr="00280192">
        <w:t xml:space="preserve">ознакомиться на </w:t>
      </w:r>
      <w:r w:rsidRPr="00280192">
        <w:lastRenderedPageBreak/>
        <w:t>официальном сайте в сети «Интернет</w:t>
      </w:r>
      <w:proofErr w:type="gramStart"/>
      <w:r w:rsidRPr="00280192">
        <w:t xml:space="preserve">» </w:t>
      </w:r>
      <w:hyperlink r:id="rId15">
        <w:hyperlink r:id="rId16" w:history="1">
          <w:r w:rsidRPr="00280192">
            <w:rPr>
              <w:rStyle w:val="ae"/>
              <w:color w:val="auto"/>
            </w:rPr>
            <w:t>http://adminkmr/ru/</w:t>
          </w:r>
        </w:hyperlink>
        <w:r w:rsidRPr="00280192">
          <w:t>,</w:t>
        </w:r>
        <w:proofErr w:type="gramEnd"/>
        <w:r w:rsidRPr="00280192">
          <w:t xml:space="preserve"> </w:t>
        </w:r>
      </w:hyperlink>
      <w:r w:rsidRPr="00280192">
        <w:t>официальном</w:t>
      </w:r>
      <w:r w:rsidRPr="00280192">
        <w:rPr>
          <w:spacing w:val="1"/>
        </w:rPr>
        <w:t xml:space="preserve"> </w:t>
      </w:r>
      <w:r w:rsidRPr="00280192">
        <w:t>сайте</w:t>
      </w:r>
      <w:r w:rsidRPr="00280192">
        <w:rPr>
          <w:spacing w:val="35"/>
        </w:rPr>
        <w:t xml:space="preserve"> </w:t>
      </w:r>
      <w:r w:rsidRPr="00280192">
        <w:t>Российской</w:t>
      </w:r>
      <w:r w:rsidRPr="00280192">
        <w:rPr>
          <w:spacing w:val="37"/>
        </w:rPr>
        <w:t xml:space="preserve"> </w:t>
      </w:r>
      <w:r w:rsidRPr="00280192">
        <w:t>Федерации</w:t>
      </w:r>
      <w:r w:rsidRPr="00280192">
        <w:rPr>
          <w:spacing w:val="37"/>
        </w:rPr>
        <w:t xml:space="preserve"> </w:t>
      </w:r>
      <w:r w:rsidRPr="00280192">
        <w:t>в</w:t>
      </w:r>
      <w:r w:rsidRPr="00280192">
        <w:rPr>
          <w:spacing w:val="35"/>
        </w:rPr>
        <w:t xml:space="preserve"> </w:t>
      </w:r>
      <w:r w:rsidRPr="00280192">
        <w:t>сети</w:t>
      </w:r>
      <w:r w:rsidRPr="00280192">
        <w:rPr>
          <w:spacing w:val="39"/>
        </w:rPr>
        <w:t xml:space="preserve"> </w:t>
      </w:r>
      <w:r w:rsidRPr="00280192">
        <w:t>«Интернет»</w:t>
      </w:r>
      <w:r w:rsidRPr="00280192">
        <w:rPr>
          <w:spacing w:val="28"/>
        </w:rPr>
        <w:t xml:space="preserve"> </w:t>
      </w:r>
      <w:hyperlink r:id="rId17">
        <w:r w:rsidRPr="00280192">
          <w:t>www.torgi.gov.ru,</w:t>
        </w:r>
      </w:hyperlink>
      <w:r w:rsidRPr="00280192">
        <w:rPr>
          <w:spacing w:val="36"/>
        </w:rPr>
        <w:t xml:space="preserve"> </w:t>
      </w:r>
      <w:r w:rsidRPr="00280192">
        <w:t>и</w:t>
      </w:r>
      <w:r w:rsidRPr="00280192">
        <w:rPr>
          <w:spacing w:val="-3"/>
        </w:rPr>
        <w:t xml:space="preserve"> </w:t>
      </w:r>
      <w:r w:rsidRPr="00280192">
        <w:t>по</w:t>
      </w:r>
      <w:r w:rsidRPr="00280192">
        <w:rPr>
          <w:spacing w:val="-2"/>
        </w:rPr>
        <w:t xml:space="preserve"> </w:t>
      </w:r>
      <w:r w:rsidRPr="00280192">
        <w:t>телефону:</w:t>
      </w:r>
      <w:r w:rsidRPr="00280192">
        <w:rPr>
          <w:spacing w:val="-2"/>
        </w:rPr>
        <w:t xml:space="preserve"> </w:t>
      </w:r>
      <w:r w:rsidRPr="00280192">
        <w:t>(845)</w:t>
      </w:r>
      <w:r w:rsidRPr="00280192">
        <w:rPr>
          <w:spacing w:val="-3"/>
        </w:rPr>
        <w:t xml:space="preserve"> </w:t>
      </w:r>
      <w:r w:rsidRPr="00280192">
        <w:t>77-2-14-32.</w:t>
      </w:r>
    </w:p>
    <w:p w:rsidR="00767FA1" w:rsidRPr="00280192" w:rsidRDefault="00767FA1" w:rsidP="00767FA1">
      <w:pPr>
        <w:widowControl w:val="0"/>
        <w:tabs>
          <w:tab w:val="left" w:pos="1470"/>
        </w:tabs>
        <w:suppressAutoHyphens w:val="0"/>
        <w:autoSpaceDE w:val="0"/>
        <w:autoSpaceDN w:val="0"/>
        <w:ind w:right="109" w:firstLine="426"/>
        <w:jc w:val="both"/>
      </w:pPr>
      <w:r w:rsidRPr="00280192">
        <w:t>7.3. Любое лицо независимо от</w:t>
      </w:r>
      <w:r w:rsidRPr="00280192">
        <w:rPr>
          <w:spacing w:val="1"/>
        </w:rPr>
        <w:t xml:space="preserve"> </w:t>
      </w:r>
      <w:r w:rsidRPr="00280192">
        <w:t>регистрации на электронной площадке вправе</w:t>
      </w:r>
      <w:r w:rsidRPr="00280192">
        <w:rPr>
          <w:spacing w:val="1"/>
        </w:rPr>
        <w:t xml:space="preserve"> </w:t>
      </w:r>
      <w:r w:rsidRPr="00280192">
        <w:t>направить на электронный адрес Организатора, указанный в информационном сообщении</w:t>
      </w:r>
      <w:r w:rsidRPr="00280192">
        <w:rPr>
          <w:spacing w:val="1"/>
        </w:rPr>
        <w:t xml:space="preserve"> </w:t>
      </w:r>
      <w:r w:rsidRPr="00280192">
        <w:t>о</w:t>
      </w:r>
      <w:r w:rsidRPr="00280192">
        <w:rPr>
          <w:spacing w:val="-2"/>
        </w:rPr>
        <w:t xml:space="preserve"> </w:t>
      </w:r>
      <w:r w:rsidRPr="00280192">
        <w:t>проведении</w:t>
      </w:r>
      <w:r w:rsidRPr="00280192">
        <w:rPr>
          <w:spacing w:val="-3"/>
        </w:rPr>
        <w:t xml:space="preserve"> </w:t>
      </w:r>
      <w:r w:rsidRPr="00280192">
        <w:t>продажи</w:t>
      </w:r>
      <w:r w:rsidRPr="00280192">
        <w:rPr>
          <w:spacing w:val="-4"/>
        </w:rPr>
        <w:t xml:space="preserve"> </w:t>
      </w:r>
      <w:r w:rsidRPr="00280192">
        <w:t>имущества,</w:t>
      </w:r>
      <w:r w:rsidRPr="00280192">
        <w:rPr>
          <w:spacing w:val="-1"/>
        </w:rPr>
        <w:t xml:space="preserve"> </w:t>
      </w:r>
      <w:r w:rsidRPr="00280192">
        <w:t>запрос</w:t>
      </w:r>
      <w:r w:rsidRPr="00280192">
        <w:rPr>
          <w:spacing w:val="-2"/>
        </w:rPr>
        <w:t xml:space="preserve"> </w:t>
      </w:r>
      <w:r w:rsidRPr="00280192">
        <w:t>о</w:t>
      </w:r>
      <w:r w:rsidRPr="00280192">
        <w:rPr>
          <w:spacing w:val="-2"/>
        </w:rPr>
        <w:t xml:space="preserve"> </w:t>
      </w:r>
      <w:r w:rsidRPr="00280192">
        <w:t>разъяснении</w:t>
      </w:r>
      <w:r w:rsidRPr="00280192">
        <w:rPr>
          <w:spacing w:val="-1"/>
        </w:rPr>
        <w:t xml:space="preserve"> </w:t>
      </w:r>
      <w:r w:rsidRPr="00280192">
        <w:t>размещенной</w:t>
      </w:r>
      <w:r w:rsidRPr="00280192">
        <w:rPr>
          <w:spacing w:val="-2"/>
        </w:rPr>
        <w:t xml:space="preserve"> </w:t>
      </w:r>
      <w:r w:rsidRPr="00280192">
        <w:t>информации.</w:t>
      </w:r>
    </w:p>
    <w:p w:rsidR="00767FA1" w:rsidRPr="00280192" w:rsidRDefault="00767FA1" w:rsidP="00767FA1">
      <w:pPr>
        <w:pStyle w:val="af6"/>
        <w:ind w:right="105" w:firstLine="426"/>
        <w:rPr>
          <w:szCs w:val="24"/>
          <w:lang w:val="ru-RU"/>
        </w:rPr>
      </w:pPr>
      <w:r w:rsidRPr="00280192">
        <w:rPr>
          <w:szCs w:val="24"/>
          <w:lang w:val="ru-RU"/>
        </w:rPr>
        <w:t>Такой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запрос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в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режиме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реального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времени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направляется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в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«личный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кабинет»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Продавца для рассмотрения при условии, что запрос поступил продавцу не позднее 5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(пяти)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рабочих</w:t>
      </w:r>
      <w:r w:rsidRPr="00280192">
        <w:rPr>
          <w:spacing w:val="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дней до</w:t>
      </w:r>
      <w:r w:rsidRPr="00280192">
        <w:rPr>
          <w:spacing w:val="-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окончания</w:t>
      </w:r>
      <w:r w:rsidRPr="00280192">
        <w:rPr>
          <w:spacing w:val="-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подачи заявок.</w:t>
      </w:r>
    </w:p>
    <w:p w:rsidR="00767FA1" w:rsidRPr="00280192" w:rsidRDefault="00767FA1" w:rsidP="00767FA1">
      <w:pPr>
        <w:pStyle w:val="af6"/>
        <w:ind w:right="110" w:firstLine="426"/>
        <w:rPr>
          <w:szCs w:val="24"/>
          <w:lang w:val="ru-RU"/>
        </w:rPr>
      </w:pPr>
      <w:r w:rsidRPr="00280192">
        <w:rPr>
          <w:szCs w:val="24"/>
          <w:lang w:val="ru-RU"/>
        </w:rPr>
        <w:t>В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течение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2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(двух)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рабочих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дней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со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дня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поступления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запроса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продавец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предоставляет организатору для размещения в открытом доступе разъяснение с указанием</w:t>
      </w:r>
      <w:r w:rsidRPr="00280192">
        <w:rPr>
          <w:spacing w:val="-57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предмета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запроса,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но без</w:t>
      </w:r>
      <w:r w:rsidRPr="00280192">
        <w:rPr>
          <w:spacing w:val="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указания</w:t>
      </w:r>
      <w:r w:rsidRPr="00280192">
        <w:rPr>
          <w:spacing w:val="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лица,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от которого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поступил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запрос.</w:t>
      </w:r>
    </w:p>
    <w:p w:rsidR="00767FA1" w:rsidRPr="00280192" w:rsidRDefault="00767FA1" w:rsidP="00767FA1">
      <w:pPr>
        <w:pStyle w:val="af6"/>
        <w:ind w:right="113" w:firstLine="426"/>
        <w:rPr>
          <w:szCs w:val="24"/>
          <w:lang w:val="ru-RU"/>
        </w:rPr>
      </w:pPr>
      <w:r w:rsidRPr="00280192">
        <w:rPr>
          <w:szCs w:val="24"/>
          <w:lang w:val="ru-RU"/>
        </w:rPr>
        <w:t>В случае направления запроса иностранными лицами такой запрос должен иметь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перевод</w:t>
      </w:r>
      <w:r w:rsidRPr="00280192">
        <w:rPr>
          <w:spacing w:val="-2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на</w:t>
      </w:r>
      <w:r w:rsidRPr="00280192">
        <w:rPr>
          <w:spacing w:val="-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русский</w:t>
      </w:r>
      <w:r w:rsidRPr="00280192">
        <w:rPr>
          <w:spacing w:val="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язык.</w:t>
      </w:r>
    </w:p>
    <w:p w:rsidR="00767FA1" w:rsidRPr="00280192" w:rsidRDefault="00767FA1" w:rsidP="00767FA1">
      <w:pPr>
        <w:widowControl w:val="0"/>
        <w:tabs>
          <w:tab w:val="left" w:pos="1516"/>
        </w:tabs>
        <w:suppressAutoHyphens w:val="0"/>
        <w:autoSpaceDE w:val="0"/>
        <w:autoSpaceDN w:val="0"/>
        <w:ind w:right="107" w:firstLine="426"/>
        <w:jc w:val="both"/>
      </w:pPr>
      <w:r w:rsidRPr="00280192">
        <w:t>С</w:t>
      </w:r>
      <w:r w:rsidRPr="00280192">
        <w:rPr>
          <w:spacing w:val="1"/>
        </w:rPr>
        <w:t xml:space="preserve"> </w:t>
      </w:r>
      <w:r w:rsidRPr="00280192">
        <w:t>дополнительной</w:t>
      </w:r>
      <w:r w:rsidRPr="00280192">
        <w:rPr>
          <w:spacing w:val="1"/>
        </w:rPr>
        <w:t xml:space="preserve"> </w:t>
      </w:r>
      <w:r w:rsidRPr="00280192">
        <w:t>информацией</w:t>
      </w:r>
      <w:r w:rsidRPr="00280192">
        <w:rPr>
          <w:spacing w:val="1"/>
        </w:rPr>
        <w:t xml:space="preserve"> </w:t>
      </w:r>
      <w:r w:rsidRPr="00280192">
        <w:t>о</w:t>
      </w:r>
      <w:r w:rsidRPr="00280192">
        <w:rPr>
          <w:spacing w:val="1"/>
        </w:rPr>
        <w:t xml:space="preserve"> </w:t>
      </w:r>
      <w:r w:rsidRPr="00280192">
        <w:t>приватизируемом</w:t>
      </w:r>
      <w:r w:rsidRPr="00280192">
        <w:rPr>
          <w:spacing w:val="1"/>
        </w:rPr>
        <w:t xml:space="preserve"> </w:t>
      </w:r>
      <w:r w:rsidRPr="00280192">
        <w:t>имуществе</w:t>
      </w:r>
      <w:r w:rsidRPr="00280192">
        <w:rPr>
          <w:spacing w:val="1"/>
        </w:rPr>
        <w:t xml:space="preserve"> </w:t>
      </w:r>
      <w:r w:rsidRPr="00280192">
        <w:t>можно</w:t>
      </w:r>
      <w:r w:rsidRPr="00280192">
        <w:rPr>
          <w:spacing w:val="1"/>
        </w:rPr>
        <w:t xml:space="preserve"> </w:t>
      </w:r>
      <w:r w:rsidRPr="00280192">
        <w:t>ознакомиться</w:t>
      </w:r>
      <w:r w:rsidRPr="00280192">
        <w:rPr>
          <w:spacing w:val="1"/>
        </w:rPr>
        <w:t xml:space="preserve"> </w:t>
      </w:r>
      <w:r w:rsidRPr="00280192">
        <w:t>по</w:t>
      </w:r>
      <w:r w:rsidRPr="00280192">
        <w:rPr>
          <w:spacing w:val="1"/>
        </w:rPr>
        <w:t xml:space="preserve"> </w:t>
      </w:r>
      <w:r w:rsidRPr="00280192">
        <w:t>телефону:</w:t>
      </w:r>
      <w:r w:rsidRPr="00280192">
        <w:rPr>
          <w:spacing w:val="1"/>
        </w:rPr>
        <w:t xml:space="preserve"> </w:t>
      </w:r>
      <w:r w:rsidRPr="00280192">
        <w:t>(845)</w:t>
      </w:r>
      <w:r w:rsidRPr="00280192">
        <w:rPr>
          <w:spacing w:val="1"/>
        </w:rPr>
        <w:t xml:space="preserve"> </w:t>
      </w:r>
      <w:r w:rsidRPr="00280192">
        <w:t>77-2-14-32,</w:t>
      </w:r>
      <w:r w:rsidRPr="00280192">
        <w:rPr>
          <w:spacing w:val="1"/>
        </w:rPr>
        <w:t xml:space="preserve"> </w:t>
      </w:r>
      <w:r w:rsidRPr="00280192">
        <w:t>по</w:t>
      </w:r>
      <w:r w:rsidRPr="00280192">
        <w:rPr>
          <w:spacing w:val="1"/>
        </w:rPr>
        <w:t xml:space="preserve"> </w:t>
      </w:r>
      <w:r w:rsidRPr="00280192">
        <w:t>адресу</w:t>
      </w:r>
      <w:r w:rsidRPr="00280192">
        <w:rPr>
          <w:spacing w:val="1"/>
        </w:rPr>
        <w:t xml:space="preserve"> </w:t>
      </w:r>
      <w:r w:rsidRPr="00280192">
        <w:t>электронной</w:t>
      </w:r>
      <w:r w:rsidRPr="00280192">
        <w:rPr>
          <w:spacing w:val="1"/>
        </w:rPr>
        <w:t xml:space="preserve"> </w:t>
      </w:r>
      <w:r w:rsidRPr="00280192">
        <w:t xml:space="preserve">почты: </w:t>
      </w:r>
      <w:hyperlink r:id="rId18" w:history="1">
        <w:r w:rsidRPr="00280192">
          <w:rPr>
            <w:rStyle w:val="ae"/>
            <w:color w:val="auto"/>
            <w:lang w:val="en-US"/>
          </w:rPr>
          <w:t>partizanmr</w:t>
        </w:r>
        <w:r w:rsidRPr="00280192">
          <w:rPr>
            <w:rStyle w:val="ae"/>
            <w:color w:val="auto"/>
          </w:rPr>
          <w:t>@</w:t>
        </w:r>
        <w:r w:rsidRPr="00280192">
          <w:rPr>
            <w:rStyle w:val="ae"/>
            <w:color w:val="auto"/>
            <w:lang w:val="en-US"/>
          </w:rPr>
          <w:t>mail</w:t>
        </w:r>
        <w:r w:rsidRPr="00280192">
          <w:rPr>
            <w:rStyle w:val="ae"/>
            <w:color w:val="auto"/>
          </w:rPr>
          <w:t>.</w:t>
        </w:r>
        <w:proofErr w:type="spellStart"/>
        <w:r w:rsidRPr="00280192">
          <w:rPr>
            <w:rStyle w:val="ae"/>
            <w:color w:val="auto"/>
            <w:lang w:val="en-US"/>
          </w:rPr>
          <w:t>ru</w:t>
        </w:r>
        <w:proofErr w:type="spellEnd"/>
      </w:hyperlink>
      <w:r w:rsidRPr="00280192">
        <w:t>.</w:t>
      </w:r>
    </w:p>
    <w:p w:rsidR="00767FA1" w:rsidRPr="00280192" w:rsidRDefault="00767FA1" w:rsidP="00767FA1">
      <w:pPr>
        <w:widowControl w:val="0"/>
        <w:tabs>
          <w:tab w:val="left" w:pos="1516"/>
        </w:tabs>
        <w:suppressAutoHyphens w:val="0"/>
        <w:autoSpaceDE w:val="0"/>
        <w:autoSpaceDN w:val="0"/>
        <w:ind w:right="107" w:firstLine="426"/>
        <w:jc w:val="both"/>
      </w:pPr>
      <w:r w:rsidRPr="00280192">
        <w:t xml:space="preserve">Осмотр приватизируемого имущества осуществляется в дни приема заявок по заявлениям, подаваемым в администрацию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   по адресу: Саратовская область, </w:t>
      </w:r>
      <w:proofErr w:type="spellStart"/>
      <w:r w:rsidRPr="00280192">
        <w:t>Краснопартизанский</w:t>
      </w:r>
      <w:proofErr w:type="spellEnd"/>
      <w:r w:rsidRPr="00280192">
        <w:t xml:space="preserve"> район, </w:t>
      </w:r>
      <w:proofErr w:type="spellStart"/>
      <w:r w:rsidRPr="00280192">
        <w:t>р.п</w:t>
      </w:r>
      <w:proofErr w:type="spellEnd"/>
      <w:r w:rsidRPr="00280192">
        <w:t>. Горный, ул. Чапаевская, д.30, по телефону (845)</w:t>
      </w:r>
      <w:r w:rsidRPr="00280192">
        <w:rPr>
          <w:spacing w:val="1"/>
        </w:rPr>
        <w:t xml:space="preserve"> </w:t>
      </w:r>
      <w:r w:rsidRPr="00280192">
        <w:t>77-2-14-32, а также по</w:t>
      </w:r>
      <w:r w:rsidRPr="00280192">
        <w:rPr>
          <w:spacing w:val="1"/>
        </w:rPr>
        <w:t xml:space="preserve"> </w:t>
      </w:r>
      <w:r w:rsidRPr="00280192">
        <w:t>адресу</w:t>
      </w:r>
      <w:r w:rsidRPr="00280192">
        <w:rPr>
          <w:spacing w:val="1"/>
        </w:rPr>
        <w:t xml:space="preserve"> </w:t>
      </w:r>
      <w:r w:rsidRPr="00280192">
        <w:t>электронной</w:t>
      </w:r>
      <w:r w:rsidRPr="00280192">
        <w:rPr>
          <w:spacing w:val="1"/>
        </w:rPr>
        <w:t xml:space="preserve"> </w:t>
      </w:r>
      <w:r w:rsidRPr="00280192">
        <w:t xml:space="preserve">почты: </w:t>
      </w:r>
      <w:hyperlink r:id="rId19" w:history="1">
        <w:r w:rsidRPr="00280192">
          <w:rPr>
            <w:rStyle w:val="ae"/>
            <w:color w:val="auto"/>
            <w:lang w:val="en-US"/>
          </w:rPr>
          <w:t>partizanmr</w:t>
        </w:r>
        <w:r w:rsidRPr="00280192">
          <w:rPr>
            <w:rStyle w:val="ae"/>
            <w:color w:val="auto"/>
          </w:rPr>
          <w:t>@</w:t>
        </w:r>
        <w:r w:rsidRPr="00280192">
          <w:rPr>
            <w:rStyle w:val="ae"/>
            <w:color w:val="auto"/>
            <w:lang w:val="en-US"/>
          </w:rPr>
          <w:t>mail</w:t>
        </w:r>
        <w:r w:rsidRPr="00280192">
          <w:rPr>
            <w:rStyle w:val="ae"/>
            <w:color w:val="auto"/>
          </w:rPr>
          <w:t>.</w:t>
        </w:r>
        <w:proofErr w:type="spellStart"/>
        <w:r w:rsidRPr="00280192">
          <w:rPr>
            <w:rStyle w:val="ae"/>
            <w:color w:val="auto"/>
            <w:lang w:val="en-US"/>
          </w:rPr>
          <w:t>ru</w:t>
        </w:r>
        <w:proofErr w:type="spellEnd"/>
      </w:hyperlink>
      <w:r w:rsidRPr="00280192">
        <w:t>. не позднее, чем за 2 дня до осмотра.</w:t>
      </w:r>
    </w:p>
    <w:p w:rsidR="00767FA1" w:rsidRPr="00280192" w:rsidRDefault="00767FA1" w:rsidP="00767FA1">
      <w:pPr>
        <w:widowControl w:val="0"/>
        <w:tabs>
          <w:tab w:val="left" w:pos="1516"/>
        </w:tabs>
        <w:suppressAutoHyphens w:val="0"/>
        <w:autoSpaceDE w:val="0"/>
        <w:autoSpaceDN w:val="0"/>
        <w:ind w:right="107" w:firstLine="426"/>
        <w:jc w:val="both"/>
      </w:pPr>
    </w:p>
    <w:p w:rsidR="00767FA1" w:rsidRPr="00280192" w:rsidRDefault="00767FA1" w:rsidP="00767FA1">
      <w:pPr>
        <w:pStyle w:val="a9"/>
        <w:widowControl w:val="0"/>
        <w:suppressAutoHyphens w:val="0"/>
        <w:ind w:left="0" w:firstLine="567"/>
        <w:rPr>
          <w:b/>
          <w:shd w:val="clear" w:color="auto" w:fill="FFFFFF"/>
        </w:rPr>
      </w:pPr>
      <w:r w:rsidRPr="00280192">
        <w:rPr>
          <w:b/>
          <w:shd w:val="clear" w:color="auto" w:fill="FFFFFF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:rsidR="00767FA1" w:rsidRPr="00280192" w:rsidRDefault="00767FA1" w:rsidP="00767FA1">
      <w:pPr>
        <w:ind w:firstLine="567"/>
        <w:jc w:val="both"/>
      </w:pPr>
      <w:r w:rsidRPr="00280192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67FA1" w:rsidRPr="00280192" w:rsidRDefault="00767FA1" w:rsidP="00767FA1">
      <w:pPr>
        <w:ind w:firstLine="567"/>
        <w:jc w:val="both"/>
      </w:pPr>
      <w:r w:rsidRPr="00280192">
        <w:t>- государственных и муниципальных унитарных предприятий, государственных и муниципальных учреждений;</w:t>
      </w:r>
    </w:p>
    <w:p w:rsidR="00767FA1" w:rsidRPr="00280192" w:rsidRDefault="00767FA1" w:rsidP="00767FA1">
      <w:pPr>
        <w:ind w:firstLine="567"/>
        <w:jc w:val="both"/>
      </w:pPr>
      <w:r w:rsidRPr="00280192"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0" w:anchor="/document/12125505/entry/25" w:history="1">
        <w:r w:rsidRPr="00280192">
          <w:rPr>
            <w:rStyle w:val="ae"/>
            <w:color w:val="auto"/>
          </w:rPr>
          <w:t>статьей 25</w:t>
        </w:r>
      </w:hyperlink>
      <w:r w:rsidRPr="00280192">
        <w:t> настоящего Федерального закона от 21 декабря 2001 года № 178-ФЗ «О приватизации государственного и муниципального имущества»;</w:t>
      </w:r>
    </w:p>
    <w:p w:rsidR="00767FA1" w:rsidRPr="00280192" w:rsidRDefault="00767FA1" w:rsidP="00767FA1">
      <w:pPr>
        <w:ind w:firstLine="567"/>
        <w:jc w:val="both"/>
      </w:pPr>
      <w:r w:rsidRPr="00280192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80192">
        <w:t>бенефициарных</w:t>
      </w:r>
      <w:proofErr w:type="spellEnd"/>
      <w:r w:rsidRPr="00280192">
        <w:t xml:space="preserve"> владельцах и контролирующих лицах в порядке, установленном Правительством Российской Федерации;</w:t>
      </w:r>
    </w:p>
    <w:p w:rsidR="00767FA1" w:rsidRPr="00280192" w:rsidRDefault="00767FA1" w:rsidP="00767FA1">
      <w:pPr>
        <w:ind w:firstLine="567"/>
        <w:jc w:val="both"/>
      </w:pPr>
      <w:bookmarkStart w:id="0" w:name="sub_5016"/>
      <w:r w:rsidRPr="00280192">
        <w:t xml:space="preserve">Понятие "контролирующее лицо" используется в том же значении, что и в </w:t>
      </w:r>
      <w:hyperlink r:id="rId21" w:history="1">
        <w:r w:rsidRPr="00280192">
          <w:rPr>
            <w:rStyle w:val="affd"/>
          </w:rPr>
          <w:t>статье 5</w:t>
        </w:r>
      </w:hyperlink>
      <w:r w:rsidRPr="00280192"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280192">
        <w:t>бенефициарный</w:t>
      </w:r>
      <w:proofErr w:type="spellEnd"/>
      <w:r w:rsidRPr="00280192">
        <w:t xml:space="preserve"> владелец" используются в значениях, указанных в </w:t>
      </w:r>
      <w:hyperlink r:id="rId22" w:history="1">
        <w:r w:rsidRPr="00280192">
          <w:rPr>
            <w:rStyle w:val="affd"/>
          </w:rPr>
          <w:t>статье 3</w:t>
        </w:r>
      </w:hyperlink>
      <w:r w:rsidRPr="00280192"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bookmarkEnd w:id="0"/>
    <w:p w:rsidR="00767FA1" w:rsidRPr="00280192" w:rsidRDefault="00767FA1" w:rsidP="00767FA1">
      <w:pPr>
        <w:ind w:firstLine="567"/>
        <w:jc w:val="both"/>
      </w:pPr>
      <w:r w:rsidRPr="00280192"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</w:t>
      </w:r>
      <w:r w:rsidRPr="00280192">
        <w:lastRenderedPageBreak/>
        <w:t>земельных участках, при приобретении указанными собственниками этих земельных участков.</w:t>
      </w:r>
    </w:p>
    <w:p w:rsidR="00767FA1" w:rsidRPr="00280192" w:rsidRDefault="00767FA1" w:rsidP="00767FA1">
      <w:pPr>
        <w:ind w:firstLine="567"/>
        <w:jc w:val="both"/>
      </w:pPr>
      <w:bookmarkStart w:id="1" w:name="sub_112"/>
      <w:r w:rsidRPr="00280192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bookmarkEnd w:id="1"/>
    <w:p w:rsidR="00767FA1" w:rsidRPr="00280192" w:rsidRDefault="00767FA1" w:rsidP="00767FA1">
      <w:pPr>
        <w:ind w:firstLine="567"/>
        <w:jc w:val="both"/>
      </w:pPr>
      <w:r w:rsidRPr="00280192"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67FA1" w:rsidRPr="00280192" w:rsidRDefault="00767FA1" w:rsidP="00767FA1">
      <w:pPr>
        <w:ind w:firstLine="567"/>
      </w:pPr>
      <w:r w:rsidRPr="00280192"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</w:pPr>
    </w:p>
    <w:p w:rsidR="00767FA1" w:rsidRPr="00280192" w:rsidRDefault="00767FA1" w:rsidP="00767FA1">
      <w:pPr>
        <w:pStyle w:val="a9"/>
        <w:widowControl w:val="0"/>
        <w:suppressAutoHyphens w:val="0"/>
        <w:ind w:left="0" w:firstLine="567"/>
        <w:jc w:val="both"/>
        <w:rPr>
          <w:b/>
          <w:shd w:val="clear" w:color="auto" w:fill="FFFFFF"/>
        </w:rPr>
      </w:pPr>
      <w:r w:rsidRPr="00280192">
        <w:rPr>
          <w:b/>
          <w:shd w:val="clear" w:color="auto" w:fill="FFFFFF"/>
        </w:rPr>
        <w:t>9. Условия допуска и отказа в допуске к участию в электронном аукционе.</w:t>
      </w:r>
    </w:p>
    <w:p w:rsidR="00767FA1" w:rsidRPr="00280192" w:rsidRDefault="00767FA1" w:rsidP="00767FA1">
      <w:pPr>
        <w:widowControl w:val="0"/>
        <w:ind w:firstLine="567"/>
        <w:jc w:val="both"/>
        <w:rPr>
          <w:shd w:val="clear" w:color="auto" w:fill="FFFFFF"/>
        </w:rPr>
      </w:pPr>
      <w:r w:rsidRPr="00280192">
        <w:rPr>
          <w:shd w:val="clear" w:color="auto" w:fill="FFFFFF"/>
        </w:rPr>
        <w:t xml:space="preserve">К участию в </w:t>
      </w:r>
      <w:r w:rsidRPr="00280192">
        <w:t>электронном</w:t>
      </w:r>
      <w:r w:rsidRPr="00280192">
        <w:rPr>
          <w:shd w:val="clear" w:color="auto" w:fill="FFFFFF"/>
        </w:rPr>
        <w:t xml:space="preserve"> аукционе допускаются претенденты, признанные продавцом в соответствии с Законом о приватизации участниками.</w:t>
      </w:r>
    </w:p>
    <w:p w:rsidR="00767FA1" w:rsidRPr="00280192" w:rsidRDefault="00767FA1" w:rsidP="00767FA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192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Pr="00280192">
        <w:rPr>
          <w:rFonts w:ascii="Times New Roman" w:hAnsi="Times New Roman" w:cs="Times New Roman"/>
          <w:sz w:val="24"/>
          <w:szCs w:val="24"/>
        </w:rPr>
        <w:t>электронного</w:t>
      </w:r>
      <w:r w:rsidRPr="00280192">
        <w:rPr>
          <w:rFonts w:ascii="Times New Roman" w:hAnsi="Times New Roman" w:cs="Times New Roman"/>
          <w:bCs/>
          <w:sz w:val="24"/>
          <w:szCs w:val="24"/>
        </w:rPr>
        <w:t xml:space="preserve"> аукциона с момента подписания протокола о признании Претендентов участниками </w:t>
      </w:r>
      <w:r w:rsidRPr="00280192">
        <w:rPr>
          <w:rFonts w:ascii="Times New Roman" w:hAnsi="Times New Roman" w:cs="Times New Roman"/>
          <w:sz w:val="24"/>
          <w:szCs w:val="24"/>
        </w:rPr>
        <w:t>электронного</w:t>
      </w:r>
      <w:r w:rsidRPr="00280192">
        <w:rPr>
          <w:rFonts w:ascii="Times New Roman" w:hAnsi="Times New Roman" w:cs="Times New Roman"/>
          <w:bCs/>
          <w:sz w:val="24"/>
          <w:szCs w:val="24"/>
        </w:rPr>
        <w:t xml:space="preserve"> аукциона.</w:t>
      </w:r>
    </w:p>
    <w:p w:rsidR="00767FA1" w:rsidRPr="00280192" w:rsidRDefault="00767FA1" w:rsidP="00767F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192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Pr="00280192">
        <w:rPr>
          <w:rFonts w:ascii="Times New Roman" w:hAnsi="Times New Roman" w:cs="Times New Roman"/>
          <w:sz w:val="24"/>
          <w:szCs w:val="24"/>
        </w:rPr>
        <w:t>электронного</w:t>
      </w:r>
      <w:r w:rsidRPr="00280192">
        <w:rPr>
          <w:rFonts w:ascii="Times New Roman" w:hAnsi="Times New Roman" w:cs="Times New Roman"/>
          <w:bCs/>
          <w:sz w:val="24"/>
          <w:szCs w:val="24"/>
        </w:rPr>
        <w:t xml:space="preserve"> аукционе по следующим основаниям:</w:t>
      </w:r>
    </w:p>
    <w:p w:rsidR="00767FA1" w:rsidRPr="00280192" w:rsidRDefault="00767FA1" w:rsidP="00767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192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67FA1" w:rsidRPr="00280192" w:rsidRDefault="00767FA1" w:rsidP="00767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192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67FA1" w:rsidRPr="00280192" w:rsidRDefault="00767FA1" w:rsidP="00767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19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767FA1" w:rsidRPr="00280192" w:rsidRDefault="00767FA1" w:rsidP="00767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192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</w:pPr>
      <w:r w:rsidRPr="00280192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электронном аукционе, с указанием оснований отказа.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280192">
        <w:rPr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280192">
        <w:t>электронного</w:t>
      </w:r>
      <w:r w:rsidRPr="00280192">
        <w:rPr>
          <w:shd w:val="clear" w:color="auto" w:fill="FFFFFF"/>
        </w:rPr>
        <w:t xml:space="preserve"> аукциона или об отказе в признании участниками </w:t>
      </w:r>
      <w:r w:rsidRPr="00280192">
        <w:t>электронного</w:t>
      </w:r>
      <w:r w:rsidRPr="00280192">
        <w:rPr>
          <w:shd w:val="clear" w:color="auto" w:fill="FFFFFF"/>
        </w:rPr>
        <w:t xml:space="preserve"> аукциона с указанием оснований отказа.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</w:pPr>
      <w:r w:rsidRPr="00280192">
        <w:rPr>
          <w:shd w:val="clear" w:color="auto" w:fill="FFFFFF"/>
        </w:rPr>
        <w:t xml:space="preserve">Информация о претендентах, не допущенных к участию в </w:t>
      </w:r>
      <w:r w:rsidRPr="00280192">
        <w:t>электронном</w:t>
      </w:r>
      <w:r w:rsidRPr="00280192">
        <w:rPr>
          <w:shd w:val="clear" w:color="auto" w:fill="FFFFFF"/>
        </w:rPr>
        <w:t xml:space="preserve">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280192">
        <w:rPr>
          <w:rStyle w:val="apple-converted-space"/>
          <w:shd w:val="clear" w:color="auto" w:fill="FFFFFF"/>
        </w:rPr>
        <w:t> </w:t>
      </w:r>
      <w:hyperlink r:id="rId23" w:history="1">
        <w:r w:rsidRPr="00280192">
          <w:rPr>
            <w:rStyle w:val="ae"/>
            <w:color w:val="auto"/>
          </w:rPr>
          <w:t>www.torgi.gov.ru</w:t>
        </w:r>
      </w:hyperlink>
      <w:r w:rsidRPr="00280192">
        <w:rPr>
          <w:u w:val="single"/>
        </w:rPr>
        <w:t>,</w:t>
      </w:r>
      <w:r w:rsidRPr="00280192">
        <w:t xml:space="preserve"> </w:t>
      </w:r>
      <w:r w:rsidRPr="00280192">
        <w:rPr>
          <w:shd w:val="clear" w:color="auto" w:fill="FFFFFF"/>
        </w:rPr>
        <w:t>на</w:t>
      </w:r>
      <w:r w:rsidRPr="00280192">
        <w:t xml:space="preserve"> электронной </w:t>
      </w:r>
      <w:r w:rsidRPr="00280192">
        <w:rPr>
          <w:bCs/>
          <w:lang w:bidi="ru-RU"/>
        </w:rPr>
        <w:t xml:space="preserve">площадке </w:t>
      </w:r>
      <w:r w:rsidRPr="00280192">
        <w:t>http://utp.sberbank-ast.ru</w:t>
      </w:r>
    </w:p>
    <w:p w:rsidR="00767FA1" w:rsidRPr="00280192" w:rsidRDefault="00767FA1" w:rsidP="00767FA1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767FA1" w:rsidRPr="00280192" w:rsidRDefault="00767FA1" w:rsidP="00767FA1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b/>
        </w:rPr>
      </w:pPr>
      <w:r w:rsidRPr="00280192">
        <w:rPr>
          <w:b/>
        </w:rPr>
        <w:t>10. Порядок проведения электронного аукциона, определения его победителя и место подведения итогов продажи муниципального имущества.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lastRenderedPageBreak/>
        <w:t xml:space="preserve">Электронный аукцион проводится в указанные в информационном сообщении день и час </w:t>
      </w:r>
      <w:r w:rsidRPr="00280192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 xml:space="preserve">«Шаг аукциона» составляет 5 % (процентов) начальной цены продажи имущества, указанной в информационном сообщении. «Шаг аукциона» не изменяется в течение всего </w:t>
      </w:r>
      <w:r w:rsidRPr="00280192">
        <w:t>электронного</w:t>
      </w:r>
      <w:r w:rsidRPr="00280192">
        <w:rPr>
          <w:rFonts w:eastAsia="Calibri"/>
        </w:rPr>
        <w:t xml:space="preserve">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767FA1" w:rsidRPr="00280192" w:rsidRDefault="00767FA1" w:rsidP="00767FA1">
      <w:pPr>
        <w:ind w:firstLine="567"/>
        <w:jc w:val="both"/>
        <w:rPr>
          <w:rFonts w:eastAsia="Calibri"/>
          <w:highlight w:val="yellow"/>
        </w:rPr>
      </w:pPr>
    </w:p>
    <w:p w:rsidR="00767FA1" w:rsidRPr="00280192" w:rsidRDefault="00767FA1" w:rsidP="00767FA1">
      <w:pPr>
        <w:pStyle w:val="a9"/>
        <w:autoSpaceDE w:val="0"/>
        <w:autoSpaceDN w:val="0"/>
        <w:adjustRightInd w:val="0"/>
        <w:ind w:left="0" w:firstLine="567"/>
        <w:jc w:val="both"/>
      </w:pPr>
      <w:r w:rsidRPr="00280192">
        <w:t>Во время проведения процедуры электронного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7FA1" w:rsidRPr="00280192" w:rsidRDefault="00767FA1" w:rsidP="00767FA1">
      <w:pPr>
        <w:pStyle w:val="a9"/>
        <w:autoSpaceDE w:val="0"/>
        <w:autoSpaceDN w:val="0"/>
        <w:adjustRightInd w:val="0"/>
        <w:ind w:left="0" w:firstLine="567"/>
        <w:jc w:val="both"/>
      </w:pP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 xml:space="preserve">Со времени начала проведения процедуры </w:t>
      </w:r>
      <w:r w:rsidRPr="00280192">
        <w:t>электронного</w:t>
      </w:r>
      <w:r w:rsidRPr="00280192">
        <w:rPr>
          <w:rFonts w:eastAsia="Calibri"/>
        </w:rPr>
        <w:t xml:space="preserve"> аукциона организатором размещается: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Pr="00280192">
        <w:t>электронного</w:t>
      </w:r>
      <w:r w:rsidRPr="00280192">
        <w:rPr>
          <w:rFonts w:eastAsia="Calibri"/>
        </w:rPr>
        <w:t xml:space="preserve"> аукциона с указанием наименования имущества, начальной цены и текущего "шага аукциона";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</w:t>
      </w:r>
      <w:r w:rsidRPr="00280192">
        <w:t>электронный</w:t>
      </w:r>
      <w:r w:rsidRPr="00280192">
        <w:rPr>
          <w:rFonts w:eastAsia="Calibri"/>
        </w:rPr>
        <w:t xml:space="preserve"> аукцион с помощью программно-аппаратных средств электронной площадки завершается;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 xml:space="preserve">- не поступило ни одного предложения о начальной цене имущества, то </w:t>
      </w:r>
      <w:r w:rsidRPr="00280192">
        <w:t>электронный</w:t>
      </w:r>
      <w:r w:rsidRPr="00280192">
        <w:rPr>
          <w:rFonts w:eastAsia="Calibri"/>
        </w:rPr>
        <w:t xml:space="preserve">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</w:t>
      </w:r>
      <w:r w:rsidRPr="00280192">
        <w:t>электронного</w:t>
      </w:r>
      <w:r w:rsidRPr="00280192">
        <w:rPr>
          <w:rFonts w:eastAsia="Calibri"/>
        </w:rPr>
        <w:t xml:space="preserve"> аукциона.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 xml:space="preserve">Во время проведения процедуры </w:t>
      </w:r>
      <w:r w:rsidRPr="00280192">
        <w:t>электронного</w:t>
      </w:r>
      <w:r w:rsidRPr="00280192">
        <w:rPr>
          <w:rFonts w:eastAsia="Calibri"/>
        </w:rPr>
        <w:t xml:space="preserve"> аукциона программными средствами электронной площадки обеспечивается: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  <w:r w:rsidRPr="00280192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7FA1" w:rsidRPr="00280192" w:rsidRDefault="00767FA1" w:rsidP="00767FA1">
      <w:pPr>
        <w:ind w:firstLine="567"/>
        <w:jc w:val="both"/>
        <w:rPr>
          <w:rFonts w:eastAsia="Calibri"/>
        </w:rPr>
      </w:pPr>
    </w:p>
    <w:p w:rsidR="00767FA1" w:rsidRPr="00280192" w:rsidRDefault="00767FA1" w:rsidP="00767FA1">
      <w:pPr>
        <w:ind w:firstLine="567"/>
        <w:jc w:val="both"/>
      </w:pPr>
      <w:r w:rsidRPr="00280192">
        <w:t>Победителем электронного аукциона признается участник, предложивший наибольшую цену имущества.</w:t>
      </w:r>
    </w:p>
    <w:p w:rsidR="00767FA1" w:rsidRPr="00280192" w:rsidRDefault="00767FA1" w:rsidP="00767FA1">
      <w:pPr>
        <w:ind w:firstLine="567"/>
        <w:jc w:val="both"/>
      </w:pPr>
    </w:p>
    <w:p w:rsidR="00767FA1" w:rsidRPr="00280192" w:rsidRDefault="00767FA1" w:rsidP="00767F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192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</w:t>
      </w:r>
      <w:r w:rsidRPr="00280192">
        <w:rPr>
          <w:rFonts w:ascii="Times New Roman" w:hAnsi="Times New Roman" w:cs="Times New Roman"/>
          <w:sz w:val="24"/>
          <w:szCs w:val="24"/>
        </w:rPr>
        <w:lastRenderedPageBreak/>
        <w:t>предложений о цене имущества для подведения итогов электронного аукциона путем оформления протокола об итогах электронного аукциона.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  <w:outlineLvl w:val="1"/>
      </w:pPr>
      <w:r w:rsidRPr="00280192">
        <w:t xml:space="preserve">Процедура электронного аукциона считается завершенной со времени подписания продавцом протокола об итогах аукциона. </w:t>
      </w:r>
    </w:p>
    <w:p w:rsidR="00767FA1" w:rsidRPr="00280192" w:rsidRDefault="00767FA1" w:rsidP="00767FA1">
      <w:pPr>
        <w:autoSpaceDE w:val="0"/>
        <w:autoSpaceDN w:val="0"/>
        <w:adjustRightInd w:val="0"/>
        <w:ind w:firstLine="567"/>
        <w:jc w:val="both"/>
        <w:outlineLvl w:val="1"/>
      </w:pPr>
    </w:p>
    <w:p w:rsidR="00767FA1" w:rsidRPr="00280192" w:rsidRDefault="00767FA1" w:rsidP="00767FA1">
      <w:pPr>
        <w:ind w:firstLine="567"/>
        <w:jc w:val="both"/>
        <w:rPr>
          <w:rFonts w:eastAsia="Calibri"/>
          <w:u w:val="single"/>
        </w:rPr>
      </w:pPr>
      <w:r w:rsidRPr="00280192">
        <w:rPr>
          <w:u w:val="single"/>
        </w:rPr>
        <w:t>Электронный</w:t>
      </w:r>
      <w:r w:rsidRPr="00280192">
        <w:rPr>
          <w:rFonts w:eastAsia="Calibri"/>
          <w:u w:val="single"/>
        </w:rPr>
        <w:t xml:space="preserve"> аукцион признается несостоявшимся в следующих случаях: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- не было подано ни одной заявки на участие либо ни один из претендентов не признан участником;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- ни один из участников не сделал предложение о начальной цене имущества;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- в случае отказа лица, признанного единственным участником аукциона, от заключения договора.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Решение о признании электронного аукциона несостоявшимся оформляется протоколом об итогах электронного аукциона.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Уведомление о признании участника электронного аукциона победителем либо лицом, признанным единственным участником аукциона, в день подведения итогов аукциона.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В течение одного часа со времени подписания протокола об итогах электронного аукциона победителю направляется уведомление с приложением данного протокола, а также размещается в открытой части электронной площадки следующая информация: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- наименование имущества и иные позволяющие его индивидуализировать сведения;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  <w:r w:rsidRPr="00280192">
        <w:rPr>
          <w:rFonts w:ascii="Times New Roman" w:hAnsi="Times New Roman"/>
        </w:rPr>
        <w:t>- цена сделки;</w:t>
      </w:r>
    </w:p>
    <w:p w:rsidR="00767FA1" w:rsidRPr="00280192" w:rsidRDefault="00767FA1" w:rsidP="00767FA1">
      <w:pPr>
        <w:pStyle w:val="TextBasTxt"/>
        <w:rPr>
          <w:rFonts w:ascii="Times New Roman" w:hAnsi="Times New Roman"/>
          <w:b/>
        </w:rPr>
      </w:pPr>
      <w:r w:rsidRPr="00280192">
        <w:rPr>
          <w:rFonts w:ascii="Times New Roman" w:hAnsi="Times New Roman"/>
        </w:rPr>
        <w:t>- фамилия, имя, отчество физического лица или наименование юридического лица – победителя.</w:t>
      </w:r>
    </w:p>
    <w:p w:rsidR="00767FA1" w:rsidRPr="00280192" w:rsidRDefault="00767FA1" w:rsidP="00767FA1">
      <w:pPr>
        <w:pStyle w:val="TextBasTxt"/>
        <w:rPr>
          <w:rFonts w:ascii="Times New Roman" w:hAnsi="Times New Roman"/>
          <w:b/>
        </w:rPr>
      </w:pPr>
    </w:p>
    <w:p w:rsidR="00767FA1" w:rsidRPr="00280192" w:rsidRDefault="00767FA1" w:rsidP="00767FA1">
      <w:pPr>
        <w:pStyle w:val="TextBasTxt"/>
        <w:rPr>
          <w:rFonts w:ascii="Times New Roman" w:hAnsi="Times New Roman"/>
          <w:b/>
        </w:rPr>
      </w:pPr>
      <w:r w:rsidRPr="00280192">
        <w:rPr>
          <w:rFonts w:ascii="Times New Roman" w:hAnsi="Times New Roman"/>
          <w:b/>
        </w:rPr>
        <w:t>11. Срок заключения договора купли-продажи, оплата приобретенного имущества.</w:t>
      </w:r>
    </w:p>
    <w:p w:rsidR="00767FA1" w:rsidRPr="00280192" w:rsidRDefault="00767FA1" w:rsidP="00767FA1">
      <w:pPr>
        <w:pStyle w:val="TextBasTxt"/>
        <w:rPr>
          <w:rFonts w:ascii="Times New Roman" w:hAnsi="Times New Roman"/>
          <w:shd w:val="clear" w:color="auto" w:fill="FFFFFF"/>
        </w:rPr>
      </w:pPr>
      <w:r w:rsidRPr="00280192">
        <w:rPr>
          <w:rFonts w:ascii="Times New Roman" w:hAnsi="Times New Roman"/>
          <w:shd w:val="clear" w:color="auto" w:fill="FFFFFF"/>
        </w:rPr>
        <w:t>Договор купли-продажи имущества заключается с победителем электронного аукциона</w:t>
      </w:r>
      <w:r w:rsidRPr="00280192">
        <w:rPr>
          <w:rFonts w:ascii="Times New Roman" w:hAnsi="Times New Roman"/>
          <w:lang w:eastAsia="en-US"/>
        </w:rPr>
        <w:t xml:space="preserve"> либо лицом, признанным единственным участником электронного аукциона</w:t>
      </w:r>
      <w:r w:rsidRPr="00280192">
        <w:rPr>
          <w:rFonts w:ascii="Times New Roman" w:hAnsi="Times New Roman"/>
          <w:shd w:val="clear" w:color="auto" w:fill="FFFFFF"/>
        </w:rPr>
        <w:t xml:space="preserve"> в форме электронного документа, </w:t>
      </w:r>
      <w:r w:rsidRPr="00280192">
        <w:rPr>
          <w:rFonts w:ascii="Times New Roman" w:hAnsi="Times New Roman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280192">
        <w:rPr>
          <w:rFonts w:ascii="Times New Roman" w:hAnsi="Times New Roman"/>
        </w:rPr>
        <w:t xml:space="preserve"> рабочих дней со дня подведения итогов аукциона</w:t>
      </w:r>
      <w:r w:rsidRPr="00280192">
        <w:rPr>
          <w:rFonts w:ascii="Times New Roman" w:hAnsi="Times New Roman"/>
          <w:shd w:val="clear" w:color="auto" w:fill="FFFFFF"/>
        </w:rPr>
        <w:t>.</w:t>
      </w:r>
    </w:p>
    <w:p w:rsidR="00767FA1" w:rsidRPr="00280192" w:rsidRDefault="00767FA1" w:rsidP="00767FA1">
      <w:pPr>
        <w:widowControl w:val="0"/>
        <w:ind w:firstLine="567"/>
        <w:jc w:val="both"/>
        <w:rPr>
          <w:shd w:val="clear" w:color="auto" w:fill="FFFFFF"/>
        </w:rPr>
      </w:pPr>
      <w:r w:rsidRPr="00280192">
        <w:rPr>
          <w:shd w:val="clear" w:color="auto" w:fill="FFFFFF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767FA1" w:rsidRPr="00280192" w:rsidRDefault="00767FA1" w:rsidP="00767FA1">
      <w:pPr>
        <w:widowControl w:val="0"/>
        <w:ind w:firstLine="567"/>
        <w:jc w:val="both"/>
        <w:rPr>
          <w:shd w:val="clear" w:color="auto" w:fill="FFFFFF"/>
        </w:rPr>
      </w:pPr>
      <w:r w:rsidRPr="00280192">
        <w:rPr>
          <w:shd w:val="clear" w:color="auto" w:fill="FFFFFF"/>
        </w:rPr>
        <w:t>При уклонении или отказе победителя электронного аукциона либо лица, признанного единственным участником электронного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67FA1" w:rsidRPr="00280192" w:rsidRDefault="00767FA1" w:rsidP="00767FA1">
      <w:pPr>
        <w:pStyle w:val="TextBasTxt"/>
        <w:rPr>
          <w:rFonts w:ascii="Times New Roman" w:hAnsi="Times New Roman"/>
        </w:rPr>
      </w:pPr>
    </w:p>
    <w:p w:rsidR="00767FA1" w:rsidRPr="00280192" w:rsidRDefault="00767FA1" w:rsidP="00767FA1">
      <w:pPr>
        <w:ind w:firstLine="567"/>
        <w:jc w:val="both"/>
      </w:pPr>
      <w:r w:rsidRPr="00280192">
        <w:t xml:space="preserve">Оплата приобретенного на электронном аукционе имущества производится победителем электронного аукциона </w:t>
      </w:r>
      <w:r w:rsidRPr="00280192">
        <w:rPr>
          <w:shd w:val="clear" w:color="auto" w:fill="FFFFFF"/>
        </w:rPr>
        <w:t>либо лицом, признанным единственным участником электронного аукциона</w:t>
      </w:r>
      <w:r w:rsidRPr="00280192">
        <w:t xml:space="preserve"> единовременно не позднее 30 рабочих дней со дня заключения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</w:t>
      </w:r>
    </w:p>
    <w:p w:rsidR="00767FA1" w:rsidRPr="00280192" w:rsidRDefault="00767FA1" w:rsidP="00767FA1">
      <w:pPr>
        <w:pStyle w:val="a9"/>
        <w:widowControl w:val="0"/>
        <w:tabs>
          <w:tab w:val="left" w:pos="1134"/>
          <w:tab w:val="left" w:pos="1453"/>
        </w:tabs>
        <w:suppressAutoHyphens w:val="0"/>
        <w:autoSpaceDE w:val="0"/>
        <w:autoSpaceDN w:val="0"/>
        <w:ind w:left="0" w:right="114" w:firstLine="567"/>
        <w:contextualSpacing w:val="0"/>
        <w:jc w:val="both"/>
      </w:pPr>
      <w:r w:rsidRPr="00280192">
        <w:t>Факт оплаты имущества подтверждается выпиской со счета о поступлении</w:t>
      </w:r>
      <w:r w:rsidRPr="00280192">
        <w:rPr>
          <w:spacing w:val="1"/>
        </w:rPr>
        <w:t xml:space="preserve"> </w:t>
      </w:r>
      <w:r w:rsidRPr="00280192">
        <w:t>средств</w:t>
      </w:r>
      <w:r w:rsidRPr="00280192">
        <w:rPr>
          <w:spacing w:val="-2"/>
        </w:rPr>
        <w:t xml:space="preserve"> </w:t>
      </w:r>
      <w:r w:rsidRPr="00280192">
        <w:t>в</w:t>
      </w:r>
      <w:r w:rsidRPr="00280192">
        <w:rPr>
          <w:spacing w:val="-1"/>
        </w:rPr>
        <w:t xml:space="preserve"> </w:t>
      </w:r>
      <w:r w:rsidRPr="00280192">
        <w:t>размере</w:t>
      </w:r>
      <w:r w:rsidRPr="00280192">
        <w:rPr>
          <w:spacing w:val="-1"/>
        </w:rPr>
        <w:t xml:space="preserve"> </w:t>
      </w:r>
      <w:r w:rsidRPr="00280192">
        <w:t>и сроки,</w:t>
      </w:r>
      <w:r w:rsidRPr="00280192">
        <w:rPr>
          <w:spacing w:val="1"/>
        </w:rPr>
        <w:t xml:space="preserve"> </w:t>
      </w:r>
      <w:r w:rsidRPr="00280192">
        <w:t>указанные</w:t>
      </w:r>
      <w:r w:rsidRPr="00280192">
        <w:rPr>
          <w:spacing w:val="-2"/>
        </w:rPr>
        <w:t xml:space="preserve"> </w:t>
      </w:r>
      <w:r w:rsidRPr="00280192">
        <w:t>в</w:t>
      </w:r>
      <w:r w:rsidRPr="00280192">
        <w:rPr>
          <w:spacing w:val="-1"/>
        </w:rPr>
        <w:t xml:space="preserve"> </w:t>
      </w:r>
      <w:r w:rsidRPr="00280192">
        <w:t>договоре</w:t>
      </w:r>
      <w:r w:rsidRPr="00280192">
        <w:rPr>
          <w:spacing w:val="-1"/>
        </w:rPr>
        <w:t xml:space="preserve"> </w:t>
      </w:r>
      <w:r w:rsidRPr="00280192">
        <w:t>купли-продажи.</w:t>
      </w:r>
    </w:p>
    <w:p w:rsidR="00767FA1" w:rsidRPr="00280192" w:rsidRDefault="00767FA1" w:rsidP="00767FA1">
      <w:pPr>
        <w:pStyle w:val="a9"/>
        <w:widowControl w:val="0"/>
        <w:tabs>
          <w:tab w:val="left" w:pos="1134"/>
        </w:tabs>
        <w:suppressAutoHyphens w:val="0"/>
        <w:autoSpaceDE w:val="0"/>
        <w:autoSpaceDN w:val="0"/>
        <w:ind w:left="0" w:right="108" w:firstLine="709"/>
        <w:contextualSpacing w:val="0"/>
        <w:jc w:val="both"/>
      </w:pPr>
      <w:r w:rsidRPr="00280192">
        <w:t>В соответствии с п. 3 ст. 161 Налогового кодекса Российской Федерации при</w:t>
      </w:r>
      <w:r w:rsidRPr="00280192">
        <w:rPr>
          <w:spacing w:val="1"/>
        </w:rPr>
        <w:t xml:space="preserve"> </w:t>
      </w:r>
      <w:r w:rsidRPr="00280192">
        <w:t>реализации</w:t>
      </w:r>
      <w:r w:rsidRPr="00280192">
        <w:rPr>
          <w:spacing w:val="1"/>
        </w:rPr>
        <w:t xml:space="preserve"> </w:t>
      </w:r>
      <w:r w:rsidRPr="00280192">
        <w:t>(передаче)</w:t>
      </w:r>
      <w:r w:rsidRPr="00280192">
        <w:rPr>
          <w:spacing w:val="1"/>
        </w:rPr>
        <w:t xml:space="preserve"> </w:t>
      </w:r>
      <w:r w:rsidRPr="00280192">
        <w:t>на</w:t>
      </w:r>
      <w:r w:rsidRPr="00280192">
        <w:rPr>
          <w:spacing w:val="1"/>
        </w:rPr>
        <w:t xml:space="preserve"> </w:t>
      </w:r>
      <w:r w:rsidRPr="00280192">
        <w:t>территории</w:t>
      </w:r>
      <w:r w:rsidRPr="00280192">
        <w:rPr>
          <w:spacing w:val="1"/>
        </w:rPr>
        <w:t xml:space="preserve"> </w:t>
      </w:r>
      <w:r w:rsidRPr="00280192">
        <w:t>Российской</w:t>
      </w:r>
      <w:r w:rsidRPr="00280192">
        <w:rPr>
          <w:spacing w:val="1"/>
        </w:rPr>
        <w:t xml:space="preserve"> </w:t>
      </w:r>
      <w:r w:rsidRPr="00280192">
        <w:t>Федерации</w:t>
      </w:r>
      <w:r w:rsidRPr="00280192">
        <w:rPr>
          <w:spacing w:val="61"/>
        </w:rPr>
        <w:t xml:space="preserve"> </w:t>
      </w:r>
      <w:r w:rsidRPr="00280192">
        <w:t>муниципального</w:t>
      </w:r>
      <w:r w:rsidRPr="00280192">
        <w:rPr>
          <w:spacing w:val="1"/>
        </w:rPr>
        <w:t xml:space="preserve"> </w:t>
      </w:r>
      <w:r w:rsidRPr="00280192">
        <w:t>имущества,</w:t>
      </w:r>
      <w:r w:rsidRPr="00280192">
        <w:rPr>
          <w:spacing w:val="1"/>
        </w:rPr>
        <w:t xml:space="preserve"> </w:t>
      </w:r>
      <w:r w:rsidRPr="00280192">
        <w:t>не</w:t>
      </w:r>
      <w:r w:rsidRPr="00280192">
        <w:rPr>
          <w:spacing w:val="1"/>
        </w:rPr>
        <w:t xml:space="preserve"> </w:t>
      </w:r>
      <w:r w:rsidRPr="00280192">
        <w:t>закрепленного</w:t>
      </w:r>
      <w:r w:rsidRPr="00280192">
        <w:rPr>
          <w:spacing w:val="1"/>
        </w:rPr>
        <w:t xml:space="preserve"> </w:t>
      </w:r>
      <w:r w:rsidRPr="00280192">
        <w:t>за</w:t>
      </w:r>
      <w:r w:rsidRPr="00280192">
        <w:rPr>
          <w:spacing w:val="1"/>
        </w:rPr>
        <w:t xml:space="preserve"> </w:t>
      </w:r>
      <w:r w:rsidRPr="00280192">
        <w:t>муниципальными</w:t>
      </w:r>
      <w:r w:rsidRPr="00280192">
        <w:rPr>
          <w:spacing w:val="1"/>
        </w:rPr>
        <w:t xml:space="preserve"> </w:t>
      </w:r>
      <w:r w:rsidRPr="00280192">
        <w:t>предприятиями</w:t>
      </w:r>
      <w:r w:rsidRPr="00280192">
        <w:rPr>
          <w:spacing w:val="1"/>
        </w:rPr>
        <w:t xml:space="preserve"> </w:t>
      </w:r>
      <w:r w:rsidRPr="00280192">
        <w:t>и</w:t>
      </w:r>
      <w:r w:rsidRPr="00280192">
        <w:rPr>
          <w:spacing w:val="1"/>
        </w:rPr>
        <w:t xml:space="preserve"> </w:t>
      </w:r>
      <w:r w:rsidRPr="00280192">
        <w:t>учреждениями,</w:t>
      </w:r>
      <w:r w:rsidRPr="00280192">
        <w:rPr>
          <w:spacing w:val="1"/>
        </w:rPr>
        <w:t xml:space="preserve"> </w:t>
      </w:r>
      <w:r w:rsidRPr="00280192">
        <w:t>составляющего</w:t>
      </w:r>
      <w:r w:rsidRPr="00280192">
        <w:rPr>
          <w:spacing w:val="1"/>
        </w:rPr>
        <w:t xml:space="preserve"> муниципальну</w:t>
      </w:r>
      <w:r w:rsidRPr="00280192">
        <w:t>ю</w:t>
      </w:r>
      <w:r w:rsidRPr="00280192">
        <w:rPr>
          <w:spacing w:val="1"/>
        </w:rPr>
        <w:t xml:space="preserve"> </w:t>
      </w:r>
      <w:r w:rsidRPr="00280192">
        <w:t>казну</w:t>
      </w:r>
      <w:r w:rsidRPr="00280192">
        <w:rPr>
          <w:spacing w:val="1"/>
        </w:rPr>
        <w:t xml:space="preserve">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области,</w:t>
      </w:r>
      <w:r w:rsidRPr="00280192">
        <w:rPr>
          <w:spacing w:val="1"/>
        </w:rPr>
        <w:t xml:space="preserve"> </w:t>
      </w:r>
      <w:r w:rsidRPr="00280192">
        <w:t>налоговая</w:t>
      </w:r>
      <w:r w:rsidRPr="00280192">
        <w:rPr>
          <w:spacing w:val="1"/>
        </w:rPr>
        <w:t xml:space="preserve"> </w:t>
      </w:r>
      <w:r w:rsidRPr="00280192">
        <w:t>база</w:t>
      </w:r>
      <w:r w:rsidRPr="00280192">
        <w:rPr>
          <w:spacing w:val="1"/>
        </w:rPr>
        <w:t xml:space="preserve"> </w:t>
      </w:r>
      <w:r w:rsidRPr="00280192">
        <w:t>определяется</w:t>
      </w:r>
      <w:r w:rsidRPr="00280192">
        <w:rPr>
          <w:spacing w:val="1"/>
        </w:rPr>
        <w:t xml:space="preserve"> </w:t>
      </w:r>
      <w:r w:rsidRPr="00280192">
        <w:t>как</w:t>
      </w:r>
      <w:r w:rsidRPr="00280192">
        <w:rPr>
          <w:spacing w:val="1"/>
        </w:rPr>
        <w:t xml:space="preserve"> </w:t>
      </w:r>
      <w:r w:rsidRPr="00280192">
        <w:t>сумма</w:t>
      </w:r>
      <w:r w:rsidRPr="00280192">
        <w:rPr>
          <w:spacing w:val="1"/>
        </w:rPr>
        <w:t xml:space="preserve"> </w:t>
      </w:r>
      <w:r w:rsidRPr="00280192">
        <w:t>дохода</w:t>
      </w:r>
      <w:r w:rsidRPr="00280192">
        <w:rPr>
          <w:spacing w:val="1"/>
        </w:rPr>
        <w:t xml:space="preserve"> </w:t>
      </w:r>
      <w:r w:rsidRPr="00280192">
        <w:t>от</w:t>
      </w:r>
      <w:r w:rsidRPr="00280192">
        <w:rPr>
          <w:spacing w:val="1"/>
        </w:rPr>
        <w:t xml:space="preserve"> </w:t>
      </w:r>
      <w:r w:rsidRPr="00280192">
        <w:t>реализации</w:t>
      </w:r>
      <w:r w:rsidRPr="00280192">
        <w:rPr>
          <w:spacing w:val="1"/>
        </w:rPr>
        <w:t xml:space="preserve"> </w:t>
      </w:r>
      <w:r w:rsidRPr="00280192">
        <w:t>(передачи)</w:t>
      </w:r>
      <w:r w:rsidRPr="00280192">
        <w:rPr>
          <w:spacing w:val="1"/>
        </w:rPr>
        <w:t xml:space="preserve"> </w:t>
      </w:r>
      <w:r w:rsidRPr="00280192">
        <w:t>этого</w:t>
      </w:r>
      <w:r w:rsidRPr="00280192">
        <w:rPr>
          <w:spacing w:val="1"/>
        </w:rPr>
        <w:t xml:space="preserve"> </w:t>
      </w:r>
      <w:r w:rsidRPr="00280192">
        <w:t>имущества</w:t>
      </w:r>
      <w:r w:rsidRPr="00280192">
        <w:rPr>
          <w:spacing w:val="1"/>
        </w:rPr>
        <w:t xml:space="preserve"> </w:t>
      </w:r>
      <w:r w:rsidRPr="00280192">
        <w:t>с</w:t>
      </w:r>
      <w:r w:rsidRPr="00280192">
        <w:rPr>
          <w:spacing w:val="1"/>
        </w:rPr>
        <w:t xml:space="preserve"> </w:t>
      </w:r>
      <w:r w:rsidRPr="00280192">
        <w:t>учетом</w:t>
      </w:r>
      <w:r w:rsidRPr="00280192">
        <w:rPr>
          <w:spacing w:val="1"/>
        </w:rPr>
        <w:t xml:space="preserve"> </w:t>
      </w:r>
      <w:r w:rsidRPr="00280192">
        <w:t xml:space="preserve">налога. При этом налоговая база определяется отдельно при совершении каждой </w:t>
      </w:r>
      <w:r w:rsidRPr="00280192">
        <w:lastRenderedPageBreak/>
        <w:t>операции</w:t>
      </w:r>
      <w:r w:rsidRPr="00280192">
        <w:rPr>
          <w:spacing w:val="-57"/>
        </w:rPr>
        <w:t xml:space="preserve"> </w:t>
      </w:r>
      <w:r w:rsidRPr="00280192">
        <w:t>по реализации (передаче)</w:t>
      </w:r>
      <w:r w:rsidRPr="00280192">
        <w:rPr>
          <w:spacing w:val="1"/>
        </w:rPr>
        <w:t xml:space="preserve"> </w:t>
      </w:r>
      <w:r w:rsidRPr="00280192">
        <w:t>указанного имущества. В этом случае налоговыми агентами</w:t>
      </w:r>
      <w:r w:rsidRPr="00280192">
        <w:rPr>
          <w:spacing w:val="1"/>
        </w:rPr>
        <w:t xml:space="preserve"> </w:t>
      </w:r>
      <w:r w:rsidRPr="00280192">
        <w:t>признаются покупатели (получатели) указанного имущества, за исключением физических</w:t>
      </w:r>
      <w:r w:rsidRPr="00280192">
        <w:rPr>
          <w:spacing w:val="1"/>
        </w:rPr>
        <w:t xml:space="preserve"> </w:t>
      </w:r>
      <w:r w:rsidRPr="00280192">
        <w:t>лиц,</w:t>
      </w:r>
      <w:r w:rsidRPr="00280192">
        <w:rPr>
          <w:spacing w:val="1"/>
        </w:rPr>
        <w:t xml:space="preserve"> </w:t>
      </w:r>
      <w:r w:rsidRPr="00280192">
        <w:t>не</w:t>
      </w:r>
      <w:r w:rsidRPr="00280192">
        <w:rPr>
          <w:spacing w:val="1"/>
        </w:rPr>
        <w:t xml:space="preserve"> </w:t>
      </w:r>
      <w:r w:rsidRPr="00280192">
        <w:t>являющихся</w:t>
      </w:r>
      <w:r w:rsidRPr="00280192">
        <w:rPr>
          <w:spacing w:val="1"/>
        </w:rPr>
        <w:t xml:space="preserve"> </w:t>
      </w:r>
      <w:r w:rsidRPr="00280192">
        <w:t>индивидуальными</w:t>
      </w:r>
      <w:r w:rsidRPr="00280192">
        <w:rPr>
          <w:spacing w:val="1"/>
        </w:rPr>
        <w:t xml:space="preserve"> </w:t>
      </w:r>
      <w:r w:rsidRPr="00280192">
        <w:t>предпринимателями.</w:t>
      </w:r>
      <w:r w:rsidRPr="00280192">
        <w:rPr>
          <w:spacing w:val="1"/>
        </w:rPr>
        <w:t xml:space="preserve"> </w:t>
      </w:r>
      <w:r w:rsidRPr="00280192">
        <w:t>Указанные</w:t>
      </w:r>
      <w:r w:rsidRPr="00280192">
        <w:rPr>
          <w:spacing w:val="1"/>
        </w:rPr>
        <w:t xml:space="preserve"> </w:t>
      </w:r>
      <w:r w:rsidRPr="00280192">
        <w:t>лица</w:t>
      </w:r>
      <w:r w:rsidRPr="00280192">
        <w:rPr>
          <w:spacing w:val="1"/>
        </w:rPr>
        <w:t xml:space="preserve"> </w:t>
      </w:r>
      <w:r w:rsidRPr="00280192">
        <w:t>обязаны</w:t>
      </w:r>
      <w:r w:rsidRPr="00280192">
        <w:rPr>
          <w:spacing w:val="1"/>
        </w:rPr>
        <w:t xml:space="preserve"> </w:t>
      </w:r>
      <w:r w:rsidRPr="00280192">
        <w:t>исчислить расчетным методом, удержать из выплачиваемых доходов и уплатить в бюджет</w:t>
      </w:r>
      <w:r w:rsidRPr="00280192">
        <w:rPr>
          <w:spacing w:val="-57"/>
        </w:rPr>
        <w:t xml:space="preserve"> </w:t>
      </w:r>
      <w:r w:rsidRPr="00280192">
        <w:t>соответствующую</w:t>
      </w:r>
      <w:r w:rsidRPr="00280192">
        <w:rPr>
          <w:spacing w:val="1"/>
        </w:rPr>
        <w:t xml:space="preserve"> </w:t>
      </w:r>
      <w:r w:rsidRPr="00280192">
        <w:t>сумму</w:t>
      </w:r>
      <w:r w:rsidRPr="00280192">
        <w:rPr>
          <w:spacing w:val="-5"/>
        </w:rPr>
        <w:t xml:space="preserve"> </w:t>
      </w:r>
      <w:r w:rsidRPr="00280192">
        <w:t>налога.</w:t>
      </w:r>
    </w:p>
    <w:p w:rsidR="00767FA1" w:rsidRPr="00280192" w:rsidRDefault="00767FA1" w:rsidP="00767FA1">
      <w:pPr>
        <w:ind w:firstLine="567"/>
        <w:jc w:val="both"/>
      </w:pPr>
      <w:r w:rsidRPr="00280192">
        <w:t>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:rsidR="00767FA1" w:rsidRPr="00280192" w:rsidRDefault="00767FA1" w:rsidP="00767FA1">
      <w:pPr>
        <w:rPr>
          <w:snapToGrid w:val="0"/>
        </w:rPr>
      </w:pPr>
    </w:p>
    <w:p w:rsidR="00767FA1" w:rsidRPr="00280192" w:rsidRDefault="00767FA1" w:rsidP="00767FA1">
      <w:pPr>
        <w:rPr>
          <w:snapToGrid w:val="0"/>
        </w:rPr>
      </w:pPr>
      <w:r w:rsidRPr="00280192">
        <w:rPr>
          <w:snapToGrid w:val="0"/>
        </w:rPr>
        <w:t xml:space="preserve">Покупатель перечисляет денежные средства на расчетный счет: </w:t>
      </w:r>
    </w:p>
    <w:p w:rsidR="00767FA1" w:rsidRPr="00280192" w:rsidRDefault="00767FA1" w:rsidP="00767FA1">
      <w:pPr>
        <w:rPr>
          <w:u w:val="single"/>
        </w:rPr>
      </w:pPr>
      <w:r w:rsidRPr="00280192">
        <w:t xml:space="preserve">Казначейский счет </w:t>
      </w:r>
      <w:r w:rsidRPr="00280192">
        <w:rPr>
          <w:u w:val="single"/>
        </w:rPr>
        <w:t>03100643000000016000</w:t>
      </w:r>
    </w:p>
    <w:p w:rsidR="00767FA1" w:rsidRPr="00280192" w:rsidRDefault="00767FA1" w:rsidP="00767FA1">
      <w:pPr>
        <w:contextualSpacing/>
        <w:jc w:val="both"/>
        <w:rPr>
          <w:snapToGrid w:val="0"/>
        </w:rPr>
      </w:pPr>
      <w:r w:rsidRPr="00280192">
        <w:t xml:space="preserve">Единый казначейский счет </w:t>
      </w:r>
      <w:r w:rsidRPr="00280192">
        <w:rPr>
          <w:u w:val="single"/>
        </w:rPr>
        <w:t>40102810845370000052</w:t>
      </w:r>
    </w:p>
    <w:p w:rsidR="00767FA1" w:rsidRPr="00280192" w:rsidRDefault="00767FA1" w:rsidP="00767FA1">
      <w:pPr>
        <w:spacing w:line="0" w:lineRule="atLeast"/>
        <w:jc w:val="both"/>
      </w:pPr>
      <w:r w:rsidRPr="00280192">
        <w:t xml:space="preserve">Наименование банка: </w:t>
      </w:r>
      <w:r w:rsidRPr="00280192">
        <w:rPr>
          <w:u w:val="single"/>
        </w:rPr>
        <w:t>Отделение Саратов Банка России//УФК по Саратовской области, г. Саратов</w:t>
      </w:r>
      <w:r w:rsidRPr="00280192">
        <w:t xml:space="preserve">  </w:t>
      </w:r>
    </w:p>
    <w:p w:rsidR="00767FA1" w:rsidRPr="00280192" w:rsidRDefault="00767FA1" w:rsidP="00767FA1">
      <w:pPr>
        <w:spacing w:line="0" w:lineRule="atLeast"/>
      </w:pPr>
      <w:r w:rsidRPr="00280192">
        <w:t xml:space="preserve">БИК </w:t>
      </w:r>
      <w:r w:rsidRPr="00280192">
        <w:rPr>
          <w:u w:val="single"/>
        </w:rPr>
        <w:t>016311121.</w:t>
      </w:r>
    </w:p>
    <w:p w:rsidR="00767FA1" w:rsidRPr="00280192" w:rsidRDefault="00767FA1" w:rsidP="00767FA1">
      <w:pPr>
        <w:contextualSpacing/>
        <w:jc w:val="both"/>
      </w:pPr>
      <w:r w:rsidRPr="00280192">
        <w:t xml:space="preserve">Получатель: УФК по Саратовской области (Администрация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области), </w:t>
      </w:r>
    </w:p>
    <w:p w:rsidR="00767FA1" w:rsidRPr="00280192" w:rsidRDefault="00767FA1" w:rsidP="00767FA1">
      <w:pPr>
        <w:contextualSpacing/>
        <w:jc w:val="both"/>
      </w:pPr>
      <w:r w:rsidRPr="00280192">
        <w:t xml:space="preserve">ИНН 6418009056, КПП 641801001, ОКТМО 63624000, </w:t>
      </w:r>
    </w:p>
    <w:p w:rsidR="00767FA1" w:rsidRPr="00280192" w:rsidRDefault="00767FA1" w:rsidP="00767FA1">
      <w:pPr>
        <w:contextualSpacing/>
        <w:jc w:val="both"/>
      </w:pPr>
      <w:r w:rsidRPr="00280192">
        <w:t>код бюджетной классификации (КБК): 020 1 14 02053 05 0000 410.</w:t>
      </w:r>
    </w:p>
    <w:p w:rsidR="00767FA1" w:rsidRPr="00280192" w:rsidRDefault="00767FA1" w:rsidP="00767FA1">
      <w:pPr>
        <w:autoSpaceDE w:val="0"/>
        <w:autoSpaceDN w:val="0"/>
        <w:adjustRightInd w:val="0"/>
        <w:jc w:val="both"/>
      </w:pPr>
    </w:p>
    <w:p w:rsidR="00767FA1" w:rsidRPr="00280192" w:rsidRDefault="00767FA1" w:rsidP="00767FA1">
      <w:pPr>
        <w:pStyle w:val="1"/>
        <w:keepNext w:val="0"/>
        <w:widowControl w:val="0"/>
        <w:tabs>
          <w:tab w:val="left" w:pos="2323"/>
        </w:tabs>
        <w:autoSpaceDE w:val="0"/>
        <w:autoSpaceDN w:val="0"/>
        <w:spacing w:before="0" w:after="0" w:line="274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0192">
        <w:rPr>
          <w:rFonts w:ascii="Times New Roman" w:hAnsi="Times New Roman" w:cs="Times New Roman"/>
          <w:color w:val="auto"/>
          <w:sz w:val="24"/>
          <w:szCs w:val="24"/>
        </w:rPr>
        <w:t>12. Переход</w:t>
      </w:r>
      <w:r w:rsidRPr="0028019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права</w:t>
      </w:r>
      <w:r w:rsidRPr="0028019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собственности</w:t>
      </w:r>
      <w:r w:rsidRPr="0028019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28019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муниципальное</w:t>
      </w:r>
      <w:r w:rsidRPr="0028019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имущество</w:t>
      </w:r>
    </w:p>
    <w:p w:rsidR="00767FA1" w:rsidRPr="00280192" w:rsidRDefault="00767FA1" w:rsidP="00767FA1">
      <w:pPr>
        <w:pStyle w:val="a9"/>
        <w:widowControl w:val="0"/>
        <w:tabs>
          <w:tab w:val="left" w:pos="1593"/>
        </w:tabs>
        <w:suppressAutoHyphens w:val="0"/>
        <w:autoSpaceDE w:val="0"/>
        <w:autoSpaceDN w:val="0"/>
        <w:ind w:left="0" w:right="104" w:firstLine="709"/>
        <w:jc w:val="both"/>
      </w:pPr>
      <w:r w:rsidRPr="00280192">
        <w:t>Передача</w:t>
      </w:r>
      <w:r w:rsidRPr="00280192">
        <w:rPr>
          <w:spacing w:val="1"/>
        </w:rPr>
        <w:t xml:space="preserve"> </w:t>
      </w:r>
      <w:r w:rsidRPr="00280192">
        <w:t>имущества</w:t>
      </w:r>
      <w:r w:rsidRPr="00280192">
        <w:rPr>
          <w:spacing w:val="1"/>
        </w:rPr>
        <w:t xml:space="preserve"> </w:t>
      </w:r>
      <w:r w:rsidRPr="00280192">
        <w:t>и</w:t>
      </w:r>
      <w:r w:rsidRPr="00280192">
        <w:rPr>
          <w:spacing w:val="1"/>
        </w:rPr>
        <w:t xml:space="preserve"> </w:t>
      </w:r>
      <w:r w:rsidRPr="00280192">
        <w:t>оформление</w:t>
      </w:r>
      <w:r w:rsidRPr="00280192">
        <w:rPr>
          <w:spacing w:val="1"/>
        </w:rPr>
        <w:t xml:space="preserve"> </w:t>
      </w:r>
      <w:r w:rsidRPr="00280192">
        <w:t>права</w:t>
      </w:r>
      <w:r w:rsidRPr="00280192">
        <w:rPr>
          <w:spacing w:val="1"/>
        </w:rPr>
        <w:t xml:space="preserve"> </w:t>
      </w:r>
      <w:r w:rsidRPr="00280192">
        <w:t>собственности</w:t>
      </w:r>
      <w:r w:rsidRPr="00280192">
        <w:rPr>
          <w:spacing w:val="1"/>
        </w:rPr>
        <w:t xml:space="preserve"> </w:t>
      </w:r>
      <w:r w:rsidRPr="00280192">
        <w:t>на</w:t>
      </w:r>
      <w:r w:rsidRPr="00280192">
        <w:rPr>
          <w:spacing w:val="1"/>
        </w:rPr>
        <w:t xml:space="preserve"> </w:t>
      </w:r>
      <w:r w:rsidRPr="00280192">
        <w:t>него</w:t>
      </w:r>
      <w:r w:rsidRPr="00280192">
        <w:rPr>
          <w:spacing w:val="-57"/>
        </w:rPr>
        <w:t xml:space="preserve"> </w:t>
      </w:r>
      <w:r w:rsidRPr="00280192">
        <w:t>осуществляются в соответствии с законодательством Российской Федерации и договором</w:t>
      </w:r>
      <w:r w:rsidRPr="00280192">
        <w:rPr>
          <w:spacing w:val="1"/>
        </w:rPr>
        <w:t xml:space="preserve"> </w:t>
      </w:r>
      <w:r w:rsidRPr="00280192">
        <w:t>купли-продажи имущества не позднее чем через 30 (тридцать) календарных дней после</w:t>
      </w:r>
      <w:r w:rsidRPr="00280192">
        <w:rPr>
          <w:spacing w:val="1"/>
        </w:rPr>
        <w:t xml:space="preserve"> </w:t>
      </w:r>
      <w:r w:rsidRPr="00280192">
        <w:t>дня</w:t>
      </w:r>
      <w:r w:rsidRPr="00280192">
        <w:rPr>
          <w:spacing w:val="-1"/>
        </w:rPr>
        <w:t xml:space="preserve"> </w:t>
      </w:r>
      <w:r w:rsidRPr="00280192">
        <w:t>оплаты имущества.</w:t>
      </w:r>
    </w:p>
    <w:p w:rsidR="00767FA1" w:rsidRPr="00280192" w:rsidRDefault="00767FA1" w:rsidP="00767FA1">
      <w:pPr>
        <w:pStyle w:val="a9"/>
        <w:widowControl w:val="0"/>
        <w:tabs>
          <w:tab w:val="left" w:pos="1576"/>
        </w:tabs>
        <w:suppressAutoHyphens w:val="0"/>
        <w:autoSpaceDE w:val="0"/>
        <w:autoSpaceDN w:val="0"/>
        <w:ind w:left="0" w:right="108" w:firstLine="709"/>
        <w:jc w:val="both"/>
      </w:pPr>
      <w:r w:rsidRPr="00280192">
        <w:t>Покупатель</w:t>
      </w:r>
      <w:r w:rsidRPr="00280192">
        <w:rPr>
          <w:spacing w:val="1"/>
        </w:rPr>
        <w:t xml:space="preserve"> </w:t>
      </w:r>
      <w:r w:rsidRPr="00280192">
        <w:t>самостоятельно</w:t>
      </w:r>
      <w:r w:rsidRPr="00280192">
        <w:rPr>
          <w:spacing w:val="1"/>
        </w:rPr>
        <w:t xml:space="preserve"> </w:t>
      </w:r>
      <w:r w:rsidRPr="00280192">
        <w:t>и</w:t>
      </w:r>
      <w:r w:rsidRPr="00280192">
        <w:rPr>
          <w:spacing w:val="1"/>
        </w:rPr>
        <w:t xml:space="preserve"> </w:t>
      </w:r>
      <w:r w:rsidRPr="00280192">
        <w:t>за</w:t>
      </w:r>
      <w:r w:rsidRPr="00280192">
        <w:rPr>
          <w:spacing w:val="1"/>
        </w:rPr>
        <w:t xml:space="preserve"> </w:t>
      </w:r>
      <w:r w:rsidRPr="00280192">
        <w:t>свой</w:t>
      </w:r>
      <w:r w:rsidRPr="00280192">
        <w:rPr>
          <w:spacing w:val="1"/>
        </w:rPr>
        <w:t xml:space="preserve"> </w:t>
      </w:r>
      <w:r w:rsidRPr="00280192">
        <w:t>счет</w:t>
      </w:r>
      <w:r w:rsidRPr="00280192">
        <w:rPr>
          <w:spacing w:val="1"/>
        </w:rPr>
        <w:t xml:space="preserve"> </w:t>
      </w:r>
      <w:r w:rsidRPr="00280192">
        <w:t>оформляет</w:t>
      </w:r>
      <w:r w:rsidRPr="00280192">
        <w:rPr>
          <w:spacing w:val="1"/>
        </w:rPr>
        <w:t xml:space="preserve"> </w:t>
      </w:r>
      <w:r w:rsidRPr="00280192">
        <w:t>документы,</w:t>
      </w:r>
      <w:r w:rsidRPr="00280192">
        <w:rPr>
          <w:spacing w:val="1"/>
        </w:rPr>
        <w:t xml:space="preserve"> </w:t>
      </w:r>
      <w:r w:rsidRPr="00280192">
        <w:t>необходимые</w:t>
      </w:r>
      <w:r w:rsidRPr="00280192">
        <w:rPr>
          <w:spacing w:val="1"/>
        </w:rPr>
        <w:t xml:space="preserve"> </w:t>
      </w:r>
      <w:r w:rsidRPr="00280192">
        <w:t>для</w:t>
      </w:r>
      <w:r w:rsidRPr="00280192">
        <w:rPr>
          <w:spacing w:val="1"/>
        </w:rPr>
        <w:t xml:space="preserve"> </w:t>
      </w:r>
      <w:r w:rsidRPr="00280192">
        <w:t>оформления</w:t>
      </w:r>
      <w:r w:rsidRPr="00280192">
        <w:rPr>
          <w:spacing w:val="1"/>
        </w:rPr>
        <w:t xml:space="preserve"> </w:t>
      </w:r>
      <w:r w:rsidRPr="00280192">
        <w:t>права</w:t>
      </w:r>
      <w:r w:rsidRPr="00280192">
        <w:rPr>
          <w:spacing w:val="1"/>
        </w:rPr>
        <w:t xml:space="preserve"> </w:t>
      </w:r>
      <w:r w:rsidRPr="00280192">
        <w:t>собственности</w:t>
      </w:r>
      <w:r w:rsidRPr="00280192">
        <w:rPr>
          <w:spacing w:val="1"/>
        </w:rPr>
        <w:t xml:space="preserve"> </w:t>
      </w:r>
      <w:r w:rsidRPr="00280192">
        <w:t>на</w:t>
      </w:r>
      <w:r w:rsidRPr="00280192">
        <w:rPr>
          <w:spacing w:val="1"/>
        </w:rPr>
        <w:t xml:space="preserve"> </w:t>
      </w:r>
      <w:r w:rsidRPr="00280192">
        <w:t>приобретаемое</w:t>
      </w:r>
      <w:r w:rsidRPr="00280192">
        <w:rPr>
          <w:spacing w:val="1"/>
        </w:rPr>
        <w:t xml:space="preserve"> </w:t>
      </w:r>
      <w:r w:rsidRPr="00280192">
        <w:t>имущество</w:t>
      </w:r>
      <w:r w:rsidRPr="00280192">
        <w:rPr>
          <w:spacing w:val="1"/>
        </w:rPr>
        <w:t xml:space="preserve"> </w:t>
      </w:r>
      <w:r w:rsidRPr="00280192">
        <w:t>на</w:t>
      </w:r>
      <w:r w:rsidRPr="00280192">
        <w:rPr>
          <w:spacing w:val="1"/>
        </w:rPr>
        <w:t xml:space="preserve"> </w:t>
      </w:r>
      <w:r w:rsidRPr="00280192">
        <w:t>основании</w:t>
      </w:r>
      <w:r w:rsidRPr="00280192">
        <w:rPr>
          <w:spacing w:val="1"/>
        </w:rPr>
        <w:t xml:space="preserve"> </w:t>
      </w:r>
      <w:r w:rsidRPr="00280192">
        <w:t>договора</w:t>
      </w:r>
      <w:r w:rsidRPr="00280192">
        <w:rPr>
          <w:spacing w:val="1"/>
        </w:rPr>
        <w:t xml:space="preserve"> </w:t>
      </w:r>
      <w:r w:rsidRPr="00280192">
        <w:t>купли-продажи,</w:t>
      </w:r>
      <w:r w:rsidRPr="00280192">
        <w:rPr>
          <w:spacing w:val="1"/>
        </w:rPr>
        <w:t xml:space="preserve"> </w:t>
      </w:r>
      <w:r w:rsidRPr="00280192">
        <w:t>в</w:t>
      </w:r>
      <w:r w:rsidRPr="00280192">
        <w:rPr>
          <w:spacing w:val="1"/>
        </w:rPr>
        <w:t xml:space="preserve"> </w:t>
      </w:r>
      <w:r w:rsidRPr="00280192">
        <w:t>порядке,</w:t>
      </w:r>
      <w:r w:rsidRPr="00280192">
        <w:rPr>
          <w:spacing w:val="1"/>
        </w:rPr>
        <w:t xml:space="preserve"> </w:t>
      </w:r>
      <w:r w:rsidRPr="00280192">
        <w:t>установленном</w:t>
      </w:r>
      <w:r w:rsidRPr="00280192">
        <w:rPr>
          <w:spacing w:val="1"/>
        </w:rPr>
        <w:t xml:space="preserve"> </w:t>
      </w:r>
      <w:r w:rsidRPr="00280192">
        <w:t>законодательством</w:t>
      </w:r>
      <w:r w:rsidRPr="00280192">
        <w:rPr>
          <w:spacing w:val="1"/>
        </w:rPr>
        <w:t xml:space="preserve"> </w:t>
      </w:r>
      <w:r w:rsidRPr="00280192">
        <w:t>Российской</w:t>
      </w:r>
      <w:r w:rsidRPr="00280192">
        <w:rPr>
          <w:spacing w:val="-1"/>
        </w:rPr>
        <w:t xml:space="preserve"> </w:t>
      </w:r>
      <w:r w:rsidRPr="00280192">
        <w:t>Федерации.</w:t>
      </w:r>
    </w:p>
    <w:p w:rsidR="00767FA1" w:rsidRPr="00280192" w:rsidRDefault="00767FA1" w:rsidP="00767FA1">
      <w:pPr>
        <w:pStyle w:val="af6"/>
        <w:spacing w:before="3"/>
        <w:ind w:firstLine="709"/>
        <w:jc w:val="left"/>
        <w:rPr>
          <w:szCs w:val="24"/>
          <w:lang w:val="ru-RU"/>
        </w:rPr>
      </w:pPr>
    </w:p>
    <w:p w:rsidR="00767FA1" w:rsidRPr="00280192" w:rsidRDefault="00767FA1" w:rsidP="00767FA1">
      <w:pPr>
        <w:pStyle w:val="1"/>
        <w:keepNext w:val="0"/>
        <w:widowControl w:val="0"/>
        <w:tabs>
          <w:tab w:val="left" w:pos="3869"/>
        </w:tabs>
        <w:autoSpaceDE w:val="0"/>
        <w:autoSpaceDN w:val="0"/>
        <w:spacing w:before="0" w:after="0" w:line="274" w:lineRule="exact"/>
        <w:ind w:left="32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0192">
        <w:rPr>
          <w:rFonts w:ascii="Times New Roman" w:hAnsi="Times New Roman" w:cs="Times New Roman"/>
          <w:color w:val="auto"/>
          <w:sz w:val="24"/>
          <w:szCs w:val="24"/>
        </w:rPr>
        <w:t>13. Заключительные</w:t>
      </w:r>
      <w:r w:rsidRPr="0028019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280192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767FA1" w:rsidRPr="00280192" w:rsidRDefault="00767FA1" w:rsidP="00767FA1">
      <w:pPr>
        <w:pStyle w:val="af6"/>
        <w:ind w:right="105" w:firstLine="851"/>
        <w:rPr>
          <w:szCs w:val="24"/>
          <w:lang w:val="ru-RU"/>
        </w:rPr>
      </w:pPr>
      <w:r w:rsidRPr="00280192">
        <w:rPr>
          <w:szCs w:val="24"/>
          <w:lang w:val="ru-RU"/>
        </w:rPr>
        <w:t>Все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вопросы,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касающиеся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проведения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продажи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аукциона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в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электронной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форме, не нашедшие отражения в настоящем информационном сообщении, регулируются</w:t>
      </w:r>
      <w:r w:rsidRPr="00280192">
        <w:rPr>
          <w:spacing w:val="1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законодательством</w:t>
      </w:r>
      <w:r w:rsidRPr="00280192">
        <w:rPr>
          <w:spacing w:val="-3"/>
          <w:szCs w:val="24"/>
          <w:lang w:val="ru-RU"/>
        </w:rPr>
        <w:t xml:space="preserve"> </w:t>
      </w:r>
      <w:r w:rsidRPr="00280192">
        <w:rPr>
          <w:szCs w:val="24"/>
          <w:lang w:val="ru-RU"/>
        </w:rPr>
        <w:t>Российской Федерации.</w:t>
      </w:r>
    </w:p>
    <w:p w:rsidR="00767FA1" w:rsidRPr="00280192" w:rsidRDefault="00767FA1" w:rsidP="00767FA1">
      <w:pPr>
        <w:autoSpaceDE w:val="0"/>
        <w:autoSpaceDN w:val="0"/>
        <w:adjustRightInd w:val="0"/>
        <w:jc w:val="both"/>
      </w:pPr>
    </w:p>
    <w:p w:rsidR="00767FA1" w:rsidRPr="00280192" w:rsidRDefault="00767FA1" w:rsidP="00767FA1">
      <w:pPr>
        <w:autoSpaceDE w:val="0"/>
        <w:autoSpaceDN w:val="0"/>
        <w:adjustRightInd w:val="0"/>
        <w:jc w:val="both"/>
      </w:pPr>
    </w:p>
    <w:p w:rsidR="00767FA1" w:rsidRPr="00280192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Default="00767FA1" w:rsidP="00767FA1">
      <w:pPr>
        <w:autoSpaceDE w:val="0"/>
        <w:autoSpaceDN w:val="0"/>
        <w:adjustRightInd w:val="0"/>
        <w:jc w:val="both"/>
      </w:pPr>
    </w:p>
    <w:p w:rsidR="00767FA1" w:rsidRPr="00280192" w:rsidRDefault="00767FA1" w:rsidP="00767FA1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4152"/>
      </w:tblGrid>
      <w:tr w:rsidR="00767FA1" w:rsidRPr="00280192" w:rsidTr="000B497A">
        <w:tc>
          <w:tcPr>
            <w:tcW w:w="5637" w:type="dxa"/>
          </w:tcPr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280192">
              <w:rPr>
                <w:sz w:val="20"/>
                <w:szCs w:val="20"/>
              </w:rPr>
              <w:lastRenderedPageBreak/>
              <w:t>Приложение № 1</w:t>
            </w: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  <w:r w:rsidRPr="00280192">
              <w:rPr>
                <w:sz w:val="20"/>
                <w:szCs w:val="20"/>
              </w:rPr>
              <w:t xml:space="preserve"> к информационному сообщению</w:t>
            </w:r>
          </w:p>
        </w:tc>
      </w:tr>
    </w:tbl>
    <w:p w:rsidR="00767FA1" w:rsidRPr="00280192" w:rsidRDefault="00767FA1" w:rsidP="00767FA1">
      <w:pPr>
        <w:tabs>
          <w:tab w:val="left" w:pos="330"/>
          <w:tab w:val="center" w:pos="5103"/>
          <w:tab w:val="left" w:pos="8222"/>
        </w:tabs>
        <w:rPr>
          <w:b/>
        </w:rPr>
      </w:pPr>
      <w:r w:rsidRPr="00280192">
        <w:rPr>
          <w:b/>
        </w:rPr>
        <w:lastRenderedPageBreak/>
        <w:t xml:space="preserve">   </w:t>
      </w:r>
    </w:p>
    <w:p w:rsidR="00767FA1" w:rsidRPr="00280192" w:rsidRDefault="00767FA1" w:rsidP="00767FA1">
      <w:pPr>
        <w:tabs>
          <w:tab w:val="left" w:pos="330"/>
          <w:tab w:val="center" w:pos="5103"/>
          <w:tab w:val="left" w:pos="8222"/>
        </w:tabs>
        <w:rPr>
          <w:b/>
        </w:rPr>
      </w:pPr>
    </w:p>
    <w:p w:rsidR="00767FA1" w:rsidRPr="00280192" w:rsidRDefault="00767FA1" w:rsidP="00767FA1">
      <w:pPr>
        <w:tabs>
          <w:tab w:val="left" w:pos="330"/>
          <w:tab w:val="center" w:pos="5103"/>
          <w:tab w:val="left" w:pos="8222"/>
        </w:tabs>
        <w:jc w:val="center"/>
        <w:rPr>
          <w:b/>
        </w:rPr>
      </w:pPr>
      <w:r w:rsidRPr="00280192">
        <w:rPr>
          <w:b/>
        </w:rPr>
        <w:t>ЗАЯВКА НА УЧАСТИЕ В АУКЦИОНЕ ПО ПРОДАЖЕ МУНИЦИПАЛЬНОГО</w:t>
      </w:r>
    </w:p>
    <w:p w:rsidR="00767FA1" w:rsidRPr="00280192" w:rsidRDefault="00767FA1" w:rsidP="00767FA1">
      <w:pPr>
        <w:tabs>
          <w:tab w:val="left" w:pos="330"/>
          <w:tab w:val="center" w:pos="5103"/>
          <w:tab w:val="left" w:pos="8222"/>
        </w:tabs>
        <w:jc w:val="center"/>
        <w:rPr>
          <w:b/>
        </w:rPr>
      </w:pPr>
      <w:r w:rsidRPr="00280192">
        <w:rPr>
          <w:b/>
        </w:rPr>
        <w:t>ИМУЩЕСТВА В ЭЛЕКТРОННОЙ   ФОРМЕ</w:t>
      </w:r>
    </w:p>
    <w:p w:rsidR="00767FA1" w:rsidRPr="00280192" w:rsidRDefault="00767FA1" w:rsidP="00767FA1">
      <w:pPr>
        <w:tabs>
          <w:tab w:val="left" w:pos="330"/>
          <w:tab w:val="center" w:pos="5103"/>
          <w:tab w:val="left" w:pos="8222"/>
        </w:tabs>
        <w:rPr>
          <w:b/>
        </w:rPr>
      </w:pPr>
    </w:p>
    <w:p w:rsidR="00767FA1" w:rsidRPr="00280192" w:rsidRDefault="00767FA1" w:rsidP="00767FA1">
      <w:pPr>
        <w:tabs>
          <w:tab w:val="left" w:pos="330"/>
          <w:tab w:val="center" w:pos="5103"/>
          <w:tab w:val="left" w:pos="8222"/>
        </w:tabs>
        <w:rPr>
          <w:b/>
        </w:rPr>
      </w:pPr>
      <w:r w:rsidRPr="00280192">
        <w:rPr>
          <w:b/>
        </w:rPr>
        <w:t xml:space="preserve">                                                                                                    «_____» _____________ 20    г.</w:t>
      </w:r>
    </w:p>
    <w:p w:rsidR="00767FA1" w:rsidRPr="00280192" w:rsidRDefault="00767FA1" w:rsidP="00767FA1">
      <w:pPr>
        <w:jc w:val="center"/>
      </w:pPr>
    </w:p>
    <w:p w:rsidR="00767FA1" w:rsidRPr="00280192" w:rsidRDefault="00767FA1" w:rsidP="00767FA1">
      <w:pPr>
        <w:jc w:val="both"/>
      </w:pPr>
      <w:r w:rsidRPr="00280192">
        <w:t xml:space="preserve">                          </w:t>
      </w:r>
    </w:p>
    <w:p w:rsidR="00767FA1" w:rsidRPr="00280192" w:rsidRDefault="00767FA1" w:rsidP="00767FA1">
      <w:pPr>
        <w:widowControl w:val="0"/>
        <w:jc w:val="both"/>
        <w:rPr>
          <w:b/>
          <w:i/>
        </w:rPr>
      </w:pPr>
      <w:r w:rsidRPr="00280192">
        <w:rPr>
          <w:b/>
          <w:i/>
        </w:rPr>
        <w:t>Для юридических лиц:</w:t>
      </w:r>
    </w:p>
    <w:p w:rsidR="00767FA1" w:rsidRPr="00280192" w:rsidRDefault="00767FA1" w:rsidP="00767FA1">
      <w:pPr>
        <w:jc w:val="center"/>
      </w:pPr>
      <w:r w:rsidRPr="00280192">
        <w:t>________________________________________________________________________________________________________________________________________________________________</w:t>
      </w:r>
    </w:p>
    <w:p w:rsidR="00767FA1" w:rsidRPr="00280192" w:rsidRDefault="00767FA1" w:rsidP="00767FA1">
      <w:pPr>
        <w:jc w:val="center"/>
      </w:pPr>
      <w:r w:rsidRPr="00280192">
        <w:t xml:space="preserve"> (полное наименование юридического лица, подающего заявку, юридический адрес, телефон)</w:t>
      </w:r>
    </w:p>
    <w:p w:rsidR="00767FA1" w:rsidRPr="00280192" w:rsidRDefault="00767FA1" w:rsidP="00767FA1">
      <w:r w:rsidRPr="00280192">
        <w:t>________________________________________________________________________________</w:t>
      </w:r>
    </w:p>
    <w:p w:rsidR="00767FA1" w:rsidRPr="00280192" w:rsidRDefault="00767FA1" w:rsidP="00767FA1"/>
    <w:p w:rsidR="00767FA1" w:rsidRPr="00280192" w:rsidRDefault="00767FA1" w:rsidP="00767FA1">
      <w:r w:rsidRPr="00280192">
        <w:t>________________________________________________________________________________</w:t>
      </w:r>
    </w:p>
    <w:p w:rsidR="00767FA1" w:rsidRPr="00280192" w:rsidRDefault="00767FA1" w:rsidP="00767FA1"/>
    <w:p w:rsidR="00767FA1" w:rsidRPr="00280192" w:rsidRDefault="00767FA1" w:rsidP="00767FA1">
      <w:r w:rsidRPr="00280192">
        <w:t>в лице ______________________________________________________________________________,</w:t>
      </w:r>
    </w:p>
    <w:p w:rsidR="00767FA1" w:rsidRPr="00280192" w:rsidRDefault="00767FA1" w:rsidP="00767FA1">
      <w:pPr>
        <w:jc w:val="center"/>
      </w:pPr>
      <w:r w:rsidRPr="00280192">
        <w:t>(фамилия, имя, отчество, должность)</w:t>
      </w:r>
    </w:p>
    <w:p w:rsidR="00767FA1" w:rsidRPr="00280192" w:rsidRDefault="00767FA1" w:rsidP="00767FA1">
      <w:pPr>
        <w:jc w:val="both"/>
      </w:pPr>
      <w:r w:rsidRPr="00280192">
        <w:t>________________________________________________________________________________</w:t>
      </w:r>
    </w:p>
    <w:p w:rsidR="00767FA1" w:rsidRPr="00280192" w:rsidRDefault="00767FA1" w:rsidP="00767FA1">
      <w:pPr>
        <w:jc w:val="both"/>
      </w:pPr>
    </w:p>
    <w:p w:rsidR="00767FA1" w:rsidRPr="00280192" w:rsidRDefault="00767FA1" w:rsidP="00767FA1">
      <w:pPr>
        <w:jc w:val="both"/>
      </w:pPr>
      <w:r w:rsidRPr="00280192">
        <w:t>действующего на основании _______________________________________________________________________________,</w:t>
      </w:r>
    </w:p>
    <w:p w:rsidR="00767FA1" w:rsidRPr="00280192" w:rsidRDefault="00767FA1" w:rsidP="00767FA1">
      <w:pPr>
        <w:jc w:val="both"/>
      </w:pPr>
      <w:r w:rsidRPr="00280192">
        <w:t xml:space="preserve">                                                                   (устава, доверенности и т.д.)</w:t>
      </w:r>
    </w:p>
    <w:p w:rsidR="00767FA1" w:rsidRPr="00280192" w:rsidRDefault="00767FA1" w:rsidP="00767FA1">
      <w:pPr>
        <w:jc w:val="both"/>
      </w:pPr>
      <w:r w:rsidRPr="00280192">
        <w:t xml:space="preserve">именуемый далее Претендент,  </w:t>
      </w:r>
    </w:p>
    <w:p w:rsidR="00767FA1" w:rsidRPr="00280192" w:rsidRDefault="00767FA1" w:rsidP="00767FA1">
      <w:pPr>
        <w:jc w:val="both"/>
      </w:pPr>
    </w:p>
    <w:p w:rsidR="00767FA1" w:rsidRPr="00280192" w:rsidRDefault="00767FA1" w:rsidP="00767FA1">
      <w:pPr>
        <w:widowControl w:val="0"/>
        <w:rPr>
          <w:b/>
          <w:i/>
        </w:rPr>
      </w:pPr>
      <w:r w:rsidRPr="00280192">
        <w:rPr>
          <w:b/>
          <w:i/>
        </w:rPr>
        <w:t>для физических лиц, в том числе индивидуальных предпринимателей:</w:t>
      </w:r>
    </w:p>
    <w:p w:rsidR="00767FA1" w:rsidRPr="00280192" w:rsidRDefault="00767FA1" w:rsidP="00767FA1">
      <w:pPr>
        <w:widowControl w:val="0"/>
        <w:rPr>
          <w:i/>
        </w:rPr>
      </w:pPr>
    </w:p>
    <w:p w:rsidR="00767FA1" w:rsidRPr="00280192" w:rsidRDefault="00767FA1" w:rsidP="00767FA1">
      <w:pPr>
        <w:jc w:val="both"/>
      </w:pPr>
      <w:r w:rsidRPr="00280192">
        <w:t xml:space="preserve"> __________________________________________________________________________</w:t>
      </w:r>
    </w:p>
    <w:p w:rsidR="00767FA1" w:rsidRPr="00280192" w:rsidRDefault="00767FA1" w:rsidP="00767FA1">
      <w:pPr>
        <w:jc w:val="center"/>
      </w:pPr>
      <w:r w:rsidRPr="00280192">
        <w:t>(фамилия, имя, отчество физического лица, подающего заявку)</w:t>
      </w:r>
    </w:p>
    <w:p w:rsidR="00767FA1" w:rsidRPr="00280192" w:rsidRDefault="00767FA1" w:rsidP="00767FA1">
      <w:pPr>
        <w:jc w:val="center"/>
      </w:pPr>
    </w:p>
    <w:p w:rsidR="00767FA1" w:rsidRPr="00280192" w:rsidRDefault="00767FA1" w:rsidP="00767FA1">
      <w:r w:rsidRPr="00280192">
        <w:t>ИНН _______________________________</w:t>
      </w:r>
    </w:p>
    <w:p w:rsidR="00767FA1" w:rsidRPr="00280192" w:rsidRDefault="00767FA1" w:rsidP="00767FA1">
      <w:pPr>
        <w:jc w:val="both"/>
      </w:pPr>
      <w:r w:rsidRPr="00280192">
        <w:t xml:space="preserve"> паспортные данные: серия___________________№_______________</w:t>
      </w:r>
    </w:p>
    <w:p w:rsidR="00767FA1" w:rsidRPr="00280192" w:rsidRDefault="00767FA1" w:rsidP="00767FA1">
      <w:pPr>
        <w:jc w:val="both"/>
      </w:pPr>
      <w:r w:rsidRPr="00280192">
        <w:t xml:space="preserve"> кем выдан___________________________________________________________________________</w:t>
      </w:r>
    </w:p>
    <w:p w:rsidR="00767FA1" w:rsidRPr="00280192" w:rsidRDefault="00767FA1" w:rsidP="00767FA1">
      <w:pPr>
        <w:jc w:val="both"/>
      </w:pPr>
      <w:r w:rsidRPr="00280192">
        <w:t>________________________________________________________________________________</w:t>
      </w:r>
    </w:p>
    <w:p w:rsidR="00767FA1" w:rsidRPr="00280192" w:rsidRDefault="00767FA1" w:rsidP="00767FA1">
      <w:pPr>
        <w:jc w:val="both"/>
      </w:pPr>
      <w:r w:rsidRPr="00280192">
        <w:t xml:space="preserve"> дата выдачи____________________</w:t>
      </w:r>
    </w:p>
    <w:p w:rsidR="00767FA1" w:rsidRPr="00280192" w:rsidRDefault="00767FA1" w:rsidP="00767FA1">
      <w:r w:rsidRPr="00280192">
        <w:t xml:space="preserve"> зарегистрирован(а) по адресу: ________________________________________________________________________________</w:t>
      </w:r>
    </w:p>
    <w:p w:rsidR="00767FA1" w:rsidRPr="00280192" w:rsidRDefault="00767FA1" w:rsidP="00767FA1">
      <w:r w:rsidRPr="00280192">
        <w:t>________________________________________________________________________________</w:t>
      </w:r>
    </w:p>
    <w:p w:rsidR="00767FA1" w:rsidRPr="00280192" w:rsidRDefault="00767FA1" w:rsidP="00767FA1">
      <w:r w:rsidRPr="00280192">
        <w:t>телефон______________________,</w:t>
      </w:r>
    </w:p>
    <w:p w:rsidR="00767FA1" w:rsidRPr="00280192" w:rsidRDefault="00767FA1" w:rsidP="00767FA1"/>
    <w:p w:rsidR="00767FA1" w:rsidRPr="00280192" w:rsidRDefault="00767FA1" w:rsidP="00767FA1">
      <w:pPr>
        <w:jc w:val="both"/>
      </w:pPr>
      <w:r w:rsidRPr="00280192">
        <w:t xml:space="preserve">именуемый далее Претендент, </w:t>
      </w:r>
    </w:p>
    <w:p w:rsidR="00767FA1" w:rsidRPr="00280192" w:rsidRDefault="00767FA1" w:rsidP="00767FA1">
      <w:pPr>
        <w:jc w:val="both"/>
      </w:pPr>
    </w:p>
    <w:p w:rsidR="00767FA1" w:rsidRPr="00280192" w:rsidRDefault="00767FA1" w:rsidP="00767FA1">
      <w:pPr>
        <w:jc w:val="both"/>
        <w:rPr>
          <w:i/>
        </w:rPr>
      </w:pPr>
      <w:r w:rsidRPr="00280192">
        <w:rPr>
          <w:bCs/>
        </w:rPr>
        <w:t>изучив информационное сообщение о проведении настоящей процедуры, настоящим удостоверяет, что согласен приобрести муниципальное недвижимое имущества в соответствии с условиями, указанными в информационном сообщении</w:t>
      </w:r>
      <w:r w:rsidRPr="00280192">
        <w:t>:</w:t>
      </w:r>
    </w:p>
    <w:p w:rsidR="00767FA1" w:rsidRPr="00280192" w:rsidRDefault="00767FA1" w:rsidP="00767FA1">
      <w:pPr>
        <w:jc w:val="both"/>
      </w:pPr>
      <w:r w:rsidRPr="00280192">
        <w:lastRenderedPageBreak/>
        <w:t xml:space="preserve"> _____________________________________________________________________</w:t>
      </w:r>
    </w:p>
    <w:p w:rsidR="00767FA1" w:rsidRPr="00280192" w:rsidRDefault="00767FA1" w:rsidP="00767FA1">
      <w:pPr>
        <w:jc w:val="both"/>
      </w:pPr>
      <w:r w:rsidRPr="00280192">
        <w:t xml:space="preserve">                                                 (наименование имущества, его основные характеристики и местонахождение)</w:t>
      </w:r>
    </w:p>
    <w:p w:rsidR="00767FA1" w:rsidRPr="00280192" w:rsidRDefault="00767FA1" w:rsidP="00767FA1">
      <w:pPr>
        <w:jc w:val="both"/>
      </w:pPr>
      <w:r w:rsidRPr="00280192">
        <w:t>________________________________________________________________________________</w:t>
      </w:r>
    </w:p>
    <w:p w:rsidR="00767FA1" w:rsidRPr="00280192" w:rsidRDefault="00767FA1" w:rsidP="00767FA1">
      <w:pPr>
        <w:jc w:val="both"/>
      </w:pPr>
    </w:p>
    <w:p w:rsidR="00767FA1" w:rsidRPr="00280192" w:rsidRDefault="00767FA1" w:rsidP="00767FA1">
      <w:pPr>
        <w:jc w:val="both"/>
      </w:pPr>
      <w:r w:rsidRPr="00280192">
        <w:t>________________________________________________________________________________</w:t>
      </w:r>
    </w:p>
    <w:p w:rsidR="00767FA1" w:rsidRPr="00280192" w:rsidRDefault="00767FA1" w:rsidP="00767FA1">
      <w:pPr>
        <w:ind w:right="141" w:firstLine="720"/>
        <w:contextualSpacing/>
        <w:jc w:val="both"/>
        <w:rPr>
          <w:lang w:eastAsia="en-US"/>
        </w:rPr>
      </w:pPr>
      <w:r w:rsidRPr="00280192">
        <w:rPr>
          <w:bCs/>
          <w:lang w:eastAsia="en-US"/>
        </w:rPr>
        <w:t xml:space="preserve">Претендент подтверждает, что </w:t>
      </w:r>
      <w:r w:rsidRPr="00280192">
        <w:rPr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67FA1" w:rsidRPr="00280192" w:rsidRDefault="00767FA1" w:rsidP="00767FA1">
      <w:pPr>
        <w:ind w:firstLine="720"/>
        <w:contextualSpacing/>
        <w:jc w:val="both"/>
        <w:rPr>
          <w:bCs/>
          <w:lang w:eastAsia="en-US"/>
        </w:rPr>
      </w:pPr>
    </w:p>
    <w:p w:rsidR="00767FA1" w:rsidRPr="00280192" w:rsidRDefault="00767FA1" w:rsidP="00767FA1">
      <w:pPr>
        <w:ind w:firstLine="720"/>
        <w:contextualSpacing/>
        <w:jc w:val="both"/>
        <w:rPr>
          <w:lang w:eastAsia="en-US"/>
        </w:rPr>
      </w:pPr>
      <w:r w:rsidRPr="00280192">
        <w:rPr>
          <w:bCs/>
          <w:lang w:eastAsia="en-US"/>
        </w:rPr>
        <w:t xml:space="preserve">Претендент подтверждает, что </w:t>
      </w:r>
      <w:r w:rsidRPr="00280192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280192">
        <w:rPr>
          <w:bCs/>
          <w:lang w:eastAsia="en-US"/>
        </w:rPr>
        <w:t>о проведении настоящей процедуры</w:t>
      </w:r>
      <w:r w:rsidRPr="00280192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280192">
        <w:rPr>
          <w:bCs/>
          <w:lang w:eastAsia="en-US"/>
        </w:rPr>
        <w:t>о проведении настоящей процедуры</w:t>
      </w:r>
      <w:r w:rsidRPr="00280192">
        <w:rPr>
          <w:lang w:eastAsia="en-US"/>
        </w:rPr>
        <w:t>, претензий к Продавцу не имеет.</w:t>
      </w:r>
    </w:p>
    <w:p w:rsidR="00767FA1" w:rsidRPr="00280192" w:rsidRDefault="00767FA1" w:rsidP="00767FA1">
      <w:pPr>
        <w:ind w:firstLine="720"/>
        <w:contextualSpacing/>
        <w:jc w:val="both"/>
        <w:rPr>
          <w:bCs/>
          <w:lang w:eastAsia="en-US"/>
        </w:rPr>
      </w:pPr>
      <w:r w:rsidRPr="00280192">
        <w:rPr>
          <w:bCs/>
          <w:lang w:eastAsia="en-US"/>
        </w:rPr>
        <w:t>Настоящей заявкой подтверждаем(-ю), что:</w:t>
      </w:r>
    </w:p>
    <w:p w:rsidR="00767FA1" w:rsidRPr="00280192" w:rsidRDefault="00767FA1" w:rsidP="00767FA1">
      <w:pPr>
        <w:contextualSpacing/>
        <w:jc w:val="both"/>
        <w:rPr>
          <w:bCs/>
          <w:lang w:eastAsia="en-US"/>
        </w:rPr>
      </w:pPr>
      <w:r w:rsidRPr="00280192">
        <w:rPr>
          <w:bCs/>
          <w:lang w:eastAsia="en-US"/>
        </w:rPr>
        <w:t>- против нас (меня) не проводится процедура ликвидации;</w:t>
      </w:r>
    </w:p>
    <w:p w:rsidR="00767FA1" w:rsidRPr="00280192" w:rsidRDefault="00767FA1" w:rsidP="00767FA1">
      <w:pPr>
        <w:ind w:right="141"/>
        <w:contextualSpacing/>
        <w:jc w:val="both"/>
        <w:rPr>
          <w:bCs/>
          <w:lang w:eastAsia="en-US"/>
        </w:rPr>
      </w:pPr>
      <w:r w:rsidRPr="00280192">
        <w:rPr>
          <w:bCs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67FA1" w:rsidRPr="00280192" w:rsidRDefault="00767FA1" w:rsidP="00767FA1">
      <w:pPr>
        <w:ind w:right="141"/>
        <w:contextualSpacing/>
        <w:jc w:val="both"/>
        <w:rPr>
          <w:bCs/>
          <w:lang w:eastAsia="en-US"/>
        </w:rPr>
      </w:pPr>
      <w:r w:rsidRPr="00280192">
        <w:rPr>
          <w:bCs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767FA1" w:rsidRPr="00280192" w:rsidRDefault="00767FA1" w:rsidP="00767FA1">
      <w:pPr>
        <w:ind w:right="141" w:firstLine="720"/>
        <w:contextualSpacing/>
        <w:jc w:val="both"/>
        <w:rPr>
          <w:bCs/>
          <w:lang w:eastAsia="en-US"/>
        </w:rPr>
      </w:pPr>
      <w:r w:rsidRPr="00280192">
        <w:rPr>
          <w:bCs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67FA1" w:rsidRPr="00280192" w:rsidRDefault="00767FA1" w:rsidP="00767FA1">
      <w:pPr>
        <w:jc w:val="both"/>
      </w:pPr>
      <w:r w:rsidRPr="00280192">
        <w:t>Настоящей заявкой подтверждаем(-ю) свое согласие на обработку персональных данных.</w:t>
      </w:r>
    </w:p>
    <w:p w:rsidR="00767FA1" w:rsidRPr="00280192" w:rsidRDefault="00767FA1" w:rsidP="00767FA1">
      <w:pPr>
        <w:jc w:val="both"/>
      </w:pPr>
      <w:r w:rsidRPr="00280192">
        <w:t xml:space="preserve">  </w:t>
      </w:r>
    </w:p>
    <w:p w:rsidR="00767FA1" w:rsidRPr="00280192" w:rsidRDefault="00767FA1" w:rsidP="00767FA1">
      <w:pPr>
        <w:jc w:val="both"/>
        <w:rPr>
          <w:b/>
        </w:rPr>
      </w:pPr>
      <w:r w:rsidRPr="00280192">
        <w:rPr>
          <w:b/>
        </w:rPr>
        <w:t xml:space="preserve">                      Банковские реквизиты Претендента:</w:t>
      </w:r>
    </w:p>
    <w:p w:rsidR="00767FA1" w:rsidRPr="00280192" w:rsidRDefault="00767FA1" w:rsidP="00767FA1">
      <w:pPr>
        <w:jc w:val="both"/>
      </w:pPr>
      <w:r w:rsidRPr="00280192">
        <w:t xml:space="preserve">   ________________________________________________________________________________</w:t>
      </w:r>
    </w:p>
    <w:p w:rsidR="00767FA1" w:rsidRPr="00280192" w:rsidRDefault="00767FA1" w:rsidP="00767FA1">
      <w:pPr>
        <w:jc w:val="both"/>
      </w:pPr>
      <w:r w:rsidRPr="00280192">
        <w:t xml:space="preserve">   ________________________________________________________________________________</w:t>
      </w:r>
    </w:p>
    <w:p w:rsidR="00767FA1" w:rsidRPr="00280192" w:rsidRDefault="00767FA1" w:rsidP="00767FA1">
      <w:pPr>
        <w:jc w:val="both"/>
      </w:pPr>
      <w:r w:rsidRPr="00280192">
        <w:t xml:space="preserve">  ________________________________________________________________________________</w:t>
      </w:r>
    </w:p>
    <w:p w:rsidR="00767FA1" w:rsidRPr="00280192" w:rsidRDefault="00767FA1" w:rsidP="00767FA1">
      <w:pPr>
        <w:jc w:val="both"/>
      </w:pPr>
      <w:r w:rsidRPr="00280192">
        <w:t xml:space="preserve">              </w:t>
      </w:r>
    </w:p>
    <w:p w:rsidR="00767FA1" w:rsidRPr="00280192" w:rsidRDefault="00767FA1" w:rsidP="00767FA1">
      <w:pPr>
        <w:jc w:val="both"/>
      </w:pPr>
      <w:r w:rsidRPr="00280192">
        <w:t xml:space="preserve"> Приложения:</w:t>
      </w:r>
    </w:p>
    <w:p w:rsidR="00767FA1" w:rsidRPr="00280192" w:rsidRDefault="00767FA1" w:rsidP="00767FA1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280192">
        <w:rPr>
          <w:i/>
        </w:rPr>
        <w:t>Для юридических лиц:</w:t>
      </w:r>
    </w:p>
    <w:p w:rsidR="00767FA1" w:rsidRPr="00280192" w:rsidRDefault="00767FA1" w:rsidP="00767FA1">
      <w:pPr>
        <w:autoSpaceDE w:val="0"/>
        <w:autoSpaceDN w:val="0"/>
        <w:adjustRightInd w:val="0"/>
        <w:ind w:firstLine="540"/>
        <w:jc w:val="both"/>
        <w:outlineLvl w:val="0"/>
      </w:pPr>
      <w:r w:rsidRPr="00280192">
        <w:t>1.  заверенные копии учредительных документов;</w:t>
      </w:r>
    </w:p>
    <w:p w:rsidR="00767FA1" w:rsidRPr="00280192" w:rsidRDefault="00767FA1" w:rsidP="00767FA1">
      <w:pPr>
        <w:autoSpaceDE w:val="0"/>
        <w:autoSpaceDN w:val="0"/>
        <w:adjustRightInd w:val="0"/>
        <w:ind w:firstLine="540"/>
        <w:jc w:val="both"/>
        <w:outlineLvl w:val="0"/>
      </w:pPr>
      <w:r w:rsidRPr="00280192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7FA1" w:rsidRPr="00280192" w:rsidRDefault="00767FA1" w:rsidP="00767FA1">
      <w:pPr>
        <w:autoSpaceDE w:val="0"/>
        <w:autoSpaceDN w:val="0"/>
        <w:adjustRightInd w:val="0"/>
        <w:ind w:firstLine="540"/>
        <w:jc w:val="both"/>
        <w:outlineLvl w:val="0"/>
      </w:pPr>
      <w:r w:rsidRPr="00280192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67FA1" w:rsidRPr="00280192" w:rsidRDefault="00767FA1" w:rsidP="00767FA1">
      <w:pPr>
        <w:autoSpaceDE w:val="0"/>
        <w:autoSpaceDN w:val="0"/>
        <w:adjustRightInd w:val="0"/>
        <w:ind w:firstLine="540"/>
        <w:jc w:val="both"/>
        <w:outlineLvl w:val="0"/>
      </w:pPr>
      <w:r w:rsidRPr="00280192">
        <w:lastRenderedPageBreak/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7FA1" w:rsidRPr="00280192" w:rsidRDefault="00767FA1" w:rsidP="00767FA1">
      <w:pPr>
        <w:widowControl w:val="0"/>
        <w:ind w:firstLine="567"/>
        <w:jc w:val="both"/>
      </w:pPr>
      <w:r w:rsidRPr="00280192">
        <w:t>5. Иные документы, представляемые по желанию Претендента в составе заявки: ___________.</w:t>
      </w:r>
    </w:p>
    <w:p w:rsidR="00767FA1" w:rsidRPr="00280192" w:rsidRDefault="00767FA1" w:rsidP="00767FA1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280192">
        <w:rPr>
          <w:i/>
        </w:rPr>
        <w:t>Для физических лиц:</w:t>
      </w:r>
    </w:p>
    <w:p w:rsidR="00767FA1" w:rsidRPr="00280192" w:rsidRDefault="00767FA1" w:rsidP="00767FA1">
      <w:pPr>
        <w:autoSpaceDE w:val="0"/>
        <w:autoSpaceDN w:val="0"/>
        <w:adjustRightInd w:val="0"/>
        <w:ind w:firstLine="539"/>
        <w:jc w:val="both"/>
        <w:outlineLvl w:val="0"/>
      </w:pPr>
      <w:r w:rsidRPr="00280192">
        <w:t xml:space="preserve">1. копии всех листов </w:t>
      </w:r>
      <w:proofErr w:type="gramStart"/>
      <w:r w:rsidRPr="00280192">
        <w:t>документа</w:t>
      </w:r>
      <w:proofErr w:type="gramEnd"/>
      <w:r w:rsidRPr="00280192">
        <w:t xml:space="preserve"> удостоверяющего личность.</w:t>
      </w:r>
    </w:p>
    <w:p w:rsidR="00767FA1" w:rsidRPr="00280192" w:rsidRDefault="00767FA1" w:rsidP="00767FA1">
      <w:pPr>
        <w:autoSpaceDE w:val="0"/>
        <w:autoSpaceDN w:val="0"/>
        <w:adjustRightInd w:val="0"/>
        <w:ind w:firstLine="540"/>
        <w:jc w:val="both"/>
        <w:outlineLvl w:val="0"/>
      </w:pPr>
      <w:r w:rsidRPr="00280192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767FA1" w:rsidRPr="00280192" w:rsidRDefault="00767FA1" w:rsidP="00767FA1">
      <w:pPr>
        <w:widowControl w:val="0"/>
        <w:ind w:firstLine="567"/>
        <w:jc w:val="both"/>
      </w:pPr>
      <w:r w:rsidRPr="00280192">
        <w:t xml:space="preserve">3. Иные документы, представляемые по желанию Претендента в составе заявки: __________. </w:t>
      </w:r>
    </w:p>
    <w:p w:rsidR="00767FA1" w:rsidRPr="00280192" w:rsidRDefault="00767FA1" w:rsidP="00767FA1">
      <w:pPr>
        <w:jc w:val="both"/>
      </w:pPr>
    </w:p>
    <w:p w:rsidR="00767FA1" w:rsidRPr="00280192" w:rsidRDefault="00767FA1" w:rsidP="00767FA1">
      <w:pPr>
        <w:jc w:val="both"/>
      </w:pPr>
      <w:r w:rsidRPr="00280192">
        <w:t xml:space="preserve">Подпись Претендента (его полномочного представителя) </w:t>
      </w:r>
    </w:p>
    <w:p w:rsidR="00767FA1" w:rsidRPr="00280192" w:rsidRDefault="00767FA1" w:rsidP="00767FA1">
      <w:pPr>
        <w:jc w:val="both"/>
      </w:pPr>
      <w:r w:rsidRPr="00280192">
        <w:t xml:space="preserve">  </w:t>
      </w:r>
    </w:p>
    <w:p w:rsidR="00767FA1" w:rsidRPr="00280192" w:rsidRDefault="00767FA1" w:rsidP="00767FA1">
      <w:pPr>
        <w:widowControl w:val="0"/>
        <w:ind w:firstLine="720"/>
        <w:jc w:val="both"/>
      </w:pPr>
      <w:r w:rsidRPr="00280192">
        <w:rPr>
          <w:b/>
        </w:rPr>
        <w:t>__________________</w:t>
      </w:r>
      <w:r w:rsidRPr="00280192">
        <w:rPr>
          <w:b/>
        </w:rPr>
        <w:tab/>
        <w:t xml:space="preserve">  </w:t>
      </w:r>
      <w:r w:rsidRPr="00280192">
        <w:t>______________              ___________________________________________</w:t>
      </w:r>
    </w:p>
    <w:p w:rsidR="00767FA1" w:rsidRPr="00280192" w:rsidRDefault="00767FA1" w:rsidP="00767FA1">
      <w:pPr>
        <w:widowControl w:val="0"/>
        <w:jc w:val="both"/>
        <w:rPr>
          <w:i/>
          <w:sz w:val="20"/>
          <w:szCs w:val="20"/>
        </w:rPr>
      </w:pPr>
      <w:r w:rsidRPr="00280192">
        <w:rPr>
          <w:i/>
          <w:sz w:val="20"/>
          <w:szCs w:val="20"/>
        </w:rPr>
        <w:t xml:space="preserve">                    </w:t>
      </w:r>
      <w:proofErr w:type="gramStart"/>
      <w:r w:rsidRPr="00280192">
        <w:rPr>
          <w:i/>
          <w:sz w:val="20"/>
          <w:szCs w:val="20"/>
        </w:rPr>
        <w:t>( ФИО</w:t>
      </w:r>
      <w:proofErr w:type="gramEnd"/>
      <w:r w:rsidRPr="00280192">
        <w:rPr>
          <w:i/>
          <w:sz w:val="20"/>
          <w:szCs w:val="20"/>
        </w:rPr>
        <w:t>)</w:t>
      </w:r>
      <w:r w:rsidRPr="00280192">
        <w:rPr>
          <w:i/>
          <w:sz w:val="20"/>
          <w:szCs w:val="20"/>
        </w:rPr>
        <w:tab/>
        <w:t xml:space="preserve">                     (подпись)</w:t>
      </w:r>
      <w:r w:rsidRPr="00280192">
        <w:rPr>
          <w:i/>
          <w:sz w:val="20"/>
          <w:szCs w:val="20"/>
        </w:rPr>
        <w:tab/>
        <w:t xml:space="preserve">                         расшифровка подписи (фамилия, инициалы)</w:t>
      </w:r>
    </w:p>
    <w:p w:rsidR="00767FA1" w:rsidRPr="00280192" w:rsidRDefault="00767FA1" w:rsidP="00767FA1">
      <w:pPr>
        <w:jc w:val="both"/>
      </w:pPr>
      <w:r w:rsidRPr="00280192">
        <w:t xml:space="preserve">       </w:t>
      </w:r>
    </w:p>
    <w:p w:rsidR="00767FA1" w:rsidRPr="00280192" w:rsidRDefault="00767FA1" w:rsidP="00767FA1">
      <w:pPr>
        <w:jc w:val="both"/>
      </w:pPr>
      <w:r w:rsidRPr="00280192">
        <w:t xml:space="preserve">       М.П. «______»__________________20   г.</w:t>
      </w:r>
    </w:p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Default="00767FA1" w:rsidP="00767FA1"/>
    <w:p w:rsidR="00767FA1" w:rsidRDefault="00767FA1" w:rsidP="00767FA1"/>
    <w:p w:rsidR="00767FA1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/>
    <w:p w:rsidR="00767FA1" w:rsidRPr="00280192" w:rsidRDefault="00767FA1" w:rsidP="00767FA1">
      <w:pPr>
        <w:pStyle w:val="a6"/>
        <w:tabs>
          <w:tab w:val="left" w:pos="708"/>
          <w:tab w:val="left" w:pos="1344"/>
        </w:tabs>
        <w:spacing w:line="240" w:lineRule="auto"/>
        <w:ind w:firstLine="0"/>
        <w:jc w:val="right"/>
        <w:rPr>
          <w:sz w:val="20"/>
          <w:szCs w:val="20"/>
        </w:rPr>
      </w:pPr>
      <w:r w:rsidRPr="00280192">
        <w:rPr>
          <w:sz w:val="20"/>
          <w:szCs w:val="20"/>
        </w:rPr>
        <w:lastRenderedPageBreak/>
        <w:t>Приложение № 2</w:t>
      </w:r>
    </w:p>
    <w:p w:rsidR="00767FA1" w:rsidRPr="00280192" w:rsidRDefault="00767FA1" w:rsidP="00767FA1">
      <w:pPr>
        <w:jc w:val="right"/>
        <w:rPr>
          <w:sz w:val="20"/>
          <w:szCs w:val="20"/>
        </w:rPr>
      </w:pPr>
      <w:r w:rsidRPr="00280192">
        <w:rPr>
          <w:sz w:val="20"/>
          <w:szCs w:val="20"/>
        </w:rPr>
        <w:t xml:space="preserve"> к информационному сообщению</w:t>
      </w:r>
    </w:p>
    <w:p w:rsidR="00767FA1" w:rsidRPr="00280192" w:rsidRDefault="00767FA1" w:rsidP="00767FA1"/>
    <w:p w:rsidR="00767FA1" w:rsidRPr="00280192" w:rsidRDefault="00767FA1" w:rsidP="00767FA1">
      <w:pPr>
        <w:ind w:firstLine="539"/>
        <w:jc w:val="both"/>
        <w:rPr>
          <w:b/>
        </w:rPr>
      </w:pPr>
      <w:r w:rsidRPr="00280192">
        <w:rPr>
          <w:b/>
        </w:rPr>
        <w:t xml:space="preserve">                                    ОПИСЬ ДОКУМЕНТОВ</w:t>
      </w:r>
    </w:p>
    <w:p w:rsidR="00767FA1" w:rsidRPr="00280192" w:rsidRDefault="00767FA1" w:rsidP="00767FA1">
      <w:pPr>
        <w:ind w:firstLine="539"/>
        <w:jc w:val="both"/>
      </w:pPr>
    </w:p>
    <w:p w:rsidR="00767FA1" w:rsidRPr="00280192" w:rsidRDefault="00767FA1" w:rsidP="00767FA1">
      <w:pPr>
        <w:ind w:firstLine="539"/>
        <w:jc w:val="both"/>
      </w:pPr>
      <w:r w:rsidRPr="00280192">
        <w:t>Настоящим, ____________________________________________________________</w:t>
      </w:r>
    </w:p>
    <w:p w:rsidR="00767FA1" w:rsidRPr="00280192" w:rsidRDefault="00767FA1" w:rsidP="00767FA1">
      <w:pPr>
        <w:ind w:firstLine="539"/>
        <w:jc w:val="both"/>
      </w:pPr>
      <w:r w:rsidRPr="00280192">
        <w:t>(ФИО физического лица/наименование юридического лица)</w:t>
      </w:r>
    </w:p>
    <w:p w:rsidR="00767FA1" w:rsidRPr="00280192" w:rsidRDefault="00767FA1" w:rsidP="00767FA1">
      <w:pPr>
        <w:ind w:firstLine="539"/>
        <w:jc w:val="both"/>
      </w:pPr>
      <w:r w:rsidRPr="00280192">
        <w:t xml:space="preserve">подтверждает, что для участия в аукционе по продаже муниципального имущества в электронной форме «_____» ___________ 20___ г. </w:t>
      </w:r>
    </w:p>
    <w:p w:rsidR="00767FA1" w:rsidRPr="00280192" w:rsidRDefault="00767FA1" w:rsidP="00767FA1">
      <w:pPr>
        <w:ind w:firstLine="539"/>
        <w:jc w:val="both"/>
      </w:pPr>
      <w:r w:rsidRPr="00280192">
        <w:t>____________________________________________________________________</w:t>
      </w:r>
    </w:p>
    <w:p w:rsidR="00767FA1" w:rsidRPr="00280192" w:rsidRDefault="00767FA1" w:rsidP="00767FA1">
      <w:pPr>
        <w:ind w:firstLine="539"/>
        <w:jc w:val="both"/>
      </w:pPr>
      <w:r w:rsidRPr="00280192">
        <w:t>(наименование имущества, его основные характеристики и местонахождение)</w:t>
      </w:r>
    </w:p>
    <w:p w:rsidR="00767FA1" w:rsidRPr="00280192" w:rsidRDefault="00767FA1" w:rsidP="00767FA1">
      <w:pPr>
        <w:ind w:firstLine="539"/>
        <w:jc w:val="both"/>
      </w:pPr>
      <w:r w:rsidRPr="00280192">
        <w:t>____________________________________________________________________</w:t>
      </w:r>
    </w:p>
    <w:p w:rsidR="00767FA1" w:rsidRPr="00280192" w:rsidRDefault="00767FA1" w:rsidP="00767FA1">
      <w:pPr>
        <w:ind w:firstLine="539"/>
        <w:jc w:val="both"/>
      </w:pPr>
    </w:p>
    <w:p w:rsidR="00767FA1" w:rsidRPr="00280192" w:rsidRDefault="00767FA1" w:rsidP="00767FA1">
      <w:pPr>
        <w:ind w:firstLine="539"/>
        <w:jc w:val="both"/>
      </w:pPr>
      <w:r w:rsidRPr="00280192">
        <w:t>направляются следующие документы:</w:t>
      </w:r>
    </w:p>
    <w:p w:rsidR="00767FA1" w:rsidRPr="00280192" w:rsidRDefault="00767FA1" w:rsidP="00767FA1">
      <w:pPr>
        <w:ind w:firstLine="539"/>
        <w:jc w:val="both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7088"/>
        <w:gridCol w:w="1920"/>
      </w:tblGrid>
      <w:tr w:rsidR="00767FA1" w:rsidRPr="00280192" w:rsidTr="000B497A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  <w:r w:rsidRPr="00280192">
              <w:t>№ п\п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  <w:r w:rsidRPr="00280192"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767FA1" w:rsidRPr="00280192" w:rsidRDefault="00767FA1" w:rsidP="000B497A">
            <w:pPr>
              <w:spacing w:line="276" w:lineRule="auto"/>
              <w:ind w:firstLine="33"/>
              <w:jc w:val="both"/>
            </w:pPr>
            <w:r w:rsidRPr="00280192">
              <w:t>Кол-во</w:t>
            </w:r>
          </w:p>
          <w:p w:rsidR="00767FA1" w:rsidRPr="00280192" w:rsidRDefault="00767FA1" w:rsidP="000B497A">
            <w:pPr>
              <w:spacing w:line="276" w:lineRule="auto"/>
              <w:ind w:firstLine="33"/>
              <w:jc w:val="both"/>
            </w:pPr>
            <w:r w:rsidRPr="00280192">
              <w:t>страниц</w:t>
            </w:r>
          </w:p>
        </w:tc>
      </w:tr>
      <w:tr w:rsidR="00767FA1" w:rsidRPr="00280192" w:rsidTr="000B497A">
        <w:trPr>
          <w:trHeight w:val="60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  <w:r w:rsidRPr="00280192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  <w:r w:rsidRPr="00280192">
              <w:t>Заявка на участие в аукционе в электронной форме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</w:tr>
      <w:tr w:rsidR="00767FA1" w:rsidRPr="00280192" w:rsidTr="000B497A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  <w:r w:rsidRPr="00280192">
              <w:t>2.*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</w:tr>
      <w:tr w:rsidR="00767FA1" w:rsidRPr="00280192" w:rsidTr="000B497A">
        <w:trPr>
          <w:trHeight w:val="70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  <w:r w:rsidRPr="00280192">
              <w:t>3*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</w:tr>
      <w:tr w:rsidR="00767FA1" w:rsidRPr="00280192" w:rsidTr="000B497A">
        <w:trPr>
          <w:trHeight w:val="36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</w:tr>
      <w:tr w:rsidR="00767FA1" w:rsidRPr="00280192" w:rsidTr="000B497A">
        <w:trPr>
          <w:trHeight w:val="55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</w:tr>
      <w:tr w:rsidR="00767FA1" w:rsidRPr="00280192" w:rsidTr="000B497A">
        <w:trPr>
          <w:trHeight w:val="55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</w:tr>
      <w:tr w:rsidR="00767FA1" w:rsidRPr="00280192" w:rsidTr="000B497A">
        <w:trPr>
          <w:trHeight w:val="558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7FA1" w:rsidRPr="00280192" w:rsidRDefault="00767FA1" w:rsidP="000B497A">
            <w:pPr>
              <w:spacing w:line="276" w:lineRule="auto"/>
              <w:ind w:hanging="29"/>
              <w:jc w:val="both"/>
            </w:pPr>
            <w:r w:rsidRPr="00280192">
              <w:t>Итого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7FA1" w:rsidRPr="00280192" w:rsidRDefault="00767FA1" w:rsidP="000B497A">
            <w:pPr>
              <w:spacing w:line="276" w:lineRule="auto"/>
              <w:ind w:firstLine="539"/>
              <w:jc w:val="both"/>
            </w:pPr>
          </w:p>
        </w:tc>
      </w:tr>
    </w:tbl>
    <w:p w:rsidR="00767FA1" w:rsidRPr="00280192" w:rsidRDefault="00767FA1" w:rsidP="00767FA1">
      <w:pPr>
        <w:ind w:firstLine="539"/>
        <w:jc w:val="both"/>
      </w:pPr>
    </w:p>
    <w:p w:rsidR="00767FA1" w:rsidRPr="00280192" w:rsidRDefault="00767FA1" w:rsidP="00767FA1">
      <w:pPr>
        <w:ind w:firstLine="539"/>
        <w:jc w:val="both"/>
      </w:pPr>
      <w:r w:rsidRPr="00280192">
        <w:t>*указываются документы, прилагаемые к заявке согласно требованиям, установленным в информационном сообщении</w:t>
      </w:r>
    </w:p>
    <w:p w:rsidR="00767FA1" w:rsidRPr="00280192" w:rsidRDefault="00767FA1" w:rsidP="00767FA1">
      <w:pPr>
        <w:ind w:firstLine="539"/>
        <w:jc w:val="both"/>
      </w:pPr>
    </w:p>
    <w:p w:rsidR="00767FA1" w:rsidRPr="00280192" w:rsidRDefault="00767FA1" w:rsidP="00767FA1">
      <w:pPr>
        <w:ind w:firstLine="539"/>
        <w:jc w:val="both"/>
      </w:pP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</w:r>
      <w:r w:rsidRPr="00280192">
        <w:softHyphen/>
        <w:t>________________         ________________</w:t>
      </w:r>
    </w:p>
    <w:p w:rsidR="00767FA1" w:rsidRPr="00280192" w:rsidRDefault="00767FA1" w:rsidP="00767FA1">
      <w:pPr>
        <w:ind w:firstLine="539"/>
        <w:jc w:val="both"/>
        <w:rPr>
          <w:sz w:val="20"/>
          <w:szCs w:val="20"/>
        </w:rPr>
      </w:pPr>
      <w:r w:rsidRPr="00280192">
        <w:t xml:space="preserve"> </w:t>
      </w:r>
      <w:r w:rsidRPr="00280192">
        <w:rPr>
          <w:sz w:val="20"/>
          <w:szCs w:val="20"/>
        </w:rPr>
        <w:t>(</w:t>
      </w:r>
      <w:proofErr w:type="gramStart"/>
      <w:r w:rsidRPr="00280192">
        <w:rPr>
          <w:sz w:val="20"/>
          <w:szCs w:val="20"/>
        </w:rPr>
        <w:t xml:space="preserve">ФИО)   </w:t>
      </w:r>
      <w:proofErr w:type="gramEnd"/>
      <w:r w:rsidRPr="00280192">
        <w:rPr>
          <w:sz w:val="20"/>
          <w:szCs w:val="20"/>
        </w:rPr>
        <w:t xml:space="preserve">                                                (подпись)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4152"/>
      </w:tblGrid>
      <w:tr w:rsidR="00767FA1" w:rsidRPr="00280192" w:rsidTr="000B497A">
        <w:tc>
          <w:tcPr>
            <w:tcW w:w="5637" w:type="dxa"/>
          </w:tcPr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18" w:type="dxa"/>
          </w:tcPr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280192">
              <w:rPr>
                <w:sz w:val="20"/>
                <w:szCs w:val="20"/>
              </w:rPr>
              <w:lastRenderedPageBreak/>
              <w:t>Приложение № 3</w:t>
            </w: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280192">
              <w:rPr>
                <w:sz w:val="20"/>
                <w:szCs w:val="20"/>
              </w:rPr>
              <w:t xml:space="preserve"> к информационному сообщению</w:t>
            </w:r>
          </w:p>
          <w:p w:rsidR="00767FA1" w:rsidRPr="00280192" w:rsidRDefault="00767FA1" w:rsidP="000B497A">
            <w:pPr>
              <w:pStyle w:val="a6"/>
              <w:tabs>
                <w:tab w:val="left" w:pos="708"/>
                <w:tab w:val="left" w:pos="1344"/>
              </w:tabs>
              <w:spacing w:line="240" w:lineRule="auto"/>
              <w:ind w:firstLine="0"/>
              <w:jc w:val="right"/>
              <w:rPr>
                <w:sz w:val="24"/>
              </w:rPr>
            </w:pPr>
          </w:p>
        </w:tc>
      </w:tr>
    </w:tbl>
    <w:p w:rsidR="00767FA1" w:rsidRPr="00280192" w:rsidRDefault="00767FA1" w:rsidP="00767FA1">
      <w:pPr>
        <w:jc w:val="center"/>
        <w:rPr>
          <w:b/>
          <w:bCs/>
        </w:rPr>
      </w:pPr>
      <w:r w:rsidRPr="00280192">
        <w:rPr>
          <w:b/>
          <w:bCs/>
        </w:rPr>
        <w:lastRenderedPageBreak/>
        <w:t xml:space="preserve">Проект договора №_____ </w:t>
      </w:r>
    </w:p>
    <w:p w:rsidR="00767FA1" w:rsidRPr="00280192" w:rsidRDefault="00767FA1" w:rsidP="00767FA1">
      <w:pPr>
        <w:jc w:val="center"/>
      </w:pPr>
      <w:r w:rsidRPr="00280192">
        <w:rPr>
          <w:b/>
          <w:bCs/>
        </w:rPr>
        <w:t>купли-продажи муниципального имущества</w:t>
      </w:r>
    </w:p>
    <w:tbl>
      <w:tblPr>
        <w:tblW w:w="97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4677"/>
      </w:tblGrid>
      <w:tr w:rsidR="00767FA1" w:rsidRPr="00280192" w:rsidTr="000B497A">
        <w:trPr>
          <w:trHeight w:val="289"/>
          <w:tblCellSpacing w:w="0" w:type="dxa"/>
        </w:trPr>
        <w:tc>
          <w:tcPr>
            <w:tcW w:w="5077" w:type="dxa"/>
          </w:tcPr>
          <w:p w:rsidR="00767FA1" w:rsidRPr="00280192" w:rsidRDefault="00767FA1" w:rsidP="000B497A">
            <w:proofErr w:type="spellStart"/>
            <w:r w:rsidRPr="00280192">
              <w:t>р.п</w:t>
            </w:r>
            <w:proofErr w:type="spellEnd"/>
            <w:r w:rsidRPr="00280192">
              <w:t>. Горный</w:t>
            </w:r>
          </w:p>
        </w:tc>
        <w:tc>
          <w:tcPr>
            <w:tcW w:w="4677" w:type="dxa"/>
          </w:tcPr>
          <w:p w:rsidR="00767FA1" w:rsidRPr="00280192" w:rsidRDefault="00767FA1" w:rsidP="000B497A">
            <w:pPr>
              <w:spacing w:before="100" w:beforeAutospacing="1" w:after="100" w:afterAutospacing="1"/>
            </w:pPr>
            <w:r w:rsidRPr="00280192">
              <w:t xml:space="preserve">                                            -----------20     г.</w:t>
            </w:r>
          </w:p>
        </w:tc>
      </w:tr>
    </w:tbl>
    <w:p w:rsidR="00767FA1" w:rsidRPr="00280192" w:rsidRDefault="00767FA1" w:rsidP="00767FA1">
      <w:pPr>
        <w:spacing w:before="100" w:beforeAutospacing="1" w:after="100" w:afterAutospacing="1"/>
        <w:ind w:firstLine="539"/>
        <w:jc w:val="both"/>
      </w:pPr>
      <w:r w:rsidRPr="00280192">
        <w:t xml:space="preserve">Администрация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области, в лице  главы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  __________________ действующего  на основании Устава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области,  именуемый в дальнейшем «Продавец», с одной стороны, и  ___________________ действующий на основании ________________ именуемый в дальнейшем «Покупатель», с другой стороны, руководствуясь Федеральным законом от 21.12.2001 г. № 178 «О приватизации государственного и муниципального имущества», «Положением об организации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27.08.2012 г. № 860,  на основании протокола  от __________.№ _________определения результатов торгов по продаже муниципального  недвижимого имущества в электронной форме (извещение о проведении торгов____________  от  __________2023 года), заключили настоящий Договор о нижеследующем: </w:t>
      </w:r>
    </w:p>
    <w:p w:rsidR="00767FA1" w:rsidRPr="00280192" w:rsidRDefault="00767FA1" w:rsidP="00767FA1">
      <w:pPr>
        <w:ind w:firstLine="539"/>
        <w:jc w:val="center"/>
        <w:rPr>
          <w:b/>
        </w:rPr>
      </w:pPr>
      <w:r w:rsidRPr="00280192">
        <w:rPr>
          <w:b/>
        </w:rPr>
        <w:t>I. Предмет договора</w:t>
      </w:r>
    </w:p>
    <w:p w:rsidR="00767FA1" w:rsidRPr="00280192" w:rsidRDefault="00767FA1" w:rsidP="00767FA1">
      <w:pPr>
        <w:ind w:firstLine="539"/>
      </w:pPr>
      <w:r w:rsidRPr="00280192">
        <w:t>1.1. Продавец обязуется передать в собственность, а Покупатель принять и оплатить по цене и на условиях договора следующее муниципальное имущество:</w:t>
      </w:r>
    </w:p>
    <w:p w:rsidR="00767FA1" w:rsidRPr="00280192" w:rsidRDefault="00767FA1" w:rsidP="00767FA1">
      <w:pPr>
        <w:ind w:firstLine="539"/>
      </w:pPr>
    </w:p>
    <w:tbl>
      <w:tblPr>
        <w:tblW w:w="93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40"/>
        <w:gridCol w:w="4243"/>
      </w:tblGrid>
      <w:tr w:rsidR="00767FA1" w:rsidRPr="00280192" w:rsidTr="000B497A">
        <w:trPr>
          <w:trHeight w:val="669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A1" w:rsidRPr="00280192" w:rsidRDefault="00767FA1" w:rsidP="000B497A">
            <w:pPr>
              <w:jc w:val="center"/>
              <w:rPr>
                <w:b/>
              </w:rPr>
            </w:pPr>
            <w:r w:rsidRPr="00280192">
              <w:rPr>
                <w:b/>
              </w:rPr>
              <w:t>№ лота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A1" w:rsidRPr="00280192" w:rsidRDefault="00767FA1" w:rsidP="000B497A">
            <w:pPr>
              <w:jc w:val="center"/>
              <w:rPr>
                <w:b/>
              </w:rPr>
            </w:pPr>
            <w:r w:rsidRPr="00280192">
              <w:rPr>
                <w:b/>
              </w:rPr>
              <w:t>Наименование и характеристики объекта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pPr>
              <w:jc w:val="center"/>
              <w:rPr>
                <w:b/>
              </w:rPr>
            </w:pPr>
            <w:r w:rsidRPr="00280192">
              <w:rPr>
                <w:b/>
              </w:rPr>
              <w:t>Адрес объекта</w:t>
            </w:r>
          </w:p>
        </w:tc>
      </w:tr>
      <w:tr w:rsidR="00767FA1" w:rsidRPr="00280192" w:rsidTr="000B497A">
        <w:trPr>
          <w:trHeight w:val="88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r w:rsidRPr="00280192">
              <w:t>1.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pPr>
              <w:jc w:val="both"/>
            </w:pPr>
            <w:r w:rsidRPr="00280192">
              <w:t xml:space="preserve">Нежилое помещение, назначение - нежилое, этаж 1, общей площадью 80,0 </w:t>
            </w:r>
            <w:proofErr w:type="spellStart"/>
            <w:r w:rsidRPr="00280192">
              <w:t>кв.м</w:t>
            </w:r>
            <w:proofErr w:type="spellEnd"/>
            <w:r w:rsidRPr="00280192">
              <w:t>., кадастровый номер 64:18:051702:1174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pPr>
              <w:jc w:val="both"/>
            </w:pPr>
            <w:r w:rsidRPr="00280192">
              <w:t xml:space="preserve">Саратовская область, </w:t>
            </w:r>
            <w:proofErr w:type="spellStart"/>
            <w:r w:rsidRPr="00280192">
              <w:t>Краснопартизанский</w:t>
            </w:r>
            <w:proofErr w:type="spellEnd"/>
            <w:r w:rsidRPr="00280192">
              <w:t xml:space="preserve"> район, </w:t>
            </w:r>
            <w:proofErr w:type="spellStart"/>
            <w:r w:rsidRPr="00280192">
              <w:t>р.п</w:t>
            </w:r>
            <w:proofErr w:type="spellEnd"/>
            <w:r w:rsidRPr="00280192">
              <w:t xml:space="preserve">. Горный, ул. </w:t>
            </w:r>
            <w:proofErr w:type="spellStart"/>
            <w:r w:rsidRPr="00280192">
              <w:t>Краснопартизанская</w:t>
            </w:r>
            <w:proofErr w:type="spellEnd"/>
            <w:r w:rsidRPr="00280192">
              <w:t>, д. 24, пом.6</w:t>
            </w:r>
          </w:p>
        </w:tc>
      </w:tr>
    </w:tbl>
    <w:p w:rsidR="00767FA1" w:rsidRPr="00280192" w:rsidRDefault="00767FA1" w:rsidP="00767FA1">
      <w:pPr>
        <w:ind w:firstLine="539"/>
      </w:pPr>
      <w:r w:rsidRPr="00280192">
        <w:t xml:space="preserve"> </w:t>
      </w:r>
    </w:p>
    <w:p w:rsidR="00767FA1" w:rsidRPr="00280192" w:rsidRDefault="00767FA1" w:rsidP="00767FA1">
      <w:pPr>
        <w:ind w:firstLine="539"/>
        <w:jc w:val="both"/>
      </w:pPr>
      <w:r w:rsidRPr="00280192">
        <w:t>1.2. На момент совершения договора Покупателю известно техническое состояние объекта недвижимого имущества. Претензий к техническому состоянию у Покупателя не имеется.</w:t>
      </w:r>
    </w:p>
    <w:p w:rsidR="00767FA1" w:rsidRPr="00280192" w:rsidRDefault="00767FA1" w:rsidP="00767FA1">
      <w:pPr>
        <w:ind w:firstLine="539"/>
        <w:jc w:val="both"/>
      </w:pPr>
      <w:r w:rsidRPr="00280192">
        <w:t>1.3. На момент совершения договора объект недвижимого имущества никому не проданы, не заложены, в споре и под запрещением (арестом) не состоят. Продавец несет ответственность за сокрытие сведений о нахождении указанного объекта недвижимого имущества в залоге, под запрещением либо арестом.</w:t>
      </w: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  <w:jc w:val="center"/>
        <w:rPr>
          <w:b/>
        </w:rPr>
      </w:pPr>
      <w:r w:rsidRPr="00280192">
        <w:rPr>
          <w:b/>
        </w:rPr>
        <w:t>2.Цена продажи и порядок расчетов</w:t>
      </w: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tabs>
          <w:tab w:val="left" w:pos="851"/>
          <w:tab w:val="left" w:pos="9072"/>
        </w:tabs>
        <w:ind w:firstLine="567"/>
        <w:contextualSpacing/>
        <w:jc w:val="both"/>
      </w:pPr>
      <w:r w:rsidRPr="00280192">
        <w:t>2.1. Цена продажи объекта, приобретённого Покупателем, определённая по результатам аукциона, в соответствии с протоколом об итогах продажи муниципального имущества от ________________ составляет ______ (_________________________) рублей, с НДС, без других платежей, в том числе:</w:t>
      </w:r>
    </w:p>
    <w:p w:rsidR="00767FA1" w:rsidRPr="00280192" w:rsidRDefault="00767FA1" w:rsidP="00767FA1">
      <w:pPr>
        <w:tabs>
          <w:tab w:val="left" w:pos="851"/>
          <w:tab w:val="left" w:pos="9072"/>
        </w:tabs>
        <w:ind w:firstLine="567"/>
        <w:contextualSpacing/>
        <w:jc w:val="both"/>
      </w:pPr>
      <w:r w:rsidRPr="00280192">
        <w:t xml:space="preserve">2.1.1. ___________рублей, подлежащие зачислению в бюджет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области.</w:t>
      </w:r>
    </w:p>
    <w:p w:rsidR="00767FA1" w:rsidRPr="00280192" w:rsidRDefault="00767FA1" w:rsidP="00767FA1">
      <w:pPr>
        <w:tabs>
          <w:tab w:val="left" w:pos="851"/>
          <w:tab w:val="left" w:pos="9072"/>
        </w:tabs>
        <w:ind w:firstLine="567"/>
        <w:contextualSpacing/>
        <w:jc w:val="both"/>
      </w:pPr>
      <w:r w:rsidRPr="00280192">
        <w:lastRenderedPageBreak/>
        <w:t>2.1.2. ___________рублей, НДС 20%, подлежащие перечислению в федеральный бюджет.</w:t>
      </w:r>
    </w:p>
    <w:p w:rsidR="00767FA1" w:rsidRPr="00280192" w:rsidRDefault="00767FA1" w:rsidP="00767FA1">
      <w:pPr>
        <w:tabs>
          <w:tab w:val="left" w:pos="851"/>
          <w:tab w:val="left" w:pos="9072"/>
        </w:tabs>
        <w:ind w:firstLine="567"/>
        <w:contextualSpacing/>
        <w:jc w:val="both"/>
      </w:pPr>
      <w:r w:rsidRPr="00280192">
        <w:t>2.2. Денежная сумма в размере ________ (_____________) рублей ____ копеек, внесенная Покупателем в качестве задатка, засчитывается в счет оплаты приобретаемого имущества.</w:t>
      </w:r>
    </w:p>
    <w:p w:rsidR="00767FA1" w:rsidRPr="00280192" w:rsidRDefault="00767FA1" w:rsidP="00767FA1">
      <w:pPr>
        <w:ind w:firstLine="567"/>
        <w:jc w:val="both"/>
      </w:pPr>
      <w:r w:rsidRPr="00280192">
        <w:t xml:space="preserve">2.3. Оставшуюся сумму в размере ________ (_____________) рублей ____ копеек в течение 30 дней с даты подписания настоящего Договора Покупатель обязуется перечислить на расчетный счет и по реквизитам Продавца: </w:t>
      </w:r>
    </w:p>
    <w:p w:rsidR="00767FA1" w:rsidRPr="00280192" w:rsidRDefault="00767FA1" w:rsidP="00767FA1">
      <w:pPr>
        <w:ind w:firstLine="567"/>
        <w:jc w:val="both"/>
      </w:pPr>
      <w:r w:rsidRPr="00280192">
        <w:t xml:space="preserve">Получатель: </w:t>
      </w:r>
      <w:r w:rsidRPr="00280192">
        <w:rPr>
          <w:lang w:eastAsia="ru-RU"/>
        </w:rPr>
        <w:t xml:space="preserve">УФК по Саратовской области (Администрация </w:t>
      </w:r>
      <w:proofErr w:type="spellStart"/>
      <w:r w:rsidRPr="00280192">
        <w:rPr>
          <w:lang w:eastAsia="ru-RU"/>
        </w:rPr>
        <w:t>Краснопартизанского</w:t>
      </w:r>
      <w:proofErr w:type="spellEnd"/>
      <w:r w:rsidRPr="00280192">
        <w:rPr>
          <w:lang w:eastAsia="ru-RU"/>
        </w:rPr>
        <w:t xml:space="preserve"> муниципального района Саратовской области) единый казначейский счет 40102810845370000052, казначейский счет для осуществления и отражения операций по учету и распределению поступлений 03100643000000016000, БИК 016311121 в Отделение Саратов Банка России//УФК по Саратовской области, г. Саратов, ИНН 6418009056, КПП 641801001, ОКТМО 63624000, код бюджетной классификации </w:t>
      </w:r>
      <w:r w:rsidRPr="00280192">
        <w:t>(КБК) 02011402053050000410.</w:t>
      </w:r>
    </w:p>
    <w:p w:rsidR="00767FA1" w:rsidRPr="00280192" w:rsidRDefault="00767FA1" w:rsidP="00767FA1">
      <w:pPr>
        <w:ind w:firstLine="539"/>
        <w:jc w:val="both"/>
      </w:pPr>
      <w:r w:rsidRPr="00280192">
        <w:t>2.4. Надлежащим выполнением обязательств Покупателя по оплате имущества является полная оплата цены его продажи в сумме, указанной в пункте 2.3 настоящего договора, что подтверждается выпиской со счета Продавца.</w:t>
      </w:r>
    </w:p>
    <w:p w:rsidR="00767FA1" w:rsidRPr="00280192" w:rsidRDefault="00767FA1" w:rsidP="00767FA1">
      <w:pPr>
        <w:ind w:firstLine="539"/>
        <w:jc w:val="center"/>
        <w:rPr>
          <w:b/>
        </w:rPr>
      </w:pPr>
      <w:r w:rsidRPr="00280192">
        <w:rPr>
          <w:b/>
        </w:rPr>
        <w:t>3.  Обязанности Сторон</w:t>
      </w:r>
    </w:p>
    <w:p w:rsidR="00767FA1" w:rsidRPr="00280192" w:rsidRDefault="00767FA1" w:rsidP="00767FA1">
      <w:pPr>
        <w:ind w:firstLine="539"/>
        <w:jc w:val="both"/>
      </w:pPr>
      <w:r w:rsidRPr="00280192">
        <w:t>3.1. Продавец обязуется:</w:t>
      </w:r>
    </w:p>
    <w:p w:rsidR="00767FA1" w:rsidRPr="00280192" w:rsidRDefault="00767FA1" w:rsidP="00767FA1">
      <w:pPr>
        <w:ind w:firstLine="539"/>
        <w:jc w:val="both"/>
      </w:pPr>
      <w:r w:rsidRPr="00280192">
        <w:t>3.1.1. Передать, в соответствии со ст.556 Гражданского Кодекса РФ, по подписываемому сторонами передаточному акту, не позднее чем через 30 дней после дня полной оплаты договора.</w:t>
      </w:r>
    </w:p>
    <w:p w:rsidR="00767FA1" w:rsidRPr="00280192" w:rsidRDefault="00767FA1" w:rsidP="00767FA1">
      <w:pPr>
        <w:ind w:firstLine="539"/>
        <w:jc w:val="both"/>
      </w:pPr>
      <w:r w:rsidRPr="00280192">
        <w:t>3.2. Покупатель обязан:</w:t>
      </w:r>
    </w:p>
    <w:p w:rsidR="00767FA1" w:rsidRPr="00280192" w:rsidRDefault="00767FA1" w:rsidP="00767FA1">
      <w:pPr>
        <w:ind w:firstLine="539"/>
        <w:jc w:val="both"/>
      </w:pPr>
      <w:r w:rsidRPr="00280192">
        <w:t>3.2.1. Оплатить приобретаемое по договору имущество в порядке, установленном в пунктах 2.1-2.4 настоящего договора.</w:t>
      </w:r>
    </w:p>
    <w:p w:rsidR="00767FA1" w:rsidRPr="00280192" w:rsidRDefault="00767FA1" w:rsidP="00767FA1">
      <w:pPr>
        <w:ind w:firstLine="539"/>
        <w:jc w:val="both"/>
      </w:pPr>
      <w:r w:rsidRPr="00280192">
        <w:t>3.2.2. Принять от Продавца имущество в срок не более чем 30 дней с момента полной оплаты договора.</w:t>
      </w:r>
    </w:p>
    <w:p w:rsidR="00767FA1" w:rsidRPr="00280192" w:rsidRDefault="00767FA1" w:rsidP="00767FA1">
      <w:pPr>
        <w:ind w:firstLine="539"/>
        <w:jc w:val="both"/>
      </w:pPr>
      <w:r w:rsidRPr="00280192">
        <w:t>3.2.3. Нести риск случайной гибели или случайного или случайного повреждения имущества с момента подписания договора.</w:t>
      </w:r>
    </w:p>
    <w:p w:rsidR="00767FA1" w:rsidRPr="00280192" w:rsidRDefault="00767FA1" w:rsidP="00767FA1">
      <w:pPr>
        <w:ind w:firstLine="539"/>
        <w:jc w:val="both"/>
      </w:pPr>
      <w:r w:rsidRPr="00280192">
        <w:t>3.2.4. В течение 10 дней с даты полной оплаты договора купли-продажи подать заявление на государственную регистрацию права собственности на имущество в орган регистрации прав.</w:t>
      </w:r>
    </w:p>
    <w:p w:rsidR="00767FA1" w:rsidRPr="00280192" w:rsidRDefault="00767FA1" w:rsidP="00767FA1">
      <w:pPr>
        <w:ind w:firstLine="539"/>
        <w:jc w:val="center"/>
        <w:rPr>
          <w:b/>
        </w:rPr>
      </w:pPr>
      <w:r w:rsidRPr="00280192">
        <w:rPr>
          <w:b/>
        </w:rPr>
        <w:t>4. Ответственность сторон</w:t>
      </w:r>
    </w:p>
    <w:p w:rsidR="00767FA1" w:rsidRPr="00280192" w:rsidRDefault="00767FA1" w:rsidP="00767FA1">
      <w:pPr>
        <w:ind w:firstLine="539"/>
        <w:jc w:val="both"/>
      </w:pPr>
      <w:r w:rsidRPr="00280192">
        <w:t>4.1. За неисполнение или ненадлежащее исполнение обязательств по договору Стороны несут ответственность, установленную действующим законодательством Российской Федерации.</w:t>
      </w:r>
    </w:p>
    <w:p w:rsidR="00767FA1" w:rsidRPr="00280192" w:rsidRDefault="00767FA1" w:rsidP="00767FA1">
      <w:pPr>
        <w:ind w:firstLine="539"/>
        <w:jc w:val="both"/>
      </w:pPr>
      <w:r w:rsidRPr="00280192">
        <w:t>4.2. За нарушение срока оплаты имущества Покупатель уплачивает неустойку в размере одной трехсотой действующей на день уплаты неустойки ставки рефинансирования Центрального банка Российской Федерации от не внесенной суммы платежа за каждый день просрочки.</w:t>
      </w:r>
    </w:p>
    <w:p w:rsidR="00767FA1" w:rsidRPr="00280192" w:rsidRDefault="00767FA1" w:rsidP="00767FA1">
      <w:pPr>
        <w:ind w:firstLine="539"/>
        <w:jc w:val="both"/>
      </w:pPr>
      <w:r w:rsidRPr="00280192">
        <w:t>4.3. При уклонении или отказе победителя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767FA1" w:rsidRPr="00280192" w:rsidRDefault="00767FA1" w:rsidP="00767FA1">
      <w:pPr>
        <w:ind w:firstLine="539"/>
        <w:jc w:val="both"/>
      </w:pPr>
    </w:p>
    <w:p w:rsidR="00767FA1" w:rsidRPr="00280192" w:rsidRDefault="00767FA1" w:rsidP="00767FA1">
      <w:pPr>
        <w:ind w:firstLine="539"/>
        <w:jc w:val="center"/>
        <w:rPr>
          <w:b/>
        </w:rPr>
      </w:pPr>
      <w:r w:rsidRPr="00280192">
        <w:rPr>
          <w:b/>
        </w:rPr>
        <w:t>5. Заключительные положения</w:t>
      </w:r>
    </w:p>
    <w:p w:rsidR="00767FA1" w:rsidRPr="00280192" w:rsidRDefault="00767FA1" w:rsidP="00767FA1">
      <w:pPr>
        <w:ind w:firstLine="539"/>
        <w:jc w:val="both"/>
      </w:pPr>
      <w:r w:rsidRPr="00280192">
        <w:t xml:space="preserve"> 5.1. Настоящий договор вступает в силу с момента его подписания и прекращает свое действие:</w:t>
      </w:r>
    </w:p>
    <w:p w:rsidR="00767FA1" w:rsidRPr="00280192" w:rsidRDefault="00767FA1" w:rsidP="00767FA1">
      <w:pPr>
        <w:ind w:firstLine="539"/>
        <w:jc w:val="both"/>
      </w:pPr>
      <w:r w:rsidRPr="00280192">
        <w:t>-исполнением Сторонами своих обязательств по договору;</w:t>
      </w:r>
    </w:p>
    <w:p w:rsidR="00767FA1" w:rsidRPr="00280192" w:rsidRDefault="00767FA1" w:rsidP="00767FA1">
      <w:pPr>
        <w:ind w:firstLine="539"/>
        <w:jc w:val="both"/>
      </w:pPr>
      <w:r w:rsidRPr="00280192">
        <w:t>-по иным основаниям, предусмотренным действующим законодательством Российской Федерации.</w:t>
      </w:r>
    </w:p>
    <w:p w:rsidR="00767FA1" w:rsidRPr="00280192" w:rsidRDefault="00767FA1" w:rsidP="00767FA1">
      <w:pPr>
        <w:ind w:firstLine="539"/>
        <w:jc w:val="both"/>
      </w:pPr>
      <w:r w:rsidRPr="00280192">
        <w:lastRenderedPageBreak/>
        <w:t xml:space="preserve">  5.2. Споры, возникающие между Сторонами в ходе исполнения договора, рассматриваются в суде по месту нахождения Продавца с соблюдением претензионного порядка.</w:t>
      </w:r>
    </w:p>
    <w:p w:rsidR="00767FA1" w:rsidRPr="00280192" w:rsidRDefault="00767FA1" w:rsidP="00767FA1">
      <w:pPr>
        <w:ind w:firstLine="539"/>
        <w:jc w:val="both"/>
      </w:pPr>
      <w:r w:rsidRPr="00280192">
        <w:t xml:space="preserve">    5.3.Право собственности на приобретенное муниципальное недвижимое имущество возникает у Покупателя с момента государственной регистрации права.</w:t>
      </w:r>
    </w:p>
    <w:p w:rsidR="00767FA1" w:rsidRPr="00280192" w:rsidRDefault="00767FA1" w:rsidP="00767FA1">
      <w:pPr>
        <w:ind w:firstLine="539"/>
        <w:jc w:val="both"/>
      </w:pPr>
      <w:r w:rsidRPr="00280192">
        <w:t xml:space="preserve">    5.4 Настоящий договор составлен в 3-х экземплярах, имеющих одинаковую юридическую силу, из которых один передается Покупателю, один - остается у Продавца, один в органе, осуществляющем государственную регистрацию прав.</w:t>
      </w: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  <w:jc w:val="center"/>
        <w:rPr>
          <w:b/>
        </w:rPr>
      </w:pPr>
      <w:r w:rsidRPr="00280192">
        <w:rPr>
          <w:b/>
        </w:rPr>
        <w:t>6. Реквизиты Сторон:</w:t>
      </w:r>
    </w:p>
    <w:p w:rsidR="00767FA1" w:rsidRPr="00280192" w:rsidRDefault="00767FA1" w:rsidP="00767FA1">
      <w:pPr>
        <w:ind w:firstLine="539"/>
        <w:jc w:val="center"/>
        <w:rPr>
          <w:b/>
        </w:rPr>
      </w:pPr>
    </w:p>
    <w:p w:rsidR="00767FA1" w:rsidRPr="00280192" w:rsidRDefault="00767FA1" w:rsidP="00767FA1">
      <w:pPr>
        <w:ind w:firstLine="539"/>
        <w:jc w:val="both"/>
      </w:pPr>
      <w:r w:rsidRPr="00280192">
        <w:t xml:space="preserve">   6.1   </w:t>
      </w:r>
      <w:proofErr w:type="gramStart"/>
      <w:r w:rsidRPr="00280192">
        <w:t>ПРОДАВЕЦ:  Администрация</w:t>
      </w:r>
      <w:proofErr w:type="gramEnd"/>
      <w:r w:rsidRPr="00280192">
        <w:t xml:space="preserve">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 </w:t>
      </w:r>
    </w:p>
    <w:p w:rsidR="00767FA1" w:rsidRPr="00280192" w:rsidRDefault="00767FA1" w:rsidP="00767FA1">
      <w:pPr>
        <w:ind w:firstLine="539"/>
        <w:jc w:val="both"/>
      </w:pPr>
      <w:r w:rsidRPr="00280192">
        <w:t xml:space="preserve">Адрес: 413540, Саратовская область, </w:t>
      </w:r>
      <w:proofErr w:type="spellStart"/>
      <w:r w:rsidRPr="00280192">
        <w:t>Краснопартизанский</w:t>
      </w:r>
      <w:proofErr w:type="spellEnd"/>
      <w:r w:rsidRPr="00280192">
        <w:t xml:space="preserve"> район, </w:t>
      </w:r>
      <w:proofErr w:type="spellStart"/>
      <w:r w:rsidRPr="00280192">
        <w:t>р.п</w:t>
      </w:r>
      <w:proofErr w:type="spellEnd"/>
      <w:r w:rsidRPr="00280192">
        <w:t>. Горный, ул. Чапаевская, д. 30.</w:t>
      </w:r>
    </w:p>
    <w:p w:rsidR="00767FA1" w:rsidRPr="00280192" w:rsidRDefault="00767FA1" w:rsidP="00767FA1">
      <w:pPr>
        <w:ind w:firstLine="539"/>
      </w:pPr>
      <w:r w:rsidRPr="00280192">
        <w:t xml:space="preserve">   </w:t>
      </w:r>
      <w:proofErr w:type="gramStart"/>
      <w:r w:rsidRPr="00280192">
        <w:t>6.2  ПОКУПАТЕЛЬ</w:t>
      </w:r>
      <w:proofErr w:type="gramEnd"/>
      <w:r w:rsidRPr="00280192">
        <w:t xml:space="preserve">: </w:t>
      </w:r>
    </w:p>
    <w:p w:rsidR="00767FA1" w:rsidRPr="00280192" w:rsidRDefault="00767FA1" w:rsidP="00767FA1">
      <w:pPr>
        <w:ind w:firstLine="539"/>
        <w:rPr>
          <w:b/>
        </w:rPr>
      </w:pPr>
      <w:r w:rsidRPr="00280192">
        <w:t xml:space="preserve">                                            </w:t>
      </w:r>
      <w:r w:rsidRPr="00280192">
        <w:rPr>
          <w:b/>
        </w:rPr>
        <w:t>Подписи Сторон</w:t>
      </w:r>
    </w:p>
    <w:p w:rsidR="00767FA1" w:rsidRPr="00280192" w:rsidRDefault="00767FA1" w:rsidP="00767FA1">
      <w:pPr>
        <w:ind w:firstLine="539"/>
      </w:pPr>
      <w:r w:rsidRPr="00280192">
        <w:t>От Продавца                                                                                     От   Покупателя</w:t>
      </w:r>
    </w:p>
    <w:p w:rsidR="00767FA1" w:rsidRPr="00280192" w:rsidRDefault="00767FA1" w:rsidP="00767FA1">
      <w:pPr>
        <w:ind w:firstLine="539"/>
      </w:pPr>
      <w:r w:rsidRPr="00280192">
        <w:t xml:space="preserve"> __________________(_________)                                    ______________(________)</w:t>
      </w: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Default="00767FA1" w:rsidP="00767FA1">
      <w:pPr>
        <w:ind w:firstLine="539"/>
      </w:pPr>
    </w:p>
    <w:p w:rsidR="00767FA1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  <w:bookmarkStart w:id="2" w:name="_GoBack"/>
      <w:bookmarkEnd w:id="2"/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</w:pPr>
    </w:p>
    <w:p w:rsidR="00767FA1" w:rsidRPr="00280192" w:rsidRDefault="00767FA1" w:rsidP="00767FA1">
      <w:pPr>
        <w:ind w:firstLine="539"/>
        <w:rPr>
          <w:b/>
          <w:bCs/>
        </w:rPr>
      </w:pPr>
      <w:r w:rsidRPr="00280192">
        <w:lastRenderedPageBreak/>
        <w:t xml:space="preserve">                         </w:t>
      </w:r>
      <w:r w:rsidRPr="00280192">
        <w:rPr>
          <w:b/>
          <w:bCs/>
        </w:rPr>
        <w:t xml:space="preserve">                     АКТ ПРИЕМА-ПЕРЕДАЧИ  </w:t>
      </w:r>
    </w:p>
    <w:p w:rsidR="00767FA1" w:rsidRPr="00280192" w:rsidRDefault="00767FA1" w:rsidP="00767FA1">
      <w:pPr>
        <w:ind w:firstLine="539"/>
        <w:rPr>
          <w:b/>
          <w:bCs/>
        </w:rPr>
      </w:pPr>
    </w:p>
    <w:p w:rsidR="00767FA1" w:rsidRPr="00280192" w:rsidRDefault="00767FA1" w:rsidP="00767FA1">
      <w:proofErr w:type="spellStart"/>
      <w:r w:rsidRPr="00280192">
        <w:t>р.п</w:t>
      </w:r>
      <w:proofErr w:type="spellEnd"/>
      <w:r w:rsidRPr="00280192">
        <w:t xml:space="preserve">. Горный                                                                                   </w:t>
      </w:r>
      <w:proofErr w:type="gramStart"/>
      <w:r w:rsidRPr="00280192">
        <w:t xml:space="preserve">   «</w:t>
      </w:r>
      <w:proofErr w:type="gramEnd"/>
      <w:r w:rsidRPr="00280192">
        <w:t>___» ____________ 2023  года</w:t>
      </w:r>
    </w:p>
    <w:p w:rsidR="00767FA1" w:rsidRPr="00280192" w:rsidRDefault="00767FA1" w:rsidP="00767FA1"/>
    <w:p w:rsidR="00767FA1" w:rsidRPr="00280192" w:rsidRDefault="00767FA1" w:rsidP="00767FA1">
      <w:pPr>
        <w:jc w:val="both"/>
      </w:pPr>
      <w:r w:rsidRPr="00280192">
        <w:t xml:space="preserve">Администрация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области, в лице главы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 _______________ действующего на основании Устава </w:t>
      </w:r>
      <w:proofErr w:type="spellStart"/>
      <w:r w:rsidRPr="00280192">
        <w:t>Краснопартизанского</w:t>
      </w:r>
      <w:proofErr w:type="spellEnd"/>
      <w:r w:rsidRPr="00280192">
        <w:t xml:space="preserve"> муниципального района Саратовской области, именуемого в дальнейшем «Продавец», с одной стороны, и _________________ действующий на _______________________, именуемый в дальнейшем «Покупатель», с другой стороны, составили настоящий акт:</w:t>
      </w:r>
    </w:p>
    <w:p w:rsidR="00767FA1" w:rsidRPr="00280192" w:rsidRDefault="00767FA1" w:rsidP="00767FA1"/>
    <w:p w:rsidR="00767FA1" w:rsidRPr="00280192" w:rsidRDefault="00767FA1" w:rsidP="00767FA1">
      <w:r w:rsidRPr="00280192">
        <w:t xml:space="preserve">       1. Продавец в соответствии с договором купли-продажи № ______ от ________ года продал Покупателю следующее муниципальное недвижимое   имущество:</w:t>
      </w:r>
    </w:p>
    <w:p w:rsidR="00767FA1" w:rsidRPr="00280192" w:rsidRDefault="00767FA1" w:rsidP="00767FA1"/>
    <w:tbl>
      <w:tblPr>
        <w:tblW w:w="93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40"/>
        <w:gridCol w:w="4243"/>
      </w:tblGrid>
      <w:tr w:rsidR="00767FA1" w:rsidRPr="00280192" w:rsidTr="000B497A">
        <w:trPr>
          <w:trHeight w:val="669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A1" w:rsidRPr="00280192" w:rsidRDefault="00767FA1" w:rsidP="000B497A">
            <w:pPr>
              <w:jc w:val="center"/>
              <w:rPr>
                <w:b/>
              </w:rPr>
            </w:pPr>
            <w:r w:rsidRPr="00280192">
              <w:rPr>
                <w:b/>
              </w:rPr>
              <w:t>№ лота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A1" w:rsidRPr="00280192" w:rsidRDefault="00767FA1" w:rsidP="000B497A">
            <w:pPr>
              <w:jc w:val="center"/>
              <w:rPr>
                <w:b/>
              </w:rPr>
            </w:pPr>
            <w:r w:rsidRPr="00280192">
              <w:rPr>
                <w:b/>
              </w:rPr>
              <w:t>Наименование и характеристики объекта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pPr>
              <w:jc w:val="center"/>
              <w:rPr>
                <w:b/>
              </w:rPr>
            </w:pPr>
            <w:r w:rsidRPr="00280192">
              <w:rPr>
                <w:b/>
              </w:rPr>
              <w:t>Адрес объекта</w:t>
            </w:r>
          </w:p>
        </w:tc>
      </w:tr>
      <w:tr w:rsidR="00767FA1" w:rsidRPr="00280192" w:rsidTr="000B497A">
        <w:trPr>
          <w:trHeight w:val="88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r w:rsidRPr="00280192">
              <w:t>1.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pPr>
              <w:jc w:val="both"/>
            </w:pPr>
            <w:r w:rsidRPr="00280192">
              <w:t xml:space="preserve">Нежилое помещение, назначение - нежилое, этаж 1, общей площадью 80,0 </w:t>
            </w:r>
            <w:proofErr w:type="spellStart"/>
            <w:r w:rsidRPr="00280192">
              <w:t>кв.м</w:t>
            </w:r>
            <w:proofErr w:type="spellEnd"/>
            <w:r w:rsidRPr="00280192">
              <w:t>., кадастровый номер 64:18:051702:1174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A1" w:rsidRPr="00280192" w:rsidRDefault="00767FA1" w:rsidP="000B497A">
            <w:pPr>
              <w:jc w:val="both"/>
            </w:pPr>
            <w:r w:rsidRPr="00280192">
              <w:t xml:space="preserve">Саратовская область, </w:t>
            </w:r>
            <w:proofErr w:type="spellStart"/>
            <w:r w:rsidRPr="00280192">
              <w:t>Краснопартизанский</w:t>
            </w:r>
            <w:proofErr w:type="spellEnd"/>
            <w:r w:rsidRPr="00280192">
              <w:t xml:space="preserve"> район, </w:t>
            </w:r>
            <w:proofErr w:type="spellStart"/>
            <w:r w:rsidRPr="00280192">
              <w:t>р.п</w:t>
            </w:r>
            <w:proofErr w:type="spellEnd"/>
            <w:r w:rsidRPr="00280192">
              <w:t xml:space="preserve">. Горный, ул. </w:t>
            </w:r>
            <w:proofErr w:type="spellStart"/>
            <w:r w:rsidRPr="00280192">
              <w:t>Краснопартизанская</w:t>
            </w:r>
            <w:proofErr w:type="spellEnd"/>
            <w:r w:rsidRPr="00280192">
              <w:t>, д. 24, пом.6</w:t>
            </w:r>
          </w:p>
        </w:tc>
      </w:tr>
    </w:tbl>
    <w:p w:rsidR="00767FA1" w:rsidRPr="00280192" w:rsidRDefault="00767FA1" w:rsidP="00767FA1">
      <w:r w:rsidRPr="00280192">
        <w:t>   </w:t>
      </w:r>
    </w:p>
    <w:p w:rsidR="00767FA1" w:rsidRPr="00280192" w:rsidRDefault="00767FA1" w:rsidP="00767FA1">
      <w:pPr>
        <w:jc w:val="both"/>
      </w:pPr>
      <w:r w:rsidRPr="00280192">
        <w:t xml:space="preserve">      2. Покупатель уплатил Продавцу стоимость имущества в полном объеме, в соответствии с условиями договора. Стороны претензий по оплате не имеют.</w:t>
      </w:r>
    </w:p>
    <w:p w:rsidR="00767FA1" w:rsidRPr="00280192" w:rsidRDefault="00767FA1" w:rsidP="00767FA1">
      <w:pPr>
        <w:jc w:val="both"/>
      </w:pPr>
      <w:r w:rsidRPr="00280192">
        <w:t>   3.  По настоящему акту Продавец передал, а Покупатель принял от Продавца муниципальное недвижимое имущество полностью в таком виде, в каком оно было на момент оформления договора и претензий по передаваемому имуществу не имеет.</w:t>
      </w:r>
    </w:p>
    <w:p w:rsidR="00767FA1" w:rsidRPr="00280192" w:rsidRDefault="00767FA1" w:rsidP="00767FA1">
      <w:pPr>
        <w:jc w:val="both"/>
      </w:pPr>
      <w:r w:rsidRPr="00280192">
        <w:t xml:space="preserve">      4. Передаточный акт составлен в трех экземплярах, имеющих одинаковую юридическую силу, один из которых остается у Продавца, второй у Покупателя, третий – в органе, осуществляющем государственную регистрацию прав.</w:t>
      </w:r>
    </w:p>
    <w:p w:rsidR="00767FA1" w:rsidRPr="00280192" w:rsidRDefault="00767FA1" w:rsidP="00767FA1"/>
    <w:p w:rsidR="00767FA1" w:rsidRPr="005A0306" w:rsidRDefault="00767FA1" w:rsidP="00767FA1">
      <w:pPr>
        <w:rPr>
          <w:color w:val="000000"/>
        </w:rPr>
      </w:pPr>
      <w:r w:rsidRPr="005A0306">
        <w:rPr>
          <w:color w:val="000000"/>
        </w:rPr>
        <w:t xml:space="preserve">                                     </w:t>
      </w:r>
      <w:proofErr w:type="gramStart"/>
      <w:r w:rsidRPr="005A0306">
        <w:rPr>
          <w:color w:val="000000"/>
        </w:rPr>
        <w:t>ПОДПИСИ  СТОРОН</w:t>
      </w:r>
      <w:proofErr w:type="gramEnd"/>
    </w:p>
    <w:p w:rsidR="00767FA1" w:rsidRPr="005A0306" w:rsidRDefault="00767FA1" w:rsidP="00767FA1">
      <w:pPr>
        <w:pStyle w:val="a6"/>
        <w:tabs>
          <w:tab w:val="left" w:pos="708"/>
          <w:tab w:val="left" w:pos="1344"/>
        </w:tabs>
        <w:spacing w:line="240" w:lineRule="auto"/>
        <w:ind w:firstLine="0"/>
        <w:rPr>
          <w:sz w:val="24"/>
        </w:rPr>
      </w:pPr>
      <w:proofErr w:type="gramStart"/>
      <w:r w:rsidRPr="005A0306">
        <w:rPr>
          <w:color w:val="000000"/>
          <w:sz w:val="24"/>
        </w:rPr>
        <w:t>ПРОДАВЕЦ:</w:t>
      </w:r>
      <w:r w:rsidRPr="005A0306">
        <w:rPr>
          <w:color w:val="000000"/>
          <w:sz w:val="24"/>
        </w:rPr>
        <w:tab/>
      </w:r>
      <w:proofErr w:type="gramEnd"/>
      <w:r w:rsidRPr="005A0306">
        <w:rPr>
          <w:color w:val="000000"/>
          <w:sz w:val="24"/>
        </w:rPr>
        <w:tab/>
      </w:r>
      <w:r w:rsidRPr="005A0306">
        <w:rPr>
          <w:color w:val="000000"/>
          <w:sz w:val="24"/>
        </w:rPr>
        <w:tab/>
      </w:r>
      <w:r w:rsidRPr="005A0306">
        <w:rPr>
          <w:color w:val="000000"/>
          <w:sz w:val="24"/>
        </w:rPr>
        <w:tab/>
        <w:t xml:space="preserve">                                    ПОКУПАТЕЛЬ:</w:t>
      </w:r>
    </w:p>
    <w:p w:rsidR="0026140E" w:rsidRDefault="0026140E"/>
    <w:sectPr w:rsidR="0026140E" w:rsidSect="007861D0">
      <w:headerReference w:type="default" r:id="rId24"/>
      <w:pgSz w:w="12240" w:h="15840"/>
      <w:pgMar w:top="1134" w:right="90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13" w:rsidRDefault="00767FA1">
    <w:pPr>
      <w:pStyle w:val="af6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A9"/>
    <w:multiLevelType w:val="multilevel"/>
    <w:tmpl w:val="3914191E"/>
    <w:lvl w:ilvl="0">
      <w:start w:val="5"/>
      <w:numFmt w:val="decimal"/>
      <w:lvlText w:val="%1"/>
      <w:lvlJc w:val="left"/>
      <w:pPr>
        <w:ind w:left="1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ru-RU" w:eastAsia="en-US" w:bidi="ar-SA"/>
      </w:rPr>
    </w:lvl>
  </w:abstractNum>
  <w:abstractNum w:abstractNumId="1">
    <w:nsid w:val="1472087E"/>
    <w:multiLevelType w:val="multilevel"/>
    <w:tmpl w:val="DC068CB8"/>
    <w:lvl w:ilvl="0">
      <w:start w:val="7"/>
      <w:numFmt w:val="decimal"/>
      <w:lvlText w:val="%1"/>
      <w:lvlJc w:val="left"/>
      <w:pPr>
        <w:ind w:left="16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64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9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641"/>
      </w:pPr>
      <w:rPr>
        <w:rFonts w:hint="default"/>
        <w:lang w:val="ru-RU" w:eastAsia="en-US" w:bidi="ar-SA"/>
      </w:rPr>
    </w:lvl>
  </w:abstractNum>
  <w:abstractNum w:abstractNumId="2">
    <w:nsid w:val="18C626CE"/>
    <w:multiLevelType w:val="multilevel"/>
    <w:tmpl w:val="DF6CF646"/>
    <w:lvl w:ilvl="0">
      <w:start w:val="6"/>
      <w:numFmt w:val="decimal"/>
      <w:lvlText w:val="%1"/>
      <w:lvlJc w:val="left"/>
      <w:pPr>
        <w:ind w:left="16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439"/>
      </w:pPr>
      <w:rPr>
        <w:rFonts w:hint="default"/>
        <w:lang w:val="ru-RU" w:eastAsia="en-US" w:bidi="ar-SA"/>
      </w:rPr>
    </w:lvl>
  </w:abstractNum>
  <w:abstractNum w:abstractNumId="3">
    <w:nsid w:val="1ECD6043"/>
    <w:multiLevelType w:val="multilevel"/>
    <w:tmpl w:val="9F109270"/>
    <w:lvl w:ilvl="0">
      <w:start w:val="8"/>
      <w:numFmt w:val="decimal"/>
      <w:lvlText w:val="%1"/>
      <w:lvlJc w:val="left"/>
      <w:pPr>
        <w:ind w:left="16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495"/>
      </w:pPr>
      <w:rPr>
        <w:rFonts w:hint="default"/>
        <w:lang w:val="ru-RU" w:eastAsia="en-US" w:bidi="ar-SA"/>
      </w:rPr>
    </w:lvl>
  </w:abstractNum>
  <w:abstractNum w:abstractNumId="4">
    <w:nsid w:val="22EC6928"/>
    <w:multiLevelType w:val="multilevel"/>
    <w:tmpl w:val="6E46EDDC"/>
    <w:lvl w:ilvl="0">
      <w:start w:val="3"/>
      <w:numFmt w:val="decimal"/>
      <w:lvlText w:val="%1"/>
      <w:lvlJc w:val="left"/>
      <w:pPr>
        <w:ind w:left="16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600"/>
      </w:pPr>
      <w:rPr>
        <w:rFonts w:hint="default"/>
        <w:lang w:val="ru-RU" w:eastAsia="en-US" w:bidi="ar-SA"/>
      </w:rPr>
    </w:lvl>
  </w:abstractNum>
  <w:abstractNum w:abstractNumId="5">
    <w:nsid w:val="2662243A"/>
    <w:multiLevelType w:val="hybridMultilevel"/>
    <w:tmpl w:val="1F9044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644634"/>
    <w:multiLevelType w:val="hybridMultilevel"/>
    <w:tmpl w:val="1404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2764E"/>
    <w:multiLevelType w:val="multilevel"/>
    <w:tmpl w:val="603E835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56A500F"/>
    <w:multiLevelType w:val="multilevel"/>
    <w:tmpl w:val="18BA079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92D32A8"/>
    <w:multiLevelType w:val="hybridMultilevel"/>
    <w:tmpl w:val="198C60B0"/>
    <w:lvl w:ilvl="0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0">
    <w:nsid w:val="3DE7147E"/>
    <w:multiLevelType w:val="multilevel"/>
    <w:tmpl w:val="D9841CB6"/>
    <w:lvl w:ilvl="0">
      <w:start w:val="14"/>
      <w:numFmt w:val="decimal"/>
      <w:lvlText w:val="%1"/>
      <w:lvlJc w:val="left"/>
      <w:pPr>
        <w:ind w:left="162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723"/>
      </w:pPr>
      <w:rPr>
        <w:rFonts w:hint="default"/>
        <w:lang w:val="ru-RU" w:eastAsia="en-US" w:bidi="ar-SA"/>
      </w:rPr>
    </w:lvl>
  </w:abstractNum>
  <w:abstractNum w:abstractNumId="11">
    <w:nsid w:val="426C5BAC"/>
    <w:multiLevelType w:val="hybridMultilevel"/>
    <w:tmpl w:val="537892A4"/>
    <w:lvl w:ilvl="0" w:tplc="41C20684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266B96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B3AAF17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3" w:tplc="E2102B9C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4" w:tplc="4CBAFCA4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5" w:tplc="C512F2EA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6" w:tplc="C262D06E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7" w:tplc="BA6E9234">
      <w:numFmt w:val="bullet"/>
      <w:lvlText w:val="•"/>
      <w:lvlJc w:val="left"/>
      <w:pPr>
        <w:ind w:left="6786" w:hanging="140"/>
      </w:pPr>
      <w:rPr>
        <w:rFonts w:hint="default"/>
        <w:lang w:val="ru-RU" w:eastAsia="en-US" w:bidi="ar-SA"/>
      </w:rPr>
    </w:lvl>
    <w:lvl w:ilvl="8" w:tplc="83721BE6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50EA63A8"/>
    <w:multiLevelType w:val="hybridMultilevel"/>
    <w:tmpl w:val="D13E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F41FA"/>
    <w:multiLevelType w:val="hybridMultilevel"/>
    <w:tmpl w:val="CDDAD6FC"/>
    <w:lvl w:ilvl="0" w:tplc="0FE299D2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9E4F6E">
      <w:start w:val="1"/>
      <w:numFmt w:val="decimal"/>
      <w:lvlText w:val="%2."/>
      <w:lvlJc w:val="left"/>
      <w:pPr>
        <w:ind w:left="431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98E05422">
      <w:numFmt w:val="bullet"/>
      <w:lvlText w:val="•"/>
      <w:lvlJc w:val="left"/>
      <w:pPr>
        <w:ind w:left="4909" w:hanging="361"/>
      </w:pPr>
      <w:rPr>
        <w:rFonts w:hint="default"/>
        <w:lang w:val="ru-RU" w:eastAsia="en-US" w:bidi="ar-SA"/>
      </w:rPr>
    </w:lvl>
    <w:lvl w:ilvl="3" w:tplc="34D679AA">
      <w:numFmt w:val="bullet"/>
      <w:lvlText w:val="•"/>
      <w:lvlJc w:val="left"/>
      <w:pPr>
        <w:ind w:left="5499" w:hanging="361"/>
      </w:pPr>
      <w:rPr>
        <w:rFonts w:hint="default"/>
        <w:lang w:val="ru-RU" w:eastAsia="en-US" w:bidi="ar-SA"/>
      </w:rPr>
    </w:lvl>
    <w:lvl w:ilvl="4" w:tplc="CD6076A0">
      <w:numFmt w:val="bullet"/>
      <w:lvlText w:val="•"/>
      <w:lvlJc w:val="left"/>
      <w:pPr>
        <w:ind w:left="6088" w:hanging="361"/>
      </w:pPr>
      <w:rPr>
        <w:rFonts w:hint="default"/>
        <w:lang w:val="ru-RU" w:eastAsia="en-US" w:bidi="ar-SA"/>
      </w:rPr>
    </w:lvl>
    <w:lvl w:ilvl="5" w:tplc="6B34082A">
      <w:numFmt w:val="bullet"/>
      <w:lvlText w:val="•"/>
      <w:lvlJc w:val="left"/>
      <w:pPr>
        <w:ind w:left="6678" w:hanging="361"/>
      </w:pPr>
      <w:rPr>
        <w:rFonts w:hint="default"/>
        <w:lang w:val="ru-RU" w:eastAsia="en-US" w:bidi="ar-SA"/>
      </w:rPr>
    </w:lvl>
    <w:lvl w:ilvl="6" w:tplc="7D9AF372">
      <w:numFmt w:val="bullet"/>
      <w:lvlText w:val="•"/>
      <w:lvlJc w:val="left"/>
      <w:pPr>
        <w:ind w:left="7268" w:hanging="361"/>
      </w:pPr>
      <w:rPr>
        <w:rFonts w:hint="default"/>
        <w:lang w:val="ru-RU" w:eastAsia="en-US" w:bidi="ar-SA"/>
      </w:rPr>
    </w:lvl>
    <w:lvl w:ilvl="7" w:tplc="04766606">
      <w:numFmt w:val="bullet"/>
      <w:lvlText w:val="•"/>
      <w:lvlJc w:val="left"/>
      <w:pPr>
        <w:ind w:left="7857" w:hanging="361"/>
      </w:pPr>
      <w:rPr>
        <w:rFonts w:hint="default"/>
        <w:lang w:val="ru-RU" w:eastAsia="en-US" w:bidi="ar-SA"/>
      </w:rPr>
    </w:lvl>
    <w:lvl w:ilvl="8" w:tplc="67E2D2BC">
      <w:numFmt w:val="bullet"/>
      <w:lvlText w:val="•"/>
      <w:lvlJc w:val="left"/>
      <w:pPr>
        <w:ind w:left="8447" w:hanging="361"/>
      </w:pPr>
      <w:rPr>
        <w:rFonts w:hint="default"/>
        <w:lang w:val="ru-RU" w:eastAsia="en-US" w:bidi="ar-SA"/>
      </w:rPr>
    </w:lvl>
  </w:abstractNum>
  <w:abstractNum w:abstractNumId="15">
    <w:nsid w:val="67EA369C"/>
    <w:multiLevelType w:val="hybridMultilevel"/>
    <w:tmpl w:val="A0C8B054"/>
    <w:lvl w:ilvl="0" w:tplc="C6E828A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BD1A4D"/>
    <w:multiLevelType w:val="hybridMultilevel"/>
    <w:tmpl w:val="CC94D06E"/>
    <w:lvl w:ilvl="0" w:tplc="55E0E31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7">
    <w:nsid w:val="74B33FEA"/>
    <w:multiLevelType w:val="multilevel"/>
    <w:tmpl w:val="7F50A58E"/>
    <w:lvl w:ilvl="0">
      <w:start w:val="13"/>
      <w:numFmt w:val="decimal"/>
      <w:lvlText w:val="%1"/>
      <w:lvlJc w:val="left"/>
      <w:pPr>
        <w:ind w:left="16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684"/>
      </w:pPr>
      <w:rPr>
        <w:rFonts w:hint="default"/>
        <w:lang w:val="ru-RU" w:eastAsia="en-US" w:bidi="ar-SA"/>
      </w:rPr>
    </w:lvl>
  </w:abstractNum>
  <w:abstractNum w:abstractNumId="18">
    <w:nsid w:val="77AD6B87"/>
    <w:multiLevelType w:val="hybridMultilevel"/>
    <w:tmpl w:val="9D7E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1666"/>
    <w:multiLevelType w:val="multilevel"/>
    <w:tmpl w:val="D73004C6"/>
    <w:lvl w:ilvl="0">
      <w:start w:val="4"/>
      <w:numFmt w:val="decimal"/>
      <w:lvlText w:val="%1"/>
      <w:lvlJc w:val="left"/>
      <w:pPr>
        <w:ind w:left="162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95"/>
      </w:pPr>
      <w:rPr>
        <w:rFonts w:hint="default"/>
        <w:lang w:val="ru-RU" w:eastAsia="en-US" w:bidi="ar-SA"/>
      </w:rPr>
    </w:lvl>
  </w:abstractNum>
  <w:abstractNum w:abstractNumId="20">
    <w:nsid w:val="7F8867E6"/>
    <w:multiLevelType w:val="multilevel"/>
    <w:tmpl w:val="7450BDF4"/>
    <w:lvl w:ilvl="0">
      <w:start w:val="9"/>
      <w:numFmt w:val="decimal"/>
      <w:lvlText w:val="%1"/>
      <w:lvlJc w:val="left"/>
      <w:pPr>
        <w:ind w:left="12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0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66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2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9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18"/>
  </w:num>
  <w:num w:numId="16">
    <w:abstractNumId w:val="12"/>
  </w:num>
  <w:num w:numId="17">
    <w:abstractNumId w:val="15"/>
  </w:num>
  <w:num w:numId="18">
    <w:abstractNumId w:val="5"/>
  </w:num>
  <w:num w:numId="19">
    <w:abstractNumId w:val="1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EE"/>
    <w:rsid w:val="0026140E"/>
    <w:rsid w:val="00482AEE"/>
    <w:rsid w:val="007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4015-42E2-4F4F-9617-AD210A2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1"/>
    <w:qFormat/>
    <w:rsid w:val="00767FA1"/>
    <w:pPr>
      <w:keepNext/>
      <w:suppressAutoHyphens w:val="0"/>
      <w:spacing w:before="240" w:after="60"/>
      <w:outlineLvl w:val="0"/>
    </w:pPr>
    <w:rPr>
      <w:rFonts w:ascii="Cambria" w:eastAsia="Arial Unicode MS" w:hAnsi="Cambria" w:cs="Cambria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67F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767FA1"/>
    <w:pPr>
      <w:keepNext/>
      <w:suppressAutoHyphens w:val="0"/>
      <w:outlineLvl w:val="2"/>
    </w:pPr>
    <w:rPr>
      <w:sz w:val="28"/>
      <w:szCs w:val="20"/>
      <w:lang w:val="en-US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67FA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767FA1"/>
    <w:pPr>
      <w:keepNext/>
      <w:suppressAutoHyphens w:val="0"/>
      <w:jc w:val="center"/>
      <w:outlineLvl w:val="4"/>
    </w:pPr>
    <w:rPr>
      <w:b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67FA1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67FA1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67FA1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67FA1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767FA1"/>
    <w:rPr>
      <w:rFonts w:ascii="Cambria" w:eastAsia="Arial Unicode MS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67F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67FA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67F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67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67F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767F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767F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767FA1"/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0"/>
    <w:link w:val="a5"/>
    <w:semiHidden/>
    <w:unhideWhenUsed/>
    <w:rsid w:val="00767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67F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0"/>
    <w:link w:val="a7"/>
    <w:uiPriority w:val="99"/>
    <w:rsid w:val="00767FA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67FA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2"/>
    <w:uiPriority w:val="59"/>
    <w:rsid w:val="00767FA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a"/>
    <w:uiPriority w:val="34"/>
    <w:qFormat/>
    <w:rsid w:val="00767FA1"/>
    <w:pPr>
      <w:ind w:left="720"/>
      <w:contextualSpacing/>
    </w:pPr>
  </w:style>
  <w:style w:type="character" w:customStyle="1" w:styleId="aa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9"/>
    <w:uiPriority w:val="34"/>
    <w:locked/>
    <w:rsid w:val="00767F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67FA1"/>
  </w:style>
  <w:style w:type="paragraph" w:styleId="ab">
    <w:name w:val="caption"/>
    <w:basedOn w:val="a0"/>
    <w:next w:val="a0"/>
    <w:uiPriority w:val="99"/>
    <w:qFormat/>
    <w:rsid w:val="00767FA1"/>
    <w:pPr>
      <w:suppressAutoHyphens w:val="0"/>
      <w:jc w:val="center"/>
    </w:pPr>
    <w:rPr>
      <w:b/>
      <w:sz w:val="32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767FA1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767F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Hyperlink"/>
    <w:unhideWhenUsed/>
    <w:rsid w:val="00767FA1"/>
    <w:rPr>
      <w:color w:val="000080"/>
      <w:u w:val="single"/>
    </w:rPr>
  </w:style>
  <w:style w:type="character" w:styleId="af">
    <w:name w:val="Emphasis"/>
    <w:basedOn w:val="a1"/>
    <w:uiPriority w:val="99"/>
    <w:qFormat/>
    <w:rsid w:val="00767FA1"/>
    <w:rPr>
      <w:rFonts w:ascii="Calibri" w:hAnsi="Calibri" w:hint="default"/>
      <w:b/>
      <w:bCs w:val="0"/>
      <w:i/>
      <w:iCs/>
    </w:rPr>
  </w:style>
  <w:style w:type="paragraph" w:styleId="af0">
    <w:name w:val="footnote text"/>
    <w:basedOn w:val="a0"/>
    <w:link w:val="af1"/>
    <w:uiPriority w:val="99"/>
    <w:semiHidden/>
    <w:unhideWhenUsed/>
    <w:rsid w:val="00767F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767FA1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3"/>
    <w:uiPriority w:val="99"/>
    <w:semiHidden/>
    <w:rsid w:val="00767F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text"/>
    <w:basedOn w:val="a0"/>
    <w:link w:val="af2"/>
    <w:uiPriority w:val="99"/>
    <w:semiHidden/>
    <w:unhideWhenUsed/>
    <w:rsid w:val="00767FA1"/>
    <w:pPr>
      <w:suppressAutoHyphens w:val="0"/>
    </w:pPr>
    <w:rPr>
      <w:rFonts w:ascii="Calibri" w:hAnsi="Calibri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uiPriority w:val="99"/>
    <w:semiHidden/>
    <w:rsid w:val="00767F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Title"/>
    <w:basedOn w:val="a0"/>
    <w:next w:val="a0"/>
    <w:link w:val="af5"/>
    <w:uiPriority w:val="1"/>
    <w:qFormat/>
    <w:rsid w:val="00767FA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1"/>
    <w:link w:val="af4"/>
    <w:uiPriority w:val="1"/>
    <w:rsid w:val="00767F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0"/>
    <w:link w:val="af7"/>
    <w:uiPriority w:val="1"/>
    <w:unhideWhenUsed/>
    <w:qFormat/>
    <w:rsid w:val="00767FA1"/>
    <w:pPr>
      <w:suppressAutoHyphens w:val="0"/>
      <w:jc w:val="both"/>
    </w:pPr>
    <w:rPr>
      <w:szCs w:val="20"/>
      <w:lang w:val="en-US" w:eastAsia="ru-RU"/>
    </w:rPr>
  </w:style>
  <w:style w:type="character" w:customStyle="1" w:styleId="af7">
    <w:name w:val="Основной текст Знак"/>
    <w:basedOn w:val="a1"/>
    <w:link w:val="af6"/>
    <w:uiPriority w:val="1"/>
    <w:rsid w:val="00767F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8">
    <w:name w:val="Основной текст с отступом Знак"/>
    <w:basedOn w:val="a1"/>
    <w:link w:val="af9"/>
    <w:uiPriority w:val="99"/>
    <w:semiHidden/>
    <w:rsid w:val="00767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0"/>
    <w:link w:val="af8"/>
    <w:uiPriority w:val="99"/>
    <w:semiHidden/>
    <w:unhideWhenUsed/>
    <w:rsid w:val="00767FA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767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0"/>
    <w:next w:val="a0"/>
    <w:link w:val="afb"/>
    <w:uiPriority w:val="11"/>
    <w:qFormat/>
    <w:rsid w:val="00767FA1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767FA1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767FA1"/>
    <w:pPr>
      <w:suppressAutoHyphens w:val="0"/>
      <w:spacing w:after="120" w:line="480" w:lineRule="auto"/>
    </w:pPr>
    <w:rPr>
      <w:rFonts w:ascii="Calibri" w:hAnsi="Calibri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67FA1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767FA1"/>
    <w:pPr>
      <w:suppressAutoHyphens w:val="0"/>
      <w:spacing w:after="120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67FA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767F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uiPriority w:val="99"/>
    <w:semiHidden/>
    <w:unhideWhenUsed/>
    <w:rsid w:val="00767FA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uiPriority w:val="99"/>
    <w:semiHidden/>
    <w:rsid w:val="00767FA1"/>
    <w:rPr>
      <w:rFonts w:ascii="Segoe UI" w:eastAsia="Times New Roman" w:hAnsi="Segoe UI" w:cs="Segoe UI"/>
      <w:sz w:val="16"/>
      <w:szCs w:val="16"/>
      <w:lang w:eastAsia="ar-SA"/>
    </w:rPr>
  </w:style>
  <w:style w:type="character" w:customStyle="1" w:styleId="afe">
    <w:name w:val="Текст Знак"/>
    <w:basedOn w:val="a1"/>
    <w:link w:val="aff"/>
    <w:uiPriority w:val="99"/>
    <w:semiHidden/>
    <w:rsid w:val="00767F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Plain Text"/>
    <w:basedOn w:val="a0"/>
    <w:link w:val="afe"/>
    <w:uiPriority w:val="99"/>
    <w:semiHidden/>
    <w:unhideWhenUsed/>
    <w:rsid w:val="00767FA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4">
    <w:name w:val="Текст Знак1"/>
    <w:basedOn w:val="a1"/>
    <w:uiPriority w:val="99"/>
    <w:semiHidden/>
    <w:rsid w:val="00767FA1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ff0">
    <w:name w:val="Тема примечания Знак"/>
    <w:basedOn w:val="af2"/>
    <w:link w:val="aff1"/>
    <w:semiHidden/>
    <w:rsid w:val="00767F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f3"/>
    <w:next w:val="af3"/>
    <w:link w:val="aff0"/>
    <w:semiHidden/>
    <w:unhideWhenUsed/>
    <w:rsid w:val="00767FA1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67F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2">
    <w:name w:val="No Spacing"/>
    <w:link w:val="aff3"/>
    <w:uiPriority w:val="99"/>
    <w:qFormat/>
    <w:rsid w:val="0076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Quote"/>
    <w:basedOn w:val="a0"/>
    <w:next w:val="a0"/>
    <w:link w:val="24"/>
    <w:uiPriority w:val="29"/>
    <w:qFormat/>
    <w:rsid w:val="00767FA1"/>
    <w:pPr>
      <w:suppressAutoHyphens w:val="0"/>
    </w:pPr>
    <w:rPr>
      <w:rFonts w:ascii="Calibri" w:hAnsi="Calibri"/>
      <w:i/>
      <w:lang w:eastAsia="ru-RU"/>
    </w:rPr>
  </w:style>
  <w:style w:type="character" w:customStyle="1" w:styleId="24">
    <w:name w:val="Цитата 2 Знак"/>
    <w:basedOn w:val="a1"/>
    <w:link w:val="23"/>
    <w:uiPriority w:val="29"/>
    <w:rsid w:val="00767FA1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4">
    <w:name w:val="Intense Quote"/>
    <w:basedOn w:val="a0"/>
    <w:next w:val="a0"/>
    <w:link w:val="aff5"/>
    <w:uiPriority w:val="30"/>
    <w:qFormat/>
    <w:rsid w:val="00767FA1"/>
    <w:pPr>
      <w:suppressAutoHyphens w:val="0"/>
      <w:ind w:left="720" w:right="720"/>
    </w:pPr>
    <w:rPr>
      <w:rFonts w:ascii="Calibri" w:hAnsi="Calibri"/>
      <w:b/>
      <w:i/>
      <w:szCs w:val="22"/>
      <w:lang w:eastAsia="ru-RU"/>
    </w:rPr>
  </w:style>
  <w:style w:type="character" w:customStyle="1" w:styleId="aff5">
    <w:name w:val="Выделенная цитата Знак"/>
    <w:basedOn w:val="a1"/>
    <w:link w:val="aff4"/>
    <w:uiPriority w:val="30"/>
    <w:rsid w:val="00767FA1"/>
    <w:rPr>
      <w:rFonts w:ascii="Calibri" w:eastAsia="Times New Roman" w:hAnsi="Calibri" w:cs="Times New Roman"/>
      <w:b/>
      <w:i/>
      <w:sz w:val="24"/>
      <w:lang w:eastAsia="ru-RU"/>
    </w:rPr>
  </w:style>
  <w:style w:type="paragraph" w:customStyle="1" w:styleId="ConsPlusNormal">
    <w:name w:val="ConsPlusNormal"/>
    <w:rsid w:val="0076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67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basedOn w:val="a0"/>
    <w:rsid w:val="00767FA1"/>
    <w:pPr>
      <w:suppressAutoHyphens w:val="0"/>
    </w:pPr>
    <w:rPr>
      <w:rFonts w:ascii="Calibri" w:eastAsia="Calibri" w:hAnsi="Calibri"/>
      <w:sz w:val="22"/>
      <w:szCs w:val="22"/>
      <w:lang w:eastAsia="ru-RU"/>
    </w:rPr>
  </w:style>
  <w:style w:type="paragraph" w:customStyle="1" w:styleId="TextBas">
    <w:name w:val="TextBas"/>
    <w:basedOn w:val="a0"/>
    <w:rsid w:val="00767FA1"/>
    <w:pPr>
      <w:suppressAutoHyphens w:val="0"/>
      <w:autoSpaceDE w:val="0"/>
      <w:autoSpaceDN w:val="0"/>
      <w:adjustRightInd w:val="0"/>
      <w:jc w:val="both"/>
    </w:pPr>
    <w:rPr>
      <w:rFonts w:ascii="Calibri" w:hAnsi="Calibri"/>
      <w:lang w:eastAsia="ru-RU"/>
    </w:rPr>
  </w:style>
  <w:style w:type="paragraph" w:customStyle="1" w:styleId="TextBasTxt">
    <w:name w:val="TextBasTxt"/>
    <w:basedOn w:val="a0"/>
    <w:rsid w:val="00767FA1"/>
    <w:pPr>
      <w:suppressAutoHyphens w:val="0"/>
      <w:autoSpaceDE w:val="0"/>
      <w:autoSpaceDN w:val="0"/>
      <w:adjustRightInd w:val="0"/>
      <w:ind w:firstLine="567"/>
      <w:jc w:val="both"/>
    </w:pPr>
    <w:rPr>
      <w:rFonts w:ascii="Calibri" w:hAnsi="Calibri"/>
      <w:lang w:eastAsia="ru-RU"/>
    </w:rPr>
  </w:style>
  <w:style w:type="paragraph" w:customStyle="1" w:styleId="TextBoldCenter">
    <w:name w:val="TextBoldCenter"/>
    <w:basedOn w:val="a0"/>
    <w:rsid w:val="00767FA1"/>
    <w:pPr>
      <w:suppressAutoHyphens w:val="0"/>
      <w:autoSpaceDE w:val="0"/>
      <w:autoSpaceDN w:val="0"/>
      <w:adjustRightInd w:val="0"/>
      <w:spacing w:before="283"/>
      <w:jc w:val="center"/>
    </w:pPr>
    <w:rPr>
      <w:rFonts w:ascii="Calibri" w:hAnsi="Calibri"/>
      <w:b/>
      <w:bCs/>
      <w:sz w:val="26"/>
      <w:szCs w:val="26"/>
      <w:lang w:eastAsia="ru-RU"/>
    </w:rPr>
  </w:style>
  <w:style w:type="paragraph" w:customStyle="1" w:styleId="25">
    <w:name w:val="Без интервала2"/>
    <w:uiPriority w:val="99"/>
    <w:rsid w:val="00767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Стиль1 Знак"/>
    <w:basedOn w:val="a1"/>
    <w:link w:val="18"/>
    <w:locked/>
    <w:rsid w:val="00767FA1"/>
    <w:rPr>
      <w:rFonts w:ascii="Tahoma" w:eastAsia="Calibri" w:hAnsi="Tahoma" w:cs="Tahoma"/>
      <w:color w:val="000000"/>
    </w:rPr>
  </w:style>
  <w:style w:type="paragraph" w:customStyle="1" w:styleId="18">
    <w:name w:val="Стиль1"/>
    <w:basedOn w:val="Default"/>
    <w:link w:val="17"/>
    <w:qFormat/>
    <w:rsid w:val="00767FA1"/>
    <w:pPr>
      <w:jc w:val="both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9">
    <w:name w:val="Абзац списка1"/>
    <w:basedOn w:val="a0"/>
    <w:rsid w:val="00767F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0"/>
    <w:uiPriority w:val="99"/>
    <w:rsid w:val="00767F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0"/>
    <w:uiPriority w:val="99"/>
    <w:rsid w:val="00767FA1"/>
    <w:pPr>
      <w:suppressAutoHyphens w:val="0"/>
      <w:autoSpaceDE w:val="0"/>
      <w:autoSpaceDN w:val="0"/>
      <w:ind w:firstLine="567"/>
      <w:jc w:val="both"/>
    </w:pPr>
    <w:rPr>
      <w:rFonts w:ascii="Calibri" w:hAnsi="Calibri"/>
      <w:lang w:eastAsia="ru-RU"/>
    </w:rPr>
  </w:style>
  <w:style w:type="paragraph" w:customStyle="1" w:styleId="TextList">
    <w:name w:val="TextList"/>
    <w:basedOn w:val="a0"/>
    <w:rsid w:val="00767FA1"/>
    <w:pPr>
      <w:suppressAutoHyphens w:val="0"/>
      <w:autoSpaceDE w:val="0"/>
      <w:autoSpaceDN w:val="0"/>
      <w:adjustRightInd w:val="0"/>
      <w:ind w:firstLine="567"/>
      <w:jc w:val="both"/>
    </w:pPr>
    <w:rPr>
      <w:rFonts w:ascii="Calibri" w:hAnsi="Calibri"/>
      <w:lang w:eastAsia="ru-RU"/>
    </w:rPr>
  </w:style>
  <w:style w:type="paragraph" w:customStyle="1" w:styleId="210">
    <w:name w:val="Основной текст 21"/>
    <w:basedOn w:val="a0"/>
    <w:rsid w:val="00767FA1"/>
    <w:pPr>
      <w:suppressAutoHyphens w:val="0"/>
      <w:ind w:firstLine="720"/>
      <w:jc w:val="both"/>
    </w:pPr>
    <w:rPr>
      <w:rFonts w:ascii="Calibri" w:hAnsi="Calibri"/>
      <w:sz w:val="28"/>
      <w:szCs w:val="20"/>
      <w:lang w:eastAsia="ru-RU"/>
    </w:rPr>
  </w:style>
  <w:style w:type="paragraph" w:customStyle="1" w:styleId="TextRight">
    <w:name w:val="TextRight"/>
    <w:basedOn w:val="a0"/>
    <w:rsid w:val="00767FA1"/>
    <w:pPr>
      <w:suppressAutoHyphens w:val="0"/>
      <w:autoSpaceDE w:val="0"/>
      <w:autoSpaceDN w:val="0"/>
      <w:adjustRightInd w:val="0"/>
      <w:jc w:val="right"/>
    </w:pPr>
    <w:rPr>
      <w:rFonts w:ascii="Calibri" w:hAnsi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7FA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10">
    <w:name w:val="Без интервала11"/>
    <w:rsid w:val="00767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6">
    <w:name w:val="footnote reference"/>
    <w:uiPriority w:val="99"/>
    <w:semiHidden/>
    <w:unhideWhenUsed/>
    <w:rsid w:val="00767FA1"/>
    <w:rPr>
      <w:vertAlign w:val="superscript"/>
    </w:rPr>
  </w:style>
  <w:style w:type="character" w:styleId="aff7">
    <w:name w:val="Subtle Emphasis"/>
    <w:uiPriority w:val="19"/>
    <w:qFormat/>
    <w:rsid w:val="00767FA1"/>
    <w:rPr>
      <w:i/>
      <w:iCs w:val="0"/>
      <w:color w:val="5A5A5A"/>
    </w:rPr>
  </w:style>
  <w:style w:type="character" w:styleId="aff8">
    <w:name w:val="Intense Emphasis"/>
    <w:basedOn w:val="a1"/>
    <w:uiPriority w:val="21"/>
    <w:qFormat/>
    <w:rsid w:val="00767FA1"/>
    <w:rPr>
      <w:b/>
      <w:bCs w:val="0"/>
      <w:i/>
      <w:iCs w:val="0"/>
      <w:sz w:val="24"/>
      <w:szCs w:val="24"/>
      <w:u w:val="single"/>
    </w:rPr>
  </w:style>
  <w:style w:type="character" w:styleId="aff9">
    <w:name w:val="Subtle Reference"/>
    <w:basedOn w:val="a1"/>
    <w:uiPriority w:val="31"/>
    <w:qFormat/>
    <w:rsid w:val="00767FA1"/>
    <w:rPr>
      <w:sz w:val="24"/>
      <w:szCs w:val="24"/>
      <w:u w:val="single"/>
    </w:rPr>
  </w:style>
  <w:style w:type="character" w:styleId="affa">
    <w:name w:val="Intense Reference"/>
    <w:basedOn w:val="a1"/>
    <w:uiPriority w:val="32"/>
    <w:qFormat/>
    <w:rsid w:val="00767FA1"/>
    <w:rPr>
      <w:b/>
      <w:bCs w:val="0"/>
      <w:sz w:val="24"/>
      <w:u w:val="single"/>
    </w:rPr>
  </w:style>
  <w:style w:type="character" w:styleId="affb">
    <w:name w:val="Book Title"/>
    <w:basedOn w:val="a1"/>
    <w:uiPriority w:val="33"/>
    <w:qFormat/>
    <w:rsid w:val="00767FA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12">
    <w:name w:val="Font Style12"/>
    <w:rsid w:val="00767FA1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1"/>
    <w:rsid w:val="00767FA1"/>
  </w:style>
  <w:style w:type="paragraph" w:styleId="affc">
    <w:name w:val="Normal (Web)"/>
    <w:basedOn w:val="a0"/>
    <w:uiPriority w:val="99"/>
    <w:unhideWhenUsed/>
    <w:rsid w:val="00767FA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F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67FA1"/>
    <w:pPr>
      <w:widowControl w:val="0"/>
      <w:suppressAutoHyphens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  <w:style w:type="character" w:customStyle="1" w:styleId="120">
    <w:name w:val="таймс нью роман 12 курсив"/>
    <w:uiPriority w:val="1"/>
    <w:qFormat/>
    <w:rsid w:val="00767FA1"/>
    <w:rPr>
      <w:rFonts w:ascii="Times New Roman" w:hAnsi="Times New Roman"/>
      <w:i/>
      <w:sz w:val="24"/>
    </w:rPr>
  </w:style>
  <w:style w:type="paragraph" w:styleId="27">
    <w:name w:val="Body Text Indent 2"/>
    <w:basedOn w:val="a0"/>
    <w:link w:val="28"/>
    <w:uiPriority w:val="99"/>
    <w:semiHidden/>
    <w:unhideWhenUsed/>
    <w:rsid w:val="00767FA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767F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d">
    <w:name w:val="Гипертекстовая ссылка"/>
    <w:uiPriority w:val="99"/>
    <w:rsid w:val="00767FA1"/>
    <w:rPr>
      <w:color w:val="008000"/>
    </w:rPr>
  </w:style>
  <w:style w:type="paragraph" w:customStyle="1" w:styleId="a">
    <w:name w:val="Пункт_пост"/>
    <w:basedOn w:val="a0"/>
    <w:rsid w:val="00767FA1"/>
    <w:pPr>
      <w:numPr>
        <w:numId w:val="16"/>
      </w:numPr>
      <w:suppressAutoHyphens w:val="0"/>
      <w:spacing w:before="120"/>
      <w:jc w:val="both"/>
    </w:pPr>
    <w:rPr>
      <w:sz w:val="26"/>
      <w:lang w:eastAsia="ru-RU"/>
    </w:rPr>
  </w:style>
  <w:style w:type="paragraph" w:customStyle="1" w:styleId="1a">
    <w:name w:val="Обычный1"/>
    <w:rsid w:val="00767FA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rezul">
    <w:name w:val="rezul"/>
    <w:basedOn w:val="a0"/>
    <w:rsid w:val="00767FA1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ff3">
    <w:name w:val="Без интервала Знак"/>
    <w:link w:val="aff2"/>
    <w:uiPriority w:val="99"/>
    <w:locked/>
    <w:rsid w:val="00767F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Strong"/>
    <w:uiPriority w:val="22"/>
    <w:qFormat/>
    <w:rsid w:val="00767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iemnaya-2\Downloads\partizanmr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mailto:partizanmr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60212&amp;sub=5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tp.sberbank-ast.ru/AP/Notice/653/Requisites)%5e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inkmr/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minkmr/ru/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u64.rosim.ru/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mailto:partiz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any@sberbank-ast.ru" TargetMode="External"/><Relationship Id="rId14" Type="http://schemas.openxmlformats.org/officeDocument/2006/relationships/hyperlink" Target="http://adminkmr/ru/" TargetMode="External"/><Relationship Id="rId22" Type="http://schemas.openxmlformats.org/officeDocument/2006/relationships/hyperlink" Target="http://ivo.garant.ru/document?id=1202386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8B8E-B2B0-4827-9D23-246955A4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7602</Words>
  <Characters>43333</Characters>
  <Application>Microsoft Office Word</Application>
  <DocSecurity>0</DocSecurity>
  <Lines>361</Lines>
  <Paragraphs>101</Paragraphs>
  <ScaleCrop>false</ScaleCrop>
  <Company/>
  <LinksUpToDate>false</LinksUpToDate>
  <CharactersWithSpaces>50834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2023-05-25T07:11:00Z</dcterms:created>
  <dcterms:modified xsi:type="dcterms:W3CDTF">2023-05-25T07:13:00Z</dcterms:modified>
</cp:coreProperties>
</file>