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8BB" w:rsidRPr="00687042" w:rsidRDefault="00005573">
      <w:pPr>
        <w:jc w:val="center"/>
        <w:rPr>
          <w:noProof/>
          <w:sz w:val="28"/>
          <w:szCs w:val="28"/>
        </w:rPr>
      </w:pPr>
      <w:r w:rsidRPr="00687042">
        <w:rPr>
          <w:noProof/>
          <w:sz w:val="28"/>
          <w:szCs w:val="28"/>
        </w:rPr>
        <w:drawing>
          <wp:inline distT="0" distB="0" distL="0" distR="0">
            <wp:extent cx="5143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 cy="609600"/>
                    </a:xfrm>
                    <a:prstGeom prst="rect">
                      <a:avLst/>
                    </a:prstGeom>
                    <a:noFill/>
                    <a:ln>
                      <a:noFill/>
                    </a:ln>
                  </pic:spPr>
                </pic:pic>
              </a:graphicData>
            </a:graphic>
          </wp:inline>
        </w:drawing>
      </w:r>
    </w:p>
    <w:p w:rsidR="000358BB" w:rsidRPr="00687042" w:rsidRDefault="000358BB" w:rsidP="00BB7C4A">
      <w:pPr>
        <w:pStyle w:val="a3"/>
        <w:rPr>
          <w:sz w:val="28"/>
          <w:szCs w:val="28"/>
        </w:rPr>
      </w:pPr>
      <w:r w:rsidRPr="00687042">
        <w:rPr>
          <w:sz w:val="28"/>
          <w:szCs w:val="28"/>
        </w:rPr>
        <w:t>АДМИНИСТРАЦИЯ</w:t>
      </w:r>
    </w:p>
    <w:p w:rsidR="000358BB" w:rsidRPr="00687042" w:rsidRDefault="0057712E" w:rsidP="00BB7C4A">
      <w:pPr>
        <w:pStyle w:val="5"/>
        <w:rPr>
          <w:sz w:val="28"/>
          <w:szCs w:val="28"/>
        </w:rPr>
      </w:pPr>
      <w:r>
        <w:rPr>
          <w:noProof/>
          <w:sz w:val="28"/>
          <w:szCs w:val="28"/>
        </w:rPr>
        <w:pict>
          <v:line id="Line 2" o:spid="_x0000_s1026" style="position:absolute;left:0;text-align:left;flip:y;z-index:251658240;visibility:visible;mso-wrap-distance-left:3.17497mm;mso-wrap-distance-top:-3e-5mm;mso-wrap-distance-right:3.17497mm;mso-wrap-distance-bottom:-3e-5mm" from="7.05pt,12.45pt" to="7.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U6ZQIAAO0EAAAOAAAAZHJzL2Uyb0RvYy54bWysVE1vEzEQvSPxHyzf0/3o9mvVTYWyCZcC&#10;lVrg7NjerIXXtmwnmwjx3zvjpGkLEiBEDtbannl+8+ZNrm+2gyYb6YOypqHFSU6JNNwKZVYN/fyw&#10;mFxSEiIzgmlrZEN3MtCb6ds316OrZWl7q4X0BEBMqEfX0D5GV2dZ4L0cWDixThq47KwfWIStX2XC&#10;sxHQB52VeX6ejdYL5y2XIcBpu7+k04TfdZLHT10XZCS6ocAtptWndYlrNr1m9coz1yt+oMH+gcXA&#10;lIFHj1Ati4ysvfoFalDc22C7eMLtkNmuU1ymGqCaIv+pmvueOZlqAXGCO8oU/h8s/7i580SJhlan&#10;FSWGDdCkW2UkKVGb0YUaQmbmzmN1fGvu3a3l3wIxdtYzs5KJ48POQVqBGdmrFNwEBy8sxw9WQAxb&#10;R5uE2nZ+IJ1W7gsmIjiIQbapM7tjZ+Q2Er4/5E+nGasxGVOcD/G9tAPBj4Zq4J2g2OY2RCTzHILh&#10;xi6U1qnl2pCxoeVZlecpI1itBN5iXPCr5Ux7smHomvRLpcHNyzBv10YktF4yMTeCxKSDAadThA8D&#10;JVrCXMBHiotM6T/HAWttkIdMBoZScGPXUfr7XoxEKCz27KI8heESCtxc5mVR5dA/plfwHI+eEm/j&#10;VxX71B/U8/eFHdGTaK8ehh4cKGA3kqm/X+VX88v5ZTWpyvP5pMrbdvJuMasm54vi4qw9bWeztviB&#10;TxZV3SshpEFtnwasqP7OwIdR34/GccSOXcxeo++Zb0EsEPCJdLIjOnDv5aUVuzuPzkBnwkyl4MP8&#10;49C+3Keo53+p6SMAAAD//wMAUEsDBBQABgAIAAAAIQDDCHlm2AAAAAcBAAAPAAAAZHJzL2Rvd25y&#10;ZXYueG1sTI7BTsMwEETvSPyDtUjcqJNSEA1xKoRobhwoPeS4jZckEK8j220CX48jDuX4NKOZl28m&#10;04sTOd9ZVpAuEhDEtdUdNwr279ubBxA+IGvsLZOCb/KwKS4vcsy0HfmNTrvQiDjCPkMFbQhDJqWv&#10;WzLoF3YgjtmHdQZDRNdI7XCM46aXyyS5lwY7jg8tDvTcUv21OxoFidvepVW1fv1Mf8Zy/3JblSVb&#10;pa6vpqdHEIGmcC7DrB/VoYhOB3tk7UUfeZXGpoLlag1izmc+/LEscvnfv/gFAAD//wMAUEsBAi0A&#10;FAAGAAgAAAAhALaDOJL+AAAA4QEAABMAAAAAAAAAAAAAAAAAAAAAAFtDb250ZW50X1R5cGVzXS54&#10;bWxQSwECLQAUAAYACAAAACEAOP0h/9YAAACUAQAACwAAAAAAAAAAAAAAAAAvAQAAX3JlbHMvLnJl&#10;bHNQSwECLQAUAAYACAAAACEA2XblOmUCAADtBAAADgAAAAAAAAAAAAAAAAAuAgAAZHJzL2Uyb0Rv&#10;Yy54bWxQSwECLQAUAAYACAAAACEAwwh5ZtgAAAAHAQAADwAAAAAAAAAAAAAAAAC/BAAAZHJzL2Rv&#10;d25yZXYueG1sUEsFBgAAAAAEAAQA8wAAAMQFAAAAAA==&#10;" o:allowincell="f" strokeweight="2pt">
            <v:stroke startarrowwidth="narrow" startarrowlength="short" endarrowwidth="narrow" endarrowlength="short"/>
            <v:shadow on="t" color="black" offset="3.75pt,2.5pt"/>
          </v:line>
        </w:pict>
      </w:r>
      <w:r w:rsidR="000358BB" w:rsidRPr="00687042">
        <w:rPr>
          <w:sz w:val="28"/>
          <w:szCs w:val="28"/>
        </w:rPr>
        <w:t>КРАСНОПАРТИЗАНСКОГО МУНИЦИПАЛЬНОГО РАЙОНА</w:t>
      </w:r>
    </w:p>
    <w:p w:rsidR="000358BB" w:rsidRDefault="000358BB" w:rsidP="00BB7C4A">
      <w:pPr>
        <w:jc w:val="center"/>
        <w:rPr>
          <w:b/>
          <w:sz w:val="28"/>
          <w:szCs w:val="28"/>
        </w:rPr>
      </w:pPr>
      <w:r w:rsidRPr="00687042">
        <w:rPr>
          <w:b/>
          <w:sz w:val="28"/>
          <w:szCs w:val="28"/>
        </w:rPr>
        <w:t>САРАТОВСКОЙ ОБЛАСТИ</w:t>
      </w:r>
    </w:p>
    <w:p w:rsidR="00687042" w:rsidRPr="00687042" w:rsidRDefault="00687042" w:rsidP="00BB7C4A">
      <w:pPr>
        <w:jc w:val="center"/>
        <w:rPr>
          <w:b/>
          <w:sz w:val="28"/>
          <w:szCs w:val="28"/>
        </w:rPr>
      </w:pPr>
    </w:p>
    <w:p w:rsidR="000358BB" w:rsidRDefault="00687042">
      <w:pPr>
        <w:jc w:val="center"/>
        <w:rPr>
          <w:b/>
          <w:sz w:val="28"/>
          <w:szCs w:val="28"/>
        </w:rPr>
      </w:pPr>
      <w:r w:rsidRPr="00687042">
        <w:rPr>
          <w:b/>
          <w:sz w:val="28"/>
          <w:szCs w:val="28"/>
        </w:rPr>
        <w:t>ПОСТАНОВЛЕНИЕ</w:t>
      </w:r>
    </w:p>
    <w:p w:rsidR="00687042" w:rsidRPr="00687042" w:rsidRDefault="00687042">
      <w:pPr>
        <w:jc w:val="center"/>
        <w:rPr>
          <w:b/>
          <w:sz w:val="28"/>
          <w:szCs w:val="28"/>
        </w:rPr>
      </w:pPr>
    </w:p>
    <w:p w:rsidR="000358BB" w:rsidRPr="00687042" w:rsidRDefault="000358BB">
      <w:pPr>
        <w:pStyle w:val="3"/>
        <w:rPr>
          <w:b/>
          <w:bCs/>
          <w:szCs w:val="28"/>
          <w:lang w:val="ru-RU"/>
        </w:rPr>
      </w:pPr>
      <w:r w:rsidRPr="00687042">
        <w:rPr>
          <w:b/>
          <w:bCs/>
          <w:szCs w:val="28"/>
          <w:lang w:val="ru-RU"/>
        </w:rPr>
        <w:t xml:space="preserve">От </w:t>
      </w:r>
      <w:r w:rsidR="00BB7C4A" w:rsidRPr="00687042">
        <w:rPr>
          <w:b/>
          <w:bCs/>
          <w:szCs w:val="28"/>
          <w:lang w:val="ru-RU"/>
        </w:rPr>
        <w:t xml:space="preserve"> </w:t>
      </w:r>
      <w:r w:rsidR="0004729A" w:rsidRPr="00687042">
        <w:rPr>
          <w:b/>
          <w:bCs/>
          <w:szCs w:val="28"/>
          <w:lang w:val="ru-RU"/>
        </w:rPr>
        <w:t>23 августа</w:t>
      </w:r>
      <w:r w:rsidR="00687042">
        <w:rPr>
          <w:b/>
          <w:bCs/>
          <w:szCs w:val="28"/>
          <w:lang w:val="ru-RU"/>
        </w:rPr>
        <w:t xml:space="preserve"> 2</w:t>
      </w:r>
      <w:r w:rsidR="00343B4B" w:rsidRPr="00687042">
        <w:rPr>
          <w:b/>
          <w:bCs/>
          <w:szCs w:val="28"/>
          <w:lang w:val="ru-RU"/>
        </w:rPr>
        <w:t>0</w:t>
      </w:r>
      <w:r w:rsidR="007132B9" w:rsidRPr="00687042">
        <w:rPr>
          <w:b/>
          <w:bCs/>
          <w:szCs w:val="28"/>
          <w:lang w:val="ru-RU"/>
        </w:rPr>
        <w:t>2</w:t>
      </w:r>
      <w:r w:rsidR="00B0192E" w:rsidRPr="00687042">
        <w:rPr>
          <w:b/>
          <w:bCs/>
          <w:szCs w:val="28"/>
          <w:lang w:val="ru-RU"/>
        </w:rPr>
        <w:t>3</w:t>
      </w:r>
      <w:r w:rsidRPr="00687042">
        <w:rPr>
          <w:b/>
          <w:bCs/>
          <w:szCs w:val="28"/>
          <w:lang w:val="ru-RU"/>
        </w:rPr>
        <w:t xml:space="preserve">  года           </w:t>
      </w:r>
      <w:r w:rsidR="00411C61" w:rsidRPr="00687042">
        <w:rPr>
          <w:b/>
          <w:bCs/>
          <w:szCs w:val="28"/>
          <w:lang w:val="ru-RU"/>
        </w:rPr>
        <w:tab/>
      </w:r>
      <w:r w:rsidR="00411C61" w:rsidRPr="00687042">
        <w:rPr>
          <w:b/>
          <w:bCs/>
          <w:szCs w:val="28"/>
          <w:lang w:val="ru-RU"/>
        </w:rPr>
        <w:tab/>
        <w:t xml:space="preserve">              </w:t>
      </w:r>
      <w:r w:rsidR="00BB7C4A" w:rsidRPr="00687042">
        <w:rPr>
          <w:b/>
          <w:bCs/>
          <w:szCs w:val="28"/>
          <w:lang w:val="ru-RU"/>
        </w:rPr>
        <w:t xml:space="preserve">              </w:t>
      </w:r>
      <w:r w:rsidR="00411C61" w:rsidRPr="00687042">
        <w:rPr>
          <w:b/>
          <w:bCs/>
          <w:szCs w:val="28"/>
          <w:lang w:val="ru-RU"/>
        </w:rPr>
        <w:t xml:space="preserve"> </w:t>
      </w:r>
      <w:r w:rsidR="005F4043" w:rsidRPr="00687042">
        <w:rPr>
          <w:b/>
          <w:bCs/>
          <w:szCs w:val="28"/>
          <w:lang w:val="ru-RU"/>
        </w:rPr>
        <w:tab/>
      </w:r>
      <w:r w:rsidR="00411C61" w:rsidRPr="00687042">
        <w:rPr>
          <w:b/>
          <w:bCs/>
          <w:szCs w:val="28"/>
          <w:lang w:val="ru-RU"/>
        </w:rPr>
        <w:t xml:space="preserve"> </w:t>
      </w:r>
      <w:r w:rsidR="00687042">
        <w:rPr>
          <w:b/>
          <w:bCs/>
          <w:szCs w:val="28"/>
          <w:lang w:val="ru-RU"/>
        </w:rPr>
        <w:t xml:space="preserve">           </w:t>
      </w:r>
      <w:r w:rsidR="00411C61" w:rsidRPr="00687042">
        <w:rPr>
          <w:b/>
          <w:bCs/>
          <w:szCs w:val="28"/>
          <w:lang w:val="ru-RU"/>
        </w:rPr>
        <w:t xml:space="preserve"> </w:t>
      </w:r>
      <w:r w:rsidRPr="00687042">
        <w:rPr>
          <w:b/>
          <w:bCs/>
          <w:szCs w:val="28"/>
          <w:lang w:val="ru-RU"/>
        </w:rPr>
        <w:t xml:space="preserve">№ </w:t>
      </w:r>
      <w:r w:rsidR="00687042" w:rsidRPr="00687042">
        <w:rPr>
          <w:b/>
          <w:bCs/>
          <w:szCs w:val="28"/>
          <w:lang w:val="ru-RU"/>
        </w:rPr>
        <w:t>106</w:t>
      </w:r>
    </w:p>
    <w:p w:rsidR="000358BB" w:rsidRPr="00687042" w:rsidRDefault="000358BB">
      <w:pPr>
        <w:jc w:val="center"/>
        <w:rPr>
          <w:b/>
          <w:sz w:val="24"/>
          <w:szCs w:val="24"/>
        </w:rPr>
      </w:pPr>
      <w:r w:rsidRPr="00687042">
        <w:rPr>
          <w:b/>
          <w:sz w:val="24"/>
          <w:szCs w:val="24"/>
        </w:rPr>
        <w:t>р.п.</w:t>
      </w:r>
      <w:r w:rsidR="00687042" w:rsidRPr="00687042">
        <w:rPr>
          <w:b/>
          <w:sz w:val="24"/>
          <w:szCs w:val="24"/>
        </w:rPr>
        <w:t xml:space="preserve"> </w:t>
      </w:r>
      <w:r w:rsidRPr="00687042">
        <w:rPr>
          <w:b/>
          <w:sz w:val="24"/>
          <w:szCs w:val="24"/>
        </w:rPr>
        <w:t>Горный</w:t>
      </w:r>
    </w:p>
    <w:p w:rsidR="00343B4B" w:rsidRPr="00687042" w:rsidRDefault="00343B4B">
      <w:pPr>
        <w:jc w:val="center"/>
        <w:rPr>
          <w:b/>
          <w:sz w:val="28"/>
          <w:szCs w:val="28"/>
        </w:rPr>
      </w:pPr>
    </w:p>
    <w:p w:rsidR="00343B4B" w:rsidRPr="00687042" w:rsidRDefault="00343B4B" w:rsidP="005F4043">
      <w:pPr>
        <w:jc w:val="both"/>
        <w:rPr>
          <w:b/>
          <w:sz w:val="28"/>
          <w:szCs w:val="28"/>
        </w:rPr>
      </w:pPr>
      <w:r w:rsidRPr="00687042">
        <w:rPr>
          <w:b/>
          <w:sz w:val="28"/>
          <w:szCs w:val="28"/>
        </w:rPr>
        <w:t>О внесени</w:t>
      </w:r>
      <w:r w:rsidR="005F4043" w:rsidRPr="00687042">
        <w:rPr>
          <w:b/>
          <w:sz w:val="28"/>
          <w:szCs w:val="28"/>
        </w:rPr>
        <w:t>и</w:t>
      </w:r>
      <w:r w:rsidRPr="00687042">
        <w:rPr>
          <w:b/>
          <w:sz w:val="28"/>
          <w:szCs w:val="28"/>
        </w:rPr>
        <w:t xml:space="preserve"> изменений  в постановление  </w:t>
      </w:r>
    </w:p>
    <w:p w:rsidR="00343B4B" w:rsidRPr="00687042" w:rsidRDefault="00343B4B" w:rsidP="005F4043">
      <w:pPr>
        <w:jc w:val="both"/>
        <w:rPr>
          <w:b/>
          <w:sz w:val="28"/>
          <w:szCs w:val="28"/>
        </w:rPr>
      </w:pPr>
      <w:r w:rsidRPr="00687042">
        <w:rPr>
          <w:b/>
          <w:sz w:val="28"/>
          <w:szCs w:val="28"/>
        </w:rPr>
        <w:t>администрации Краснопартизанского</w:t>
      </w:r>
    </w:p>
    <w:p w:rsidR="00343B4B" w:rsidRPr="00687042" w:rsidRDefault="00343B4B" w:rsidP="005F4043">
      <w:pPr>
        <w:jc w:val="both"/>
        <w:rPr>
          <w:b/>
          <w:sz w:val="28"/>
          <w:szCs w:val="28"/>
        </w:rPr>
      </w:pPr>
      <w:r w:rsidRPr="00687042">
        <w:rPr>
          <w:b/>
          <w:sz w:val="28"/>
          <w:szCs w:val="28"/>
        </w:rPr>
        <w:t xml:space="preserve"> муниципального района от 29 июня 2016 года</w:t>
      </w:r>
    </w:p>
    <w:p w:rsidR="00687042" w:rsidRDefault="00343B4B" w:rsidP="005F4043">
      <w:pPr>
        <w:jc w:val="both"/>
        <w:rPr>
          <w:b/>
          <w:sz w:val="28"/>
          <w:szCs w:val="28"/>
        </w:rPr>
      </w:pPr>
      <w:r w:rsidRPr="00687042">
        <w:rPr>
          <w:b/>
          <w:sz w:val="28"/>
          <w:szCs w:val="28"/>
        </w:rPr>
        <w:t xml:space="preserve">№71 «Об утверждении  нормативных затрат </w:t>
      </w:r>
    </w:p>
    <w:p w:rsidR="00687042" w:rsidRDefault="00343B4B" w:rsidP="005F4043">
      <w:pPr>
        <w:jc w:val="both"/>
        <w:rPr>
          <w:b/>
          <w:sz w:val="28"/>
          <w:szCs w:val="28"/>
        </w:rPr>
      </w:pPr>
      <w:r w:rsidRPr="00687042">
        <w:rPr>
          <w:b/>
          <w:sz w:val="28"/>
          <w:szCs w:val="28"/>
        </w:rPr>
        <w:t>на  обеспечение функций администрации</w:t>
      </w:r>
    </w:p>
    <w:p w:rsidR="00687042" w:rsidRDefault="00343B4B" w:rsidP="005F4043">
      <w:pPr>
        <w:jc w:val="both"/>
        <w:rPr>
          <w:b/>
          <w:sz w:val="28"/>
          <w:szCs w:val="28"/>
        </w:rPr>
      </w:pPr>
      <w:r w:rsidRPr="00687042">
        <w:rPr>
          <w:b/>
          <w:sz w:val="28"/>
          <w:szCs w:val="28"/>
        </w:rPr>
        <w:t xml:space="preserve">Краснопартизанского муниципального </w:t>
      </w:r>
      <w:r w:rsidR="00796B59" w:rsidRPr="00687042">
        <w:rPr>
          <w:b/>
          <w:sz w:val="28"/>
          <w:szCs w:val="28"/>
        </w:rPr>
        <w:t>района,</w:t>
      </w:r>
    </w:p>
    <w:p w:rsidR="00687042" w:rsidRDefault="00796B59" w:rsidP="005F4043">
      <w:pPr>
        <w:jc w:val="both"/>
        <w:rPr>
          <w:b/>
          <w:sz w:val="28"/>
          <w:szCs w:val="28"/>
        </w:rPr>
      </w:pPr>
      <w:r w:rsidRPr="00687042">
        <w:rPr>
          <w:b/>
          <w:sz w:val="28"/>
          <w:szCs w:val="28"/>
        </w:rPr>
        <w:t xml:space="preserve">включая соответственно и подведомственные </w:t>
      </w:r>
    </w:p>
    <w:p w:rsidR="008C7485" w:rsidRPr="00687042" w:rsidRDefault="00796B59" w:rsidP="005F4043">
      <w:pPr>
        <w:jc w:val="both"/>
        <w:rPr>
          <w:b/>
          <w:sz w:val="28"/>
          <w:szCs w:val="28"/>
        </w:rPr>
      </w:pPr>
      <w:r w:rsidRPr="00687042">
        <w:rPr>
          <w:b/>
          <w:sz w:val="28"/>
          <w:szCs w:val="28"/>
        </w:rPr>
        <w:t>казенные учреждения</w:t>
      </w:r>
      <w:r w:rsidR="00343B4B" w:rsidRPr="00687042">
        <w:rPr>
          <w:b/>
          <w:sz w:val="28"/>
          <w:szCs w:val="28"/>
        </w:rPr>
        <w:t>»</w:t>
      </w:r>
      <w:bookmarkStart w:id="0" w:name="sub_1"/>
    </w:p>
    <w:p w:rsidR="008C7485" w:rsidRPr="00687042" w:rsidRDefault="008C7485" w:rsidP="005F4043">
      <w:pPr>
        <w:jc w:val="both"/>
        <w:rPr>
          <w:b/>
          <w:sz w:val="28"/>
          <w:szCs w:val="28"/>
        </w:rPr>
      </w:pPr>
    </w:p>
    <w:p w:rsidR="00343B4B" w:rsidRPr="00687042" w:rsidRDefault="00411C61" w:rsidP="005F4043">
      <w:pPr>
        <w:jc w:val="both"/>
        <w:rPr>
          <w:b/>
          <w:sz w:val="28"/>
          <w:szCs w:val="28"/>
        </w:rPr>
      </w:pPr>
      <w:r w:rsidRPr="00687042">
        <w:rPr>
          <w:sz w:val="28"/>
          <w:szCs w:val="28"/>
        </w:rPr>
        <w:t xml:space="preserve">   </w:t>
      </w:r>
      <w:r w:rsidR="00343B4B" w:rsidRPr="00687042">
        <w:rPr>
          <w:sz w:val="28"/>
          <w:szCs w:val="28"/>
        </w:rPr>
        <w:t xml:space="preserve">          </w:t>
      </w:r>
      <w:proofErr w:type="gramStart"/>
      <w:r w:rsidR="00343B4B" w:rsidRPr="00687042">
        <w:rPr>
          <w:sz w:val="28"/>
          <w:szCs w:val="28"/>
        </w:rPr>
        <w:t>В соответствии со статьей 19 Федерального  закона  от 5 апреля 2013 года</w:t>
      </w:r>
      <w:r w:rsidR="00687042">
        <w:rPr>
          <w:sz w:val="28"/>
          <w:szCs w:val="28"/>
        </w:rPr>
        <w:t xml:space="preserve"> </w:t>
      </w:r>
      <w:r w:rsidR="00343B4B" w:rsidRPr="00687042">
        <w:rPr>
          <w:sz w:val="28"/>
          <w:szCs w:val="28"/>
        </w:rPr>
        <w:t xml:space="preserve">№ 44–ФЗ «О  контрактной системе в сфере закупок товаров, работ, услуг для обеспечения государственных и муниципальных нужд», </w:t>
      </w:r>
      <w:r w:rsidR="005F4043" w:rsidRPr="00687042">
        <w:rPr>
          <w:sz w:val="28"/>
          <w:szCs w:val="28"/>
        </w:rPr>
        <w:t>п</w:t>
      </w:r>
      <w:r w:rsidR="00343B4B" w:rsidRPr="00687042">
        <w:rPr>
          <w:sz w:val="28"/>
          <w:szCs w:val="28"/>
        </w:rPr>
        <w:t>остановлением Правительства     Российской     Федерации от  13 октября 2014 года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постановлениями администрации</w:t>
      </w:r>
      <w:proofErr w:type="gramEnd"/>
      <w:r w:rsidR="00343B4B" w:rsidRPr="00687042">
        <w:rPr>
          <w:sz w:val="28"/>
          <w:szCs w:val="28"/>
        </w:rPr>
        <w:t xml:space="preserve"> </w:t>
      </w:r>
      <w:proofErr w:type="gramStart"/>
      <w:r w:rsidR="00343B4B" w:rsidRPr="00687042">
        <w:rPr>
          <w:sz w:val="28"/>
          <w:szCs w:val="28"/>
        </w:rPr>
        <w:t xml:space="preserve">Краснопартизанского муниципального района  от 14 декабря 2015 года № 326 «Об утверждении требований к порядку разработки и принятия правовых актов о нормировании в сфере закупок для обеспечения муниципальных нужд, содержанию указанных актов и обеспечению их исполнения», от 29 декабря 2015 года №172 «О порядке определения нормативных затрат на обеспечение  функций  муниципальных органов, </w:t>
      </w:r>
      <w:r w:rsidR="00796B59" w:rsidRPr="00687042">
        <w:rPr>
          <w:sz w:val="28"/>
          <w:szCs w:val="28"/>
        </w:rPr>
        <w:t xml:space="preserve">включая соответственно и </w:t>
      </w:r>
      <w:r w:rsidR="00343B4B" w:rsidRPr="00687042">
        <w:rPr>
          <w:sz w:val="28"/>
          <w:szCs w:val="28"/>
        </w:rPr>
        <w:t xml:space="preserve"> подведомственны</w:t>
      </w:r>
      <w:r w:rsidR="00796B59" w:rsidRPr="00687042">
        <w:rPr>
          <w:sz w:val="28"/>
          <w:szCs w:val="28"/>
        </w:rPr>
        <w:t>е</w:t>
      </w:r>
      <w:r w:rsidR="00343B4B" w:rsidRPr="00687042">
        <w:rPr>
          <w:sz w:val="28"/>
          <w:szCs w:val="28"/>
        </w:rPr>
        <w:t xml:space="preserve"> казенны</w:t>
      </w:r>
      <w:r w:rsidR="00796B59" w:rsidRPr="00687042">
        <w:rPr>
          <w:sz w:val="28"/>
          <w:szCs w:val="28"/>
        </w:rPr>
        <w:t>е</w:t>
      </w:r>
      <w:r w:rsidR="00343B4B" w:rsidRPr="00687042">
        <w:rPr>
          <w:sz w:val="28"/>
          <w:szCs w:val="28"/>
        </w:rPr>
        <w:t xml:space="preserve"> учреждени</w:t>
      </w:r>
      <w:r w:rsidR="00796B59" w:rsidRPr="00687042">
        <w:rPr>
          <w:sz w:val="28"/>
          <w:szCs w:val="28"/>
        </w:rPr>
        <w:t>я</w:t>
      </w:r>
      <w:r w:rsidR="00343B4B" w:rsidRPr="00687042">
        <w:rPr>
          <w:sz w:val="28"/>
          <w:szCs w:val="28"/>
        </w:rPr>
        <w:t>», администрация  Краснопартизанского муниципального</w:t>
      </w:r>
      <w:proofErr w:type="gramEnd"/>
      <w:r w:rsidR="00343B4B" w:rsidRPr="00687042">
        <w:rPr>
          <w:sz w:val="28"/>
          <w:szCs w:val="28"/>
        </w:rPr>
        <w:t xml:space="preserve"> района  П</w:t>
      </w:r>
      <w:r w:rsidR="00687042">
        <w:rPr>
          <w:sz w:val="28"/>
          <w:szCs w:val="28"/>
        </w:rPr>
        <w:t>ОСТАНОВЛЯЕТ</w:t>
      </w:r>
      <w:r w:rsidR="00343B4B" w:rsidRPr="00687042">
        <w:rPr>
          <w:sz w:val="28"/>
          <w:szCs w:val="28"/>
        </w:rPr>
        <w:t>:</w:t>
      </w:r>
    </w:p>
    <w:p w:rsidR="00343B4B" w:rsidRPr="00687042" w:rsidRDefault="00343B4B" w:rsidP="005F4043">
      <w:pPr>
        <w:pStyle w:val="3"/>
        <w:numPr>
          <w:ilvl w:val="0"/>
          <w:numId w:val="19"/>
        </w:numPr>
        <w:ind w:left="0" w:firstLine="705"/>
        <w:jc w:val="both"/>
        <w:rPr>
          <w:szCs w:val="28"/>
          <w:lang w:val="ru-RU"/>
        </w:rPr>
      </w:pPr>
      <w:r w:rsidRPr="00687042">
        <w:rPr>
          <w:szCs w:val="28"/>
          <w:lang w:val="ru-RU" w:eastAsia="ar-SA"/>
        </w:rPr>
        <w:t>Внести в</w:t>
      </w:r>
      <w:r w:rsidRPr="00687042">
        <w:rPr>
          <w:b/>
          <w:szCs w:val="28"/>
          <w:lang w:val="ru-RU"/>
        </w:rPr>
        <w:t xml:space="preserve"> </w:t>
      </w:r>
      <w:r w:rsidRPr="00687042">
        <w:rPr>
          <w:szCs w:val="28"/>
          <w:lang w:val="ru-RU"/>
        </w:rPr>
        <w:t xml:space="preserve">постановление администрации </w:t>
      </w:r>
      <w:r w:rsidR="0067671F" w:rsidRPr="00687042">
        <w:rPr>
          <w:szCs w:val="28"/>
          <w:lang w:val="ru-RU"/>
        </w:rPr>
        <w:t>Краснопартизанского муниципального</w:t>
      </w:r>
      <w:r w:rsidRPr="00687042">
        <w:rPr>
          <w:szCs w:val="28"/>
          <w:lang w:val="ru-RU"/>
        </w:rPr>
        <w:t xml:space="preserve"> района от 29 июня 2016 года №71 «Об утверждении  нормативных затрат на  обеспечение функций администрации  Краснопартизанского муниципального района</w:t>
      </w:r>
      <w:r w:rsidR="007F0A6D" w:rsidRPr="00687042">
        <w:rPr>
          <w:b/>
          <w:szCs w:val="28"/>
          <w:lang w:val="ru-RU"/>
        </w:rPr>
        <w:t xml:space="preserve"> </w:t>
      </w:r>
      <w:r w:rsidR="007F0A6D" w:rsidRPr="00687042">
        <w:rPr>
          <w:szCs w:val="28"/>
          <w:lang w:val="ru-RU"/>
        </w:rPr>
        <w:t>включая соответственно и подведомственные казенные учреждения</w:t>
      </w:r>
      <w:r w:rsidRPr="00687042">
        <w:rPr>
          <w:szCs w:val="28"/>
          <w:lang w:val="ru-RU"/>
        </w:rPr>
        <w:t>» следующие изменения:</w:t>
      </w:r>
    </w:p>
    <w:p w:rsidR="00CB3492" w:rsidRDefault="00687042" w:rsidP="00CB3492">
      <w:pPr>
        <w:spacing w:after="72" w:line="319" w:lineRule="atLeast"/>
        <w:ind w:firstLine="708"/>
        <w:jc w:val="both"/>
        <w:rPr>
          <w:color w:val="000000"/>
          <w:sz w:val="28"/>
          <w:szCs w:val="28"/>
        </w:rPr>
      </w:pPr>
      <w:r>
        <w:rPr>
          <w:sz w:val="28"/>
          <w:szCs w:val="28"/>
        </w:rPr>
        <w:tab/>
      </w:r>
      <w:r w:rsidR="0049184F" w:rsidRPr="00687042">
        <w:rPr>
          <w:sz w:val="28"/>
          <w:szCs w:val="28"/>
        </w:rPr>
        <w:t>- приложение №2 изложить в новой редакции согласно приложени</w:t>
      </w:r>
      <w:r>
        <w:rPr>
          <w:sz w:val="28"/>
          <w:szCs w:val="28"/>
        </w:rPr>
        <w:t>ю</w:t>
      </w:r>
      <w:r w:rsidR="0049184F" w:rsidRPr="00687042">
        <w:rPr>
          <w:sz w:val="28"/>
          <w:szCs w:val="28"/>
        </w:rPr>
        <w:t xml:space="preserve"> №</w:t>
      </w:r>
      <w:r w:rsidR="00B0192E" w:rsidRPr="00687042">
        <w:rPr>
          <w:sz w:val="28"/>
          <w:szCs w:val="28"/>
        </w:rPr>
        <w:t>1</w:t>
      </w:r>
      <w:r>
        <w:rPr>
          <w:sz w:val="28"/>
          <w:szCs w:val="28"/>
        </w:rPr>
        <w:t xml:space="preserve"> к настоящему постановлению.</w:t>
      </w:r>
      <w:r w:rsidR="00CB3492" w:rsidRPr="00CB3492">
        <w:rPr>
          <w:color w:val="000000"/>
          <w:sz w:val="28"/>
          <w:szCs w:val="28"/>
        </w:rPr>
        <w:t xml:space="preserve"> </w:t>
      </w:r>
    </w:p>
    <w:p w:rsidR="00CB3492" w:rsidRDefault="00CB3492" w:rsidP="00CB3492">
      <w:pPr>
        <w:spacing w:after="72" w:line="319" w:lineRule="atLeast"/>
        <w:ind w:firstLine="708"/>
        <w:jc w:val="both"/>
      </w:pPr>
      <w:r>
        <w:rPr>
          <w:color w:val="000000"/>
          <w:sz w:val="28"/>
          <w:szCs w:val="28"/>
        </w:rPr>
        <w:lastRenderedPageBreak/>
        <w:t>2. Настоящее постановление вступает в силу со дня его официального опубликования.</w:t>
      </w:r>
      <w:r>
        <w:tab/>
      </w:r>
    </w:p>
    <w:p w:rsidR="00411C61" w:rsidRPr="00687042" w:rsidRDefault="005F4043" w:rsidP="005F4043">
      <w:pPr>
        <w:jc w:val="both"/>
        <w:rPr>
          <w:sz w:val="28"/>
          <w:szCs w:val="28"/>
          <w:lang w:eastAsia="ar-SA"/>
        </w:rPr>
      </w:pPr>
      <w:r w:rsidRPr="00687042">
        <w:rPr>
          <w:sz w:val="28"/>
          <w:szCs w:val="28"/>
        </w:rPr>
        <w:tab/>
      </w:r>
      <w:r w:rsidR="00CB3492">
        <w:rPr>
          <w:sz w:val="28"/>
          <w:szCs w:val="28"/>
        </w:rPr>
        <w:t>3</w:t>
      </w:r>
      <w:r w:rsidR="005F0944" w:rsidRPr="00687042">
        <w:rPr>
          <w:sz w:val="28"/>
          <w:szCs w:val="28"/>
        </w:rPr>
        <w:t>.</w:t>
      </w:r>
      <w:r w:rsidRPr="00687042">
        <w:rPr>
          <w:sz w:val="28"/>
          <w:szCs w:val="28"/>
          <w:lang w:eastAsia="ar-SA"/>
        </w:rPr>
        <w:t xml:space="preserve"> </w:t>
      </w:r>
      <w:proofErr w:type="gramStart"/>
      <w:r w:rsidR="005F0944" w:rsidRPr="00687042">
        <w:rPr>
          <w:sz w:val="28"/>
          <w:szCs w:val="28"/>
          <w:lang w:eastAsia="ar-SA"/>
        </w:rPr>
        <w:t>Контроль за</w:t>
      </w:r>
      <w:proofErr w:type="gramEnd"/>
      <w:r w:rsidR="005F0944" w:rsidRPr="00687042">
        <w:rPr>
          <w:sz w:val="28"/>
          <w:szCs w:val="28"/>
          <w:lang w:eastAsia="ar-SA"/>
        </w:rPr>
        <w:t xml:space="preserve"> исполнением настоящего </w:t>
      </w:r>
      <w:r w:rsidR="00DF5CC4" w:rsidRPr="00687042">
        <w:rPr>
          <w:sz w:val="28"/>
          <w:szCs w:val="28"/>
          <w:lang w:eastAsia="ar-SA"/>
        </w:rPr>
        <w:t>постановления возложить</w:t>
      </w:r>
      <w:r w:rsidR="005F0944" w:rsidRPr="00687042">
        <w:rPr>
          <w:sz w:val="28"/>
          <w:szCs w:val="28"/>
          <w:lang w:eastAsia="ar-SA"/>
        </w:rPr>
        <w:t xml:space="preserve"> на первого заместителя главы администрации</w:t>
      </w:r>
      <w:r w:rsidR="0004729A" w:rsidRPr="00687042">
        <w:rPr>
          <w:sz w:val="28"/>
          <w:szCs w:val="28"/>
          <w:lang w:eastAsia="ar-SA"/>
        </w:rPr>
        <w:t xml:space="preserve"> Краснопартизанского муниципального </w:t>
      </w:r>
      <w:r w:rsidR="005F0944" w:rsidRPr="00687042">
        <w:rPr>
          <w:sz w:val="28"/>
          <w:szCs w:val="28"/>
          <w:lang w:eastAsia="ar-SA"/>
        </w:rPr>
        <w:t xml:space="preserve"> района Рогачёва В.А</w:t>
      </w:r>
      <w:bookmarkEnd w:id="0"/>
      <w:r w:rsidRPr="00687042">
        <w:rPr>
          <w:sz w:val="28"/>
          <w:szCs w:val="28"/>
          <w:lang w:eastAsia="ar-SA"/>
        </w:rPr>
        <w:t>.</w:t>
      </w:r>
    </w:p>
    <w:p w:rsidR="005F4043" w:rsidRDefault="005F4043" w:rsidP="005F4043">
      <w:pPr>
        <w:jc w:val="both"/>
        <w:rPr>
          <w:sz w:val="28"/>
          <w:szCs w:val="28"/>
          <w:lang w:eastAsia="ar-SA"/>
        </w:rPr>
      </w:pPr>
    </w:p>
    <w:p w:rsidR="00687042" w:rsidRDefault="00687042" w:rsidP="005F4043">
      <w:pPr>
        <w:jc w:val="both"/>
        <w:rPr>
          <w:sz w:val="28"/>
          <w:szCs w:val="28"/>
          <w:lang w:eastAsia="ar-SA"/>
        </w:rPr>
      </w:pPr>
    </w:p>
    <w:p w:rsidR="00687042" w:rsidRPr="00687042" w:rsidRDefault="00687042" w:rsidP="005F4043">
      <w:pPr>
        <w:jc w:val="both"/>
        <w:rPr>
          <w:sz w:val="28"/>
          <w:szCs w:val="28"/>
          <w:lang w:eastAsia="ar-SA"/>
        </w:rPr>
      </w:pPr>
    </w:p>
    <w:p w:rsidR="005F4043" w:rsidRPr="00687042" w:rsidRDefault="00411C61" w:rsidP="005F4043">
      <w:pPr>
        <w:spacing w:line="0" w:lineRule="atLeast"/>
        <w:ind w:right="-2"/>
        <w:rPr>
          <w:rFonts w:eastAsia="Arial Unicode MS"/>
          <w:sz w:val="28"/>
          <w:szCs w:val="28"/>
        </w:rPr>
      </w:pPr>
      <w:r w:rsidRPr="00687042">
        <w:rPr>
          <w:rFonts w:eastAsia="Arial Unicode MS"/>
          <w:sz w:val="28"/>
          <w:szCs w:val="28"/>
        </w:rPr>
        <w:t>Глава</w:t>
      </w:r>
      <w:r w:rsidR="005F4043" w:rsidRPr="00687042">
        <w:rPr>
          <w:rFonts w:eastAsia="Arial Unicode MS"/>
          <w:sz w:val="28"/>
          <w:szCs w:val="28"/>
        </w:rPr>
        <w:t xml:space="preserve"> Красно</w:t>
      </w:r>
      <w:r w:rsidRPr="00687042">
        <w:rPr>
          <w:rFonts w:eastAsia="Arial Unicode MS"/>
          <w:sz w:val="28"/>
          <w:szCs w:val="28"/>
        </w:rPr>
        <w:t>партизанского</w:t>
      </w:r>
    </w:p>
    <w:p w:rsidR="00411C61" w:rsidRPr="00687042" w:rsidRDefault="005F4043" w:rsidP="005F4043">
      <w:pPr>
        <w:spacing w:line="0" w:lineRule="atLeast"/>
        <w:ind w:right="-2"/>
        <w:rPr>
          <w:rFonts w:eastAsia="Arial Unicode MS"/>
          <w:sz w:val="28"/>
          <w:szCs w:val="28"/>
        </w:rPr>
      </w:pPr>
      <w:r w:rsidRPr="00687042">
        <w:rPr>
          <w:rFonts w:eastAsia="Arial Unicode MS"/>
          <w:sz w:val="28"/>
          <w:szCs w:val="28"/>
        </w:rPr>
        <w:t xml:space="preserve">муниципального </w:t>
      </w:r>
      <w:r w:rsidR="00411C61" w:rsidRPr="00687042">
        <w:rPr>
          <w:rFonts w:eastAsia="Arial Unicode MS"/>
          <w:sz w:val="28"/>
          <w:szCs w:val="28"/>
        </w:rPr>
        <w:t xml:space="preserve"> района      </w:t>
      </w:r>
      <w:r w:rsidR="00374A96" w:rsidRPr="00687042">
        <w:rPr>
          <w:rFonts w:eastAsia="Arial Unicode MS"/>
          <w:sz w:val="28"/>
          <w:szCs w:val="28"/>
        </w:rPr>
        <w:t xml:space="preserve">                                   </w:t>
      </w:r>
      <w:r w:rsidR="00411C61" w:rsidRPr="00687042">
        <w:rPr>
          <w:rFonts w:eastAsia="Arial Unicode MS"/>
          <w:sz w:val="28"/>
          <w:szCs w:val="28"/>
        </w:rPr>
        <w:t xml:space="preserve">  </w:t>
      </w:r>
      <w:r w:rsidRPr="00687042">
        <w:rPr>
          <w:rFonts w:eastAsia="Arial Unicode MS"/>
          <w:sz w:val="28"/>
          <w:szCs w:val="28"/>
        </w:rPr>
        <w:tab/>
      </w:r>
      <w:r w:rsidRPr="00687042">
        <w:rPr>
          <w:rFonts w:eastAsia="Arial Unicode MS"/>
          <w:sz w:val="28"/>
          <w:szCs w:val="28"/>
        </w:rPr>
        <w:tab/>
      </w:r>
      <w:r w:rsidRPr="00687042">
        <w:rPr>
          <w:rFonts w:eastAsia="Arial Unicode MS"/>
          <w:sz w:val="28"/>
          <w:szCs w:val="28"/>
        </w:rPr>
        <w:tab/>
      </w:r>
      <w:r w:rsidR="00411C61" w:rsidRPr="00687042">
        <w:rPr>
          <w:rFonts w:eastAsia="Arial Unicode MS"/>
          <w:sz w:val="28"/>
          <w:szCs w:val="28"/>
        </w:rPr>
        <w:t>Ю.Л. Бодров</w:t>
      </w:r>
    </w:p>
    <w:p w:rsidR="00374A96" w:rsidRPr="00687042" w:rsidRDefault="00131748" w:rsidP="005F4043">
      <w:pPr>
        <w:ind w:left="4502"/>
        <w:jc w:val="both"/>
        <w:rPr>
          <w:sz w:val="28"/>
          <w:szCs w:val="28"/>
        </w:rPr>
      </w:pPr>
      <w:r w:rsidRPr="00687042">
        <w:rPr>
          <w:sz w:val="28"/>
          <w:szCs w:val="28"/>
        </w:rPr>
        <w:t xml:space="preserve"> </w:t>
      </w:r>
    </w:p>
    <w:p w:rsidR="00374A96" w:rsidRPr="00687042" w:rsidRDefault="00374A96" w:rsidP="005F4043">
      <w:pPr>
        <w:ind w:left="4502"/>
        <w:jc w:val="both"/>
        <w:rPr>
          <w:sz w:val="28"/>
          <w:szCs w:val="28"/>
        </w:rPr>
      </w:pPr>
    </w:p>
    <w:p w:rsidR="00374A96" w:rsidRPr="005974C9" w:rsidRDefault="00374A96" w:rsidP="00374A96">
      <w:pPr>
        <w:ind w:left="4502"/>
        <w:jc w:val="right"/>
        <w:rPr>
          <w:sz w:val="16"/>
          <w:szCs w:val="16"/>
        </w:rPr>
      </w:pPr>
    </w:p>
    <w:p w:rsidR="00374A96" w:rsidRPr="005974C9" w:rsidRDefault="00374A96" w:rsidP="00374A96">
      <w:pPr>
        <w:ind w:left="4502"/>
        <w:jc w:val="right"/>
        <w:rPr>
          <w:sz w:val="16"/>
          <w:szCs w:val="16"/>
        </w:rPr>
      </w:pPr>
    </w:p>
    <w:p w:rsidR="00374A96" w:rsidRPr="005974C9" w:rsidRDefault="00374A96" w:rsidP="00374A96">
      <w:pPr>
        <w:ind w:left="4502"/>
        <w:jc w:val="right"/>
        <w:rPr>
          <w:sz w:val="16"/>
          <w:szCs w:val="16"/>
        </w:rPr>
      </w:pPr>
    </w:p>
    <w:p w:rsidR="00374A96" w:rsidRDefault="00374A96" w:rsidP="00374A96">
      <w:pPr>
        <w:ind w:left="4502"/>
        <w:jc w:val="right"/>
        <w:rPr>
          <w:sz w:val="16"/>
          <w:szCs w:val="16"/>
        </w:rPr>
      </w:pPr>
    </w:p>
    <w:p w:rsidR="005974C9" w:rsidRDefault="005974C9" w:rsidP="00374A96">
      <w:pPr>
        <w:ind w:left="4502"/>
        <w:jc w:val="right"/>
        <w:rPr>
          <w:sz w:val="16"/>
          <w:szCs w:val="16"/>
        </w:rPr>
      </w:pPr>
    </w:p>
    <w:p w:rsidR="005974C9" w:rsidRDefault="005974C9" w:rsidP="00374A96">
      <w:pPr>
        <w:ind w:left="4502"/>
        <w:jc w:val="right"/>
        <w:rPr>
          <w:sz w:val="16"/>
          <w:szCs w:val="16"/>
        </w:rPr>
      </w:pPr>
    </w:p>
    <w:p w:rsidR="00687042" w:rsidRDefault="00687042" w:rsidP="00374A96">
      <w:pPr>
        <w:ind w:left="4502"/>
        <w:jc w:val="right"/>
        <w:rPr>
          <w:sz w:val="16"/>
          <w:szCs w:val="16"/>
        </w:rPr>
      </w:pPr>
    </w:p>
    <w:p w:rsidR="00687042" w:rsidRDefault="00687042" w:rsidP="00374A96">
      <w:pPr>
        <w:ind w:left="4502"/>
        <w:jc w:val="right"/>
        <w:rPr>
          <w:sz w:val="16"/>
          <w:szCs w:val="16"/>
        </w:rPr>
      </w:pPr>
    </w:p>
    <w:p w:rsidR="00687042" w:rsidRDefault="00687042" w:rsidP="00374A96">
      <w:pPr>
        <w:ind w:left="4502"/>
        <w:jc w:val="right"/>
        <w:rPr>
          <w:sz w:val="16"/>
          <w:szCs w:val="16"/>
        </w:rPr>
      </w:pPr>
    </w:p>
    <w:p w:rsidR="00687042" w:rsidRDefault="00687042" w:rsidP="00374A96">
      <w:pPr>
        <w:ind w:left="4502"/>
        <w:jc w:val="right"/>
        <w:rPr>
          <w:sz w:val="16"/>
          <w:szCs w:val="16"/>
        </w:rPr>
      </w:pPr>
    </w:p>
    <w:p w:rsidR="00687042" w:rsidRDefault="00687042" w:rsidP="00374A96">
      <w:pPr>
        <w:ind w:left="4502"/>
        <w:jc w:val="right"/>
        <w:rPr>
          <w:sz w:val="16"/>
          <w:szCs w:val="16"/>
        </w:rPr>
      </w:pPr>
    </w:p>
    <w:p w:rsidR="00687042" w:rsidRDefault="00687042" w:rsidP="00374A96">
      <w:pPr>
        <w:ind w:left="4502"/>
        <w:jc w:val="right"/>
        <w:rPr>
          <w:sz w:val="16"/>
          <w:szCs w:val="16"/>
        </w:rPr>
      </w:pPr>
    </w:p>
    <w:p w:rsidR="00687042" w:rsidRDefault="00687042" w:rsidP="00374A96">
      <w:pPr>
        <w:ind w:left="4502"/>
        <w:jc w:val="right"/>
        <w:rPr>
          <w:sz w:val="16"/>
          <w:szCs w:val="16"/>
        </w:rPr>
      </w:pPr>
    </w:p>
    <w:p w:rsidR="00687042" w:rsidRDefault="00687042" w:rsidP="00374A96">
      <w:pPr>
        <w:ind w:left="4502"/>
        <w:jc w:val="right"/>
        <w:rPr>
          <w:sz w:val="16"/>
          <w:szCs w:val="16"/>
        </w:rPr>
      </w:pPr>
    </w:p>
    <w:p w:rsidR="00687042" w:rsidRDefault="00687042" w:rsidP="00374A96">
      <w:pPr>
        <w:ind w:left="4502"/>
        <w:jc w:val="right"/>
        <w:rPr>
          <w:sz w:val="16"/>
          <w:szCs w:val="16"/>
        </w:rPr>
      </w:pPr>
    </w:p>
    <w:p w:rsidR="00687042" w:rsidRDefault="00687042" w:rsidP="00374A96">
      <w:pPr>
        <w:ind w:left="4502"/>
        <w:jc w:val="right"/>
        <w:rPr>
          <w:sz w:val="16"/>
          <w:szCs w:val="16"/>
        </w:rPr>
      </w:pPr>
    </w:p>
    <w:p w:rsidR="00687042" w:rsidRDefault="00687042" w:rsidP="00374A96">
      <w:pPr>
        <w:ind w:left="4502"/>
        <w:jc w:val="right"/>
        <w:rPr>
          <w:sz w:val="16"/>
          <w:szCs w:val="16"/>
        </w:rPr>
      </w:pPr>
    </w:p>
    <w:p w:rsidR="00687042" w:rsidRDefault="00687042" w:rsidP="00374A96">
      <w:pPr>
        <w:ind w:left="4502"/>
        <w:jc w:val="right"/>
        <w:rPr>
          <w:sz w:val="16"/>
          <w:szCs w:val="16"/>
        </w:rPr>
      </w:pPr>
    </w:p>
    <w:p w:rsidR="00687042" w:rsidRDefault="00687042" w:rsidP="00374A96">
      <w:pPr>
        <w:ind w:left="4502"/>
        <w:jc w:val="right"/>
        <w:rPr>
          <w:sz w:val="16"/>
          <w:szCs w:val="16"/>
        </w:rPr>
      </w:pPr>
    </w:p>
    <w:p w:rsidR="00687042" w:rsidRDefault="00687042" w:rsidP="00374A96">
      <w:pPr>
        <w:ind w:left="4502"/>
        <w:jc w:val="right"/>
        <w:rPr>
          <w:sz w:val="16"/>
          <w:szCs w:val="16"/>
        </w:rPr>
      </w:pPr>
    </w:p>
    <w:p w:rsidR="00687042" w:rsidRDefault="00687042" w:rsidP="00374A96">
      <w:pPr>
        <w:ind w:left="4502"/>
        <w:jc w:val="right"/>
        <w:rPr>
          <w:sz w:val="16"/>
          <w:szCs w:val="16"/>
        </w:rPr>
      </w:pPr>
    </w:p>
    <w:p w:rsidR="00687042" w:rsidRDefault="00687042" w:rsidP="00374A96">
      <w:pPr>
        <w:ind w:left="4502"/>
        <w:jc w:val="right"/>
        <w:rPr>
          <w:sz w:val="16"/>
          <w:szCs w:val="16"/>
        </w:rPr>
      </w:pPr>
    </w:p>
    <w:p w:rsidR="00687042" w:rsidRDefault="00687042" w:rsidP="00374A96">
      <w:pPr>
        <w:ind w:left="4502"/>
        <w:jc w:val="right"/>
        <w:rPr>
          <w:sz w:val="16"/>
          <w:szCs w:val="16"/>
        </w:rPr>
      </w:pPr>
    </w:p>
    <w:p w:rsidR="00687042" w:rsidRDefault="00687042" w:rsidP="00374A96">
      <w:pPr>
        <w:ind w:left="4502"/>
        <w:jc w:val="right"/>
        <w:rPr>
          <w:sz w:val="16"/>
          <w:szCs w:val="16"/>
        </w:rPr>
      </w:pPr>
    </w:p>
    <w:p w:rsidR="00687042" w:rsidRDefault="00687042" w:rsidP="00374A96">
      <w:pPr>
        <w:ind w:left="4502"/>
        <w:jc w:val="right"/>
        <w:rPr>
          <w:sz w:val="16"/>
          <w:szCs w:val="16"/>
        </w:rPr>
      </w:pPr>
    </w:p>
    <w:p w:rsidR="00687042" w:rsidRDefault="00687042" w:rsidP="00374A96">
      <w:pPr>
        <w:ind w:left="4502"/>
        <w:jc w:val="right"/>
        <w:rPr>
          <w:sz w:val="16"/>
          <w:szCs w:val="16"/>
        </w:rPr>
      </w:pPr>
    </w:p>
    <w:p w:rsidR="00687042" w:rsidRDefault="00687042" w:rsidP="00374A96">
      <w:pPr>
        <w:ind w:left="4502"/>
        <w:jc w:val="right"/>
        <w:rPr>
          <w:sz w:val="16"/>
          <w:szCs w:val="16"/>
        </w:rPr>
      </w:pPr>
    </w:p>
    <w:p w:rsidR="00687042" w:rsidRDefault="00687042" w:rsidP="00374A96">
      <w:pPr>
        <w:ind w:left="4502"/>
        <w:jc w:val="right"/>
        <w:rPr>
          <w:sz w:val="16"/>
          <w:szCs w:val="16"/>
        </w:rPr>
      </w:pPr>
    </w:p>
    <w:p w:rsidR="00687042" w:rsidRDefault="00687042" w:rsidP="00374A96">
      <w:pPr>
        <w:ind w:left="4502"/>
        <w:jc w:val="right"/>
        <w:rPr>
          <w:sz w:val="16"/>
          <w:szCs w:val="16"/>
        </w:rPr>
      </w:pPr>
    </w:p>
    <w:p w:rsidR="00687042" w:rsidRDefault="00687042" w:rsidP="00374A96">
      <w:pPr>
        <w:ind w:left="4502"/>
        <w:jc w:val="right"/>
        <w:rPr>
          <w:sz w:val="16"/>
          <w:szCs w:val="16"/>
        </w:rPr>
      </w:pPr>
    </w:p>
    <w:p w:rsidR="00687042" w:rsidRDefault="00687042" w:rsidP="00374A96">
      <w:pPr>
        <w:ind w:left="4502"/>
        <w:jc w:val="right"/>
        <w:rPr>
          <w:sz w:val="16"/>
          <w:szCs w:val="16"/>
        </w:rPr>
      </w:pPr>
    </w:p>
    <w:p w:rsidR="00687042" w:rsidRDefault="00687042" w:rsidP="00374A96">
      <w:pPr>
        <w:ind w:left="4502"/>
        <w:jc w:val="right"/>
        <w:rPr>
          <w:sz w:val="16"/>
          <w:szCs w:val="16"/>
        </w:rPr>
      </w:pPr>
    </w:p>
    <w:p w:rsidR="00687042" w:rsidRDefault="00687042" w:rsidP="00374A96">
      <w:pPr>
        <w:ind w:left="4502"/>
        <w:jc w:val="right"/>
        <w:rPr>
          <w:sz w:val="16"/>
          <w:szCs w:val="16"/>
        </w:rPr>
      </w:pPr>
    </w:p>
    <w:p w:rsidR="00687042" w:rsidRDefault="00687042" w:rsidP="00374A96">
      <w:pPr>
        <w:ind w:left="4502"/>
        <w:jc w:val="right"/>
        <w:rPr>
          <w:sz w:val="16"/>
          <w:szCs w:val="16"/>
        </w:rPr>
      </w:pPr>
    </w:p>
    <w:p w:rsidR="00687042" w:rsidRDefault="00687042" w:rsidP="00374A96">
      <w:pPr>
        <w:ind w:left="4502"/>
        <w:jc w:val="right"/>
        <w:rPr>
          <w:sz w:val="16"/>
          <w:szCs w:val="16"/>
        </w:rPr>
      </w:pPr>
    </w:p>
    <w:p w:rsidR="00687042" w:rsidRDefault="00687042" w:rsidP="00374A96">
      <w:pPr>
        <w:ind w:left="4502"/>
        <w:jc w:val="right"/>
        <w:rPr>
          <w:sz w:val="16"/>
          <w:szCs w:val="16"/>
        </w:rPr>
      </w:pPr>
    </w:p>
    <w:p w:rsidR="00687042" w:rsidRDefault="00687042" w:rsidP="00374A96">
      <w:pPr>
        <w:ind w:left="4502"/>
        <w:jc w:val="right"/>
        <w:rPr>
          <w:sz w:val="16"/>
          <w:szCs w:val="16"/>
        </w:rPr>
      </w:pPr>
    </w:p>
    <w:p w:rsidR="00687042" w:rsidRDefault="00687042" w:rsidP="00374A96">
      <w:pPr>
        <w:ind w:left="4502"/>
        <w:jc w:val="right"/>
        <w:rPr>
          <w:sz w:val="16"/>
          <w:szCs w:val="16"/>
        </w:rPr>
      </w:pPr>
    </w:p>
    <w:p w:rsidR="00687042" w:rsidRDefault="00687042" w:rsidP="00374A96">
      <w:pPr>
        <w:ind w:left="4502"/>
        <w:jc w:val="right"/>
        <w:rPr>
          <w:sz w:val="16"/>
          <w:szCs w:val="16"/>
        </w:rPr>
      </w:pPr>
    </w:p>
    <w:p w:rsidR="00687042" w:rsidRDefault="00687042" w:rsidP="00374A96">
      <w:pPr>
        <w:ind w:left="4502"/>
        <w:jc w:val="right"/>
        <w:rPr>
          <w:sz w:val="16"/>
          <w:szCs w:val="16"/>
        </w:rPr>
      </w:pPr>
    </w:p>
    <w:p w:rsidR="00687042" w:rsidRDefault="00687042" w:rsidP="00374A96">
      <w:pPr>
        <w:ind w:left="4502"/>
        <w:jc w:val="right"/>
        <w:rPr>
          <w:sz w:val="16"/>
          <w:szCs w:val="16"/>
        </w:rPr>
      </w:pPr>
    </w:p>
    <w:p w:rsidR="00687042" w:rsidRDefault="00687042" w:rsidP="00374A96">
      <w:pPr>
        <w:ind w:left="4502"/>
        <w:jc w:val="right"/>
        <w:rPr>
          <w:sz w:val="16"/>
          <w:szCs w:val="16"/>
        </w:rPr>
      </w:pPr>
    </w:p>
    <w:p w:rsidR="00687042" w:rsidRDefault="00687042" w:rsidP="00374A96">
      <w:pPr>
        <w:ind w:left="4502"/>
        <w:jc w:val="right"/>
        <w:rPr>
          <w:sz w:val="16"/>
          <w:szCs w:val="16"/>
        </w:rPr>
      </w:pPr>
    </w:p>
    <w:p w:rsidR="00687042" w:rsidRDefault="00687042" w:rsidP="00374A96">
      <w:pPr>
        <w:ind w:left="4502"/>
        <w:jc w:val="right"/>
        <w:rPr>
          <w:sz w:val="16"/>
          <w:szCs w:val="16"/>
        </w:rPr>
      </w:pPr>
    </w:p>
    <w:p w:rsidR="00687042" w:rsidRDefault="00687042" w:rsidP="00374A96">
      <w:pPr>
        <w:ind w:left="4502"/>
        <w:jc w:val="right"/>
        <w:rPr>
          <w:sz w:val="16"/>
          <w:szCs w:val="16"/>
        </w:rPr>
      </w:pPr>
    </w:p>
    <w:p w:rsidR="00687042" w:rsidRDefault="00687042" w:rsidP="00374A96">
      <w:pPr>
        <w:ind w:left="4502"/>
        <w:jc w:val="right"/>
        <w:rPr>
          <w:sz w:val="16"/>
          <w:szCs w:val="16"/>
        </w:rPr>
      </w:pPr>
    </w:p>
    <w:p w:rsidR="00687042" w:rsidRDefault="00687042" w:rsidP="00374A96">
      <w:pPr>
        <w:ind w:left="4502"/>
        <w:jc w:val="right"/>
        <w:rPr>
          <w:sz w:val="16"/>
          <w:szCs w:val="16"/>
        </w:rPr>
      </w:pPr>
    </w:p>
    <w:p w:rsidR="00687042" w:rsidRDefault="00687042" w:rsidP="00374A96">
      <w:pPr>
        <w:ind w:left="4502"/>
        <w:jc w:val="right"/>
        <w:rPr>
          <w:sz w:val="16"/>
          <w:szCs w:val="16"/>
        </w:rPr>
      </w:pPr>
    </w:p>
    <w:p w:rsidR="00687042" w:rsidRDefault="00687042" w:rsidP="00374A96">
      <w:pPr>
        <w:ind w:left="4502"/>
        <w:jc w:val="right"/>
        <w:rPr>
          <w:sz w:val="16"/>
          <w:szCs w:val="16"/>
        </w:rPr>
      </w:pPr>
    </w:p>
    <w:p w:rsidR="00687042" w:rsidRDefault="00687042" w:rsidP="00374A96">
      <w:pPr>
        <w:ind w:left="4502"/>
        <w:jc w:val="right"/>
        <w:rPr>
          <w:sz w:val="16"/>
          <w:szCs w:val="16"/>
        </w:rPr>
      </w:pPr>
    </w:p>
    <w:p w:rsidR="00687042" w:rsidRDefault="00687042" w:rsidP="00374A96">
      <w:pPr>
        <w:ind w:left="4502"/>
        <w:jc w:val="right"/>
        <w:rPr>
          <w:sz w:val="16"/>
          <w:szCs w:val="16"/>
        </w:rPr>
      </w:pPr>
    </w:p>
    <w:p w:rsidR="00687042" w:rsidRDefault="00687042" w:rsidP="00374A96">
      <w:pPr>
        <w:ind w:left="4502"/>
        <w:jc w:val="right"/>
        <w:rPr>
          <w:sz w:val="16"/>
          <w:szCs w:val="16"/>
        </w:rPr>
      </w:pPr>
    </w:p>
    <w:p w:rsidR="00687042" w:rsidRDefault="00687042" w:rsidP="00374A96">
      <w:pPr>
        <w:ind w:left="4502"/>
        <w:jc w:val="right"/>
        <w:rPr>
          <w:sz w:val="16"/>
          <w:szCs w:val="16"/>
        </w:rPr>
      </w:pPr>
    </w:p>
    <w:p w:rsidR="00687042" w:rsidRDefault="00687042" w:rsidP="00374A96">
      <w:pPr>
        <w:ind w:left="4502"/>
        <w:jc w:val="right"/>
        <w:rPr>
          <w:sz w:val="16"/>
          <w:szCs w:val="16"/>
        </w:rPr>
      </w:pPr>
    </w:p>
    <w:p w:rsidR="00687042" w:rsidRDefault="00687042" w:rsidP="00374A96">
      <w:pPr>
        <w:ind w:left="4502"/>
        <w:jc w:val="right"/>
        <w:rPr>
          <w:sz w:val="16"/>
          <w:szCs w:val="16"/>
        </w:rPr>
      </w:pPr>
    </w:p>
    <w:p w:rsidR="00687042" w:rsidRDefault="00687042" w:rsidP="00374A96">
      <w:pPr>
        <w:ind w:left="4502"/>
        <w:jc w:val="right"/>
        <w:rPr>
          <w:sz w:val="16"/>
          <w:szCs w:val="16"/>
        </w:rPr>
      </w:pPr>
    </w:p>
    <w:p w:rsidR="00687042" w:rsidRDefault="00687042" w:rsidP="00374A96">
      <w:pPr>
        <w:ind w:left="4502"/>
        <w:jc w:val="right"/>
        <w:rPr>
          <w:sz w:val="16"/>
          <w:szCs w:val="16"/>
        </w:rPr>
      </w:pPr>
    </w:p>
    <w:p w:rsidR="00687042" w:rsidRDefault="00687042" w:rsidP="00374A96">
      <w:pPr>
        <w:ind w:left="4502"/>
        <w:jc w:val="right"/>
        <w:rPr>
          <w:sz w:val="16"/>
          <w:szCs w:val="16"/>
        </w:rPr>
      </w:pPr>
    </w:p>
    <w:p w:rsidR="005974C9" w:rsidRDefault="005974C9" w:rsidP="00374A96">
      <w:pPr>
        <w:ind w:left="4502"/>
        <w:jc w:val="right"/>
        <w:rPr>
          <w:sz w:val="16"/>
          <w:szCs w:val="16"/>
        </w:rPr>
      </w:pPr>
    </w:p>
    <w:p w:rsidR="00411C61" w:rsidRPr="005974C9" w:rsidRDefault="00131748" w:rsidP="00374A96">
      <w:pPr>
        <w:ind w:left="4502"/>
        <w:jc w:val="right"/>
        <w:rPr>
          <w:sz w:val="16"/>
          <w:szCs w:val="16"/>
        </w:rPr>
      </w:pPr>
      <w:r w:rsidRPr="005974C9">
        <w:rPr>
          <w:sz w:val="16"/>
          <w:szCs w:val="16"/>
        </w:rPr>
        <w:t xml:space="preserve">  </w:t>
      </w:r>
      <w:r w:rsidR="00411C61" w:rsidRPr="005974C9">
        <w:rPr>
          <w:sz w:val="16"/>
          <w:szCs w:val="16"/>
        </w:rPr>
        <w:t xml:space="preserve"> Приложение №1 к постановлению               </w:t>
      </w:r>
    </w:p>
    <w:p w:rsidR="00411C61" w:rsidRPr="005974C9" w:rsidRDefault="00411C61" w:rsidP="00374A96">
      <w:pPr>
        <w:ind w:left="4502"/>
        <w:jc w:val="right"/>
        <w:rPr>
          <w:sz w:val="16"/>
          <w:szCs w:val="16"/>
        </w:rPr>
      </w:pPr>
      <w:r w:rsidRPr="005974C9">
        <w:rPr>
          <w:sz w:val="16"/>
          <w:szCs w:val="16"/>
        </w:rPr>
        <w:t xml:space="preserve">             администрации Краснопартизанского          </w:t>
      </w:r>
    </w:p>
    <w:p w:rsidR="00411C61" w:rsidRPr="005974C9" w:rsidRDefault="00411C61" w:rsidP="00374A96">
      <w:pPr>
        <w:ind w:left="4502"/>
        <w:jc w:val="right"/>
        <w:rPr>
          <w:sz w:val="16"/>
          <w:szCs w:val="16"/>
        </w:rPr>
      </w:pPr>
      <w:r w:rsidRPr="005974C9">
        <w:rPr>
          <w:sz w:val="16"/>
          <w:szCs w:val="16"/>
        </w:rPr>
        <w:t xml:space="preserve">            </w:t>
      </w:r>
      <w:r w:rsidR="00687042">
        <w:rPr>
          <w:sz w:val="16"/>
          <w:szCs w:val="16"/>
        </w:rPr>
        <w:t>муниципального</w:t>
      </w:r>
      <w:r w:rsidRPr="005974C9">
        <w:rPr>
          <w:sz w:val="16"/>
          <w:szCs w:val="16"/>
        </w:rPr>
        <w:t xml:space="preserve"> района  </w:t>
      </w:r>
      <w:r w:rsidR="00687042">
        <w:rPr>
          <w:sz w:val="16"/>
          <w:szCs w:val="16"/>
        </w:rPr>
        <w:t>от 23 августа 2023 года № 105</w:t>
      </w:r>
      <w:r w:rsidRPr="005974C9">
        <w:rPr>
          <w:sz w:val="16"/>
          <w:szCs w:val="16"/>
        </w:rPr>
        <w:t xml:space="preserve"> </w:t>
      </w:r>
    </w:p>
    <w:p w:rsidR="00411C61" w:rsidRPr="005974C9" w:rsidRDefault="00411C61" w:rsidP="00411C61">
      <w:pPr>
        <w:pStyle w:val="ConsPlusTitle"/>
        <w:widowControl/>
        <w:ind w:left="1100"/>
        <w:jc w:val="center"/>
        <w:rPr>
          <w:rFonts w:ascii="Times New Roman" w:hAnsi="Times New Roman" w:cs="Times New Roman"/>
          <w:sz w:val="16"/>
          <w:szCs w:val="16"/>
        </w:rPr>
      </w:pPr>
    </w:p>
    <w:p w:rsidR="00411C61" w:rsidRPr="005974C9" w:rsidRDefault="00411C61" w:rsidP="00411C61">
      <w:pPr>
        <w:pStyle w:val="ConsPlusNormal"/>
        <w:ind w:left="-360" w:firstLine="0"/>
        <w:jc w:val="center"/>
        <w:rPr>
          <w:rFonts w:ascii="Times New Roman" w:hAnsi="Times New Roman" w:cs="Times New Roman"/>
          <w:b/>
          <w:sz w:val="16"/>
          <w:szCs w:val="16"/>
        </w:rPr>
      </w:pPr>
      <w:bookmarkStart w:id="1" w:name="Par923"/>
      <w:bookmarkEnd w:id="1"/>
      <w:r w:rsidRPr="005974C9">
        <w:rPr>
          <w:rFonts w:ascii="Times New Roman" w:hAnsi="Times New Roman" w:cs="Times New Roman"/>
          <w:b/>
          <w:sz w:val="16"/>
          <w:szCs w:val="16"/>
        </w:rPr>
        <w:t xml:space="preserve">Нормативы, применяемые при расчете нормативных затрат на обеспечение функций  администрации Краснопартизанского муниципального района </w:t>
      </w:r>
      <w:r w:rsidR="00E472DD" w:rsidRPr="005974C9">
        <w:rPr>
          <w:rFonts w:ascii="Times New Roman" w:hAnsi="Times New Roman" w:cs="Times New Roman"/>
          <w:b/>
          <w:sz w:val="16"/>
          <w:szCs w:val="16"/>
        </w:rPr>
        <w:t xml:space="preserve"> и подведомственных  казенных учреждений</w:t>
      </w:r>
    </w:p>
    <w:p w:rsidR="003A2A67" w:rsidRPr="005974C9" w:rsidRDefault="003A2A67" w:rsidP="003A2A67">
      <w:pPr>
        <w:widowControl w:val="0"/>
        <w:autoSpaceDE w:val="0"/>
        <w:autoSpaceDN w:val="0"/>
        <w:adjustRightInd w:val="0"/>
        <w:jc w:val="center"/>
        <w:outlineLvl w:val="2"/>
        <w:rPr>
          <w:b/>
          <w:sz w:val="16"/>
          <w:szCs w:val="16"/>
        </w:rPr>
      </w:pPr>
      <w:r w:rsidRPr="005974C9">
        <w:rPr>
          <w:b/>
          <w:sz w:val="16"/>
          <w:szCs w:val="16"/>
        </w:rPr>
        <w:t>I. Затраты на информационно-коммуникационные технологии</w:t>
      </w:r>
    </w:p>
    <w:p w:rsidR="00607202" w:rsidRPr="005974C9" w:rsidRDefault="003A2A67" w:rsidP="003A2A67">
      <w:pPr>
        <w:pStyle w:val="ConsPlusNormal"/>
        <w:widowControl/>
        <w:suppressAutoHyphens/>
        <w:ind w:firstLine="0"/>
        <w:jc w:val="center"/>
        <w:outlineLvl w:val="3"/>
        <w:rPr>
          <w:rFonts w:ascii="Times New Roman" w:hAnsi="Times New Roman" w:cs="Times New Roman"/>
          <w:b/>
          <w:sz w:val="16"/>
          <w:szCs w:val="16"/>
        </w:rPr>
      </w:pPr>
      <w:r w:rsidRPr="005974C9">
        <w:rPr>
          <w:rFonts w:ascii="Times New Roman" w:hAnsi="Times New Roman" w:cs="Times New Roman"/>
          <w:b/>
          <w:sz w:val="16"/>
          <w:szCs w:val="16"/>
        </w:rPr>
        <w:t>1.</w:t>
      </w:r>
      <w:r w:rsidR="00607202" w:rsidRPr="005974C9">
        <w:rPr>
          <w:rFonts w:ascii="Times New Roman" w:hAnsi="Times New Roman" w:cs="Times New Roman"/>
          <w:b/>
          <w:sz w:val="16"/>
          <w:szCs w:val="16"/>
        </w:rPr>
        <w:t>Затраты на услуги связи.</w:t>
      </w:r>
    </w:p>
    <w:p w:rsidR="00607202" w:rsidRPr="005974C9" w:rsidRDefault="00607202" w:rsidP="0060720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1.1. Затраты на оплату услуг почтовой связи</w:t>
      </w:r>
      <w:proofErr w:type="gramStart"/>
      <w:r w:rsidRPr="005974C9">
        <w:rPr>
          <w:rFonts w:ascii="Times New Roman" w:hAnsi="Times New Roman" w:cs="Times New Roman"/>
          <w:sz w:val="16"/>
          <w:szCs w:val="16"/>
        </w:rPr>
        <w:t xml:space="preserve"> (</w:t>
      </w:r>
      <w:r w:rsidRPr="005974C9">
        <w:rPr>
          <w:rFonts w:ascii="Times New Roman" w:hAnsi="Times New Roman" w:cs="Times New Roman"/>
          <w:noProof/>
          <w:position w:val="-12"/>
          <w:sz w:val="16"/>
          <w:szCs w:val="16"/>
        </w:rPr>
        <w:drawing>
          <wp:inline distT="0" distB="0" distL="0" distR="0">
            <wp:extent cx="180975"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w:t>
      </w:r>
      <w:proofErr w:type="gramEnd"/>
      <w:r w:rsidRPr="005974C9">
        <w:rPr>
          <w:rFonts w:ascii="Times New Roman" w:hAnsi="Times New Roman" w:cs="Times New Roman"/>
          <w:sz w:val="16"/>
          <w:szCs w:val="16"/>
        </w:rPr>
        <w:t>определяются по формуле:</w:t>
      </w:r>
    </w:p>
    <w:p w:rsidR="00607202" w:rsidRPr="005974C9" w:rsidRDefault="00607202" w:rsidP="00607202">
      <w:pPr>
        <w:pStyle w:val="ConsPlusNormal"/>
        <w:widowControl/>
        <w:suppressAutoHyphens/>
        <w:rPr>
          <w:rFonts w:ascii="Times New Roman" w:hAnsi="Times New Roman" w:cs="Times New Roman"/>
          <w:sz w:val="16"/>
          <w:szCs w:val="16"/>
        </w:rPr>
      </w:pPr>
      <w:r w:rsidRPr="005974C9">
        <w:rPr>
          <w:rFonts w:ascii="Times New Roman" w:hAnsi="Times New Roman" w:cs="Times New Roman"/>
          <w:noProof/>
          <w:position w:val="-28"/>
          <w:sz w:val="16"/>
          <w:szCs w:val="16"/>
        </w:rPr>
        <w:drawing>
          <wp:inline distT="0" distB="0" distL="0" distR="0">
            <wp:extent cx="1143000" cy="4286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428625"/>
                    </a:xfrm>
                    <a:prstGeom prst="rect">
                      <a:avLst/>
                    </a:prstGeom>
                    <a:noFill/>
                    <a:ln>
                      <a:noFill/>
                    </a:ln>
                  </pic:spPr>
                </pic:pic>
              </a:graphicData>
            </a:graphic>
          </wp:inline>
        </w:drawing>
      </w:r>
      <w:r w:rsidRPr="005974C9">
        <w:rPr>
          <w:rFonts w:ascii="Times New Roman" w:hAnsi="Times New Roman" w:cs="Times New Roman"/>
          <w:sz w:val="16"/>
          <w:szCs w:val="16"/>
        </w:rPr>
        <w:t>,</w:t>
      </w:r>
    </w:p>
    <w:p w:rsidR="00607202" w:rsidRPr="005974C9" w:rsidRDefault="00607202" w:rsidP="0060720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607202" w:rsidRPr="005974C9" w:rsidRDefault="00607202" w:rsidP="0060720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57175"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планируемое количество </w:t>
      </w:r>
      <w:proofErr w:type="spellStart"/>
      <w:r w:rsidRPr="005974C9">
        <w:rPr>
          <w:rFonts w:ascii="Times New Roman" w:hAnsi="Times New Roman" w:cs="Times New Roman"/>
          <w:sz w:val="16"/>
          <w:szCs w:val="16"/>
        </w:rPr>
        <w:t>i-х</w:t>
      </w:r>
      <w:proofErr w:type="spellEnd"/>
      <w:r w:rsidRPr="005974C9">
        <w:rPr>
          <w:rFonts w:ascii="Times New Roman" w:hAnsi="Times New Roman" w:cs="Times New Roman"/>
          <w:sz w:val="16"/>
          <w:szCs w:val="16"/>
        </w:rPr>
        <w:t xml:space="preserve"> почтовых отправлений в год;</w:t>
      </w:r>
    </w:p>
    <w:p w:rsidR="00607202" w:rsidRPr="005974C9" w:rsidRDefault="00607202" w:rsidP="0060720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286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цена одного i-го почтового отправления.</w:t>
      </w:r>
    </w:p>
    <w:p w:rsidR="00DD19D0" w:rsidRPr="005974C9" w:rsidRDefault="003A2A67" w:rsidP="00DD19D0">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1.2.</w:t>
      </w:r>
      <w:r w:rsidR="00DD19D0" w:rsidRPr="005974C9">
        <w:rPr>
          <w:rFonts w:ascii="Times New Roman" w:hAnsi="Times New Roman" w:cs="Times New Roman"/>
          <w:sz w:val="16"/>
          <w:szCs w:val="16"/>
        </w:rPr>
        <w:t>Затраты на оплату услуг специальной связи</w:t>
      </w:r>
      <w:proofErr w:type="gramStart"/>
      <w:r w:rsidR="00DD19D0" w:rsidRPr="005974C9">
        <w:rPr>
          <w:rFonts w:ascii="Times New Roman" w:hAnsi="Times New Roman" w:cs="Times New Roman"/>
          <w:sz w:val="16"/>
          <w:szCs w:val="16"/>
        </w:rPr>
        <w:t xml:space="preserve"> (</w:t>
      </w:r>
      <w:r w:rsidR="00DD19D0" w:rsidRPr="005974C9">
        <w:rPr>
          <w:rFonts w:ascii="Times New Roman" w:hAnsi="Times New Roman" w:cs="Times New Roman"/>
          <w:noProof/>
          <w:position w:val="-12"/>
          <w:sz w:val="16"/>
          <w:szCs w:val="16"/>
        </w:rPr>
        <w:drawing>
          <wp:inline distT="0" distB="0" distL="0" distR="0">
            <wp:extent cx="200025"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28600"/>
                    </a:xfrm>
                    <a:prstGeom prst="rect">
                      <a:avLst/>
                    </a:prstGeom>
                    <a:noFill/>
                    <a:ln>
                      <a:noFill/>
                    </a:ln>
                  </pic:spPr>
                </pic:pic>
              </a:graphicData>
            </a:graphic>
          </wp:inline>
        </w:drawing>
      </w:r>
      <w:r w:rsidR="00DD19D0" w:rsidRPr="005974C9">
        <w:rPr>
          <w:rFonts w:ascii="Times New Roman" w:hAnsi="Times New Roman" w:cs="Times New Roman"/>
          <w:sz w:val="16"/>
          <w:szCs w:val="16"/>
        </w:rPr>
        <w:t xml:space="preserve">) </w:t>
      </w:r>
      <w:proofErr w:type="gramEnd"/>
      <w:r w:rsidR="00DD19D0" w:rsidRPr="005974C9">
        <w:rPr>
          <w:rFonts w:ascii="Times New Roman" w:hAnsi="Times New Roman" w:cs="Times New Roman"/>
          <w:sz w:val="16"/>
          <w:szCs w:val="16"/>
        </w:rPr>
        <w:t>определяются по формуле:</w:t>
      </w:r>
    </w:p>
    <w:p w:rsidR="00DD19D0" w:rsidRPr="005974C9" w:rsidRDefault="00DD19D0" w:rsidP="00DD19D0">
      <w:pPr>
        <w:suppressAutoHyphens/>
        <w:autoSpaceDE w:val="0"/>
        <w:autoSpaceDN w:val="0"/>
        <w:adjustRightInd w:val="0"/>
        <w:jc w:val="center"/>
        <w:rPr>
          <w:sz w:val="16"/>
          <w:szCs w:val="16"/>
        </w:rPr>
      </w:pPr>
      <w:bookmarkStart w:id="2" w:name="Par411"/>
      <w:bookmarkEnd w:id="2"/>
      <w:r w:rsidRPr="005974C9">
        <w:rPr>
          <w:noProof/>
          <w:position w:val="-12"/>
          <w:sz w:val="16"/>
          <w:szCs w:val="16"/>
        </w:rPr>
        <w:drawing>
          <wp:inline distT="0" distB="0" distL="0" distR="0">
            <wp:extent cx="1057275" cy="247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247650"/>
                    </a:xfrm>
                    <a:prstGeom prst="rect">
                      <a:avLst/>
                    </a:prstGeom>
                    <a:noFill/>
                    <a:ln>
                      <a:noFill/>
                    </a:ln>
                  </pic:spPr>
                </pic:pic>
              </a:graphicData>
            </a:graphic>
          </wp:inline>
        </w:drawing>
      </w:r>
      <w:r w:rsidRPr="005974C9">
        <w:rPr>
          <w:sz w:val="16"/>
          <w:szCs w:val="16"/>
        </w:rPr>
        <w:t>,</w:t>
      </w:r>
    </w:p>
    <w:p w:rsidR="00DD19D0" w:rsidRPr="005974C9" w:rsidRDefault="00DD19D0" w:rsidP="00C21480">
      <w:pPr>
        <w:suppressAutoHyphens/>
        <w:autoSpaceDE w:val="0"/>
        <w:autoSpaceDN w:val="0"/>
        <w:adjustRightInd w:val="0"/>
        <w:ind w:firstLine="540"/>
        <w:jc w:val="both"/>
        <w:rPr>
          <w:sz w:val="16"/>
          <w:szCs w:val="16"/>
        </w:rPr>
      </w:pPr>
      <w:r w:rsidRPr="005974C9">
        <w:rPr>
          <w:sz w:val="16"/>
          <w:szCs w:val="16"/>
        </w:rPr>
        <w:t>где:</w:t>
      </w:r>
      <w:r w:rsidRPr="005974C9">
        <w:rPr>
          <w:noProof/>
          <w:position w:val="-12"/>
          <w:sz w:val="16"/>
          <w:szCs w:val="16"/>
        </w:rPr>
        <w:drawing>
          <wp:inline distT="0" distB="0" distL="0" distR="0">
            <wp:extent cx="266700" cy="247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47650"/>
                    </a:xfrm>
                    <a:prstGeom prst="rect">
                      <a:avLst/>
                    </a:prstGeom>
                    <a:noFill/>
                    <a:ln>
                      <a:noFill/>
                    </a:ln>
                  </pic:spPr>
                </pic:pic>
              </a:graphicData>
            </a:graphic>
          </wp:inline>
        </w:drawing>
      </w:r>
      <w:r w:rsidRPr="005974C9">
        <w:rPr>
          <w:sz w:val="16"/>
          <w:szCs w:val="16"/>
        </w:rPr>
        <w:t>- планируемое количество листов (пакетов) исходящей информации в год;</w:t>
      </w:r>
    </w:p>
    <w:p w:rsidR="00DD19D0" w:rsidRPr="005974C9" w:rsidRDefault="00DD19D0" w:rsidP="00DD19D0">
      <w:pPr>
        <w:suppressAutoHyphens/>
        <w:autoSpaceDE w:val="0"/>
        <w:autoSpaceDN w:val="0"/>
        <w:adjustRightInd w:val="0"/>
        <w:jc w:val="both"/>
        <w:rPr>
          <w:sz w:val="16"/>
          <w:szCs w:val="16"/>
        </w:rPr>
      </w:pPr>
      <w:r w:rsidRPr="005974C9">
        <w:rPr>
          <w:noProof/>
          <w:position w:val="-12"/>
          <w:sz w:val="16"/>
          <w:szCs w:val="16"/>
        </w:rPr>
        <w:drawing>
          <wp:inline distT="0" distB="0" distL="0" distR="0">
            <wp:extent cx="238125" cy="247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47650"/>
                    </a:xfrm>
                    <a:prstGeom prst="rect">
                      <a:avLst/>
                    </a:prstGeom>
                    <a:noFill/>
                    <a:ln>
                      <a:noFill/>
                    </a:ln>
                  </pic:spPr>
                </pic:pic>
              </a:graphicData>
            </a:graphic>
          </wp:inline>
        </w:drawing>
      </w:r>
      <w:r w:rsidRPr="005974C9">
        <w:rPr>
          <w:sz w:val="16"/>
          <w:szCs w:val="16"/>
        </w:rPr>
        <w:t>- цена одного листа (пакета) исходящей информации, отправляемой по каналам специальной связи.</w:t>
      </w:r>
    </w:p>
    <w:p w:rsidR="00DD19D0" w:rsidRPr="005974C9" w:rsidRDefault="00DD19D0" w:rsidP="00DD19D0">
      <w:pPr>
        <w:pStyle w:val="ConsPlusNormal"/>
        <w:widowControl/>
        <w:suppressAutoHyphens/>
        <w:ind w:firstLine="0"/>
        <w:jc w:val="center"/>
        <w:rPr>
          <w:rFonts w:ascii="Times New Roman" w:hAnsi="Times New Roman" w:cs="Times New Roman"/>
          <w:bCs/>
          <w:sz w:val="16"/>
          <w:szCs w:val="16"/>
        </w:rPr>
      </w:pPr>
      <w:r w:rsidRPr="005974C9">
        <w:rPr>
          <w:rFonts w:ascii="Times New Roman" w:hAnsi="Times New Roman" w:cs="Times New Roman"/>
          <w:bCs/>
          <w:sz w:val="16"/>
          <w:szCs w:val="16"/>
        </w:rPr>
        <w:t>НОРМАТИВЫ,</w:t>
      </w:r>
    </w:p>
    <w:p w:rsidR="00DD19D0" w:rsidRPr="005974C9" w:rsidRDefault="00DD19D0" w:rsidP="00DD19D0">
      <w:pPr>
        <w:pStyle w:val="ConsPlusNormal"/>
        <w:widowControl/>
        <w:suppressAutoHyphens/>
        <w:ind w:firstLine="0"/>
        <w:jc w:val="center"/>
        <w:rPr>
          <w:rFonts w:ascii="Times New Roman" w:hAnsi="Times New Roman" w:cs="Times New Roman"/>
          <w:sz w:val="16"/>
          <w:szCs w:val="16"/>
        </w:rPr>
      </w:pPr>
      <w:proofErr w:type="gramStart"/>
      <w:r w:rsidRPr="005974C9">
        <w:rPr>
          <w:rFonts w:ascii="Times New Roman" w:hAnsi="Times New Roman" w:cs="Times New Roman"/>
          <w:sz w:val="16"/>
          <w:szCs w:val="16"/>
        </w:rPr>
        <w:t>применяемые при расчете нормативных затрат для услуг специальной связи.</w:t>
      </w:r>
      <w:proofErr w:type="gramEnd"/>
    </w:p>
    <w:p w:rsidR="00DD19D0" w:rsidRPr="005974C9" w:rsidRDefault="00DD19D0" w:rsidP="00DD19D0">
      <w:pPr>
        <w:pStyle w:val="ConsPlusNormal"/>
        <w:widowControl/>
        <w:suppressAutoHyphens/>
        <w:ind w:firstLine="0"/>
        <w:jc w:val="cente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127"/>
        <w:gridCol w:w="2976"/>
        <w:gridCol w:w="3792"/>
      </w:tblGrid>
      <w:tr w:rsidR="00DD19D0" w:rsidRPr="005974C9" w:rsidTr="00283232">
        <w:tc>
          <w:tcPr>
            <w:tcW w:w="675" w:type="dxa"/>
            <w:shd w:val="clear" w:color="auto" w:fill="auto"/>
          </w:tcPr>
          <w:p w:rsidR="00DD19D0" w:rsidRPr="005974C9" w:rsidRDefault="00DD19D0" w:rsidP="00283232">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 </w:t>
            </w:r>
            <w:proofErr w:type="spellStart"/>
            <w:proofErr w:type="gramStart"/>
            <w:r w:rsidRPr="005974C9">
              <w:rPr>
                <w:rFonts w:ascii="Times New Roman" w:hAnsi="Times New Roman" w:cs="Times New Roman"/>
                <w:sz w:val="16"/>
                <w:szCs w:val="16"/>
              </w:rPr>
              <w:t>п</w:t>
            </w:r>
            <w:proofErr w:type="spellEnd"/>
            <w:proofErr w:type="gramEnd"/>
            <w:r w:rsidRPr="005974C9">
              <w:rPr>
                <w:rFonts w:ascii="Times New Roman" w:hAnsi="Times New Roman" w:cs="Times New Roman"/>
                <w:sz w:val="16"/>
                <w:szCs w:val="16"/>
              </w:rPr>
              <w:t>/</w:t>
            </w:r>
            <w:proofErr w:type="spellStart"/>
            <w:r w:rsidRPr="005974C9">
              <w:rPr>
                <w:rFonts w:ascii="Times New Roman" w:hAnsi="Times New Roman" w:cs="Times New Roman"/>
                <w:sz w:val="16"/>
                <w:szCs w:val="16"/>
              </w:rPr>
              <w:t>п</w:t>
            </w:r>
            <w:proofErr w:type="spellEnd"/>
          </w:p>
        </w:tc>
        <w:tc>
          <w:tcPr>
            <w:tcW w:w="2127" w:type="dxa"/>
            <w:shd w:val="clear" w:color="auto" w:fill="auto"/>
          </w:tcPr>
          <w:p w:rsidR="00DD19D0" w:rsidRPr="005974C9" w:rsidRDefault="00DD19D0" w:rsidP="00283232">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Вид связи</w:t>
            </w:r>
          </w:p>
        </w:tc>
        <w:tc>
          <w:tcPr>
            <w:tcW w:w="2976" w:type="dxa"/>
            <w:shd w:val="clear" w:color="auto" w:fill="auto"/>
          </w:tcPr>
          <w:p w:rsidR="00DD19D0" w:rsidRPr="005974C9" w:rsidRDefault="00DD19D0" w:rsidP="00283232">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Планируемое количество листов (пакетов) исходящей информации в год</w:t>
            </w:r>
          </w:p>
        </w:tc>
        <w:tc>
          <w:tcPr>
            <w:tcW w:w="3792" w:type="dxa"/>
            <w:shd w:val="clear" w:color="auto" w:fill="auto"/>
          </w:tcPr>
          <w:p w:rsidR="00DD19D0" w:rsidRPr="005974C9" w:rsidRDefault="00DD19D0" w:rsidP="00283232">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Цена одного листа (пакета) исходящей информации, отправляемой по каналам специальной связи</w:t>
            </w:r>
          </w:p>
        </w:tc>
      </w:tr>
      <w:tr w:rsidR="00DD19D0" w:rsidRPr="005974C9" w:rsidTr="00283232">
        <w:tc>
          <w:tcPr>
            <w:tcW w:w="675" w:type="dxa"/>
            <w:shd w:val="clear" w:color="auto" w:fill="auto"/>
            <w:vAlign w:val="center"/>
          </w:tcPr>
          <w:p w:rsidR="00DD19D0" w:rsidRPr="005974C9" w:rsidRDefault="00DD19D0" w:rsidP="00283232">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2127" w:type="dxa"/>
            <w:shd w:val="clear" w:color="auto" w:fill="auto"/>
            <w:vAlign w:val="center"/>
          </w:tcPr>
          <w:p w:rsidR="00DD19D0" w:rsidRPr="005974C9" w:rsidRDefault="00DD19D0" w:rsidP="00283232">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Услуги специальной связи</w:t>
            </w:r>
          </w:p>
        </w:tc>
        <w:tc>
          <w:tcPr>
            <w:tcW w:w="2976" w:type="dxa"/>
            <w:shd w:val="clear" w:color="auto" w:fill="auto"/>
            <w:vAlign w:val="center"/>
          </w:tcPr>
          <w:p w:rsidR="00DD19D0" w:rsidRPr="005974C9" w:rsidRDefault="00DD19D0" w:rsidP="00283232">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20</w:t>
            </w:r>
          </w:p>
        </w:tc>
        <w:tc>
          <w:tcPr>
            <w:tcW w:w="3792" w:type="dxa"/>
            <w:shd w:val="clear" w:color="auto" w:fill="auto"/>
            <w:vAlign w:val="center"/>
          </w:tcPr>
          <w:p w:rsidR="00DD19D0" w:rsidRPr="005974C9" w:rsidRDefault="00DD19D0" w:rsidP="00283232">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Цена определяется тарифами Государственной фельдъегерской службой Российской Федерации</w:t>
            </w:r>
          </w:p>
        </w:tc>
      </w:tr>
    </w:tbl>
    <w:p w:rsidR="00DD19D0" w:rsidRPr="005974C9" w:rsidRDefault="00DD19D0" w:rsidP="00DD19D0">
      <w:pPr>
        <w:suppressAutoHyphens/>
        <w:autoSpaceDE w:val="0"/>
        <w:autoSpaceDN w:val="0"/>
        <w:adjustRightInd w:val="0"/>
        <w:jc w:val="both"/>
        <w:rPr>
          <w:sz w:val="16"/>
          <w:szCs w:val="16"/>
        </w:rPr>
      </w:pPr>
    </w:p>
    <w:p w:rsidR="00D93981" w:rsidRPr="005974C9" w:rsidRDefault="00D93981" w:rsidP="00D93981">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1.</w:t>
      </w:r>
      <w:r w:rsidR="00C21480" w:rsidRPr="005974C9">
        <w:rPr>
          <w:rFonts w:ascii="Times New Roman" w:hAnsi="Times New Roman" w:cs="Times New Roman"/>
          <w:sz w:val="16"/>
          <w:szCs w:val="16"/>
        </w:rPr>
        <w:t>3.</w:t>
      </w:r>
      <w:r w:rsidRPr="005974C9">
        <w:rPr>
          <w:rFonts w:ascii="Times New Roman" w:hAnsi="Times New Roman" w:cs="Times New Roman"/>
          <w:sz w:val="16"/>
          <w:szCs w:val="16"/>
        </w:rPr>
        <w:t>Затраты на абонентскую плату</w:t>
      </w:r>
      <w:proofErr w:type="gramStart"/>
      <w:r w:rsidRPr="005974C9">
        <w:rPr>
          <w:rFonts w:ascii="Times New Roman" w:hAnsi="Times New Roman" w:cs="Times New Roman"/>
          <w:sz w:val="16"/>
          <w:szCs w:val="16"/>
        </w:rPr>
        <w:t xml:space="preserve"> (</w:t>
      </w:r>
      <w:r w:rsidRPr="005974C9">
        <w:rPr>
          <w:rFonts w:ascii="Times New Roman" w:hAnsi="Times New Roman" w:cs="Times New Roman"/>
          <w:noProof/>
          <w:sz w:val="16"/>
          <w:szCs w:val="16"/>
        </w:rPr>
        <w:drawing>
          <wp:inline distT="0" distB="0" distL="0" distR="0">
            <wp:extent cx="219075"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w:t>
      </w:r>
      <w:proofErr w:type="gramEnd"/>
      <w:r w:rsidRPr="005974C9">
        <w:rPr>
          <w:rFonts w:ascii="Times New Roman" w:hAnsi="Times New Roman" w:cs="Times New Roman"/>
          <w:sz w:val="16"/>
          <w:szCs w:val="16"/>
        </w:rPr>
        <w:t>определяются по формуле:</w:t>
      </w:r>
    </w:p>
    <w:p w:rsidR="00D93981" w:rsidRPr="005974C9" w:rsidRDefault="00D93981" w:rsidP="00D93981">
      <w:pPr>
        <w:pStyle w:val="ConsPlusNormal"/>
        <w:widowControl/>
        <w:suppressAutoHyphens/>
        <w:jc w:val="center"/>
        <w:rPr>
          <w:rFonts w:ascii="Times New Roman" w:hAnsi="Times New Roman" w:cs="Times New Roman"/>
          <w:sz w:val="16"/>
          <w:szCs w:val="16"/>
        </w:rPr>
      </w:pPr>
      <w:r w:rsidRPr="005974C9">
        <w:rPr>
          <w:rFonts w:ascii="Times New Roman" w:hAnsi="Times New Roman" w:cs="Times New Roman"/>
          <w:noProof/>
          <w:sz w:val="16"/>
          <w:szCs w:val="16"/>
        </w:rPr>
        <w:drawing>
          <wp:inline distT="0" distB="0" distL="0" distR="0">
            <wp:extent cx="1752600" cy="4286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0" cy="428625"/>
                    </a:xfrm>
                    <a:prstGeom prst="rect">
                      <a:avLst/>
                    </a:prstGeom>
                    <a:noFill/>
                    <a:ln>
                      <a:noFill/>
                    </a:ln>
                  </pic:spPr>
                </pic:pic>
              </a:graphicData>
            </a:graphic>
          </wp:inline>
        </w:drawing>
      </w:r>
      <w:r w:rsidRPr="005974C9">
        <w:rPr>
          <w:rFonts w:ascii="Times New Roman" w:hAnsi="Times New Roman" w:cs="Times New Roman"/>
          <w:sz w:val="16"/>
          <w:szCs w:val="16"/>
        </w:rPr>
        <w:t>,</w:t>
      </w:r>
    </w:p>
    <w:p w:rsidR="00D93981" w:rsidRPr="005974C9" w:rsidRDefault="00D93981" w:rsidP="00D93981">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r w:rsidRPr="005974C9">
        <w:rPr>
          <w:rFonts w:ascii="Times New Roman" w:hAnsi="Times New Roman" w:cs="Times New Roman"/>
          <w:noProof/>
          <w:sz w:val="16"/>
          <w:szCs w:val="16"/>
        </w:rPr>
        <w:drawing>
          <wp:inline distT="0" distB="0" distL="0" distR="0">
            <wp:extent cx="285750"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w:t>
      </w:r>
      <w:proofErr w:type="spellStart"/>
      <w:r w:rsidRPr="005974C9">
        <w:rPr>
          <w:rFonts w:ascii="Times New Roman" w:hAnsi="Times New Roman" w:cs="Times New Roman"/>
          <w:sz w:val="16"/>
          <w:szCs w:val="16"/>
        </w:rPr>
        <w:t>i-й</w:t>
      </w:r>
      <w:proofErr w:type="spellEnd"/>
      <w:r w:rsidRPr="005974C9">
        <w:rPr>
          <w:rFonts w:ascii="Times New Roman" w:hAnsi="Times New Roman" w:cs="Times New Roman"/>
          <w:sz w:val="16"/>
          <w:szCs w:val="16"/>
        </w:rPr>
        <w:t xml:space="preserve"> абонентской платой;</w:t>
      </w:r>
    </w:p>
    <w:p w:rsidR="00D93981" w:rsidRPr="005974C9" w:rsidRDefault="00D93981" w:rsidP="00D93981">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sz w:val="16"/>
          <w:szCs w:val="16"/>
        </w:rPr>
        <w:drawing>
          <wp:inline distT="0" distB="0" distL="0" distR="0">
            <wp:extent cx="28575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ежемесячная i-я абонентская плата в расчете на один абонентский номер для передачи голосовой информации;</w:t>
      </w:r>
    </w:p>
    <w:p w:rsidR="00D93981" w:rsidRPr="005974C9" w:rsidRDefault="00D93981" w:rsidP="00D93981">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sz w:val="16"/>
          <w:szCs w:val="16"/>
        </w:rPr>
        <w:drawing>
          <wp:inline distT="0" distB="0" distL="0" distR="0">
            <wp:extent cx="30480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количество месяцев предоставления услуги с </w:t>
      </w:r>
      <w:proofErr w:type="spellStart"/>
      <w:r w:rsidRPr="005974C9">
        <w:rPr>
          <w:rFonts w:ascii="Times New Roman" w:hAnsi="Times New Roman" w:cs="Times New Roman"/>
          <w:sz w:val="16"/>
          <w:szCs w:val="16"/>
        </w:rPr>
        <w:t>i-й</w:t>
      </w:r>
      <w:proofErr w:type="spellEnd"/>
      <w:r w:rsidRPr="005974C9">
        <w:rPr>
          <w:rFonts w:ascii="Times New Roman" w:hAnsi="Times New Roman" w:cs="Times New Roman"/>
          <w:sz w:val="16"/>
          <w:szCs w:val="16"/>
        </w:rPr>
        <w:t xml:space="preserve"> абонентской платой.</w:t>
      </w:r>
    </w:p>
    <w:p w:rsidR="00411C61" w:rsidRPr="005974C9" w:rsidRDefault="00411C61" w:rsidP="00411C61">
      <w:pPr>
        <w:pStyle w:val="ConsPlusNormal"/>
        <w:ind w:left="-360"/>
        <w:jc w:val="center"/>
        <w:rPr>
          <w:rFonts w:ascii="Times New Roman" w:hAnsi="Times New Roman" w:cs="Times New Roman"/>
          <w:bCs/>
          <w:sz w:val="16"/>
          <w:szCs w:val="16"/>
        </w:rPr>
      </w:pPr>
    </w:p>
    <w:p w:rsidR="0058736D" w:rsidRPr="005974C9" w:rsidRDefault="0058736D" w:rsidP="0058736D">
      <w:pPr>
        <w:pStyle w:val="ConsPlusNormal"/>
        <w:ind w:left="-360" w:firstLine="0"/>
        <w:jc w:val="center"/>
        <w:rPr>
          <w:rFonts w:ascii="Times New Roman" w:hAnsi="Times New Roman" w:cs="Times New Roman"/>
          <w:bCs/>
          <w:sz w:val="16"/>
          <w:szCs w:val="16"/>
        </w:rPr>
      </w:pPr>
      <w:r w:rsidRPr="005974C9">
        <w:rPr>
          <w:rFonts w:ascii="Times New Roman" w:hAnsi="Times New Roman" w:cs="Times New Roman"/>
          <w:bCs/>
          <w:sz w:val="16"/>
          <w:szCs w:val="16"/>
        </w:rPr>
        <w:t>НОРМАТИВЫ,</w:t>
      </w:r>
    </w:p>
    <w:p w:rsidR="0058736D" w:rsidRPr="005974C9" w:rsidRDefault="0058736D" w:rsidP="0058736D">
      <w:pPr>
        <w:pStyle w:val="ConsPlusNormal"/>
        <w:ind w:left="-360"/>
        <w:jc w:val="center"/>
        <w:rPr>
          <w:rFonts w:ascii="Times New Roman" w:hAnsi="Times New Roman" w:cs="Times New Roman"/>
          <w:sz w:val="16"/>
          <w:szCs w:val="16"/>
        </w:rPr>
      </w:pPr>
      <w:r w:rsidRPr="005974C9">
        <w:rPr>
          <w:rFonts w:ascii="Times New Roman" w:hAnsi="Times New Roman" w:cs="Times New Roman"/>
          <w:sz w:val="16"/>
          <w:szCs w:val="16"/>
        </w:rPr>
        <w:t xml:space="preserve">применяемые при расчете нормативных затрат на   услуги связи </w:t>
      </w:r>
    </w:p>
    <w:tbl>
      <w:tblPr>
        <w:tblW w:w="9498"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000"/>
      </w:tblPr>
      <w:tblGrid>
        <w:gridCol w:w="350"/>
        <w:gridCol w:w="2344"/>
        <w:gridCol w:w="3969"/>
        <w:gridCol w:w="2835"/>
      </w:tblGrid>
      <w:tr w:rsidR="0058736D" w:rsidRPr="005974C9" w:rsidTr="00406C9F">
        <w:trPr>
          <w:trHeight w:val="495"/>
          <w:tblCellSpacing w:w="5" w:type="nil"/>
        </w:trPr>
        <w:tc>
          <w:tcPr>
            <w:tcW w:w="0" w:type="auto"/>
          </w:tcPr>
          <w:p w:rsidR="0058736D" w:rsidRPr="005974C9" w:rsidRDefault="0058736D" w:rsidP="00406C9F">
            <w:pPr>
              <w:widowControl w:val="0"/>
              <w:autoSpaceDE w:val="0"/>
              <w:autoSpaceDN w:val="0"/>
              <w:adjustRightInd w:val="0"/>
              <w:jc w:val="center"/>
              <w:rPr>
                <w:sz w:val="16"/>
                <w:szCs w:val="16"/>
              </w:rPr>
            </w:pPr>
            <w:r w:rsidRPr="005974C9">
              <w:rPr>
                <w:sz w:val="16"/>
                <w:szCs w:val="16"/>
              </w:rPr>
              <w:t>№</w:t>
            </w:r>
          </w:p>
          <w:p w:rsidR="0058736D" w:rsidRPr="005974C9" w:rsidRDefault="0058736D" w:rsidP="00406C9F">
            <w:pPr>
              <w:widowControl w:val="0"/>
              <w:autoSpaceDE w:val="0"/>
              <w:autoSpaceDN w:val="0"/>
              <w:adjustRightInd w:val="0"/>
              <w:jc w:val="center"/>
              <w:rPr>
                <w:sz w:val="16"/>
                <w:szCs w:val="16"/>
              </w:rPr>
            </w:pPr>
            <w:proofErr w:type="spellStart"/>
            <w:proofErr w:type="gramStart"/>
            <w:r w:rsidRPr="005974C9">
              <w:rPr>
                <w:sz w:val="16"/>
                <w:szCs w:val="16"/>
              </w:rPr>
              <w:t>п</w:t>
            </w:r>
            <w:proofErr w:type="spellEnd"/>
            <w:proofErr w:type="gramEnd"/>
            <w:r w:rsidRPr="005974C9">
              <w:rPr>
                <w:sz w:val="16"/>
                <w:szCs w:val="16"/>
              </w:rPr>
              <w:t>/</w:t>
            </w:r>
            <w:proofErr w:type="spellStart"/>
            <w:r w:rsidRPr="005974C9">
              <w:rPr>
                <w:sz w:val="16"/>
                <w:szCs w:val="16"/>
              </w:rPr>
              <w:t>п</w:t>
            </w:r>
            <w:proofErr w:type="spellEnd"/>
          </w:p>
        </w:tc>
        <w:tc>
          <w:tcPr>
            <w:tcW w:w="2344" w:type="dxa"/>
          </w:tcPr>
          <w:p w:rsidR="0058736D" w:rsidRPr="005974C9" w:rsidRDefault="0058736D" w:rsidP="00406C9F">
            <w:pPr>
              <w:widowControl w:val="0"/>
              <w:autoSpaceDE w:val="0"/>
              <w:autoSpaceDN w:val="0"/>
              <w:adjustRightInd w:val="0"/>
              <w:jc w:val="center"/>
              <w:rPr>
                <w:sz w:val="16"/>
                <w:szCs w:val="16"/>
              </w:rPr>
            </w:pPr>
            <w:r w:rsidRPr="005974C9">
              <w:rPr>
                <w:sz w:val="16"/>
                <w:szCs w:val="16"/>
              </w:rPr>
              <w:t>Количество абонентских номеров для передачи голосовой информации</w:t>
            </w:r>
          </w:p>
        </w:tc>
        <w:tc>
          <w:tcPr>
            <w:tcW w:w="3969" w:type="dxa"/>
          </w:tcPr>
          <w:p w:rsidR="0058736D" w:rsidRPr="005974C9" w:rsidRDefault="0058736D" w:rsidP="00406C9F">
            <w:pPr>
              <w:widowControl w:val="0"/>
              <w:autoSpaceDE w:val="0"/>
              <w:autoSpaceDN w:val="0"/>
              <w:adjustRightInd w:val="0"/>
              <w:jc w:val="center"/>
              <w:rPr>
                <w:sz w:val="16"/>
                <w:szCs w:val="16"/>
              </w:rPr>
            </w:pPr>
            <w:r w:rsidRPr="005974C9">
              <w:rPr>
                <w:sz w:val="16"/>
                <w:szCs w:val="16"/>
              </w:rPr>
              <w:t>Ежемесячная i-я абонентская плата в расчете на один абонентский номер для передачи голосовой информации (не более, руб.)</w:t>
            </w:r>
          </w:p>
        </w:tc>
        <w:tc>
          <w:tcPr>
            <w:tcW w:w="2835" w:type="dxa"/>
          </w:tcPr>
          <w:p w:rsidR="0058736D" w:rsidRPr="005974C9" w:rsidRDefault="0058736D" w:rsidP="00406C9F">
            <w:pPr>
              <w:widowControl w:val="0"/>
              <w:autoSpaceDE w:val="0"/>
              <w:autoSpaceDN w:val="0"/>
              <w:adjustRightInd w:val="0"/>
              <w:jc w:val="center"/>
              <w:rPr>
                <w:sz w:val="16"/>
                <w:szCs w:val="16"/>
              </w:rPr>
            </w:pPr>
            <w:r w:rsidRPr="005974C9">
              <w:rPr>
                <w:sz w:val="16"/>
                <w:szCs w:val="16"/>
              </w:rPr>
              <w:t xml:space="preserve">Количество месяцев предоставления услуги с </w:t>
            </w:r>
            <w:proofErr w:type="spellStart"/>
            <w:r w:rsidRPr="005974C9">
              <w:rPr>
                <w:sz w:val="16"/>
                <w:szCs w:val="16"/>
              </w:rPr>
              <w:t>i-й</w:t>
            </w:r>
            <w:proofErr w:type="spellEnd"/>
            <w:r w:rsidRPr="005974C9">
              <w:rPr>
                <w:sz w:val="16"/>
                <w:szCs w:val="16"/>
              </w:rPr>
              <w:t xml:space="preserve"> абонентской платой</w:t>
            </w:r>
          </w:p>
        </w:tc>
      </w:tr>
      <w:tr w:rsidR="0058736D" w:rsidRPr="005974C9" w:rsidTr="00406C9F">
        <w:trPr>
          <w:trHeight w:val="175"/>
          <w:tblCellSpacing w:w="5" w:type="nil"/>
        </w:trPr>
        <w:tc>
          <w:tcPr>
            <w:tcW w:w="0" w:type="auto"/>
          </w:tcPr>
          <w:p w:rsidR="0058736D" w:rsidRPr="005974C9" w:rsidRDefault="0058736D" w:rsidP="00406C9F">
            <w:pPr>
              <w:widowControl w:val="0"/>
              <w:autoSpaceDE w:val="0"/>
              <w:autoSpaceDN w:val="0"/>
              <w:adjustRightInd w:val="0"/>
              <w:jc w:val="center"/>
              <w:rPr>
                <w:sz w:val="16"/>
                <w:szCs w:val="16"/>
              </w:rPr>
            </w:pPr>
            <w:r w:rsidRPr="005974C9">
              <w:rPr>
                <w:sz w:val="16"/>
                <w:szCs w:val="16"/>
              </w:rPr>
              <w:t>1.</w:t>
            </w:r>
          </w:p>
        </w:tc>
        <w:tc>
          <w:tcPr>
            <w:tcW w:w="2344" w:type="dxa"/>
            <w:vAlign w:val="center"/>
          </w:tcPr>
          <w:p w:rsidR="0058736D" w:rsidRPr="005974C9" w:rsidRDefault="0058736D" w:rsidP="00406C9F">
            <w:pPr>
              <w:widowControl w:val="0"/>
              <w:autoSpaceDE w:val="0"/>
              <w:autoSpaceDN w:val="0"/>
              <w:adjustRightInd w:val="0"/>
              <w:jc w:val="center"/>
              <w:rPr>
                <w:sz w:val="16"/>
                <w:szCs w:val="16"/>
              </w:rPr>
            </w:pPr>
            <w:r w:rsidRPr="005974C9">
              <w:rPr>
                <w:sz w:val="16"/>
                <w:szCs w:val="16"/>
              </w:rPr>
              <w:t>1</w:t>
            </w:r>
          </w:p>
          <w:p w:rsidR="0058736D" w:rsidRPr="005974C9" w:rsidRDefault="0058736D" w:rsidP="00406C9F">
            <w:pPr>
              <w:widowControl w:val="0"/>
              <w:autoSpaceDE w:val="0"/>
              <w:autoSpaceDN w:val="0"/>
              <w:adjustRightInd w:val="0"/>
              <w:jc w:val="center"/>
              <w:rPr>
                <w:sz w:val="16"/>
                <w:szCs w:val="16"/>
              </w:rPr>
            </w:pPr>
            <w:r w:rsidRPr="005974C9">
              <w:rPr>
                <w:sz w:val="16"/>
                <w:szCs w:val="16"/>
              </w:rPr>
              <w:t>(абонентский номер для нужд комиссии по делам несовершеннолетних и защите их прав)</w:t>
            </w:r>
          </w:p>
        </w:tc>
        <w:tc>
          <w:tcPr>
            <w:tcW w:w="3969" w:type="dxa"/>
          </w:tcPr>
          <w:p w:rsidR="0058736D" w:rsidRPr="005974C9" w:rsidRDefault="0058736D" w:rsidP="00406C9F">
            <w:pPr>
              <w:widowControl w:val="0"/>
              <w:autoSpaceDE w:val="0"/>
              <w:autoSpaceDN w:val="0"/>
              <w:adjustRightInd w:val="0"/>
              <w:jc w:val="center"/>
              <w:rPr>
                <w:sz w:val="16"/>
                <w:szCs w:val="16"/>
              </w:rPr>
            </w:pPr>
            <w:r w:rsidRPr="005974C9">
              <w:rPr>
                <w:sz w:val="16"/>
                <w:szCs w:val="16"/>
              </w:rPr>
              <w:t>Цена определяется тарифами оператора телефонной связи</w:t>
            </w:r>
          </w:p>
        </w:tc>
        <w:tc>
          <w:tcPr>
            <w:tcW w:w="2835" w:type="dxa"/>
          </w:tcPr>
          <w:p w:rsidR="0058736D" w:rsidRPr="005974C9" w:rsidRDefault="0058736D" w:rsidP="00406C9F">
            <w:pPr>
              <w:widowControl w:val="0"/>
              <w:autoSpaceDE w:val="0"/>
              <w:autoSpaceDN w:val="0"/>
              <w:adjustRightInd w:val="0"/>
              <w:jc w:val="center"/>
              <w:rPr>
                <w:sz w:val="16"/>
                <w:szCs w:val="16"/>
              </w:rPr>
            </w:pPr>
            <w:r w:rsidRPr="005974C9">
              <w:rPr>
                <w:sz w:val="16"/>
                <w:szCs w:val="16"/>
              </w:rPr>
              <w:t>12</w:t>
            </w:r>
          </w:p>
        </w:tc>
      </w:tr>
      <w:tr w:rsidR="0058736D" w:rsidRPr="005974C9" w:rsidTr="00406C9F">
        <w:trPr>
          <w:trHeight w:val="175"/>
          <w:tblCellSpacing w:w="5" w:type="nil"/>
        </w:trPr>
        <w:tc>
          <w:tcPr>
            <w:tcW w:w="0" w:type="auto"/>
          </w:tcPr>
          <w:p w:rsidR="0058736D" w:rsidRPr="005974C9" w:rsidRDefault="0058736D" w:rsidP="00406C9F">
            <w:pPr>
              <w:widowControl w:val="0"/>
              <w:autoSpaceDE w:val="0"/>
              <w:autoSpaceDN w:val="0"/>
              <w:adjustRightInd w:val="0"/>
              <w:jc w:val="center"/>
              <w:rPr>
                <w:sz w:val="16"/>
                <w:szCs w:val="16"/>
              </w:rPr>
            </w:pPr>
            <w:r w:rsidRPr="005974C9">
              <w:rPr>
                <w:sz w:val="16"/>
                <w:szCs w:val="16"/>
              </w:rPr>
              <w:t>2</w:t>
            </w:r>
          </w:p>
        </w:tc>
        <w:tc>
          <w:tcPr>
            <w:tcW w:w="2344" w:type="dxa"/>
            <w:vAlign w:val="center"/>
          </w:tcPr>
          <w:p w:rsidR="00DF4506" w:rsidRPr="005974C9" w:rsidRDefault="00DF4506" w:rsidP="00406C9F">
            <w:pPr>
              <w:widowControl w:val="0"/>
              <w:autoSpaceDE w:val="0"/>
              <w:autoSpaceDN w:val="0"/>
              <w:adjustRightInd w:val="0"/>
              <w:jc w:val="center"/>
              <w:rPr>
                <w:sz w:val="16"/>
                <w:szCs w:val="16"/>
              </w:rPr>
            </w:pPr>
            <w:r w:rsidRPr="005974C9">
              <w:rPr>
                <w:sz w:val="16"/>
                <w:szCs w:val="16"/>
              </w:rPr>
              <w:t>38</w:t>
            </w:r>
          </w:p>
          <w:p w:rsidR="0058736D" w:rsidRPr="005974C9" w:rsidRDefault="0058736D" w:rsidP="00406C9F">
            <w:pPr>
              <w:widowControl w:val="0"/>
              <w:autoSpaceDE w:val="0"/>
              <w:autoSpaceDN w:val="0"/>
              <w:adjustRightInd w:val="0"/>
              <w:jc w:val="center"/>
              <w:rPr>
                <w:sz w:val="16"/>
                <w:szCs w:val="16"/>
              </w:rPr>
            </w:pPr>
            <w:r w:rsidRPr="005974C9">
              <w:rPr>
                <w:sz w:val="16"/>
                <w:szCs w:val="16"/>
              </w:rPr>
              <w:t xml:space="preserve">* </w:t>
            </w:r>
            <w:r w:rsidR="00A52FE2" w:rsidRPr="005974C9">
              <w:rPr>
                <w:sz w:val="16"/>
                <w:szCs w:val="16"/>
              </w:rPr>
              <w:t xml:space="preserve"> МУ </w:t>
            </w:r>
            <w:r w:rsidR="00A35B6D" w:rsidRPr="005974C9">
              <w:rPr>
                <w:sz w:val="16"/>
                <w:szCs w:val="16"/>
              </w:rPr>
              <w:t>«М</w:t>
            </w:r>
            <w:r w:rsidRPr="005974C9">
              <w:rPr>
                <w:sz w:val="16"/>
                <w:szCs w:val="16"/>
              </w:rPr>
              <w:t>ечта</w:t>
            </w:r>
            <w:r w:rsidR="00A35B6D" w:rsidRPr="005974C9">
              <w:rPr>
                <w:sz w:val="16"/>
                <w:szCs w:val="16"/>
              </w:rPr>
              <w:t>»</w:t>
            </w:r>
            <w:r w:rsidRPr="005974C9">
              <w:rPr>
                <w:sz w:val="16"/>
                <w:szCs w:val="16"/>
              </w:rPr>
              <w:t xml:space="preserve"> </w:t>
            </w:r>
          </w:p>
        </w:tc>
        <w:tc>
          <w:tcPr>
            <w:tcW w:w="3969" w:type="dxa"/>
          </w:tcPr>
          <w:p w:rsidR="0058736D" w:rsidRPr="005974C9" w:rsidRDefault="0058736D" w:rsidP="00406C9F">
            <w:pPr>
              <w:widowControl w:val="0"/>
              <w:autoSpaceDE w:val="0"/>
              <w:autoSpaceDN w:val="0"/>
              <w:adjustRightInd w:val="0"/>
              <w:jc w:val="center"/>
              <w:rPr>
                <w:sz w:val="16"/>
                <w:szCs w:val="16"/>
              </w:rPr>
            </w:pPr>
            <w:r w:rsidRPr="005974C9">
              <w:rPr>
                <w:sz w:val="16"/>
                <w:szCs w:val="16"/>
              </w:rPr>
              <w:t>Цена определяется тарифами оператора телефонной связи</w:t>
            </w:r>
          </w:p>
        </w:tc>
        <w:tc>
          <w:tcPr>
            <w:tcW w:w="2835" w:type="dxa"/>
          </w:tcPr>
          <w:p w:rsidR="0058736D" w:rsidRPr="005974C9" w:rsidRDefault="0058736D" w:rsidP="00406C9F">
            <w:pPr>
              <w:widowControl w:val="0"/>
              <w:autoSpaceDE w:val="0"/>
              <w:autoSpaceDN w:val="0"/>
              <w:adjustRightInd w:val="0"/>
              <w:jc w:val="center"/>
              <w:rPr>
                <w:sz w:val="16"/>
                <w:szCs w:val="16"/>
              </w:rPr>
            </w:pPr>
            <w:r w:rsidRPr="005974C9">
              <w:rPr>
                <w:sz w:val="16"/>
                <w:szCs w:val="16"/>
              </w:rPr>
              <w:t>12</w:t>
            </w:r>
          </w:p>
        </w:tc>
      </w:tr>
      <w:tr w:rsidR="0058736D" w:rsidRPr="005974C9" w:rsidTr="00406C9F">
        <w:trPr>
          <w:trHeight w:val="175"/>
          <w:tblCellSpacing w:w="5" w:type="nil"/>
        </w:trPr>
        <w:tc>
          <w:tcPr>
            <w:tcW w:w="0" w:type="auto"/>
            <w:shd w:val="clear" w:color="auto" w:fill="auto"/>
          </w:tcPr>
          <w:p w:rsidR="0058736D" w:rsidRPr="005974C9" w:rsidRDefault="0058736D" w:rsidP="00406C9F">
            <w:pPr>
              <w:widowControl w:val="0"/>
              <w:autoSpaceDE w:val="0"/>
              <w:autoSpaceDN w:val="0"/>
              <w:adjustRightInd w:val="0"/>
              <w:jc w:val="center"/>
              <w:rPr>
                <w:sz w:val="16"/>
                <w:szCs w:val="16"/>
              </w:rPr>
            </w:pPr>
            <w:r w:rsidRPr="005974C9">
              <w:rPr>
                <w:sz w:val="16"/>
                <w:szCs w:val="16"/>
              </w:rPr>
              <w:t>3</w:t>
            </w:r>
          </w:p>
        </w:tc>
        <w:tc>
          <w:tcPr>
            <w:tcW w:w="2344" w:type="dxa"/>
            <w:shd w:val="clear" w:color="auto" w:fill="auto"/>
            <w:vAlign w:val="center"/>
          </w:tcPr>
          <w:p w:rsidR="0058736D" w:rsidRPr="005974C9" w:rsidRDefault="0058736D" w:rsidP="0004729A">
            <w:pPr>
              <w:widowControl w:val="0"/>
              <w:autoSpaceDE w:val="0"/>
              <w:autoSpaceDN w:val="0"/>
              <w:adjustRightInd w:val="0"/>
              <w:jc w:val="center"/>
              <w:rPr>
                <w:sz w:val="16"/>
                <w:szCs w:val="16"/>
              </w:rPr>
            </w:pPr>
            <w:r w:rsidRPr="005974C9">
              <w:rPr>
                <w:sz w:val="16"/>
                <w:szCs w:val="16"/>
              </w:rPr>
              <w:t>1</w:t>
            </w:r>
            <w:r w:rsidR="0004729A">
              <w:rPr>
                <w:sz w:val="16"/>
                <w:szCs w:val="16"/>
              </w:rPr>
              <w:t xml:space="preserve"> </w:t>
            </w:r>
            <w:r w:rsidRPr="005974C9">
              <w:rPr>
                <w:sz w:val="16"/>
                <w:szCs w:val="16"/>
              </w:rPr>
              <w:t>(абонентский номер для нужд сектора опеки и попечительства - совершеннолетних)</w:t>
            </w:r>
          </w:p>
        </w:tc>
        <w:tc>
          <w:tcPr>
            <w:tcW w:w="3969" w:type="dxa"/>
            <w:shd w:val="clear" w:color="auto" w:fill="auto"/>
          </w:tcPr>
          <w:p w:rsidR="0058736D" w:rsidRPr="005974C9" w:rsidRDefault="0058736D" w:rsidP="00406C9F">
            <w:pPr>
              <w:widowControl w:val="0"/>
              <w:autoSpaceDE w:val="0"/>
              <w:autoSpaceDN w:val="0"/>
              <w:adjustRightInd w:val="0"/>
              <w:jc w:val="center"/>
              <w:rPr>
                <w:sz w:val="16"/>
                <w:szCs w:val="16"/>
              </w:rPr>
            </w:pPr>
            <w:r w:rsidRPr="005974C9">
              <w:rPr>
                <w:sz w:val="16"/>
                <w:szCs w:val="16"/>
              </w:rPr>
              <w:t>Цена определяется тарифами оператора телефонной связи</w:t>
            </w:r>
          </w:p>
        </w:tc>
        <w:tc>
          <w:tcPr>
            <w:tcW w:w="2835" w:type="dxa"/>
            <w:shd w:val="clear" w:color="auto" w:fill="auto"/>
          </w:tcPr>
          <w:p w:rsidR="0058736D" w:rsidRPr="005974C9" w:rsidRDefault="0058736D" w:rsidP="00406C9F">
            <w:pPr>
              <w:widowControl w:val="0"/>
              <w:autoSpaceDE w:val="0"/>
              <w:autoSpaceDN w:val="0"/>
              <w:adjustRightInd w:val="0"/>
              <w:jc w:val="center"/>
              <w:rPr>
                <w:sz w:val="16"/>
                <w:szCs w:val="16"/>
              </w:rPr>
            </w:pPr>
            <w:r w:rsidRPr="005974C9">
              <w:rPr>
                <w:sz w:val="16"/>
                <w:szCs w:val="16"/>
              </w:rPr>
              <w:t>12</w:t>
            </w:r>
          </w:p>
        </w:tc>
      </w:tr>
      <w:tr w:rsidR="0058736D" w:rsidRPr="005974C9" w:rsidTr="00406C9F">
        <w:trPr>
          <w:trHeight w:val="175"/>
          <w:tblCellSpacing w:w="5" w:type="nil"/>
        </w:trPr>
        <w:tc>
          <w:tcPr>
            <w:tcW w:w="0" w:type="auto"/>
            <w:shd w:val="clear" w:color="auto" w:fill="auto"/>
          </w:tcPr>
          <w:p w:rsidR="0058736D" w:rsidRPr="005974C9" w:rsidRDefault="0058736D" w:rsidP="00406C9F">
            <w:pPr>
              <w:widowControl w:val="0"/>
              <w:autoSpaceDE w:val="0"/>
              <w:autoSpaceDN w:val="0"/>
              <w:adjustRightInd w:val="0"/>
              <w:jc w:val="center"/>
              <w:rPr>
                <w:sz w:val="16"/>
                <w:szCs w:val="16"/>
              </w:rPr>
            </w:pPr>
            <w:r w:rsidRPr="005974C9">
              <w:rPr>
                <w:sz w:val="16"/>
                <w:szCs w:val="16"/>
              </w:rPr>
              <w:t>4</w:t>
            </w:r>
          </w:p>
        </w:tc>
        <w:tc>
          <w:tcPr>
            <w:tcW w:w="2344" w:type="dxa"/>
            <w:shd w:val="clear" w:color="auto" w:fill="auto"/>
            <w:vAlign w:val="center"/>
          </w:tcPr>
          <w:p w:rsidR="0058736D" w:rsidRPr="005974C9" w:rsidRDefault="0058736D" w:rsidP="0004729A">
            <w:pPr>
              <w:widowControl w:val="0"/>
              <w:autoSpaceDE w:val="0"/>
              <w:autoSpaceDN w:val="0"/>
              <w:adjustRightInd w:val="0"/>
              <w:jc w:val="center"/>
              <w:rPr>
                <w:sz w:val="16"/>
                <w:szCs w:val="16"/>
              </w:rPr>
            </w:pPr>
            <w:r w:rsidRPr="005974C9">
              <w:rPr>
                <w:sz w:val="16"/>
                <w:szCs w:val="16"/>
              </w:rPr>
              <w:t>1</w:t>
            </w:r>
            <w:r w:rsidR="0004729A">
              <w:rPr>
                <w:sz w:val="16"/>
                <w:szCs w:val="16"/>
              </w:rPr>
              <w:t xml:space="preserve"> </w:t>
            </w:r>
            <w:r w:rsidRPr="005974C9">
              <w:rPr>
                <w:sz w:val="16"/>
                <w:szCs w:val="16"/>
              </w:rPr>
              <w:t>(абонентские номера</w:t>
            </w:r>
            <w:proofErr w:type="gramStart"/>
            <w:r w:rsidRPr="005974C9">
              <w:rPr>
                <w:sz w:val="16"/>
                <w:szCs w:val="16"/>
              </w:rPr>
              <w:t xml:space="preserve"> </w:t>
            </w:r>
            <w:r w:rsidR="0004729A">
              <w:rPr>
                <w:sz w:val="16"/>
                <w:szCs w:val="16"/>
              </w:rPr>
              <w:t>)</w:t>
            </w:r>
            <w:proofErr w:type="gramEnd"/>
          </w:p>
        </w:tc>
        <w:tc>
          <w:tcPr>
            <w:tcW w:w="3969" w:type="dxa"/>
            <w:shd w:val="clear" w:color="auto" w:fill="auto"/>
          </w:tcPr>
          <w:p w:rsidR="0058736D" w:rsidRPr="005974C9" w:rsidRDefault="0058736D" w:rsidP="00406C9F">
            <w:pPr>
              <w:widowControl w:val="0"/>
              <w:autoSpaceDE w:val="0"/>
              <w:autoSpaceDN w:val="0"/>
              <w:adjustRightInd w:val="0"/>
              <w:jc w:val="center"/>
              <w:rPr>
                <w:sz w:val="16"/>
                <w:szCs w:val="16"/>
              </w:rPr>
            </w:pPr>
            <w:r w:rsidRPr="005974C9">
              <w:rPr>
                <w:sz w:val="16"/>
                <w:szCs w:val="16"/>
              </w:rPr>
              <w:t>Цена определяется тарифами оператора телефонной связи</w:t>
            </w:r>
          </w:p>
        </w:tc>
        <w:tc>
          <w:tcPr>
            <w:tcW w:w="2835" w:type="dxa"/>
            <w:shd w:val="clear" w:color="auto" w:fill="auto"/>
          </w:tcPr>
          <w:p w:rsidR="0058736D" w:rsidRPr="005974C9" w:rsidRDefault="0058736D" w:rsidP="00406C9F">
            <w:pPr>
              <w:widowControl w:val="0"/>
              <w:autoSpaceDE w:val="0"/>
              <w:autoSpaceDN w:val="0"/>
              <w:adjustRightInd w:val="0"/>
              <w:jc w:val="center"/>
              <w:rPr>
                <w:sz w:val="16"/>
                <w:szCs w:val="16"/>
              </w:rPr>
            </w:pPr>
            <w:r w:rsidRPr="005974C9">
              <w:rPr>
                <w:sz w:val="16"/>
                <w:szCs w:val="16"/>
              </w:rPr>
              <w:t>12</w:t>
            </w:r>
          </w:p>
        </w:tc>
      </w:tr>
      <w:tr w:rsidR="0058736D" w:rsidRPr="005974C9" w:rsidTr="00406C9F">
        <w:trPr>
          <w:trHeight w:val="175"/>
          <w:tblCellSpacing w:w="5" w:type="nil"/>
        </w:trPr>
        <w:tc>
          <w:tcPr>
            <w:tcW w:w="0" w:type="auto"/>
            <w:shd w:val="clear" w:color="auto" w:fill="auto"/>
          </w:tcPr>
          <w:p w:rsidR="0058736D" w:rsidRPr="005974C9" w:rsidRDefault="0058736D" w:rsidP="00406C9F">
            <w:pPr>
              <w:widowControl w:val="0"/>
              <w:autoSpaceDE w:val="0"/>
              <w:autoSpaceDN w:val="0"/>
              <w:adjustRightInd w:val="0"/>
              <w:jc w:val="center"/>
              <w:rPr>
                <w:sz w:val="16"/>
                <w:szCs w:val="16"/>
              </w:rPr>
            </w:pPr>
            <w:r w:rsidRPr="005974C9">
              <w:rPr>
                <w:sz w:val="16"/>
                <w:szCs w:val="16"/>
              </w:rPr>
              <w:t>5</w:t>
            </w:r>
          </w:p>
        </w:tc>
        <w:tc>
          <w:tcPr>
            <w:tcW w:w="2344" w:type="dxa"/>
            <w:shd w:val="clear" w:color="auto" w:fill="auto"/>
            <w:vAlign w:val="center"/>
          </w:tcPr>
          <w:p w:rsidR="0058736D" w:rsidRPr="005974C9" w:rsidRDefault="0058736D" w:rsidP="00406C9F">
            <w:pPr>
              <w:widowControl w:val="0"/>
              <w:autoSpaceDE w:val="0"/>
              <w:autoSpaceDN w:val="0"/>
              <w:adjustRightInd w:val="0"/>
              <w:jc w:val="center"/>
              <w:rPr>
                <w:sz w:val="16"/>
                <w:szCs w:val="16"/>
              </w:rPr>
            </w:pPr>
            <w:r w:rsidRPr="005974C9">
              <w:rPr>
                <w:sz w:val="16"/>
                <w:szCs w:val="16"/>
              </w:rPr>
              <w:t>1</w:t>
            </w:r>
            <w:r w:rsidR="0004729A">
              <w:rPr>
                <w:sz w:val="16"/>
                <w:szCs w:val="16"/>
              </w:rPr>
              <w:t xml:space="preserve"> </w:t>
            </w:r>
          </w:p>
          <w:p w:rsidR="0058736D" w:rsidRPr="005974C9" w:rsidRDefault="0058736D" w:rsidP="0058736D">
            <w:pPr>
              <w:widowControl w:val="0"/>
              <w:autoSpaceDE w:val="0"/>
              <w:autoSpaceDN w:val="0"/>
              <w:adjustRightInd w:val="0"/>
              <w:jc w:val="center"/>
              <w:rPr>
                <w:sz w:val="16"/>
                <w:szCs w:val="16"/>
              </w:rPr>
            </w:pPr>
            <w:r w:rsidRPr="005974C9">
              <w:rPr>
                <w:sz w:val="16"/>
                <w:szCs w:val="16"/>
              </w:rPr>
              <w:t>(абонентские номера для нужд административной комиссии)</w:t>
            </w:r>
          </w:p>
        </w:tc>
        <w:tc>
          <w:tcPr>
            <w:tcW w:w="3969" w:type="dxa"/>
            <w:shd w:val="clear" w:color="auto" w:fill="auto"/>
          </w:tcPr>
          <w:p w:rsidR="0058736D" w:rsidRPr="005974C9" w:rsidRDefault="0058736D" w:rsidP="00406C9F">
            <w:pPr>
              <w:widowControl w:val="0"/>
              <w:autoSpaceDE w:val="0"/>
              <w:autoSpaceDN w:val="0"/>
              <w:adjustRightInd w:val="0"/>
              <w:jc w:val="center"/>
              <w:rPr>
                <w:sz w:val="16"/>
                <w:szCs w:val="16"/>
              </w:rPr>
            </w:pPr>
            <w:r w:rsidRPr="005974C9">
              <w:rPr>
                <w:sz w:val="16"/>
                <w:szCs w:val="16"/>
              </w:rPr>
              <w:t>Цена определяется тарифами оператора телефонной связи</w:t>
            </w:r>
          </w:p>
        </w:tc>
        <w:tc>
          <w:tcPr>
            <w:tcW w:w="2835" w:type="dxa"/>
            <w:shd w:val="clear" w:color="auto" w:fill="auto"/>
          </w:tcPr>
          <w:p w:rsidR="0058736D" w:rsidRPr="005974C9" w:rsidRDefault="0058736D" w:rsidP="00406C9F">
            <w:pPr>
              <w:widowControl w:val="0"/>
              <w:autoSpaceDE w:val="0"/>
              <w:autoSpaceDN w:val="0"/>
              <w:adjustRightInd w:val="0"/>
              <w:jc w:val="center"/>
              <w:rPr>
                <w:sz w:val="16"/>
                <w:szCs w:val="16"/>
              </w:rPr>
            </w:pPr>
            <w:r w:rsidRPr="005974C9">
              <w:rPr>
                <w:sz w:val="16"/>
                <w:szCs w:val="16"/>
              </w:rPr>
              <w:t>12</w:t>
            </w:r>
          </w:p>
        </w:tc>
      </w:tr>
      <w:tr w:rsidR="0058736D" w:rsidRPr="005974C9" w:rsidTr="00406C9F">
        <w:trPr>
          <w:trHeight w:val="175"/>
          <w:tblCellSpacing w:w="5" w:type="nil"/>
        </w:trPr>
        <w:tc>
          <w:tcPr>
            <w:tcW w:w="0" w:type="auto"/>
            <w:shd w:val="clear" w:color="auto" w:fill="auto"/>
          </w:tcPr>
          <w:p w:rsidR="0058736D" w:rsidRPr="005974C9" w:rsidRDefault="0058736D" w:rsidP="0058736D">
            <w:pPr>
              <w:widowControl w:val="0"/>
              <w:autoSpaceDE w:val="0"/>
              <w:autoSpaceDN w:val="0"/>
              <w:adjustRightInd w:val="0"/>
              <w:jc w:val="center"/>
              <w:rPr>
                <w:sz w:val="16"/>
                <w:szCs w:val="16"/>
              </w:rPr>
            </w:pPr>
            <w:r w:rsidRPr="005974C9">
              <w:rPr>
                <w:sz w:val="16"/>
                <w:szCs w:val="16"/>
              </w:rPr>
              <w:t>6</w:t>
            </w:r>
          </w:p>
        </w:tc>
        <w:tc>
          <w:tcPr>
            <w:tcW w:w="2344" w:type="dxa"/>
            <w:shd w:val="clear" w:color="auto" w:fill="auto"/>
            <w:vAlign w:val="center"/>
          </w:tcPr>
          <w:p w:rsidR="0058736D" w:rsidRPr="005974C9" w:rsidRDefault="00095815" w:rsidP="0058736D">
            <w:pPr>
              <w:widowControl w:val="0"/>
              <w:autoSpaceDE w:val="0"/>
              <w:autoSpaceDN w:val="0"/>
              <w:adjustRightInd w:val="0"/>
              <w:jc w:val="center"/>
              <w:rPr>
                <w:sz w:val="16"/>
                <w:szCs w:val="16"/>
              </w:rPr>
            </w:pPr>
            <w:r w:rsidRPr="005974C9">
              <w:rPr>
                <w:sz w:val="16"/>
                <w:szCs w:val="16"/>
              </w:rPr>
              <w:t>9</w:t>
            </w:r>
          </w:p>
          <w:p w:rsidR="0058736D" w:rsidRPr="005974C9" w:rsidRDefault="0058736D" w:rsidP="0058736D">
            <w:pPr>
              <w:widowControl w:val="0"/>
              <w:autoSpaceDE w:val="0"/>
              <w:autoSpaceDN w:val="0"/>
              <w:adjustRightInd w:val="0"/>
              <w:jc w:val="center"/>
              <w:rPr>
                <w:sz w:val="16"/>
                <w:szCs w:val="16"/>
              </w:rPr>
            </w:pPr>
            <w:r w:rsidRPr="005974C9">
              <w:rPr>
                <w:sz w:val="16"/>
                <w:szCs w:val="16"/>
              </w:rPr>
              <w:lastRenderedPageBreak/>
              <w:t>(абонентские номера для нужд Единой дежурно-диспетчерской службы)</w:t>
            </w:r>
          </w:p>
        </w:tc>
        <w:tc>
          <w:tcPr>
            <w:tcW w:w="3969" w:type="dxa"/>
            <w:shd w:val="clear" w:color="auto" w:fill="auto"/>
          </w:tcPr>
          <w:p w:rsidR="0058736D" w:rsidRPr="005974C9" w:rsidRDefault="0058736D" w:rsidP="0058736D">
            <w:pPr>
              <w:widowControl w:val="0"/>
              <w:autoSpaceDE w:val="0"/>
              <w:autoSpaceDN w:val="0"/>
              <w:adjustRightInd w:val="0"/>
              <w:jc w:val="center"/>
              <w:rPr>
                <w:sz w:val="16"/>
                <w:szCs w:val="16"/>
              </w:rPr>
            </w:pPr>
            <w:r w:rsidRPr="005974C9">
              <w:rPr>
                <w:sz w:val="16"/>
                <w:szCs w:val="16"/>
              </w:rPr>
              <w:lastRenderedPageBreak/>
              <w:t xml:space="preserve">Цена определяется тарифами оператора телефонной </w:t>
            </w:r>
            <w:r w:rsidRPr="005974C9">
              <w:rPr>
                <w:sz w:val="16"/>
                <w:szCs w:val="16"/>
              </w:rPr>
              <w:lastRenderedPageBreak/>
              <w:t>связи</w:t>
            </w:r>
          </w:p>
        </w:tc>
        <w:tc>
          <w:tcPr>
            <w:tcW w:w="2835" w:type="dxa"/>
            <w:shd w:val="clear" w:color="auto" w:fill="auto"/>
          </w:tcPr>
          <w:p w:rsidR="0058736D" w:rsidRPr="005974C9" w:rsidRDefault="0058736D" w:rsidP="0058736D">
            <w:pPr>
              <w:widowControl w:val="0"/>
              <w:autoSpaceDE w:val="0"/>
              <w:autoSpaceDN w:val="0"/>
              <w:adjustRightInd w:val="0"/>
              <w:jc w:val="center"/>
              <w:rPr>
                <w:sz w:val="16"/>
                <w:szCs w:val="16"/>
              </w:rPr>
            </w:pPr>
            <w:r w:rsidRPr="005974C9">
              <w:rPr>
                <w:sz w:val="16"/>
                <w:szCs w:val="16"/>
              </w:rPr>
              <w:lastRenderedPageBreak/>
              <w:t>12</w:t>
            </w:r>
          </w:p>
        </w:tc>
      </w:tr>
    </w:tbl>
    <w:p w:rsidR="0058736D" w:rsidRPr="005974C9" w:rsidRDefault="0058736D" w:rsidP="0058736D">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lastRenderedPageBreak/>
        <w:t>* услуги включают в себя:</w:t>
      </w:r>
    </w:p>
    <w:p w:rsidR="0058736D" w:rsidRPr="005974C9" w:rsidRDefault="0058736D" w:rsidP="0058736D">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 ГТС пользование абонентской линии индивидуально на повременной системе (</w:t>
      </w:r>
      <w:r w:rsidR="00406C9F" w:rsidRPr="005974C9">
        <w:rPr>
          <w:rFonts w:ascii="Times New Roman" w:hAnsi="Times New Roman" w:cs="Times New Roman"/>
          <w:sz w:val="16"/>
          <w:szCs w:val="16"/>
        </w:rPr>
        <w:t>18</w:t>
      </w:r>
      <w:r w:rsidRPr="005974C9">
        <w:rPr>
          <w:rFonts w:ascii="Times New Roman" w:hAnsi="Times New Roman" w:cs="Times New Roman"/>
          <w:sz w:val="16"/>
          <w:szCs w:val="16"/>
        </w:rPr>
        <w:t xml:space="preserve"> номер</w:t>
      </w:r>
      <w:r w:rsidR="00406C9F" w:rsidRPr="005974C9">
        <w:rPr>
          <w:rFonts w:ascii="Times New Roman" w:hAnsi="Times New Roman" w:cs="Times New Roman"/>
          <w:sz w:val="16"/>
          <w:szCs w:val="16"/>
        </w:rPr>
        <w:t>ов</w:t>
      </w:r>
      <w:r w:rsidRPr="005974C9">
        <w:rPr>
          <w:rFonts w:ascii="Times New Roman" w:hAnsi="Times New Roman" w:cs="Times New Roman"/>
          <w:sz w:val="16"/>
          <w:szCs w:val="16"/>
        </w:rPr>
        <w:t>);</w:t>
      </w:r>
    </w:p>
    <w:p w:rsidR="00406C9F" w:rsidRPr="005974C9" w:rsidRDefault="0058736D" w:rsidP="00406C9F">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 xml:space="preserve">- ГТС пользование абонентской линии индивидуально с АПУС на абонентской системе, ГТС абонентская плата с АПУС при </w:t>
      </w:r>
      <w:r w:rsidR="00406C9F" w:rsidRPr="005974C9">
        <w:rPr>
          <w:rFonts w:ascii="Times New Roman" w:hAnsi="Times New Roman" w:cs="Times New Roman"/>
          <w:sz w:val="16"/>
          <w:szCs w:val="16"/>
        </w:rPr>
        <w:t>абонентской системе (2 номера)</w:t>
      </w:r>
    </w:p>
    <w:p w:rsidR="00D93981" w:rsidRPr="005974C9" w:rsidRDefault="00D93981" w:rsidP="00D93981">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1.</w:t>
      </w:r>
      <w:r w:rsidR="00C21480" w:rsidRPr="005974C9">
        <w:rPr>
          <w:rFonts w:ascii="Times New Roman" w:hAnsi="Times New Roman" w:cs="Times New Roman"/>
          <w:sz w:val="16"/>
          <w:szCs w:val="16"/>
        </w:rPr>
        <w:t>4.</w:t>
      </w:r>
      <w:r w:rsidRPr="005974C9">
        <w:rPr>
          <w:rFonts w:ascii="Times New Roman" w:hAnsi="Times New Roman" w:cs="Times New Roman"/>
          <w:sz w:val="16"/>
          <w:szCs w:val="16"/>
        </w:rPr>
        <w:t xml:space="preserve"> Затраты на повременную оплату местных, междугородних и международных телефонных соединений</w:t>
      </w:r>
      <w:proofErr w:type="gramStart"/>
      <w:r w:rsidRPr="005974C9">
        <w:rPr>
          <w:rFonts w:ascii="Times New Roman" w:hAnsi="Times New Roman" w:cs="Times New Roman"/>
          <w:sz w:val="16"/>
          <w:szCs w:val="16"/>
        </w:rPr>
        <w:t xml:space="preserve"> (</w:t>
      </w:r>
      <w:r w:rsidRPr="005974C9">
        <w:rPr>
          <w:rFonts w:ascii="Times New Roman" w:hAnsi="Times New Roman" w:cs="Times New Roman"/>
          <w:noProof/>
          <w:position w:val="-12"/>
          <w:sz w:val="16"/>
          <w:szCs w:val="16"/>
        </w:rPr>
        <w:drawing>
          <wp:inline distT="0" distB="0" distL="0" distR="0">
            <wp:extent cx="266700" cy="228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w:t>
      </w:r>
      <w:proofErr w:type="gramEnd"/>
      <w:r w:rsidRPr="005974C9">
        <w:rPr>
          <w:rFonts w:ascii="Times New Roman" w:hAnsi="Times New Roman" w:cs="Times New Roman"/>
          <w:sz w:val="16"/>
          <w:szCs w:val="16"/>
        </w:rPr>
        <w:t>определяются по формуле:</w:t>
      </w:r>
    </w:p>
    <w:p w:rsidR="00D93981" w:rsidRPr="005974C9" w:rsidRDefault="00D93981" w:rsidP="00D93981">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noProof/>
          <w:position w:val="-30"/>
          <w:sz w:val="16"/>
          <w:szCs w:val="16"/>
        </w:rPr>
        <w:drawing>
          <wp:inline distT="0" distB="0" distL="0" distR="0">
            <wp:extent cx="5876925" cy="4381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76925" cy="438150"/>
                    </a:xfrm>
                    <a:prstGeom prst="rect">
                      <a:avLst/>
                    </a:prstGeom>
                    <a:noFill/>
                    <a:ln>
                      <a:noFill/>
                    </a:ln>
                  </pic:spPr>
                </pic:pic>
              </a:graphicData>
            </a:graphic>
          </wp:inline>
        </w:drawing>
      </w:r>
    </w:p>
    <w:p w:rsidR="00D93981" w:rsidRPr="005974C9" w:rsidRDefault="00D93981" w:rsidP="001A268D">
      <w:pPr>
        <w:pStyle w:val="ConsPlusNormal"/>
        <w:widowControl/>
        <w:suppressAutoHyphens/>
        <w:ind w:firstLine="708"/>
        <w:jc w:val="both"/>
        <w:rPr>
          <w:rFonts w:ascii="Times New Roman" w:hAnsi="Times New Roman" w:cs="Times New Roman"/>
          <w:sz w:val="16"/>
          <w:szCs w:val="16"/>
        </w:rPr>
      </w:pPr>
      <w:r w:rsidRPr="005974C9">
        <w:rPr>
          <w:rFonts w:ascii="Times New Roman" w:hAnsi="Times New Roman" w:cs="Times New Roman"/>
          <w:sz w:val="16"/>
          <w:szCs w:val="16"/>
        </w:rPr>
        <w:t>где:</w:t>
      </w:r>
      <w:r w:rsidR="001A268D" w:rsidRPr="005974C9">
        <w:rPr>
          <w:rFonts w:ascii="Times New Roman" w:hAnsi="Times New Roman" w:cs="Times New Roman"/>
          <w:sz w:val="16"/>
          <w:szCs w:val="16"/>
        </w:rPr>
        <w:t xml:space="preserve"> </w:t>
      </w:r>
      <w:r w:rsidRPr="005974C9">
        <w:rPr>
          <w:rFonts w:ascii="Times New Roman" w:hAnsi="Times New Roman" w:cs="Times New Roman"/>
          <w:noProof/>
          <w:position w:val="-14"/>
          <w:sz w:val="16"/>
          <w:szCs w:val="16"/>
        </w:rPr>
        <w:drawing>
          <wp:inline distT="0" distB="0" distL="0" distR="0">
            <wp:extent cx="285750" cy="2381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38125"/>
                    </a:xfrm>
                    <a:prstGeom prst="rect">
                      <a:avLst/>
                    </a:prstGeom>
                    <a:noFill/>
                    <a:ln>
                      <a:noFill/>
                    </a:ln>
                  </pic:spPr>
                </pic:pic>
              </a:graphicData>
            </a:graphic>
          </wp:inline>
        </w:drawing>
      </w:r>
      <w:r w:rsidRPr="005974C9">
        <w:rPr>
          <w:rFonts w:ascii="Times New Roman" w:hAnsi="Times New Roman" w:cs="Times New Roman"/>
          <w:sz w:val="16"/>
          <w:szCs w:val="16"/>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D93981" w:rsidRPr="005974C9" w:rsidRDefault="00D93981" w:rsidP="00D93981">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276225" cy="2381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38125"/>
                    </a:xfrm>
                    <a:prstGeom prst="rect">
                      <a:avLst/>
                    </a:prstGeom>
                    <a:noFill/>
                    <a:ln>
                      <a:noFill/>
                    </a:ln>
                  </pic:spPr>
                </pic:pic>
              </a:graphicData>
            </a:graphic>
          </wp:inline>
        </w:drawing>
      </w:r>
      <w:r w:rsidRPr="005974C9">
        <w:rPr>
          <w:rFonts w:ascii="Times New Roman" w:hAnsi="Times New Roman" w:cs="Times New Roman"/>
          <w:sz w:val="16"/>
          <w:szCs w:val="16"/>
        </w:rPr>
        <w:t xml:space="preserve"> - продолжительность местных телефонных соединений в месяц в расчете на один абонентский номер для передачи голосовой информации по </w:t>
      </w:r>
      <w:proofErr w:type="spellStart"/>
      <w:r w:rsidRPr="005974C9">
        <w:rPr>
          <w:rFonts w:ascii="Times New Roman" w:hAnsi="Times New Roman" w:cs="Times New Roman"/>
          <w:sz w:val="16"/>
          <w:szCs w:val="16"/>
        </w:rPr>
        <w:t>g-му</w:t>
      </w:r>
      <w:proofErr w:type="spellEnd"/>
      <w:r w:rsidRPr="005974C9">
        <w:rPr>
          <w:rFonts w:ascii="Times New Roman" w:hAnsi="Times New Roman" w:cs="Times New Roman"/>
          <w:sz w:val="16"/>
          <w:szCs w:val="16"/>
        </w:rPr>
        <w:t xml:space="preserve"> тарифу;</w:t>
      </w:r>
    </w:p>
    <w:p w:rsidR="00D93981" w:rsidRPr="005974C9" w:rsidRDefault="00D93981" w:rsidP="00D93981">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257175" cy="2381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38125"/>
                    </a:xfrm>
                    <a:prstGeom prst="rect">
                      <a:avLst/>
                    </a:prstGeom>
                    <a:noFill/>
                    <a:ln>
                      <a:noFill/>
                    </a:ln>
                  </pic:spPr>
                </pic:pic>
              </a:graphicData>
            </a:graphic>
          </wp:inline>
        </w:drawing>
      </w:r>
      <w:r w:rsidRPr="005974C9">
        <w:rPr>
          <w:rFonts w:ascii="Times New Roman" w:hAnsi="Times New Roman" w:cs="Times New Roman"/>
          <w:sz w:val="16"/>
          <w:szCs w:val="16"/>
        </w:rPr>
        <w:t xml:space="preserve"> - цена минуты разговора при местных телефонных соединениях по </w:t>
      </w:r>
      <w:proofErr w:type="spellStart"/>
      <w:r w:rsidRPr="005974C9">
        <w:rPr>
          <w:rFonts w:ascii="Times New Roman" w:hAnsi="Times New Roman" w:cs="Times New Roman"/>
          <w:sz w:val="16"/>
          <w:szCs w:val="16"/>
        </w:rPr>
        <w:t>g-му</w:t>
      </w:r>
      <w:proofErr w:type="spellEnd"/>
      <w:r w:rsidRPr="005974C9">
        <w:rPr>
          <w:rFonts w:ascii="Times New Roman" w:hAnsi="Times New Roman" w:cs="Times New Roman"/>
          <w:sz w:val="16"/>
          <w:szCs w:val="16"/>
        </w:rPr>
        <w:t xml:space="preserve"> тарифу;</w:t>
      </w:r>
    </w:p>
    <w:p w:rsidR="00D93981" w:rsidRPr="005974C9" w:rsidRDefault="00D93981" w:rsidP="00D93981">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304800" cy="2381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38125"/>
                    </a:xfrm>
                    <a:prstGeom prst="rect">
                      <a:avLst/>
                    </a:prstGeom>
                    <a:noFill/>
                    <a:ln>
                      <a:noFill/>
                    </a:ln>
                  </pic:spPr>
                </pic:pic>
              </a:graphicData>
            </a:graphic>
          </wp:inline>
        </w:drawing>
      </w:r>
      <w:r w:rsidRPr="005974C9">
        <w:rPr>
          <w:rFonts w:ascii="Times New Roman" w:hAnsi="Times New Roman" w:cs="Times New Roman"/>
          <w:sz w:val="16"/>
          <w:szCs w:val="16"/>
        </w:rPr>
        <w:t xml:space="preserve">- количество месяцев предоставления услуги местной телефонной связи по </w:t>
      </w:r>
      <w:proofErr w:type="spellStart"/>
      <w:r w:rsidRPr="005974C9">
        <w:rPr>
          <w:rFonts w:ascii="Times New Roman" w:hAnsi="Times New Roman" w:cs="Times New Roman"/>
          <w:sz w:val="16"/>
          <w:szCs w:val="16"/>
        </w:rPr>
        <w:t>g-му</w:t>
      </w:r>
      <w:proofErr w:type="spellEnd"/>
      <w:r w:rsidRPr="005974C9">
        <w:rPr>
          <w:rFonts w:ascii="Times New Roman" w:hAnsi="Times New Roman" w:cs="Times New Roman"/>
          <w:sz w:val="16"/>
          <w:szCs w:val="16"/>
        </w:rPr>
        <w:t xml:space="preserve"> тарифу;</w:t>
      </w:r>
    </w:p>
    <w:p w:rsidR="00D93981" w:rsidRPr="005974C9" w:rsidRDefault="00D93981" w:rsidP="00D93981">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304800" cy="228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rsidRPr="005974C9">
        <w:rPr>
          <w:rFonts w:ascii="Times New Roman" w:hAnsi="Times New Roman" w:cs="Times New Roman"/>
          <w:sz w:val="16"/>
          <w:szCs w:val="16"/>
        </w:rPr>
        <w:t>- количество абонентских номеров для передачи голосовой информации, используемых для междугородних телефонных соединений, с i-м тарифом;</w:t>
      </w:r>
    </w:p>
    <w:p w:rsidR="00D93981" w:rsidRPr="005974C9" w:rsidRDefault="00D93981" w:rsidP="00D93981">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66700" cy="228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продолжительность междугородних телефонных соединений в месяц в расчете на один абонентский телефонный номер для передачи голосовой информации по </w:t>
      </w:r>
      <w:proofErr w:type="spellStart"/>
      <w:r w:rsidRPr="005974C9">
        <w:rPr>
          <w:rFonts w:ascii="Times New Roman" w:hAnsi="Times New Roman" w:cs="Times New Roman"/>
          <w:sz w:val="16"/>
          <w:szCs w:val="16"/>
        </w:rPr>
        <w:t>i-му</w:t>
      </w:r>
      <w:proofErr w:type="spellEnd"/>
      <w:r w:rsidRPr="005974C9">
        <w:rPr>
          <w:rFonts w:ascii="Times New Roman" w:hAnsi="Times New Roman" w:cs="Times New Roman"/>
          <w:sz w:val="16"/>
          <w:szCs w:val="16"/>
        </w:rPr>
        <w:t xml:space="preserve"> тарифу;</w:t>
      </w:r>
    </w:p>
    <w:p w:rsidR="00D93981" w:rsidRPr="005974C9" w:rsidRDefault="00D93981" w:rsidP="00D93981">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66700"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цена минуты разговора при междугородних телефонных соединениях по </w:t>
      </w:r>
      <w:proofErr w:type="spellStart"/>
      <w:r w:rsidRPr="005974C9">
        <w:rPr>
          <w:rFonts w:ascii="Times New Roman" w:hAnsi="Times New Roman" w:cs="Times New Roman"/>
          <w:sz w:val="16"/>
          <w:szCs w:val="16"/>
        </w:rPr>
        <w:t>i-му</w:t>
      </w:r>
      <w:proofErr w:type="spellEnd"/>
      <w:r w:rsidRPr="005974C9">
        <w:rPr>
          <w:rFonts w:ascii="Times New Roman" w:hAnsi="Times New Roman" w:cs="Times New Roman"/>
          <w:sz w:val="16"/>
          <w:szCs w:val="16"/>
        </w:rPr>
        <w:t xml:space="preserve"> тарифу;</w:t>
      </w:r>
    </w:p>
    <w:p w:rsidR="00D93981" w:rsidRPr="005974C9" w:rsidRDefault="00D93981" w:rsidP="00D93981">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323850" cy="228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количество месяцев предоставления услуги междугородней телефонной связи по </w:t>
      </w:r>
      <w:proofErr w:type="spellStart"/>
      <w:r w:rsidRPr="005974C9">
        <w:rPr>
          <w:rFonts w:ascii="Times New Roman" w:hAnsi="Times New Roman" w:cs="Times New Roman"/>
          <w:sz w:val="16"/>
          <w:szCs w:val="16"/>
        </w:rPr>
        <w:t>i-му</w:t>
      </w:r>
      <w:proofErr w:type="spellEnd"/>
      <w:r w:rsidRPr="005974C9">
        <w:rPr>
          <w:rFonts w:ascii="Times New Roman" w:hAnsi="Times New Roman" w:cs="Times New Roman"/>
          <w:sz w:val="16"/>
          <w:szCs w:val="16"/>
        </w:rPr>
        <w:t xml:space="preserve"> тарифу;</w:t>
      </w:r>
    </w:p>
    <w:p w:rsidR="00D93981" w:rsidRPr="005974C9" w:rsidRDefault="00D93981" w:rsidP="00D93981">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323850" cy="2381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38125"/>
                    </a:xfrm>
                    <a:prstGeom prst="rect">
                      <a:avLst/>
                    </a:prstGeom>
                    <a:noFill/>
                    <a:ln>
                      <a:noFill/>
                    </a:ln>
                  </pic:spPr>
                </pic:pic>
              </a:graphicData>
            </a:graphic>
          </wp:inline>
        </w:drawing>
      </w:r>
      <w:r w:rsidRPr="005974C9">
        <w:rPr>
          <w:rFonts w:ascii="Times New Roman" w:hAnsi="Times New Roman" w:cs="Times New Roman"/>
          <w:noProof/>
          <w:position w:val="-14"/>
          <w:sz w:val="16"/>
          <w:szCs w:val="16"/>
        </w:rPr>
        <w:t xml:space="preserve"> </w:t>
      </w:r>
      <w:r w:rsidRPr="005974C9">
        <w:rPr>
          <w:rFonts w:ascii="Times New Roman" w:hAnsi="Times New Roman" w:cs="Times New Roman"/>
          <w:sz w:val="16"/>
          <w:szCs w:val="16"/>
        </w:rPr>
        <w:t>- количество абонентских номеров для передачи голосовой информации, используемых для международных телефонных соединений, с j-м тарифом;</w:t>
      </w:r>
    </w:p>
    <w:p w:rsidR="00D93981" w:rsidRPr="005974C9" w:rsidRDefault="00D93981" w:rsidP="00D93981">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285750" cy="2381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38125"/>
                    </a:xfrm>
                    <a:prstGeom prst="rect">
                      <a:avLst/>
                    </a:prstGeom>
                    <a:noFill/>
                    <a:ln>
                      <a:noFill/>
                    </a:ln>
                  </pic:spPr>
                </pic:pic>
              </a:graphicData>
            </a:graphic>
          </wp:inline>
        </w:drawing>
      </w:r>
      <w:r w:rsidRPr="005974C9">
        <w:rPr>
          <w:rFonts w:ascii="Times New Roman" w:hAnsi="Times New Roman" w:cs="Times New Roman"/>
          <w:sz w:val="16"/>
          <w:szCs w:val="16"/>
        </w:rPr>
        <w:t xml:space="preserve"> - продолжительность международных телефонных соединений в месяц в расчете на один абонентский номер для передачи голосовой информации по </w:t>
      </w:r>
      <w:proofErr w:type="spellStart"/>
      <w:r w:rsidRPr="005974C9">
        <w:rPr>
          <w:rFonts w:ascii="Times New Roman" w:hAnsi="Times New Roman" w:cs="Times New Roman"/>
          <w:sz w:val="16"/>
          <w:szCs w:val="16"/>
        </w:rPr>
        <w:t>j-му</w:t>
      </w:r>
      <w:proofErr w:type="spellEnd"/>
      <w:r w:rsidRPr="005974C9">
        <w:rPr>
          <w:rFonts w:ascii="Times New Roman" w:hAnsi="Times New Roman" w:cs="Times New Roman"/>
          <w:sz w:val="16"/>
          <w:szCs w:val="16"/>
        </w:rPr>
        <w:t xml:space="preserve"> тарифу;</w:t>
      </w:r>
    </w:p>
    <w:p w:rsidR="00D93981" w:rsidRPr="005974C9" w:rsidRDefault="00D93981" w:rsidP="00D93981">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285750" cy="2381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38125"/>
                    </a:xfrm>
                    <a:prstGeom prst="rect">
                      <a:avLst/>
                    </a:prstGeom>
                    <a:noFill/>
                    <a:ln>
                      <a:noFill/>
                    </a:ln>
                  </pic:spPr>
                </pic:pic>
              </a:graphicData>
            </a:graphic>
          </wp:inline>
        </w:drawing>
      </w:r>
      <w:r w:rsidRPr="005974C9">
        <w:rPr>
          <w:rFonts w:ascii="Times New Roman" w:hAnsi="Times New Roman" w:cs="Times New Roman"/>
          <w:sz w:val="16"/>
          <w:szCs w:val="16"/>
        </w:rPr>
        <w:t xml:space="preserve"> - цена минуты разговора при международных телефонных соединениях по </w:t>
      </w:r>
      <w:proofErr w:type="spellStart"/>
      <w:r w:rsidRPr="005974C9">
        <w:rPr>
          <w:rFonts w:ascii="Times New Roman" w:hAnsi="Times New Roman" w:cs="Times New Roman"/>
          <w:sz w:val="16"/>
          <w:szCs w:val="16"/>
        </w:rPr>
        <w:t>j-му</w:t>
      </w:r>
      <w:proofErr w:type="spellEnd"/>
      <w:r w:rsidRPr="005974C9">
        <w:rPr>
          <w:rFonts w:ascii="Times New Roman" w:hAnsi="Times New Roman" w:cs="Times New Roman"/>
          <w:sz w:val="16"/>
          <w:szCs w:val="16"/>
        </w:rPr>
        <w:t xml:space="preserve"> тарифу;</w:t>
      </w:r>
    </w:p>
    <w:p w:rsidR="00D93981" w:rsidRPr="005974C9" w:rsidRDefault="00D93981" w:rsidP="00D93981">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323850" cy="2381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38125"/>
                    </a:xfrm>
                    <a:prstGeom prst="rect">
                      <a:avLst/>
                    </a:prstGeom>
                    <a:noFill/>
                    <a:ln>
                      <a:noFill/>
                    </a:ln>
                  </pic:spPr>
                </pic:pic>
              </a:graphicData>
            </a:graphic>
          </wp:inline>
        </w:drawing>
      </w:r>
      <w:r w:rsidRPr="005974C9">
        <w:rPr>
          <w:rFonts w:ascii="Times New Roman" w:hAnsi="Times New Roman" w:cs="Times New Roman"/>
          <w:sz w:val="16"/>
          <w:szCs w:val="16"/>
        </w:rPr>
        <w:t xml:space="preserve">- количество месяцев предоставления услуги международной телефонной связи по </w:t>
      </w:r>
      <w:proofErr w:type="spellStart"/>
      <w:r w:rsidRPr="005974C9">
        <w:rPr>
          <w:rFonts w:ascii="Times New Roman" w:hAnsi="Times New Roman" w:cs="Times New Roman"/>
          <w:sz w:val="16"/>
          <w:szCs w:val="16"/>
        </w:rPr>
        <w:t>j-му</w:t>
      </w:r>
      <w:proofErr w:type="spellEnd"/>
      <w:r w:rsidRPr="005974C9">
        <w:rPr>
          <w:rFonts w:ascii="Times New Roman" w:hAnsi="Times New Roman" w:cs="Times New Roman"/>
          <w:sz w:val="16"/>
          <w:szCs w:val="16"/>
        </w:rPr>
        <w:t xml:space="preserve"> тарифу.</w:t>
      </w:r>
    </w:p>
    <w:p w:rsidR="00DF4506" w:rsidRPr="005974C9" w:rsidRDefault="00DF4506" w:rsidP="00DF4506">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Нормативы,</w:t>
      </w:r>
    </w:p>
    <w:p w:rsidR="00DF4506" w:rsidRPr="005974C9" w:rsidRDefault="00DF4506" w:rsidP="00DF4506">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 применяемые при расчете нормативных затрат на местные телефонные соединения</w:t>
      </w:r>
    </w:p>
    <w:tbl>
      <w:tblPr>
        <w:tblW w:w="9693" w:type="dxa"/>
        <w:tblCellSpacing w:w="5" w:type="nil"/>
        <w:tblInd w:w="-102" w:type="dxa"/>
        <w:tblCellMar>
          <w:top w:w="75" w:type="dxa"/>
          <w:left w:w="40" w:type="dxa"/>
          <w:bottom w:w="75" w:type="dxa"/>
          <w:right w:w="40" w:type="dxa"/>
        </w:tblCellMar>
        <w:tblLook w:val="0000"/>
      </w:tblPr>
      <w:tblGrid>
        <w:gridCol w:w="404"/>
        <w:gridCol w:w="2573"/>
        <w:gridCol w:w="1985"/>
        <w:gridCol w:w="1984"/>
        <w:gridCol w:w="1843"/>
        <w:gridCol w:w="904"/>
      </w:tblGrid>
      <w:tr w:rsidR="00DF4506" w:rsidRPr="005974C9" w:rsidTr="00095815">
        <w:trPr>
          <w:trHeight w:val="614"/>
          <w:tblCellSpacing w:w="5" w:type="nil"/>
        </w:trPr>
        <w:tc>
          <w:tcPr>
            <w:tcW w:w="404" w:type="dxa"/>
            <w:tcBorders>
              <w:top w:val="single" w:sz="8" w:space="0" w:color="auto"/>
              <w:left w:val="single" w:sz="8" w:space="0" w:color="auto"/>
              <w:right w:val="single" w:sz="8" w:space="0" w:color="auto"/>
            </w:tcBorders>
            <w:shd w:val="clear" w:color="auto" w:fill="auto"/>
          </w:tcPr>
          <w:p w:rsidR="00DF4506" w:rsidRPr="005974C9" w:rsidRDefault="00DF4506" w:rsidP="00095815">
            <w:pPr>
              <w:widowControl w:val="0"/>
              <w:autoSpaceDE w:val="0"/>
              <w:autoSpaceDN w:val="0"/>
              <w:adjustRightInd w:val="0"/>
              <w:jc w:val="center"/>
              <w:rPr>
                <w:sz w:val="16"/>
                <w:szCs w:val="16"/>
              </w:rPr>
            </w:pPr>
            <w:r w:rsidRPr="005974C9">
              <w:rPr>
                <w:sz w:val="16"/>
                <w:szCs w:val="16"/>
              </w:rPr>
              <w:t>№</w:t>
            </w:r>
          </w:p>
          <w:p w:rsidR="00DF4506" w:rsidRPr="005974C9" w:rsidRDefault="00DF4506" w:rsidP="00095815">
            <w:pPr>
              <w:widowControl w:val="0"/>
              <w:autoSpaceDE w:val="0"/>
              <w:autoSpaceDN w:val="0"/>
              <w:adjustRightInd w:val="0"/>
              <w:jc w:val="center"/>
              <w:rPr>
                <w:sz w:val="16"/>
                <w:szCs w:val="16"/>
              </w:rPr>
            </w:pPr>
            <w:proofErr w:type="spellStart"/>
            <w:proofErr w:type="gramStart"/>
            <w:r w:rsidRPr="005974C9">
              <w:rPr>
                <w:sz w:val="16"/>
                <w:szCs w:val="16"/>
              </w:rPr>
              <w:t>п</w:t>
            </w:r>
            <w:proofErr w:type="spellEnd"/>
            <w:proofErr w:type="gramEnd"/>
            <w:r w:rsidRPr="005974C9">
              <w:rPr>
                <w:sz w:val="16"/>
                <w:szCs w:val="16"/>
              </w:rPr>
              <w:t>/</w:t>
            </w:r>
            <w:proofErr w:type="spellStart"/>
            <w:r w:rsidRPr="005974C9">
              <w:rPr>
                <w:sz w:val="16"/>
                <w:szCs w:val="16"/>
              </w:rPr>
              <w:t>п</w:t>
            </w:r>
            <w:proofErr w:type="spellEnd"/>
          </w:p>
        </w:tc>
        <w:tc>
          <w:tcPr>
            <w:tcW w:w="2573" w:type="dxa"/>
            <w:tcBorders>
              <w:top w:val="single" w:sz="8" w:space="0" w:color="auto"/>
              <w:left w:val="single" w:sz="8" w:space="0" w:color="auto"/>
              <w:right w:val="single" w:sz="8" w:space="0" w:color="auto"/>
            </w:tcBorders>
            <w:shd w:val="clear" w:color="auto" w:fill="auto"/>
          </w:tcPr>
          <w:p w:rsidR="00DF4506" w:rsidRPr="005974C9" w:rsidRDefault="00DF4506" w:rsidP="00095815">
            <w:pPr>
              <w:widowControl w:val="0"/>
              <w:autoSpaceDE w:val="0"/>
              <w:autoSpaceDN w:val="0"/>
              <w:adjustRightInd w:val="0"/>
              <w:jc w:val="center"/>
              <w:rPr>
                <w:sz w:val="16"/>
                <w:szCs w:val="16"/>
              </w:rPr>
            </w:pPr>
            <w:r w:rsidRPr="005974C9">
              <w:rPr>
                <w:sz w:val="16"/>
                <w:szCs w:val="16"/>
              </w:rPr>
              <w:t>Количество абонентских номеров для передачи голосовой информации, используемых для местных телефонных соединений</w:t>
            </w:r>
          </w:p>
        </w:tc>
        <w:tc>
          <w:tcPr>
            <w:tcW w:w="1985" w:type="dxa"/>
            <w:tcBorders>
              <w:top w:val="single" w:sz="8" w:space="0" w:color="auto"/>
              <w:left w:val="single" w:sz="8" w:space="0" w:color="auto"/>
              <w:right w:val="single" w:sz="8" w:space="0" w:color="auto"/>
            </w:tcBorders>
          </w:tcPr>
          <w:p w:rsidR="00DF4506" w:rsidRPr="005974C9" w:rsidRDefault="00DF4506" w:rsidP="00095815">
            <w:pPr>
              <w:widowControl w:val="0"/>
              <w:autoSpaceDE w:val="0"/>
              <w:autoSpaceDN w:val="0"/>
              <w:adjustRightInd w:val="0"/>
              <w:jc w:val="center"/>
              <w:rPr>
                <w:sz w:val="16"/>
                <w:szCs w:val="16"/>
              </w:rPr>
            </w:pPr>
            <w:r w:rsidRPr="005974C9">
              <w:rPr>
                <w:sz w:val="16"/>
                <w:szCs w:val="16"/>
              </w:rPr>
              <w:t>Средняя продолжительность местных телефонных соединений в месяц в расчете на один абонентский номер (не более, мин.)*</w:t>
            </w:r>
          </w:p>
        </w:tc>
        <w:tc>
          <w:tcPr>
            <w:tcW w:w="1984" w:type="dxa"/>
            <w:tcBorders>
              <w:top w:val="single" w:sz="8" w:space="0" w:color="auto"/>
              <w:left w:val="single" w:sz="8" w:space="0" w:color="auto"/>
              <w:right w:val="single" w:sz="8" w:space="0" w:color="auto"/>
            </w:tcBorders>
          </w:tcPr>
          <w:p w:rsidR="00DF4506" w:rsidRPr="005974C9" w:rsidRDefault="00DF4506" w:rsidP="00095815">
            <w:pPr>
              <w:widowControl w:val="0"/>
              <w:autoSpaceDE w:val="0"/>
              <w:autoSpaceDN w:val="0"/>
              <w:adjustRightInd w:val="0"/>
              <w:jc w:val="center"/>
              <w:rPr>
                <w:sz w:val="16"/>
                <w:szCs w:val="16"/>
              </w:rPr>
            </w:pPr>
            <w:r w:rsidRPr="005974C9">
              <w:rPr>
                <w:sz w:val="16"/>
                <w:szCs w:val="16"/>
              </w:rPr>
              <w:t>Максимальная продолжительность местных телефонных соединений в месяц в расчете на один абонентский номер (не более, мин.)</w:t>
            </w:r>
          </w:p>
        </w:tc>
        <w:tc>
          <w:tcPr>
            <w:tcW w:w="1843" w:type="dxa"/>
            <w:tcBorders>
              <w:top w:val="single" w:sz="8" w:space="0" w:color="auto"/>
              <w:left w:val="single" w:sz="8" w:space="0" w:color="auto"/>
              <w:right w:val="single" w:sz="8" w:space="0" w:color="auto"/>
            </w:tcBorders>
          </w:tcPr>
          <w:p w:rsidR="00DF4506" w:rsidRPr="005974C9" w:rsidRDefault="00DF4506" w:rsidP="00095815">
            <w:pPr>
              <w:widowControl w:val="0"/>
              <w:autoSpaceDE w:val="0"/>
              <w:autoSpaceDN w:val="0"/>
              <w:adjustRightInd w:val="0"/>
              <w:jc w:val="center"/>
              <w:rPr>
                <w:sz w:val="16"/>
                <w:szCs w:val="16"/>
              </w:rPr>
            </w:pPr>
            <w:r w:rsidRPr="005974C9">
              <w:rPr>
                <w:sz w:val="16"/>
                <w:szCs w:val="16"/>
              </w:rPr>
              <w:t>Средняя цена минуты разговора при местных телефонных соединениях</w:t>
            </w:r>
          </w:p>
          <w:p w:rsidR="00DF4506" w:rsidRPr="005974C9" w:rsidRDefault="00DF4506" w:rsidP="00095815">
            <w:pPr>
              <w:widowControl w:val="0"/>
              <w:autoSpaceDE w:val="0"/>
              <w:autoSpaceDN w:val="0"/>
              <w:adjustRightInd w:val="0"/>
              <w:jc w:val="center"/>
              <w:rPr>
                <w:sz w:val="16"/>
                <w:szCs w:val="16"/>
              </w:rPr>
            </w:pPr>
            <w:r w:rsidRPr="005974C9">
              <w:rPr>
                <w:sz w:val="16"/>
                <w:szCs w:val="16"/>
              </w:rPr>
              <w:t>(не более, руб.)</w:t>
            </w:r>
          </w:p>
        </w:tc>
        <w:tc>
          <w:tcPr>
            <w:tcW w:w="904" w:type="dxa"/>
            <w:tcBorders>
              <w:top w:val="single" w:sz="8" w:space="0" w:color="auto"/>
              <w:left w:val="single" w:sz="8" w:space="0" w:color="auto"/>
              <w:right w:val="single" w:sz="8" w:space="0" w:color="auto"/>
            </w:tcBorders>
          </w:tcPr>
          <w:p w:rsidR="00DF4506" w:rsidRPr="005974C9" w:rsidRDefault="00DF4506" w:rsidP="00095815">
            <w:pPr>
              <w:widowControl w:val="0"/>
              <w:autoSpaceDE w:val="0"/>
              <w:autoSpaceDN w:val="0"/>
              <w:adjustRightInd w:val="0"/>
              <w:jc w:val="center"/>
              <w:rPr>
                <w:sz w:val="16"/>
                <w:szCs w:val="16"/>
              </w:rPr>
            </w:pPr>
            <w:r w:rsidRPr="005974C9">
              <w:rPr>
                <w:sz w:val="16"/>
                <w:szCs w:val="16"/>
              </w:rPr>
              <w:t>Кол-во месяцев</w:t>
            </w:r>
          </w:p>
        </w:tc>
      </w:tr>
      <w:tr w:rsidR="00DF4506" w:rsidRPr="005974C9" w:rsidTr="00095815">
        <w:trPr>
          <w:trHeight w:val="346"/>
          <w:tblCellSpacing w:w="5" w:type="nil"/>
        </w:trPr>
        <w:tc>
          <w:tcPr>
            <w:tcW w:w="404" w:type="dxa"/>
            <w:tcBorders>
              <w:top w:val="single" w:sz="4" w:space="0" w:color="auto"/>
              <w:left w:val="single" w:sz="8" w:space="0" w:color="auto"/>
              <w:bottom w:val="single" w:sz="4" w:space="0" w:color="auto"/>
              <w:right w:val="single" w:sz="8" w:space="0" w:color="auto"/>
            </w:tcBorders>
            <w:shd w:val="clear" w:color="auto" w:fill="auto"/>
            <w:vAlign w:val="center"/>
          </w:tcPr>
          <w:p w:rsidR="00DF4506" w:rsidRPr="005974C9" w:rsidRDefault="00DF4506" w:rsidP="00DF4506">
            <w:pPr>
              <w:widowControl w:val="0"/>
              <w:autoSpaceDE w:val="0"/>
              <w:autoSpaceDN w:val="0"/>
              <w:adjustRightInd w:val="0"/>
              <w:jc w:val="center"/>
              <w:rPr>
                <w:sz w:val="16"/>
                <w:szCs w:val="16"/>
              </w:rPr>
            </w:pPr>
            <w:r w:rsidRPr="005974C9">
              <w:rPr>
                <w:sz w:val="16"/>
                <w:szCs w:val="16"/>
              </w:rPr>
              <w:t>1.</w:t>
            </w:r>
          </w:p>
        </w:tc>
        <w:tc>
          <w:tcPr>
            <w:tcW w:w="2573" w:type="dxa"/>
            <w:vAlign w:val="center"/>
          </w:tcPr>
          <w:p w:rsidR="00DF4506" w:rsidRPr="005974C9" w:rsidRDefault="00DF4506" w:rsidP="00DF4506">
            <w:pPr>
              <w:widowControl w:val="0"/>
              <w:autoSpaceDE w:val="0"/>
              <w:autoSpaceDN w:val="0"/>
              <w:adjustRightInd w:val="0"/>
              <w:jc w:val="center"/>
              <w:rPr>
                <w:sz w:val="16"/>
                <w:szCs w:val="16"/>
              </w:rPr>
            </w:pPr>
            <w:r w:rsidRPr="005974C9">
              <w:rPr>
                <w:sz w:val="16"/>
                <w:szCs w:val="16"/>
              </w:rPr>
              <w:t>1</w:t>
            </w:r>
          </w:p>
          <w:p w:rsidR="00DF4506" w:rsidRPr="005974C9" w:rsidRDefault="00DF4506" w:rsidP="00DF4506">
            <w:pPr>
              <w:widowControl w:val="0"/>
              <w:autoSpaceDE w:val="0"/>
              <w:autoSpaceDN w:val="0"/>
              <w:adjustRightInd w:val="0"/>
              <w:jc w:val="center"/>
              <w:rPr>
                <w:sz w:val="16"/>
                <w:szCs w:val="16"/>
              </w:rPr>
            </w:pPr>
            <w:r w:rsidRPr="005974C9">
              <w:rPr>
                <w:sz w:val="16"/>
                <w:szCs w:val="16"/>
              </w:rPr>
              <w:t>(абонентский номер для нужд комиссии по делам несовершеннолетних и защите их прав)</w:t>
            </w:r>
          </w:p>
        </w:tc>
        <w:tc>
          <w:tcPr>
            <w:tcW w:w="1985" w:type="dxa"/>
            <w:tcBorders>
              <w:top w:val="single" w:sz="4" w:space="0" w:color="auto"/>
              <w:left w:val="single" w:sz="8" w:space="0" w:color="auto"/>
              <w:bottom w:val="single" w:sz="4" w:space="0" w:color="auto"/>
              <w:right w:val="single" w:sz="8" w:space="0" w:color="auto"/>
            </w:tcBorders>
            <w:shd w:val="clear" w:color="auto" w:fill="auto"/>
            <w:vAlign w:val="center"/>
          </w:tcPr>
          <w:p w:rsidR="00DF4506" w:rsidRPr="005974C9" w:rsidRDefault="00DF4506" w:rsidP="00DF4506">
            <w:pPr>
              <w:widowControl w:val="0"/>
              <w:autoSpaceDE w:val="0"/>
              <w:autoSpaceDN w:val="0"/>
              <w:adjustRightInd w:val="0"/>
              <w:jc w:val="center"/>
              <w:rPr>
                <w:sz w:val="16"/>
                <w:szCs w:val="16"/>
              </w:rPr>
            </w:pPr>
            <w:r w:rsidRPr="005974C9">
              <w:rPr>
                <w:sz w:val="16"/>
                <w:szCs w:val="16"/>
              </w:rPr>
              <w:t>573</w:t>
            </w:r>
          </w:p>
        </w:tc>
        <w:tc>
          <w:tcPr>
            <w:tcW w:w="1984" w:type="dxa"/>
            <w:tcBorders>
              <w:top w:val="single" w:sz="4" w:space="0" w:color="auto"/>
              <w:left w:val="single" w:sz="8" w:space="0" w:color="auto"/>
              <w:bottom w:val="single" w:sz="4" w:space="0" w:color="auto"/>
              <w:right w:val="single" w:sz="8" w:space="0" w:color="auto"/>
            </w:tcBorders>
            <w:shd w:val="clear" w:color="auto" w:fill="auto"/>
            <w:vAlign w:val="center"/>
          </w:tcPr>
          <w:p w:rsidR="00DF4506" w:rsidRPr="005974C9" w:rsidRDefault="00DF4506" w:rsidP="00DF4506">
            <w:pPr>
              <w:widowControl w:val="0"/>
              <w:autoSpaceDE w:val="0"/>
              <w:autoSpaceDN w:val="0"/>
              <w:adjustRightInd w:val="0"/>
              <w:jc w:val="center"/>
              <w:rPr>
                <w:sz w:val="16"/>
                <w:szCs w:val="16"/>
              </w:rPr>
            </w:pPr>
            <w:r w:rsidRPr="005974C9">
              <w:rPr>
                <w:sz w:val="16"/>
                <w:szCs w:val="16"/>
              </w:rPr>
              <w:t>889</w:t>
            </w:r>
          </w:p>
        </w:tc>
        <w:tc>
          <w:tcPr>
            <w:tcW w:w="1843" w:type="dxa"/>
            <w:tcBorders>
              <w:top w:val="single" w:sz="4" w:space="0" w:color="auto"/>
              <w:left w:val="single" w:sz="8" w:space="0" w:color="auto"/>
              <w:bottom w:val="single" w:sz="4" w:space="0" w:color="auto"/>
              <w:right w:val="single" w:sz="8" w:space="0" w:color="auto"/>
            </w:tcBorders>
            <w:vAlign w:val="center"/>
          </w:tcPr>
          <w:p w:rsidR="00DF4506" w:rsidRPr="005974C9" w:rsidRDefault="00DF4506" w:rsidP="00DF4506">
            <w:pPr>
              <w:widowControl w:val="0"/>
              <w:autoSpaceDE w:val="0"/>
              <w:autoSpaceDN w:val="0"/>
              <w:adjustRightInd w:val="0"/>
              <w:jc w:val="center"/>
              <w:rPr>
                <w:sz w:val="16"/>
                <w:szCs w:val="16"/>
              </w:rPr>
            </w:pPr>
            <w:r w:rsidRPr="005974C9">
              <w:rPr>
                <w:sz w:val="16"/>
                <w:szCs w:val="16"/>
              </w:rPr>
              <w:t>Цена определяется тарифами оператора телефонной связи</w:t>
            </w:r>
          </w:p>
        </w:tc>
        <w:tc>
          <w:tcPr>
            <w:tcW w:w="904" w:type="dxa"/>
            <w:tcBorders>
              <w:top w:val="single" w:sz="4" w:space="0" w:color="auto"/>
              <w:left w:val="single" w:sz="8" w:space="0" w:color="auto"/>
              <w:bottom w:val="single" w:sz="4" w:space="0" w:color="auto"/>
              <w:right w:val="single" w:sz="8" w:space="0" w:color="auto"/>
            </w:tcBorders>
            <w:vAlign w:val="center"/>
          </w:tcPr>
          <w:p w:rsidR="00DF4506" w:rsidRPr="005974C9" w:rsidRDefault="00DF4506" w:rsidP="00DF4506">
            <w:pPr>
              <w:widowControl w:val="0"/>
              <w:autoSpaceDE w:val="0"/>
              <w:autoSpaceDN w:val="0"/>
              <w:adjustRightInd w:val="0"/>
              <w:jc w:val="center"/>
              <w:rPr>
                <w:sz w:val="16"/>
                <w:szCs w:val="16"/>
              </w:rPr>
            </w:pPr>
            <w:r w:rsidRPr="005974C9">
              <w:rPr>
                <w:sz w:val="16"/>
                <w:szCs w:val="16"/>
              </w:rPr>
              <w:t>12</w:t>
            </w:r>
          </w:p>
        </w:tc>
      </w:tr>
      <w:tr w:rsidR="00DF4506" w:rsidRPr="005974C9" w:rsidTr="00095815">
        <w:trPr>
          <w:trHeight w:val="700"/>
          <w:tblCellSpacing w:w="5" w:type="nil"/>
        </w:trPr>
        <w:tc>
          <w:tcPr>
            <w:tcW w:w="404" w:type="dxa"/>
            <w:tcBorders>
              <w:top w:val="single" w:sz="4" w:space="0" w:color="auto"/>
              <w:left w:val="single" w:sz="8" w:space="0" w:color="auto"/>
              <w:bottom w:val="single" w:sz="4" w:space="0" w:color="auto"/>
              <w:right w:val="single" w:sz="8" w:space="0" w:color="auto"/>
            </w:tcBorders>
            <w:shd w:val="clear" w:color="auto" w:fill="auto"/>
            <w:vAlign w:val="center"/>
          </w:tcPr>
          <w:p w:rsidR="00DF4506" w:rsidRPr="005974C9" w:rsidRDefault="00DF4506" w:rsidP="00DF4506">
            <w:pPr>
              <w:widowControl w:val="0"/>
              <w:autoSpaceDE w:val="0"/>
              <w:autoSpaceDN w:val="0"/>
              <w:adjustRightInd w:val="0"/>
              <w:jc w:val="center"/>
              <w:rPr>
                <w:sz w:val="16"/>
                <w:szCs w:val="16"/>
              </w:rPr>
            </w:pPr>
            <w:r w:rsidRPr="005974C9">
              <w:rPr>
                <w:sz w:val="16"/>
                <w:szCs w:val="16"/>
              </w:rPr>
              <w:t>2.</w:t>
            </w:r>
          </w:p>
        </w:tc>
        <w:tc>
          <w:tcPr>
            <w:tcW w:w="2573" w:type="dxa"/>
            <w:vAlign w:val="center"/>
          </w:tcPr>
          <w:p w:rsidR="00DF4506" w:rsidRPr="005974C9" w:rsidRDefault="00BB7AAF" w:rsidP="00BB7AAF">
            <w:pPr>
              <w:widowControl w:val="0"/>
              <w:autoSpaceDE w:val="0"/>
              <w:autoSpaceDN w:val="0"/>
              <w:adjustRightInd w:val="0"/>
              <w:jc w:val="center"/>
              <w:rPr>
                <w:sz w:val="16"/>
                <w:szCs w:val="16"/>
              </w:rPr>
            </w:pPr>
            <w:r w:rsidRPr="005974C9">
              <w:rPr>
                <w:sz w:val="16"/>
                <w:szCs w:val="16"/>
              </w:rPr>
              <w:t>38</w:t>
            </w:r>
            <w:r w:rsidR="00DF4506" w:rsidRPr="005974C9">
              <w:rPr>
                <w:sz w:val="16"/>
                <w:szCs w:val="16"/>
              </w:rPr>
              <w:t xml:space="preserve"> </w:t>
            </w:r>
            <w:r w:rsidRPr="005974C9">
              <w:rPr>
                <w:sz w:val="16"/>
                <w:szCs w:val="16"/>
              </w:rPr>
              <w:t>(абонентские номера для МУ «Мечта»)</w:t>
            </w:r>
          </w:p>
        </w:tc>
        <w:tc>
          <w:tcPr>
            <w:tcW w:w="1985" w:type="dxa"/>
            <w:tcBorders>
              <w:top w:val="single" w:sz="4" w:space="0" w:color="auto"/>
              <w:left w:val="single" w:sz="8" w:space="0" w:color="auto"/>
              <w:bottom w:val="single" w:sz="4" w:space="0" w:color="auto"/>
              <w:right w:val="single" w:sz="8" w:space="0" w:color="auto"/>
            </w:tcBorders>
            <w:shd w:val="clear" w:color="auto" w:fill="auto"/>
            <w:vAlign w:val="center"/>
          </w:tcPr>
          <w:p w:rsidR="00DF4506" w:rsidRPr="005974C9" w:rsidRDefault="003107AE" w:rsidP="00DF4506">
            <w:pPr>
              <w:widowControl w:val="0"/>
              <w:autoSpaceDE w:val="0"/>
              <w:autoSpaceDN w:val="0"/>
              <w:adjustRightInd w:val="0"/>
              <w:jc w:val="center"/>
              <w:rPr>
                <w:sz w:val="16"/>
                <w:szCs w:val="16"/>
              </w:rPr>
            </w:pPr>
            <w:r w:rsidRPr="005974C9">
              <w:rPr>
                <w:sz w:val="16"/>
                <w:szCs w:val="16"/>
              </w:rPr>
              <w:t>200</w:t>
            </w:r>
          </w:p>
        </w:tc>
        <w:tc>
          <w:tcPr>
            <w:tcW w:w="1984" w:type="dxa"/>
            <w:tcBorders>
              <w:top w:val="single" w:sz="4" w:space="0" w:color="auto"/>
              <w:left w:val="single" w:sz="8" w:space="0" w:color="auto"/>
              <w:bottom w:val="single" w:sz="4" w:space="0" w:color="auto"/>
              <w:right w:val="single" w:sz="8" w:space="0" w:color="auto"/>
            </w:tcBorders>
            <w:shd w:val="clear" w:color="auto" w:fill="auto"/>
            <w:vAlign w:val="center"/>
          </w:tcPr>
          <w:p w:rsidR="00DF4506" w:rsidRPr="005974C9" w:rsidRDefault="003107AE" w:rsidP="00DF4506">
            <w:pPr>
              <w:widowControl w:val="0"/>
              <w:autoSpaceDE w:val="0"/>
              <w:autoSpaceDN w:val="0"/>
              <w:adjustRightInd w:val="0"/>
              <w:jc w:val="center"/>
              <w:rPr>
                <w:sz w:val="16"/>
                <w:szCs w:val="16"/>
              </w:rPr>
            </w:pPr>
            <w:r w:rsidRPr="005974C9">
              <w:rPr>
                <w:sz w:val="16"/>
                <w:szCs w:val="16"/>
              </w:rPr>
              <w:t>250</w:t>
            </w:r>
          </w:p>
        </w:tc>
        <w:tc>
          <w:tcPr>
            <w:tcW w:w="1843" w:type="dxa"/>
            <w:tcBorders>
              <w:top w:val="single" w:sz="4" w:space="0" w:color="auto"/>
              <w:left w:val="single" w:sz="8" w:space="0" w:color="auto"/>
              <w:bottom w:val="single" w:sz="4" w:space="0" w:color="auto"/>
              <w:right w:val="single" w:sz="8" w:space="0" w:color="auto"/>
            </w:tcBorders>
            <w:vAlign w:val="center"/>
          </w:tcPr>
          <w:p w:rsidR="00DF4506" w:rsidRPr="005974C9" w:rsidRDefault="00DF4506" w:rsidP="00DF4506">
            <w:pPr>
              <w:widowControl w:val="0"/>
              <w:autoSpaceDE w:val="0"/>
              <w:autoSpaceDN w:val="0"/>
              <w:adjustRightInd w:val="0"/>
              <w:jc w:val="center"/>
              <w:rPr>
                <w:sz w:val="16"/>
                <w:szCs w:val="16"/>
              </w:rPr>
            </w:pPr>
            <w:r w:rsidRPr="005974C9">
              <w:rPr>
                <w:sz w:val="16"/>
                <w:szCs w:val="16"/>
              </w:rPr>
              <w:t>Цена определяется тарифами оператора телефонной связи</w:t>
            </w:r>
          </w:p>
        </w:tc>
        <w:tc>
          <w:tcPr>
            <w:tcW w:w="904" w:type="dxa"/>
            <w:tcBorders>
              <w:top w:val="single" w:sz="4" w:space="0" w:color="auto"/>
              <w:left w:val="single" w:sz="8" w:space="0" w:color="auto"/>
              <w:bottom w:val="single" w:sz="4" w:space="0" w:color="auto"/>
              <w:right w:val="single" w:sz="8" w:space="0" w:color="auto"/>
            </w:tcBorders>
            <w:vAlign w:val="center"/>
          </w:tcPr>
          <w:p w:rsidR="00DF4506" w:rsidRPr="005974C9" w:rsidRDefault="00DF4506" w:rsidP="00DF4506">
            <w:pPr>
              <w:widowControl w:val="0"/>
              <w:autoSpaceDE w:val="0"/>
              <w:autoSpaceDN w:val="0"/>
              <w:adjustRightInd w:val="0"/>
              <w:jc w:val="center"/>
              <w:rPr>
                <w:sz w:val="16"/>
                <w:szCs w:val="16"/>
              </w:rPr>
            </w:pPr>
            <w:r w:rsidRPr="005974C9">
              <w:rPr>
                <w:sz w:val="16"/>
                <w:szCs w:val="16"/>
              </w:rPr>
              <w:t>12</w:t>
            </w:r>
          </w:p>
        </w:tc>
      </w:tr>
      <w:tr w:rsidR="00DF4506" w:rsidRPr="005974C9" w:rsidTr="00095815">
        <w:trPr>
          <w:trHeight w:val="700"/>
          <w:tblCellSpacing w:w="5" w:type="nil"/>
        </w:trPr>
        <w:tc>
          <w:tcPr>
            <w:tcW w:w="404" w:type="dxa"/>
            <w:tcBorders>
              <w:top w:val="single" w:sz="4" w:space="0" w:color="auto"/>
              <w:left w:val="single" w:sz="8" w:space="0" w:color="auto"/>
              <w:bottom w:val="single" w:sz="4" w:space="0" w:color="auto"/>
              <w:right w:val="single" w:sz="8" w:space="0" w:color="auto"/>
            </w:tcBorders>
            <w:shd w:val="clear" w:color="auto" w:fill="auto"/>
          </w:tcPr>
          <w:p w:rsidR="00DF4506" w:rsidRPr="005974C9" w:rsidRDefault="00DF4506" w:rsidP="00DF4506">
            <w:pPr>
              <w:widowControl w:val="0"/>
              <w:autoSpaceDE w:val="0"/>
              <w:autoSpaceDN w:val="0"/>
              <w:adjustRightInd w:val="0"/>
              <w:jc w:val="center"/>
              <w:rPr>
                <w:sz w:val="16"/>
                <w:szCs w:val="16"/>
              </w:rPr>
            </w:pPr>
            <w:r w:rsidRPr="005974C9">
              <w:rPr>
                <w:sz w:val="16"/>
                <w:szCs w:val="16"/>
              </w:rPr>
              <w:t>3</w:t>
            </w:r>
          </w:p>
        </w:tc>
        <w:tc>
          <w:tcPr>
            <w:tcW w:w="2573" w:type="dxa"/>
            <w:shd w:val="clear" w:color="auto" w:fill="auto"/>
            <w:vAlign w:val="center"/>
          </w:tcPr>
          <w:p w:rsidR="00DF4506" w:rsidRPr="005974C9" w:rsidRDefault="00DF4506" w:rsidP="00DF4506">
            <w:pPr>
              <w:widowControl w:val="0"/>
              <w:autoSpaceDE w:val="0"/>
              <w:autoSpaceDN w:val="0"/>
              <w:adjustRightInd w:val="0"/>
              <w:jc w:val="center"/>
              <w:rPr>
                <w:sz w:val="16"/>
                <w:szCs w:val="16"/>
              </w:rPr>
            </w:pPr>
            <w:r w:rsidRPr="005974C9">
              <w:rPr>
                <w:sz w:val="16"/>
                <w:szCs w:val="16"/>
              </w:rPr>
              <w:t>1</w:t>
            </w:r>
          </w:p>
          <w:p w:rsidR="00DF4506" w:rsidRPr="005974C9" w:rsidRDefault="00DF4506" w:rsidP="00DF4506">
            <w:pPr>
              <w:widowControl w:val="0"/>
              <w:autoSpaceDE w:val="0"/>
              <w:autoSpaceDN w:val="0"/>
              <w:adjustRightInd w:val="0"/>
              <w:jc w:val="center"/>
              <w:rPr>
                <w:sz w:val="16"/>
                <w:szCs w:val="16"/>
              </w:rPr>
            </w:pPr>
            <w:r w:rsidRPr="005974C9">
              <w:rPr>
                <w:sz w:val="16"/>
                <w:szCs w:val="16"/>
              </w:rPr>
              <w:t>(абонентский номер для нужд сектора опеки и попечительства - совершеннолетних)</w:t>
            </w:r>
          </w:p>
        </w:tc>
        <w:tc>
          <w:tcPr>
            <w:tcW w:w="1985" w:type="dxa"/>
            <w:tcBorders>
              <w:top w:val="single" w:sz="4" w:space="0" w:color="auto"/>
              <w:left w:val="single" w:sz="8" w:space="0" w:color="auto"/>
              <w:bottom w:val="single" w:sz="4" w:space="0" w:color="auto"/>
              <w:right w:val="single" w:sz="8" w:space="0" w:color="auto"/>
            </w:tcBorders>
            <w:shd w:val="clear" w:color="auto" w:fill="auto"/>
            <w:vAlign w:val="center"/>
          </w:tcPr>
          <w:p w:rsidR="00DF4506" w:rsidRPr="005974C9" w:rsidRDefault="00DF4506" w:rsidP="00DF4506">
            <w:pPr>
              <w:widowControl w:val="0"/>
              <w:autoSpaceDE w:val="0"/>
              <w:autoSpaceDN w:val="0"/>
              <w:adjustRightInd w:val="0"/>
              <w:jc w:val="center"/>
              <w:rPr>
                <w:sz w:val="16"/>
                <w:szCs w:val="16"/>
                <w:lang w:val="en-US"/>
              </w:rPr>
            </w:pPr>
            <w:r w:rsidRPr="005974C9">
              <w:rPr>
                <w:sz w:val="16"/>
                <w:szCs w:val="16"/>
                <w:lang w:val="en-US"/>
              </w:rPr>
              <w:t>172</w:t>
            </w:r>
          </w:p>
        </w:tc>
        <w:tc>
          <w:tcPr>
            <w:tcW w:w="1984" w:type="dxa"/>
            <w:tcBorders>
              <w:top w:val="single" w:sz="4" w:space="0" w:color="auto"/>
              <w:left w:val="single" w:sz="8" w:space="0" w:color="auto"/>
              <w:bottom w:val="single" w:sz="4" w:space="0" w:color="auto"/>
              <w:right w:val="single" w:sz="8" w:space="0" w:color="auto"/>
            </w:tcBorders>
            <w:shd w:val="clear" w:color="auto" w:fill="auto"/>
            <w:vAlign w:val="center"/>
          </w:tcPr>
          <w:p w:rsidR="00DF4506" w:rsidRPr="005974C9" w:rsidRDefault="00DF4506" w:rsidP="00DF4506">
            <w:pPr>
              <w:widowControl w:val="0"/>
              <w:autoSpaceDE w:val="0"/>
              <w:autoSpaceDN w:val="0"/>
              <w:adjustRightInd w:val="0"/>
              <w:jc w:val="center"/>
              <w:rPr>
                <w:sz w:val="16"/>
                <w:szCs w:val="16"/>
                <w:lang w:val="en-US"/>
              </w:rPr>
            </w:pPr>
            <w:r w:rsidRPr="005974C9">
              <w:rPr>
                <w:sz w:val="16"/>
                <w:szCs w:val="16"/>
                <w:lang w:val="en-US"/>
              </w:rPr>
              <w:t>256</w:t>
            </w:r>
          </w:p>
        </w:tc>
        <w:tc>
          <w:tcPr>
            <w:tcW w:w="1843" w:type="dxa"/>
            <w:tcBorders>
              <w:top w:val="single" w:sz="4" w:space="0" w:color="auto"/>
              <w:left w:val="single" w:sz="8" w:space="0" w:color="auto"/>
              <w:bottom w:val="single" w:sz="4" w:space="0" w:color="auto"/>
              <w:right w:val="single" w:sz="8" w:space="0" w:color="auto"/>
            </w:tcBorders>
            <w:shd w:val="clear" w:color="auto" w:fill="auto"/>
            <w:vAlign w:val="center"/>
          </w:tcPr>
          <w:p w:rsidR="00DF4506" w:rsidRPr="005974C9" w:rsidRDefault="00DF4506" w:rsidP="00DF4506">
            <w:pPr>
              <w:widowControl w:val="0"/>
              <w:autoSpaceDE w:val="0"/>
              <w:autoSpaceDN w:val="0"/>
              <w:adjustRightInd w:val="0"/>
              <w:jc w:val="center"/>
              <w:rPr>
                <w:sz w:val="16"/>
                <w:szCs w:val="16"/>
              </w:rPr>
            </w:pPr>
            <w:r w:rsidRPr="005974C9">
              <w:rPr>
                <w:sz w:val="16"/>
                <w:szCs w:val="16"/>
              </w:rPr>
              <w:t>Цена определяется тарифами оператора телефонной связи</w:t>
            </w:r>
          </w:p>
        </w:tc>
        <w:tc>
          <w:tcPr>
            <w:tcW w:w="904" w:type="dxa"/>
            <w:tcBorders>
              <w:top w:val="single" w:sz="4" w:space="0" w:color="auto"/>
              <w:left w:val="single" w:sz="8" w:space="0" w:color="auto"/>
              <w:bottom w:val="single" w:sz="4" w:space="0" w:color="auto"/>
              <w:right w:val="single" w:sz="8" w:space="0" w:color="auto"/>
            </w:tcBorders>
            <w:shd w:val="clear" w:color="auto" w:fill="auto"/>
            <w:vAlign w:val="center"/>
          </w:tcPr>
          <w:p w:rsidR="00DF4506" w:rsidRPr="005974C9" w:rsidRDefault="00DF4506" w:rsidP="00DF4506">
            <w:pPr>
              <w:widowControl w:val="0"/>
              <w:autoSpaceDE w:val="0"/>
              <w:autoSpaceDN w:val="0"/>
              <w:adjustRightInd w:val="0"/>
              <w:jc w:val="center"/>
              <w:rPr>
                <w:sz w:val="16"/>
                <w:szCs w:val="16"/>
              </w:rPr>
            </w:pPr>
            <w:r w:rsidRPr="005974C9">
              <w:rPr>
                <w:sz w:val="16"/>
                <w:szCs w:val="16"/>
              </w:rPr>
              <w:t>12</w:t>
            </w:r>
          </w:p>
        </w:tc>
      </w:tr>
      <w:tr w:rsidR="00DF4506" w:rsidRPr="005974C9" w:rsidTr="00095815">
        <w:trPr>
          <w:trHeight w:val="700"/>
          <w:tblCellSpacing w:w="5" w:type="nil"/>
        </w:trPr>
        <w:tc>
          <w:tcPr>
            <w:tcW w:w="404" w:type="dxa"/>
            <w:tcBorders>
              <w:top w:val="single" w:sz="4" w:space="0" w:color="auto"/>
              <w:left w:val="single" w:sz="8" w:space="0" w:color="auto"/>
              <w:bottom w:val="single" w:sz="4" w:space="0" w:color="auto"/>
              <w:right w:val="single" w:sz="8" w:space="0" w:color="auto"/>
            </w:tcBorders>
            <w:shd w:val="clear" w:color="auto" w:fill="auto"/>
          </w:tcPr>
          <w:p w:rsidR="00DF4506" w:rsidRPr="005974C9" w:rsidRDefault="00DF4506" w:rsidP="00DF4506">
            <w:pPr>
              <w:widowControl w:val="0"/>
              <w:autoSpaceDE w:val="0"/>
              <w:autoSpaceDN w:val="0"/>
              <w:adjustRightInd w:val="0"/>
              <w:jc w:val="center"/>
              <w:rPr>
                <w:sz w:val="16"/>
                <w:szCs w:val="16"/>
              </w:rPr>
            </w:pPr>
            <w:r w:rsidRPr="005974C9">
              <w:rPr>
                <w:sz w:val="16"/>
                <w:szCs w:val="16"/>
              </w:rPr>
              <w:t>4</w:t>
            </w:r>
          </w:p>
        </w:tc>
        <w:tc>
          <w:tcPr>
            <w:tcW w:w="2573" w:type="dxa"/>
            <w:shd w:val="clear" w:color="auto" w:fill="auto"/>
            <w:vAlign w:val="center"/>
          </w:tcPr>
          <w:p w:rsidR="00DF4506" w:rsidRPr="005974C9" w:rsidRDefault="00DF4506" w:rsidP="00DF4506">
            <w:pPr>
              <w:widowControl w:val="0"/>
              <w:autoSpaceDE w:val="0"/>
              <w:autoSpaceDN w:val="0"/>
              <w:adjustRightInd w:val="0"/>
              <w:jc w:val="center"/>
              <w:rPr>
                <w:sz w:val="16"/>
                <w:szCs w:val="16"/>
              </w:rPr>
            </w:pPr>
            <w:r w:rsidRPr="005974C9">
              <w:rPr>
                <w:sz w:val="16"/>
                <w:szCs w:val="16"/>
              </w:rPr>
              <w:t>1</w:t>
            </w:r>
          </w:p>
          <w:p w:rsidR="00DF4506" w:rsidRPr="005974C9" w:rsidRDefault="00DF4506" w:rsidP="0004729A">
            <w:pPr>
              <w:widowControl w:val="0"/>
              <w:autoSpaceDE w:val="0"/>
              <w:autoSpaceDN w:val="0"/>
              <w:adjustRightInd w:val="0"/>
              <w:jc w:val="center"/>
              <w:rPr>
                <w:sz w:val="16"/>
                <w:szCs w:val="16"/>
              </w:rPr>
            </w:pPr>
            <w:r w:rsidRPr="005974C9">
              <w:rPr>
                <w:sz w:val="16"/>
                <w:szCs w:val="16"/>
              </w:rPr>
              <w:t>(абонентские номера)</w:t>
            </w:r>
          </w:p>
        </w:tc>
        <w:tc>
          <w:tcPr>
            <w:tcW w:w="1985" w:type="dxa"/>
            <w:tcBorders>
              <w:top w:val="single" w:sz="4" w:space="0" w:color="auto"/>
              <w:left w:val="single" w:sz="8" w:space="0" w:color="auto"/>
              <w:bottom w:val="single" w:sz="4" w:space="0" w:color="auto"/>
              <w:right w:val="single" w:sz="8" w:space="0" w:color="auto"/>
            </w:tcBorders>
            <w:shd w:val="clear" w:color="auto" w:fill="auto"/>
            <w:vAlign w:val="center"/>
          </w:tcPr>
          <w:p w:rsidR="00DF4506" w:rsidRPr="005974C9" w:rsidRDefault="00DF4506" w:rsidP="00DF4506">
            <w:pPr>
              <w:widowControl w:val="0"/>
              <w:autoSpaceDE w:val="0"/>
              <w:autoSpaceDN w:val="0"/>
              <w:adjustRightInd w:val="0"/>
              <w:jc w:val="center"/>
              <w:rPr>
                <w:sz w:val="16"/>
                <w:szCs w:val="16"/>
                <w:lang w:val="en-US"/>
              </w:rPr>
            </w:pPr>
            <w:r w:rsidRPr="005974C9">
              <w:rPr>
                <w:sz w:val="16"/>
                <w:szCs w:val="16"/>
                <w:lang w:val="en-US"/>
              </w:rPr>
              <w:t>126</w:t>
            </w:r>
          </w:p>
        </w:tc>
        <w:tc>
          <w:tcPr>
            <w:tcW w:w="1984" w:type="dxa"/>
            <w:tcBorders>
              <w:top w:val="single" w:sz="4" w:space="0" w:color="auto"/>
              <w:left w:val="single" w:sz="8" w:space="0" w:color="auto"/>
              <w:bottom w:val="single" w:sz="4" w:space="0" w:color="auto"/>
              <w:right w:val="single" w:sz="8" w:space="0" w:color="auto"/>
            </w:tcBorders>
            <w:shd w:val="clear" w:color="auto" w:fill="auto"/>
            <w:vAlign w:val="center"/>
          </w:tcPr>
          <w:p w:rsidR="00DF4506" w:rsidRPr="005974C9" w:rsidRDefault="00DF4506" w:rsidP="00DF4506">
            <w:pPr>
              <w:widowControl w:val="0"/>
              <w:autoSpaceDE w:val="0"/>
              <w:autoSpaceDN w:val="0"/>
              <w:adjustRightInd w:val="0"/>
              <w:jc w:val="center"/>
              <w:rPr>
                <w:sz w:val="16"/>
                <w:szCs w:val="16"/>
                <w:lang w:val="en-US"/>
              </w:rPr>
            </w:pPr>
            <w:r w:rsidRPr="005974C9">
              <w:rPr>
                <w:sz w:val="16"/>
                <w:szCs w:val="16"/>
                <w:lang w:val="en-US"/>
              </w:rPr>
              <w:t>220</w:t>
            </w:r>
          </w:p>
        </w:tc>
        <w:tc>
          <w:tcPr>
            <w:tcW w:w="1843" w:type="dxa"/>
            <w:tcBorders>
              <w:top w:val="single" w:sz="4" w:space="0" w:color="auto"/>
              <w:left w:val="single" w:sz="8" w:space="0" w:color="auto"/>
              <w:bottom w:val="single" w:sz="4" w:space="0" w:color="auto"/>
              <w:right w:val="single" w:sz="8" w:space="0" w:color="auto"/>
            </w:tcBorders>
            <w:shd w:val="clear" w:color="auto" w:fill="auto"/>
            <w:vAlign w:val="center"/>
          </w:tcPr>
          <w:p w:rsidR="00DF4506" w:rsidRPr="005974C9" w:rsidRDefault="00DF4506" w:rsidP="00DF4506">
            <w:pPr>
              <w:widowControl w:val="0"/>
              <w:autoSpaceDE w:val="0"/>
              <w:autoSpaceDN w:val="0"/>
              <w:adjustRightInd w:val="0"/>
              <w:jc w:val="center"/>
              <w:rPr>
                <w:sz w:val="16"/>
                <w:szCs w:val="16"/>
              </w:rPr>
            </w:pPr>
            <w:r w:rsidRPr="005974C9">
              <w:rPr>
                <w:sz w:val="16"/>
                <w:szCs w:val="16"/>
              </w:rPr>
              <w:t>Цена определяется тарифами оператора телефонной связи</w:t>
            </w:r>
          </w:p>
        </w:tc>
        <w:tc>
          <w:tcPr>
            <w:tcW w:w="904" w:type="dxa"/>
            <w:tcBorders>
              <w:top w:val="single" w:sz="4" w:space="0" w:color="auto"/>
              <w:left w:val="single" w:sz="8" w:space="0" w:color="auto"/>
              <w:bottom w:val="single" w:sz="4" w:space="0" w:color="auto"/>
              <w:right w:val="single" w:sz="8" w:space="0" w:color="auto"/>
            </w:tcBorders>
            <w:shd w:val="clear" w:color="auto" w:fill="auto"/>
            <w:vAlign w:val="center"/>
          </w:tcPr>
          <w:p w:rsidR="00DF4506" w:rsidRPr="005974C9" w:rsidRDefault="00DF4506" w:rsidP="00DF4506">
            <w:pPr>
              <w:widowControl w:val="0"/>
              <w:autoSpaceDE w:val="0"/>
              <w:autoSpaceDN w:val="0"/>
              <w:adjustRightInd w:val="0"/>
              <w:jc w:val="center"/>
              <w:rPr>
                <w:sz w:val="16"/>
                <w:szCs w:val="16"/>
              </w:rPr>
            </w:pPr>
            <w:r w:rsidRPr="005974C9">
              <w:rPr>
                <w:sz w:val="16"/>
                <w:szCs w:val="16"/>
              </w:rPr>
              <w:t>12</w:t>
            </w:r>
          </w:p>
        </w:tc>
      </w:tr>
      <w:tr w:rsidR="00DF4506" w:rsidRPr="005974C9" w:rsidTr="00095815">
        <w:trPr>
          <w:trHeight w:val="700"/>
          <w:tblCellSpacing w:w="5" w:type="nil"/>
        </w:trPr>
        <w:tc>
          <w:tcPr>
            <w:tcW w:w="404" w:type="dxa"/>
            <w:tcBorders>
              <w:top w:val="single" w:sz="4" w:space="0" w:color="auto"/>
              <w:left w:val="single" w:sz="8" w:space="0" w:color="auto"/>
              <w:bottom w:val="single" w:sz="4" w:space="0" w:color="auto"/>
              <w:right w:val="single" w:sz="8" w:space="0" w:color="auto"/>
            </w:tcBorders>
            <w:shd w:val="clear" w:color="auto" w:fill="auto"/>
          </w:tcPr>
          <w:p w:rsidR="00DF4506" w:rsidRPr="005974C9" w:rsidRDefault="00DF4506" w:rsidP="00DF4506">
            <w:pPr>
              <w:widowControl w:val="0"/>
              <w:autoSpaceDE w:val="0"/>
              <w:autoSpaceDN w:val="0"/>
              <w:adjustRightInd w:val="0"/>
              <w:jc w:val="center"/>
              <w:rPr>
                <w:sz w:val="16"/>
                <w:szCs w:val="16"/>
              </w:rPr>
            </w:pPr>
            <w:r w:rsidRPr="005974C9">
              <w:rPr>
                <w:sz w:val="16"/>
                <w:szCs w:val="16"/>
              </w:rPr>
              <w:t>5</w:t>
            </w:r>
          </w:p>
        </w:tc>
        <w:tc>
          <w:tcPr>
            <w:tcW w:w="2573" w:type="dxa"/>
            <w:shd w:val="clear" w:color="auto" w:fill="auto"/>
            <w:vAlign w:val="center"/>
          </w:tcPr>
          <w:p w:rsidR="00DF4506" w:rsidRPr="005974C9" w:rsidRDefault="00DF4506" w:rsidP="00DF4506">
            <w:pPr>
              <w:widowControl w:val="0"/>
              <w:autoSpaceDE w:val="0"/>
              <w:autoSpaceDN w:val="0"/>
              <w:adjustRightInd w:val="0"/>
              <w:jc w:val="center"/>
              <w:rPr>
                <w:sz w:val="16"/>
                <w:szCs w:val="16"/>
              </w:rPr>
            </w:pPr>
            <w:r w:rsidRPr="005974C9">
              <w:rPr>
                <w:sz w:val="16"/>
                <w:szCs w:val="16"/>
              </w:rPr>
              <w:t>1</w:t>
            </w:r>
          </w:p>
          <w:p w:rsidR="00DF4506" w:rsidRPr="005974C9" w:rsidRDefault="00DF4506" w:rsidP="00DF4506">
            <w:pPr>
              <w:widowControl w:val="0"/>
              <w:autoSpaceDE w:val="0"/>
              <w:autoSpaceDN w:val="0"/>
              <w:adjustRightInd w:val="0"/>
              <w:jc w:val="center"/>
              <w:rPr>
                <w:sz w:val="16"/>
                <w:szCs w:val="16"/>
              </w:rPr>
            </w:pPr>
            <w:r w:rsidRPr="005974C9">
              <w:rPr>
                <w:sz w:val="16"/>
                <w:szCs w:val="16"/>
              </w:rPr>
              <w:t>(абонентские номера для нужд административной комиссии)</w:t>
            </w:r>
          </w:p>
        </w:tc>
        <w:tc>
          <w:tcPr>
            <w:tcW w:w="1985" w:type="dxa"/>
            <w:tcBorders>
              <w:top w:val="single" w:sz="4" w:space="0" w:color="auto"/>
              <w:left w:val="single" w:sz="8" w:space="0" w:color="auto"/>
              <w:bottom w:val="single" w:sz="4" w:space="0" w:color="auto"/>
              <w:right w:val="single" w:sz="8" w:space="0" w:color="auto"/>
            </w:tcBorders>
            <w:shd w:val="clear" w:color="auto" w:fill="auto"/>
            <w:vAlign w:val="center"/>
          </w:tcPr>
          <w:p w:rsidR="00DF4506" w:rsidRPr="005974C9" w:rsidRDefault="00DF4506" w:rsidP="00DF4506">
            <w:pPr>
              <w:widowControl w:val="0"/>
              <w:autoSpaceDE w:val="0"/>
              <w:autoSpaceDN w:val="0"/>
              <w:adjustRightInd w:val="0"/>
              <w:jc w:val="center"/>
              <w:rPr>
                <w:sz w:val="16"/>
                <w:szCs w:val="16"/>
              </w:rPr>
            </w:pPr>
            <w:r w:rsidRPr="005974C9">
              <w:rPr>
                <w:sz w:val="16"/>
                <w:szCs w:val="16"/>
              </w:rPr>
              <w:t>160</w:t>
            </w:r>
          </w:p>
        </w:tc>
        <w:tc>
          <w:tcPr>
            <w:tcW w:w="1984" w:type="dxa"/>
            <w:tcBorders>
              <w:top w:val="single" w:sz="4" w:space="0" w:color="auto"/>
              <w:left w:val="single" w:sz="8" w:space="0" w:color="auto"/>
              <w:bottom w:val="single" w:sz="4" w:space="0" w:color="auto"/>
              <w:right w:val="single" w:sz="8" w:space="0" w:color="auto"/>
            </w:tcBorders>
            <w:shd w:val="clear" w:color="auto" w:fill="auto"/>
            <w:vAlign w:val="center"/>
          </w:tcPr>
          <w:p w:rsidR="00DF4506" w:rsidRPr="005974C9" w:rsidRDefault="00DF4506" w:rsidP="00DF4506">
            <w:pPr>
              <w:widowControl w:val="0"/>
              <w:autoSpaceDE w:val="0"/>
              <w:autoSpaceDN w:val="0"/>
              <w:adjustRightInd w:val="0"/>
              <w:jc w:val="center"/>
              <w:rPr>
                <w:sz w:val="16"/>
                <w:szCs w:val="16"/>
              </w:rPr>
            </w:pPr>
            <w:r w:rsidRPr="005974C9">
              <w:rPr>
                <w:sz w:val="16"/>
                <w:szCs w:val="16"/>
              </w:rPr>
              <w:t>185</w:t>
            </w:r>
          </w:p>
        </w:tc>
        <w:tc>
          <w:tcPr>
            <w:tcW w:w="1843" w:type="dxa"/>
            <w:tcBorders>
              <w:top w:val="single" w:sz="4" w:space="0" w:color="auto"/>
              <w:left w:val="single" w:sz="8" w:space="0" w:color="auto"/>
              <w:bottom w:val="single" w:sz="4" w:space="0" w:color="auto"/>
              <w:right w:val="single" w:sz="8" w:space="0" w:color="auto"/>
            </w:tcBorders>
            <w:shd w:val="clear" w:color="auto" w:fill="auto"/>
            <w:vAlign w:val="center"/>
          </w:tcPr>
          <w:p w:rsidR="00DF4506" w:rsidRPr="005974C9" w:rsidRDefault="00DF4506" w:rsidP="00DF4506">
            <w:pPr>
              <w:widowControl w:val="0"/>
              <w:autoSpaceDE w:val="0"/>
              <w:autoSpaceDN w:val="0"/>
              <w:adjustRightInd w:val="0"/>
              <w:jc w:val="center"/>
              <w:rPr>
                <w:sz w:val="16"/>
                <w:szCs w:val="16"/>
              </w:rPr>
            </w:pPr>
            <w:r w:rsidRPr="005974C9">
              <w:rPr>
                <w:sz w:val="16"/>
                <w:szCs w:val="16"/>
              </w:rPr>
              <w:t>Цена определяется тарифами оператора телефонной связи</w:t>
            </w:r>
          </w:p>
        </w:tc>
        <w:tc>
          <w:tcPr>
            <w:tcW w:w="904" w:type="dxa"/>
            <w:tcBorders>
              <w:top w:val="single" w:sz="4" w:space="0" w:color="auto"/>
              <w:left w:val="single" w:sz="8" w:space="0" w:color="auto"/>
              <w:bottom w:val="single" w:sz="4" w:space="0" w:color="auto"/>
              <w:right w:val="single" w:sz="8" w:space="0" w:color="auto"/>
            </w:tcBorders>
            <w:shd w:val="clear" w:color="auto" w:fill="auto"/>
            <w:vAlign w:val="center"/>
          </w:tcPr>
          <w:p w:rsidR="00DF4506" w:rsidRPr="005974C9" w:rsidRDefault="00DF4506" w:rsidP="00DF4506">
            <w:pPr>
              <w:widowControl w:val="0"/>
              <w:autoSpaceDE w:val="0"/>
              <w:autoSpaceDN w:val="0"/>
              <w:adjustRightInd w:val="0"/>
              <w:jc w:val="center"/>
              <w:rPr>
                <w:sz w:val="16"/>
                <w:szCs w:val="16"/>
              </w:rPr>
            </w:pPr>
            <w:r w:rsidRPr="005974C9">
              <w:rPr>
                <w:sz w:val="16"/>
                <w:szCs w:val="16"/>
              </w:rPr>
              <w:t>12</w:t>
            </w:r>
          </w:p>
        </w:tc>
      </w:tr>
      <w:tr w:rsidR="00DF4506" w:rsidRPr="005974C9" w:rsidTr="00095815">
        <w:trPr>
          <w:trHeight w:val="700"/>
          <w:tblCellSpacing w:w="5" w:type="nil"/>
        </w:trPr>
        <w:tc>
          <w:tcPr>
            <w:tcW w:w="404" w:type="dxa"/>
            <w:tcBorders>
              <w:top w:val="single" w:sz="4" w:space="0" w:color="auto"/>
              <w:left w:val="single" w:sz="8" w:space="0" w:color="auto"/>
              <w:bottom w:val="single" w:sz="4" w:space="0" w:color="auto"/>
              <w:right w:val="single" w:sz="8" w:space="0" w:color="auto"/>
            </w:tcBorders>
            <w:shd w:val="clear" w:color="auto" w:fill="auto"/>
          </w:tcPr>
          <w:p w:rsidR="00DF4506" w:rsidRPr="005974C9" w:rsidRDefault="00DF4506" w:rsidP="00DF4506">
            <w:pPr>
              <w:widowControl w:val="0"/>
              <w:autoSpaceDE w:val="0"/>
              <w:autoSpaceDN w:val="0"/>
              <w:adjustRightInd w:val="0"/>
              <w:jc w:val="center"/>
              <w:rPr>
                <w:sz w:val="16"/>
                <w:szCs w:val="16"/>
              </w:rPr>
            </w:pPr>
            <w:r w:rsidRPr="005974C9">
              <w:rPr>
                <w:sz w:val="16"/>
                <w:szCs w:val="16"/>
              </w:rPr>
              <w:lastRenderedPageBreak/>
              <w:t>6</w:t>
            </w:r>
          </w:p>
        </w:tc>
        <w:tc>
          <w:tcPr>
            <w:tcW w:w="2573" w:type="dxa"/>
            <w:shd w:val="clear" w:color="auto" w:fill="auto"/>
            <w:vAlign w:val="center"/>
          </w:tcPr>
          <w:p w:rsidR="00DF4506" w:rsidRPr="005974C9" w:rsidRDefault="00095815" w:rsidP="00DF4506">
            <w:pPr>
              <w:widowControl w:val="0"/>
              <w:autoSpaceDE w:val="0"/>
              <w:autoSpaceDN w:val="0"/>
              <w:adjustRightInd w:val="0"/>
              <w:jc w:val="center"/>
              <w:rPr>
                <w:sz w:val="16"/>
                <w:szCs w:val="16"/>
              </w:rPr>
            </w:pPr>
            <w:r w:rsidRPr="005974C9">
              <w:rPr>
                <w:sz w:val="16"/>
                <w:szCs w:val="16"/>
              </w:rPr>
              <w:t>9</w:t>
            </w:r>
          </w:p>
          <w:p w:rsidR="00DF4506" w:rsidRPr="005974C9" w:rsidRDefault="00DF4506" w:rsidP="00DF4506">
            <w:pPr>
              <w:widowControl w:val="0"/>
              <w:autoSpaceDE w:val="0"/>
              <w:autoSpaceDN w:val="0"/>
              <w:adjustRightInd w:val="0"/>
              <w:jc w:val="center"/>
              <w:rPr>
                <w:sz w:val="16"/>
                <w:szCs w:val="16"/>
              </w:rPr>
            </w:pPr>
            <w:r w:rsidRPr="005974C9">
              <w:rPr>
                <w:sz w:val="16"/>
                <w:szCs w:val="16"/>
              </w:rPr>
              <w:t>(абонентские номера для нужд Единой дежурно-диспетчерской службы)</w:t>
            </w:r>
          </w:p>
        </w:tc>
        <w:tc>
          <w:tcPr>
            <w:tcW w:w="1985" w:type="dxa"/>
            <w:tcBorders>
              <w:top w:val="single" w:sz="4" w:space="0" w:color="auto"/>
              <w:left w:val="single" w:sz="8" w:space="0" w:color="auto"/>
              <w:bottom w:val="single" w:sz="4" w:space="0" w:color="auto"/>
              <w:right w:val="single" w:sz="8" w:space="0" w:color="auto"/>
            </w:tcBorders>
            <w:shd w:val="clear" w:color="auto" w:fill="auto"/>
            <w:vAlign w:val="center"/>
          </w:tcPr>
          <w:p w:rsidR="00DF4506" w:rsidRPr="005974C9" w:rsidRDefault="00DF4506" w:rsidP="00DF4506">
            <w:pPr>
              <w:widowControl w:val="0"/>
              <w:autoSpaceDE w:val="0"/>
              <w:autoSpaceDN w:val="0"/>
              <w:adjustRightInd w:val="0"/>
              <w:jc w:val="center"/>
              <w:rPr>
                <w:sz w:val="16"/>
                <w:szCs w:val="16"/>
              </w:rPr>
            </w:pPr>
            <w:r w:rsidRPr="005974C9">
              <w:rPr>
                <w:sz w:val="16"/>
                <w:szCs w:val="16"/>
              </w:rPr>
              <w:t>160</w:t>
            </w:r>
          </w:p>
        </w:tc>
        <w:tc>
          <w:tcPr>
            <w:tcW w:w="1984" w:type="dxa"/>
            <w:tcBorders>
              <w:top w:val="single" w:sz="4" w:space="0" w:color="auto"/>
              <w:left w:val="single" w:sz="8" w:space="0" w:color="auto"/>
              <w:bottom w:val="single" w:sz="4" w:space="0" w:color="auto"/>
              <w:right w:val="single" w:sz="8" w:space="0" w:color="auto"/>
            </w:tcBorders>
            <w:shd w:val="clear" w:color="auto" w:fill="auto"/>
            <w:vAlign w:val="center"/>
          </w:tcPr>
          <w:p w:rsidR="00DF4506" w:rsidRPr="005974C9" w:rsidRDefault="00DF4506" w:rsidP="00DF4506">
            <w:pPr>
              <w:widowControl w:val="0"/>
              <w:autoSpaceDE w:val="0"/>
              <w:autoSpaceDN w:val="0"/>
              <w:adjustRightInd w:val="0"/>
              <w:jc w:val="center"/>
              <w:rPr>
                <w:sz w:val="16"/>
                <w:szCs w:val="16"/>
              </w:rPr>
            </w:pPr>
            <w:r w:rsidRPr="005974C9">
              <w:rPr>
                <w:sz w:val="16"/>
                <w:szCs w:val="16"/>
              </w:rPr>
              <w:t>185</w:t>
            </w:r>
          </w:p>
        </w:tc>
        <w:tc>
          <w:tcPr>
            <w:tcW w:w="1843" w:type="dxa"/>
            <w:tcBorders>
              <w:top w:val="single" w:sz="4" w:space="0" w:color="auto"/>
              <w:left w:val="single" w:sz="8" w:space="0" w:color="auto"/>
              <w:bottom w:val="single" w:sz="4" w:space="0" w:color="auto"/>
              <w:right w:val="single" w:sz="8" w:space="0" w:color="auto"/>
            </w:tcBorders>
            <w:shd w:val="clear" w:color="auto" w:fill="auto"/>
            <w:vAlign w:val="center"/>
          </w:tcPr>
          <w:p w:rsidR="00DF4506" w:rsidRPr="005974C9" w:rsidRDefault="00DF4506" w:rsidP="00DF4506">
            <w:pPr>
              <w:widowControl w:val="0"/>
              <w:autoSpaceDE w:val="0"/>
              <w:autoSpaceDN w:val="0"/>
              <w:adjustRightInd w:val="0"/>
              <w:jc w:val="center"/>
              <w:rPr>
                <w:sz w:val="16"/>
                <w:szCs w:val="16"/>
              </w:rPr>
            </w:pPr>
            <w:r w:rsidRPr="005974C9">
              <w:rPr>
                <w:sz w:val="16"/>
                <w:szCs w:val="16"/>
              </w:rPr>
              <w:t>Цена определяется тарифами оператора телефонной связи</w:t>
            </w:r>
          </w:p>
        </w:tc>
        <w:tc>
          <w:tcPr>
            <w:tcW w:w="904" w:type="dxa"/>
            <w:tcBorders>
              <w:top w:val="single" w:sz="4" w:space="0" w:color="auto"/>
              <w:left w:val="single" w:sz="8" w:space="0" w:color="auto"/>
              <w:bottom w:val="single" w:sz="4" w:space="0" w:color="auto"/>
              <w:right w:val="single" w:sz="8" w:space="0" w:color="auto"/>
            </w:tcBorders>
            <w:shd w:val="clear" w:color="auto" w:fill="auto"/>
            <w:vAlign w:val="center"/>
          </w:tcPr>
          <w:p w:rsidR="00DF4506" w:rsidRPr="005974C9" w:rsidRDefault="00DF4506" w:rsidP="00DF4506">
            <w:pPr>
              <w:widowControl w:val="0"/>
              <w:autoSpaceDE w:val="0"/>
              <w:autoSpaceDN w:val="0"/>
              <w:adjustRightInd w:val="0"/>
              <w:jc w:val="center"/>
              <w:rPr>
                <w:sz w:val="16"/>
                <w:szCs w:val="16"/>
              </w:rPr>
            </w:pPr>
            <w:r w:rsidRPr="005974C9">
              <w:rPr>
                <w:sz w:val="16"/>
                <w:szCs w:val="16"/>
              </w:rPr>
              <w:t>12</w:t>
            </w:r>
          </w:p>
        </w:tc>
      </w:tr>
    </w:tbl>
    <w:p w:rsidR="00DF4506" w:rsidRPr="005974C9" w:rsidRDefault="00DF4506" w:rsidP="00DF4506">
      <w:pPr>
        <w:pStyle w:val="ConsPlusNormal"/>
        <w:widowControl/>
        <w:suppressAutoHyphens/>
        <w:ind w:firstLine="708"/>
        <w:jc w:val="both"/>
        <w:rPr>
          <w:rFonts w:ascii="Times New Roman" w:hAnsi="Times New Roman" w:cs="Times New Roman"/>
          <w:sz w:val="16"/>
          <w:szCs w:val="16"/>
        </w:rPr>
      </w:pPr>
      <w:r w:rsidRPr="005974C9">
        <w:rPr>
          <w:rFonts w:ascii="Times New Roman" w:hAnsi="Times New Roman" w:cs="Times New Roman"/>
          <w:sz w:val="16"/>
          <w:szCs w:val="16"/>
        </w:rPr>
        <w:t>* применяется как средняя величина для расчета начальной цены контракта*</w:t>
      </w:r>
    </w:p>
    <w:p w:rsidR="00C21480" w:rsidRPr="005974C9" w:rsidRDefault="00C21480" w:rsidP="003107AE">
      <w:pPr>
        <w:pStyle w:val="ConsPlusNormal"/>
        <w:widowControl/>
        <w:suppressAutoHyphens/>
        <w:ind w:firstLine="0"/>
        <w:jc w:val="center"/>
        <w:rPr>
          <w:rFonts w:ascii="Times New Roman" w:hAnsi="Times New Roman" w:cs="Times New Roman"/>
          <w:sz w:val="16"/>
          <w:szCs w:val="16"/>
        </w:rPr>
      </w:pPr>
    </w:p>
    <w:p w:rsidR="00C21480" w:rsidRPr="005974C9" w:rsidRDefault="00C21480" w:rsidP="003107AE">
      <w:pPr>
        <w:pStyle w:val="ConsPlusNormal"/>
        <w:widowControl/>
        <w:suppressAutoHyphens/>
        <w:ind w:firstLine="0"/>
        <w:jc w:val="center"/>
        <w:rPr>
          <w:rFonts w:ascii="Times New Roman" w:hAnsi="Times New Roman" w:cs="Times New Roman"/>
          <w:sz w:val="16"/>
          <w:szCs w:val="16"/>
        </w:rPr>
      </w:pPr>
    </w:p>
    <w:p w:rsidR="003107AE" w:rsidRPr="005974C9" w:rsidRDefault="003107AE" w:rsidP="003107AE">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Нормативы, </w:t>
      </w:r>
    </w:p>
    <w:p w:rsidR="003107AE" w:rsidRPr="005974C9" w:rsidRDefault="003107AE" w:rsidP="003107AE">
      <w:pPr>
        <w:pStyle w:val="ConsPlusNormal"/>
        <w:widowControl/>
        <w:suppressAutoHyphens/>
        <w:ind w:firstLine="0"/>
        <w:jc w:val="center"/>
        <w:rPr>
          <w:rFonts w:ascii="Times New Roman" w:hAnsi="Times New Roman" w:cs="Times New Roman"/>
          <w:sz w:val="16"/>
          <w:szCs w:val="16"/>
        </w:rPr>
      </w:pPr>
      <w:proofErr w:type="gramStart"/>
      <w:r w:rsidRPr="005974C9">
        <w:rPr>
          <w:rFonts w:ascii="Times New Roman" w:hAnsi="Times New Roman" w:cs="Times New Roman"/>
          <w:sz w:val="16"/>
          <w:szCs w:val="16"/>
        </w:rPr>
        <w:t>применяемые при расчете нормативных затрат на междугородные телефонные соединения</w:t>
      </w:r>
      <w:proofErr w:type="gramEnd"/>
    </w:p>
    <w:p w:rsidR="003107AE" w:rsidRPr="005974C9" w:rsidRDefault="003107AE" w:rsidP="003107AE">
      <w:pPr>
        <w:pStyle w:val="ConsPlusNormal"/>
        <w:widowControl/>
        <w:suppressAutoHyphens/>
        <w:ind w:firstLine="0"/>
        <w:jc w:val="center"/>
        <w:rPr>
          <w:rFonts w:ascii="Times New Roman" w:hAnsi="Times New Roman" w:cs="Times New Roman"/>
          <w:sz w:val="16"/>
          <w:szCs w:val="16"/>
        </w:rPr>
      </w:pPr>
    </w:p>
    <w:tbl>
      <w:tblPr>
        <w:tblW w:w="9599" w:type="dxa"/>
        <w:tblCellSpacing w:w="5" w:type="nil"/>
        <w:tblInd w:w="-102" w:type="dxa"/>
        <w:tblCellMar>
          <w:top w:w="75" w:type="dxa"/>
          <w:left w:w="40" w:type="dxa"/>
          <w:bottom w:w="75" w:type="dxa"/>
          <w:right w:w="40" w:type="dxa"/>
        </w:tblCellMar>
        <w:tblLook w:val="0000"/>
      </w:tblPr>
      <w:tblGrid>
        <w:gridCol w:w="404"/>
        <w:gridCol w:w="2573"/>
        <w:gridCol w:w="1985"/>
        <w:gridCol w:w="1984"/>
        <w:gridCol w:w="1843"/>
        <w:gridCol w:w="810"/>
      </w:tblGrid>
      <w:tr w:rsidR="003107AE" w:rsidRPr="005974C9" w:rsidTr="00095815">
        <w:trPr>
          <w:trHeight w:val="1039"/>
          <w:tblCellSpacing w:w="5" w:type="nil"/>
        </w:trPr>
        <w:tc>
          <w:tcPr>
            <w:tcW w:w="404" w:type="dxa"/>
            <w:tcBorders>
              <w:top w:val="single" w:sz="8" w:space="0" w:color="auto"/>
              <w:left w:val="single" w:sz="8" w:space="0" w:color="auto"/>
              <w:right w:val="single" w:sz="8" w:space="0" w:color="auto"/>
            </w:tcBorders>
            <w:shd w:val="clear" w:color="auto" w:fill="auto"/>
          </w:tcPr>
          <w:p w:rsidR="003107AE" w:rsidRPr="005974C9" w:rsidRDefault="003107AE" w:rsidP="00095815">
            <w:pPr>
              <w:widowControl w:val="0"/>
              <w:autoSpaceDE w:val="0"/>
              <w:autoSpaceDN w:val="0"/>
              <w:adjustRightInd w:val="0"/>
              <w:jc w:val="center"/>
              <w:rPr>
                <w:sz w:val="16"/>
                <w:szCs w:val="16"/>
              </w:rPr>
            </w:pPr>
            <w:r w:rsidRPr="005974C9">
              <w:rPr>
                <w:sz w:val="16"/>
                <w:szCs w:val="16"/>
              </w:rPr>
              <w:t>№</w:t>
            </w:r>
          </w:p>
          <w:p w:rsidR="003107AE" w:rsidRPr="005974C9" w:rsidRDefault="003107AE" w:rsidP="00095815">
            <w:pPr>
              <w:widowControl w:val="0"/>
              <w:autoSpaceDE w:val="0"/>
              <w:autoSpaceDN w:val="0"/>
              <w:adjustRightInd w:val="0"/>
              <w:jc w:val="center"/>
              <w:rPr>
                <w:sz w:val="16"/>
                <w:szCs w:val="16"/>
              </w:rPr>
            </w:pPr>
            <w:proofErr w:type="spellStart"/>
            <w:proofErr w:type="gramStart"/>
            <w:r w:rsidRPr="005974C9">
              <w:rPr>
                <w:sz w:val="16"/>
                <w:szCs w:val="16"/>
              </w:rPr>
              <w:t>п</w:t>
            </w:r>
            <w:proofErr w:type="spellEnd"/>
            <w:proofErr w:type="gramEnd"/>
            <w:r w:rsidRPr="005974C9">
              <w:rPr>
                <w:sz w:val="16"/>
                <w:szCs w:val="16"/>
              </w:rPr>
              <w:t>/</w:t>
            </w:r>
            <w:proofErr w:type="spellStart"/>
            <w:r w:rsidRPr="005974C9">
              <w:rPr>
                <w:sz w:val="16"/>
                <w:szCs w:val="16"/>
              </w:rPr>
              <w:t>п</w:t>
            </w:r>
            <w:proofErr w:type="spellEnd"/>
          </w:p>
        </w:tc>
        <w:tc>
          <w:tcPr>
            <w:tcW w:w="2573" w:type="dxa"/>
            <w:tcBorders>
              <w:top w:val="single" w:sz="8" w:space="0" w:color="auto"/>
              <w:left w:val="single" w:sz="8" w:space="0" w:color="auto"/>
              <w:right w:val="single" w:sz="8" w:space="0" w:color="auto"/>
            </w:tcBorders>
            <w:shd w:val="clear" w:color="auto" w:fill="auto"/>
          </w:tcPr>
          <w:p w:rsidR="003107AE" w:rsidRPr="005974C9" w:rsidRDefault="003107AE" w:rsidP="00095815">
            <w:pPr>
              <w:widowControl w:val="0"/>
              <w:autoSpaceDE w:val="0"/>
              <w:autoSpaceDN w:val="0"/>
              <w:adjustRightInd w:val="0"/>
              <w:jc w:val="center"/>
              <w:rPr>
                <w:sz w:val="16"/>
                <w:szCs w:val="16"/>
              </w:rPr>
            </w:pPr>
            <w:r w:rsidRPr="005974C9">
              <w:rPr>
                <w:sz w:val="16"/>
                <w:szCs w:val="16"/>
              </w:rPr>
              <w:t>Количество абонентских номеров для передачи голосовой информации, используемых для междугородных телефонных соединений</w:t>
            </w:r>
          </w:p>
        </w:tc>
        <w:tc>
          <w:tcPr>
            <w:tcW w:w="1985" w:type="dxa"/>
            <w:tcBorders>
              <w:top w:val="single" w:sz="8" w:space="0" w:color="auto"/>
              <w:left w:val="single" w:sz="8" w:space="0" w:color="auto"/>
              <w:right w:val="single" w:sz="8" w:space="0" w:color="auto"/>
            </w:tcBorders>
          </w:tcPr>
          <w:p w:rsidR="003107AE" w:rsidRPr="005974C9" w:rsidRDefault="003107AE" w:rsidP="00095815">
            <w:pPr>
              <w:widowControl w:val="0"/>
              <w:autoSpaceDE w:val="0"/>
              <w:autoSpaceDN w:val="0"/>
              <w:adjustRightInd w:val="0"/>
              <w:jc w:val="center"/>
              <w:rPr>
                <w:sz w:val="16"/>
                <w:szCs w:val="16"/>
              </w:rPr>
            </w:pPr>
            <w:r w:rsidRPr="005974C9">
              <w:rPr>
                <w:sz w:val="16"/>
                <w:szCs w:val="16"/>
              </w:rPr>
              <w:t>Средняя продолжительность междугородных телефонных соединений в месяц в расчете на один абонентский номер (не более, мин.)*</w:t>
            </w:r>
          </w:p>
        </w:tc>
        <w:tc>
          <w:tcPr>
            <w:tcW w:w="1984" w:type="dxa"/>
            <w:tcBorders>
              <w:top w:val="single" w:sz="8" w:space="0" w:color="auto"/>
              <w:left w:val="single" w:sz="8" w:space="0" w:color="auto"/>
              <w:right w:val="single" w:sz="8" w:space="0" w:color="auto"/>
            </w:tcBorders>
          </w:tcPr>
          <w:p w:rsidR="003107AE" w:rsidRPr="005974C9" w:rsidRDefault="003107AE" w:rsidP="00095815">
            <w:pPr>
              <w:widowControl w:val="0"/>
              <w:autoSpaceDE w:val="0"/>
              <w:autoSpaceDN w:val="0"/>
              <w:adjustRightInd w:val="0"/>
              <w:jc w:val="center"/>
              <w:rPr>
                <w:sz w:val="16"/>
                <w:szCs w:val="16"/>
              </w:rPr>
            </w:pPr>
            <w:r w:rsidRPr="005974C9">
              <w:rPr>
                <w:sz w:val="16"/>
                <w:szCs w:val="16"/>
              </w:rPr>
              <w:t>Максимальная продолжительность междугородных телефонных соединений в месяц в расчете на один абонентский номер (не более, мин.)</w:t>
            </w:r>
          </w:p>
        </w:tc>
        <w:tc>
          <w:tcPr>
            <w:tcW w:w="1843" w:type="dxa"/>
            <w:tcBorders>
              <w:top w:val="single" w:sz="8" w:space="0" w:color="auto"/>
              <w:left w:val="single" w:sz="8" w:space="0" w:color="auto"/>
              <w:right w:val="single" w:sz="8" w:space="0" w:color="auto"/>
            </w:tcBorders>
          </w:tcPr>
          <w:p w:rsidR="003107AE" w:rsidRPr="005974C9" w:rsidRDefault="003107AE" w:rsidP="00095815">
            <w:pPr>
              <w:widowControl w:val="0"/>
              <w:autoSpaceDE w:val="0"/>
              <w:autoSpaceDN w:val="0"/>
              <w:adjustRightInd w:val="0"/>
              <w:jc w:val="center"/>
              <w:rPr>
                <w:sz w:val="16"/>
                <w:szCs w:val="16"/>
              </w:rPr>
            </w:pPr>
            <w:r w:rsidRPr="005974C9">
              <w:rPr>
                <w:sz w:val="16"/>
                <w:szCs w:val="16"/>
              </w:rPr>
              <w:t>Средняя цена минуты разговора при междугородных телефонных соединениях</w:t>
            </w:r>
          </w:p>
          <w:p w:rsidR="003107AE" w:rsidRPr="005974C9" w:rsidRDefault="003107AE" w:rsidP="00095815">
            <w:pPr>
              <w:widowControl w:val="0"/>
              <w:autoSpaceDE w:val="0"/>
              <w:autoSpaceDN w:val="0"/>
              <w:adjustRightInd w:val="0"/>
              <w:jc w:val="center"/>
              <w:rPr>
                <w:sz w:val="16"/>
                <w:szCs w:val="16"/>
              </w:rPr>
            </w:pPr>
            <w:r w:rsidRPr="005974C9">
              <w:rPr>
                <w:sz w:val="16"/>
                <w:szCs w:val="16"/>
              </w:rPr>
              <w:t>(не более, руб.)</w:t>
            </w:r>
          </w:p>
        </w:tc>
        <w:tc>
          <w:tcPr>
            <w:tcW w:w="810" w:type="dxa"/>
            <w:tcBorders>
              <w:top w:val="single" w:sz="8" w:space="0" w:color="auto"/>
              <w:left w:val="single" w:sz="8" w:space="0" w:color="auto"/>
              <w:right w:val="single" w:sz="8" w:space="0" w:color="auto"/>
            </w:tcBorders>
          </w:tcPr>
          <w:p w:rsidR="003107AE" w:rsidRPr="005974C9" w:rsidRDefault="003107AE" w:rsidP="00095815">
            <w:pPr>
              <w:widowControl w:val="0"/>
              <w:autoSpaceDE w:val="0"/>
              <w:autoSpaceDN w:val="0"/>
              <w:adjustRightInd w:val="0"/>
              <w:jc w:val="center"/>
              <w:rPr>
                <w:sz w:val="16"/>
                <w:szCs w:val="16"/>
              </w:rPr>
            </w:pPr>
            <w:r w:rsidRPr="005974C9">
              <w:rPr>
                <w:sz w:val="16"/>
                <w:szCs w:val="16"/>
              </w:rPr>
              <w:t>Кол-во месяцев</w:t>
            </w:r>
          </w:p>
        </w:tc>
      </w:tr>
      <w:tr w:rsidR="003107AE" w:rsidRPr="005974C9" w:rsidTr="00095815">
        <w:trPr>
          <w:tblCellSpacing w:w="5" w:type="nil"/>
        </w:trPr>
        <w:tc>
          <w:tcPr>
            <w:tcW w:w="404" w:type="dxa"/>
            <w:tcBorders>
              <w:top w:val="single" w:sz="4" w:space="0" w:color="auto"/>
              <w:left w:val="single" w:sz="8" w:space="0" w:color="auto"/>
              <w:bottom w:val="single" w:sz="4" w:space="0" w:color="auto"/>
              <w:right w:val="single" w:sz="8" w:space="0" w:color="auto"/>
            </w:tcBorders>
            <w:shd w:val="clear" w:color="auto" w:fill="auto"/>
            <w:vAlign w:val="center"/>
          </w:tcPr>
          <w:p w:rsidR="003107AE" w:rsidRPr="005974C9" w:rsidRDefault="003107AE" w:rsidP="003107AE">
            <w:pPr>
              <w:widowControl w:val="0"/>
              <w:autoSpaceDE w:val="0"/>
              <w:autoSpaceDN w:val="0"/>
              <w:adjustRightInd w:val="0"/>
              <w:jc w:val="center"/>
              <w:rPr>
                <w:sz w:val="16"/>
                <w:szCs w:val="16"/>
              </w:rPr>
            </w:pPr>
            <w:r w:rsidRPr="005974C9">
              <w:rPr>
                <w:sz w:val="16"/>
                <w:szCs w:val="16"/>
              </w:rPr>
              <w:t>1.</w:t>
            </w:r>
          </w:p>
        </w:tc>
        <w:tc>
          <w:tcPr>
            <w:tcW w:w="2573" w:type="dxa"/>
            <w:tcBorders>
              <w:top w:val="single" w:sz="4" w:space="0" w:color="auto"/>
              <w:left w:val="single" w:sz="8" w:space="0" w:color="auto"/>
              <w:bottom w:val="single" w:sz="4" w:space="0" w:color="auto"/>
              <w:right w:val="single" w:sz="8" w:space="0" w:color="auto"/>
            </w:tcBorders>
            <w:shd w:val="clear" w:color="auto" w:fill="auto"/>
            <w:vAlign w:val="center"/>
          </w:tcPr>
          <w:p w:rsidR="003107AE" w:rsidRPr="005974C9" w:rsidRDefault="003107AE" w:rsidP="003107AE">
            <w:pPr>
              <w:widowControl w:val="0"/>
              <w:autoSpaceDE w:val="0"/>
              <w:autoSpaceDN w:val="0"/>
              <w:adjustRightInd w:val="0"/>
              <w:jc w:val="center"/>
              <w:rPr>
                <w:sz w:val="16"/>
                <w:szCs w:val="16"/>
              </w:rPr>
            </w:pPr>
            <w:r w:rsidRPr="005974C9">
              <w:rPr>
                <w:sz w:val="16"/>
                <w:szCs w:val="16"/>
              </w:rPr>
              <w:t>1</w:t>
            </w:r>
          </w:p>
          <w:p w:rsidR="003107AE" w:rsidRPr="005974C9" w:rsidRDefault="003107AE" w:rsidP="003107AE">
            <w:pPr>
              <w:widowControl w:val="0"/>
              <w:autoSpaceDE w:val="0"/>
              <w:autoSpaceDN w:val="0"/>
              <w:adjustRightInd w:val="0"/>
              <w:jc w:val="center"/>
              <w:rPr>
                <w:sz w:val="16"/>
                <w:szCs w:val="16"/>
              </w:rPr>
            </w:pPr>
            <w:r w:rsidRPr="005974C9">
              <w:rPr>
                <w:sz w:val="16"/>
                <w:szCs w:val="16"/>
              </w:rPr>
              <w:t>(абонентский номер для нужд комиссии по делам несовершеннолетних и защите их прав)</w:t>
            </w:r>
          </w:p>
        </w:tc>
        <w:tc>
          <w:tcPr>
            <w:tcW w:w="1985" w:type="dxa"/>
            <w:tcBorders>
              <w:top w:val="single" w:sz="4" w:space="0" w:color="auto"/>
              <w:left w:val="single" w:sz="8" w:space="0" w:color="auto"/>
              <w:bottom w:val="single" w:sz="4" w:space="0" w:color="auto"/>
              <w:right w:val="single" w:sz="8" w:space="0" w:color="auto"/>
            </w:tcBorders>
            <w:shd w:val="clear" w:color="auto" w:fill="FFFFFF"/>
            <w:vAlign w:val="center"/>
          </w:tcPr>
          <w:p w:rsidR="003107AE" w:rsidRPr="005974C9" w:rsidRDefault="003107AE" w:rsidP="003107AE">
            <w:pPr>
              <w:widowControl w:val="0"/>
              <w:autoSpaceDE w:val="0"/>
              <w:autoSpaceDN w:val="0"/>
              <w:adjustRightInd w:val="0"/>
              <w:jc w:val="center"/>
              <w:rPr>
                <w:sz w:val="16"/>
                <w:szCs w:val="16"/>
              </w:rPr>
            </w:pPr>
            <w:r w:rsidRPr="005974C9">
              <w:rPr>
                <w:sz w:val="16"/>
                <w:szCs w:val="16"/>
              </w:rPr>
              <w:t>15</w:t>
            </w:r>
          </w:p>
          <w:p w:rsidR="003107AE" w:rsidRPr="005974C9" w:rsidRDefault="003107AE" w:rsidP="003107AE">
            <w:pPr>
              <w:widowControl w:val="0"/>
              <w:autoSpaceDE w:val="0"/>
              <w:autoSpaceDN w:val="0"/>
              <w:adjustRightInd w:val="0"/>
              <w:jc w:val="center"/>
              <w:rPr>
                <w:sz w:val="16"/>
                <w:szCs w:val="16"/>
              </w:rPr>
            </w:pPr>
            <w:r w:rsidRPr="005974C9">
              <w:rPr>
                <w:sz w:val="16"/>
                <w:szCs w:val="16"/>
              </w:rPr>
              <w:t xml:space="preserve"> (междугородные соединения по автоматике на коды DEF)</w:t>
            </w:r>
          </w:p>
          <w:p w:rsidR="003107AE" w:rsidRPr="005974C9" w:rsidRDefault="003107AE" w:rsidP="003107AE">
            <w:pPr>
              <w:widowControl w:val="0"/>
              <w:autoSpaceDE w:val="0"/>
              <w:autoSpaceDN w:val="0"/>
              <w:adjustRightInd w:val="0"/>
              <w:jc w:val="center"/>
              <w:rPr>
                <w:sz w:val="16"/>
                <w:szCs w:val="16"/>
              </w:rPr>
            </w:pPr>
            <w:r w:rsidRPr="005974C9">
              <w:rPr>
                <w:sz w:val="16"/>
                <w:szCs w:val="16"/>
              </w:rPr>
              <w:t>25</w:t>
            </w:r>
          </w:p>
          <w:p w:rsidR="003107AE" w:rsidRPr="005974C9" w:rsidRDefault="003107AE" w:rsidP="003107AE">
            <w:pPr>
              <w:widowControl w:val="0"/>
              <w:autoSpaceDE w:val="0"/>
              <w:autoSpaceDN w:val="0"/>
              <w:adjustRightInd w:val="0"/>
              <w:jc w:val="center"/>
              <w:rPr>
                <w:sz w:val="16"/>
                <w:szCs w:val="16"/>
              </w:rPr>
            </w:pPr>
            <w:r w:rsidRPr="005974C9">
              <w:rPr>
                <w:sz w:val="16"/>
                <w:szCs w:val="16"/>
              </w:rPr>
              <w:t>(междугородные соединения по автоматике)</w:t>
            </w:r>
          </w:p>
        </w:tc>
        <w:tc>
          <w:tcPr>
            <w:tcW w:w="1984" w:type="dxa"/>
            <w:tcBorders>
              <w:top w:val="single" w:sz="4" w:space="0" w:color="auto"/>
              <w:left w:val="single" w:sz="8" w:space="0" w:color="auto"/>
              <w:bottom w:val="single" w:sz="4" w:space="0" w:color="auto"/>
              <w:right w:val="single" w:sz="8" w:space="0" w:color="auto"/>
            </w:tcBorders>
            <w:shd w:val="clear" w:color="auto" w:fill="auto"/>
          </w:tcPr>
          <w:p w:rsidR="003107AE" w:rsidRPr="005974C9" w:rsidRDefault="003107AE" w:rsidP="003107AE">
            <w:pPr>
              <w:widowControl w:val="0"/>
              <w:autoSpaceDE w:val="0"/>
              <w:autoSpaceDN w:val="0"/>
              <w:adjustRightInd w:val="0"/>
              <w:jc w:val="center"/>
              <w:rPr>
                <w:sz w:val="16"/>
                <w:szCs w:val="16"/>
              </w:rPr>
            </w:pPr>
            <w:r w:rsidRPr="005974C9">
              <w:rPr>
                <w:sz w:val="16"/>
                <w:szCs w:val="16"/>
              </w:rPr>
              <w:t>30</w:t>
            </w:r>
          </w:p>
          <w:p w:rsidR="003107AE" w:rsidRPr="005974C9" w:rsidRDefault="003107AE" w:rsidP="003107AE">
            <w:pPr>
              <w:widowControl w:val="0"/>
              <w:autoSpaceDE w:val="0"/>
              <w:autoSpaceDN w:val="0"/>
              <w:adjustRightInd w:val="0"/>
              <w:jc w:val="center"/>
              <w:rPr>
                <w:sz w:val="16"/>
                <w:szCs w:val="16"/>
              </w:rPr>
            </w:pPr>
            <w:r w:rsidRPr="005974C9">
              <w:rPr>
                <w:sz w:val="16"/>
                <w:szCs w:val="16"/>
              </w:rPr>
              <w:t xml:space="preserve"> (междугородные соединения по автоматике на коды DEF)</w:t>
            </w:r>
          </w:p>
          <w:p w:rsidR="003107AE" w:rsidRPr="005974C9" w:rsidRDefault="003107AE" w:rsidP="003107AE">
            <w:pPr>
              <w:widowControl w:val="0"/>
              <w:autoSpaceDE w:val="0"/>
              <w:autoSpaceDN w:val="0"/>
              <w:adjustRightInd w:val="0"/>
              <w:jc w:val="center"/>
              <w:rPr>
                <w:sz w:val="16"/>
                <w:szCs w:val="16"/>
              </w:rPr>
            </w:pPr>
            <w:r w:rsidRPr="005974C9">
              <w:rPr>
                <w:sz w:val="16"/>
                <w:szCs w:val="16"/>
              </w:rPr>
              <w:t>30</w:t>
            </w:r>
          </w:p>
          <w:p w:rsidR="003107AE" w:rsidRPr="005974C9" w:rsidRDefault="003107AE" w:rsidP="003107AE">
            <w:pPr>
              <w:widowControl w:val="0"/>
              <w:autoSpaceDE w:val="0"/>
              <w:autoSpaceDN w:val="0"/>
              <w:adjustRightInd w:val="0"/>
              <w:jc w:val="center"/>
              <w:rPr>
                <w:sz w:val="16"/>
                <w:szCs w:val="16"/>
              </w:rPr>
            </w:pPr>
            <w:r w:rsidRPr="005974C9">
              <w:rPr>
                <w:sz w:val="16"/>
                <w:szCs w:val="16"/>
              </w:rPr>
              <w:t>(междугородные соединения по автоматике)</w:t>
            </w:r>
          </w:p>
        </w:tc>
        <w:tc>
          <w:tcPr>
            <w:tcW w:w="1843" w:type="dxa"/>
            <w:tcBorders>
              <w:top w:val="single" w:sz="4" w:space="0" w:color="auto"/>
              <w:left w:val="single" w:sz="8" w:space="0" w:color="auto"/>
              <w:bottom w:val="single" w:sz="4" w:space="0" w:color="auto"/>
              <w:right w:val="single" w:sz="8" w:space="0" w:color="auto"/>
            </w:tcBorders>
            <w:vAlign w:val="center"/>
          </w:tcPr>
          <w:p w:rsidR="003107AE" w:rsidRPr="005974C9" w:rsidRDefault="003107AE" w:rsidP="003107AE">
            <w:pPr>
              <w:widowControl w:val="0"/>
              <w:autoSpaceDE w:val="0"/>
              <w:autoSpaceDN w:val="0"/>
              <w:adjustRightInd w:val="0"/>
              <w:jc w:val="center"/>
              <w:rPr>
                <w:sz w:val="16"/>
                <w:szCs w:val="16"/>
              </w:rPr>
            </w:pPr>
            <w:r w:rsidRPr="005974C9">
              <w:rPr>
                <w:sz w:val="16"/>
                <w:szCs w:val="16"/>
              </w:rPr>
              <w:t>Цена определяется тарифами оператора телефонной связи</w:t>
            </w:r>
          </w:p>
        </w:tc>
        <w:tc>
          <w:tcPr>
            <w:tcW w:w="810" w:type="dxa"/>
            <w:tcBorders>
              <w:top w:val="single" w:sz="4" w:space="0" w:color="auto"/>
              <w:left w:val="single" w:sz="8" w:space="0" w:color="auto"/>
              <w:bottom w:val="single" w:sz="4" w:space="0" w:color="auto"/>
              <w:right w:val="single" w:sz="8" w:space="0" w:color="auto"/>
            </w:tcBorders>
            <w:vAlign w:val="center"/>
          </w:tcPr>
          <w:p w:rsidR="003107AE" w:rsidRPr="005974C9" w:rsidRDefault="003107AE" w:rsidP="003107AE">
            <w:pPr>
              <w:widowControl w:val="0"/>
              <w:autoSpaceDE w:val="0"/>
              <w:autoSpaceDN w:val="0"/>
              <w:adjustRightInd w:val="0"/>
              <w:jc w:val="center"/>
              <w:rPr>
                <w:sz w:val="16"/>
                <w:szCs w:val="16"/>
              </w:rPr>
            </w:pPr>
            <w:r w:rsidRPr="005974C9">
              <w:rPr>
                <w:sz w:val="16"/>
                <w:szCs w:val="16"/>
              </w:rPr>
              <w:t>12</w:t>
            </w:r>
          </w:p>
        </w:tc>
      </w:tr>
      <w:tr w:rsidR="003107AE" w:rsidRPr="005974C9" w:rsidTr="00095815">
        <w:trPr>
          <w:tblCellSpacing w:w="5" w:type="nil"/>
        </w:trPr>
        <w:tc>
          <w:tcPr>
            <w:tcW w:w="404" w:type="dxa"/>
            <w:tcBorders>
              <w:top w:val="single" w:sz="4" w:space="0" w:color="auto"/>
              <w:left w:val="single" w:sz="8" w:space="0" w:color="auto"/>
              <w:bottom w:val="single" w:sz="4" w:space="0" w:color="auto"/>
              <w:right w:val="single" w:sz="8" w:space="0" w:color="auto"/>
            </w:tcBorders>
            <w:shd w:val="clear" w:color="auto" w:fill="auto"/>
            <w:vAlign w:val="center"/>
          </w:tcPr>
          <w:p w:rsidR="003107AE" w:rsidRPr="005974C9" w:rsidRDefault="003107AE" w:rsidP="003107AE">
            <w:pPr>
              <w:widowControl w:val="0"/>
              <w:autoSpaceDE w:val="0"/>
              <w:autoSpaceDN w:val="0"/>
              <w:adjustRightInd w:val="0"/>
              <w:jc w:val="center"/>
              <w:rPr>
                <w:sz w:val="16"/>
                <w:szCs w:val="16"/>
              </w:rPr>
            </w:pPr>
            <w:r w:rsidRPr="005974C9">
              <w:rPr>
                <w:sz w:val="16"/>
                <w:szCs w:val="16"/>
              </w:rPr>
              <w:t>2.</w:t>
            </w:r>
          </w:p>
        </w:tc>
        <w:tc>
          <w:tcPr>
            <w:tcW w:w="2573" w:type="dxa"/>
            <w:tcBorders>
              <w:top w:val="single" w:sz="4" w:space="0" w:color="auto"/>
              <w:left w:val="single" w:sz="8" w:space="0" w:color="auto"/>
              <w:bottom w:val="single" w:sz="4" w:space="0" w:color="auto"/>
              <w:right w:val="single" w:sz="8" w:space="0" w:color="auto"/>
            </w:tcBorders>
            <w:shd w:val="clear" w:color="auto" w:fill="auto"/>
            <w:vAlign w:val="center"/>
          </w:tcPr>
          <w:p w:rsidR="003107AE" w:rsidRPr="005974C9" w:rsidRDefault="00BB7AAF" w:rsidP="003107AE">
            <w:pPr>
              <w:widowControl w:val="0"/>
              <w:autoSpaceDE w:val="0"/>
              <w:autoSpaceDN w:val="0"/>
              <w:adjustRightInd w:val="0"/>
              <w:jc w:val="center"/>
              <w:rPr>
                <w:sz w:val="16"/>
                <w:szCs w:val="16"/>
              </w:rPr>
            </w:pPr>
            <w:r w:rsidRPr="005974C9">
              <w:rPr>
                <w:sz w:val="16"/>
                <w:szCs w:val="16"/>
              </w:rPr>
              <w:t>38 (абонентские номера для МУ «Мечта»)</w:t>
            </w:r>
          </w:p>
        </w:tc>
        <w:tc>
          <w:tcPr>
            <w:tcW w:w="1985" w:type="dxa"/>
            <w:tcBorders>
              <w:top w:val="single" w:sz="4" w:space="0" w:color="auto"/>
              <w:left w:val="single" w:sz="8" w:space="0" w:color="auto"/>
              <w:bottom w:val="single" w:sz="4" w:space="0" w:color="auto"/>
              <w:right w:val="single" w:sz="8" w:space="0" w:color="auto"/>
            </w:tcBorders>
            <w:shd w:val="clear" w:color="auto" w:fill="FFFFFF"/>
            <w:vAlign w:val="center"/>
          </w:tcPr>
          <w:p w:rsidR="003107AE" w:rsidRPr="005974C9" w:rsidRDefault="003107AE" w:rsidP="003107AE">
            <w:pPr>
              <w:widowControl w:val="0"/>
              <w:autoSpaceDE w:val="0"/>
              <w:autoSpaceDN w:val="0"/>
              <w:adjustRightInd w:val="0"/>
              <w:jc w:val="center"/>
              <w:rPr>
                <w:sz w:val="16"/>
                <w:szCs w:val="16"/>
              </w:rPr>
            </w:pPr>
            <w:r w:rsidRPr="005974C9">
              <w:rPr>
                <w:sz w:val="16"/>
                <w:szCs w:val="16"/>
              </w:rPr>
              <w:t>5</w:t>
            </w:r>
          </w:p>
          <w:p w:rsidR="003107AE" w:rsidRPr="005974C9" w:rsidRDefault="003107AE" w:rsidP="003107AE">
            <w:pPr>
              <w:widowControl w:val="0"/>
              <w:autoSpaceDE w:val="0"/>
              <w:autoSpaceDN w:val="0"/>
              <w:adjustRightInd w:val="0"/>
              <w:jc w:val="center"/>
              <w:rPr>
                <w:sz w:val="16"/>
                <w:szCs w:val="16"/>
              </w:rPr>
            </w:pPr>
            <w:r w:rsidRPr="005974C9">
              <w:rPr>
                <w:sz w:val="16"/>
                <w:szCs w:val="16"/>
              </w:rPr>
              <w:t xml:space="preserve"> (междугородные соединения по автоматике на коды DEF)</w:t>
            </w:r>
          </w:p>
          <w:p w:rsidR="003107AE" w:rsidRPr="005974C9" w:rsidRDefault="003107AE" w:rsidP="003107AE">
            <w:pPr>
              <w:widowControl w:val="0"/>
              <w:autoSpaceDE w:val="0"/>
              <w:autoSpaceDN w:val="0"/>
              <w:adjustRightInd w:val="0"/>
              <w:jc w:val="center"/>
              <w:rPr>
                <w:sz w:val="16"/>
                <w:szCs w:val="16"/>
              </w:rPr>
            </w:pPr>
            <w:r w:rsidRPr="005974C9">
              <w:rPr>
                <w:sz w:val="16"/>
                <w:szCs w:val="16"/>
              </w:rPr>
              <w:t>4</w:t>
            </w:r>
          </w:p>
          <w:p w:rsidR="003107AE" w:rsidRPr="005974C9" w:rsidRDefault="003107AE" w:rsidP="003107AE">
            <w:pPr>
              <w:widowControl w:val="0"/>
              <w:autoSpaceDE w:val="0"/>
              <w:autoSpaceDN w:val="0"/>
              <w:adjustRightInd w:val="0"/>
              <w:jc w:val="center"/>
              <w:rPr>
                <w:sz w:val="16"/>
                <w:szCs w:val="16"/>
              </w:rPr>
            </w:pPr>
            <w:r w:rsidRPr="005974C9">
              <w:rPr>
                <w:sz w:val="16"/>
                <w:szCs w:val="16"/>
              </w:rPr>
              <w:t xml:space="preserve"> (междугородные соединения по автоматике)</w:t>
            </w:r>
          </w:p>
        </w:tc>
        <w:tc>
          <w:tcPr>
            <w:tcW w:w="1984" w:type="dxa"/>
            <w:tcBorders>
              <w:top w:val="single" w:sz="4" w:space="0" w:color="auto"/>
              <w:left w:val="single" w:sz="8" w:space="0" w:color="auto"/>
              <w:bottom w:val="single" w:sz="4" w:space="0" w:color="auto"/>
              <w:right w:val="single" w:sz="8" w:space="0" w:color="auto"/>
            </w:tcBorders>
            <w:shd w:val="clear" w:color="auto" w:fill="auto"/>
          </w:tcPr>
          <w:p w:rsidR="003107AE" w:rsidRPr="005974C9" w:rsidRDefault="003107AE" w:rsidP="003107AE">
            <w:pPr>
              <w:widowControl w:val="0"/>
              <w:autoSpaceDE w:val="0"/>
              <w:autoSpaceDN w:val="0"/>
              <w:adjustRightInd w:val="0"/>
              <w:jc w:val="center"/>
              <w:rPr>
                <w:sz w:val="16"/>
                <w:szCs w:val="16"/>
              </w:rPr>
            </w:pPr>
            <w:r w:rsidRPr="005974C9">
              <w:rPr>
                <w:sz w:val="16"/>
                <w:szCs w:val="16"/>
              </w:rPr>
              <w:t>8</w:t>
            </w:r>
          </w:p>
          <w:p w:rsidR="003107AE" w:rsidRPr="005974C9" w:rsidRDefault="003107AE" w:rsidP="003107AE">
            <w:pPr>
              <w:widowControl w:val="0"/>
              <w:autoSpaceDE w:val="0"/>
              <w:autoSpaceDN w:val="0"/>
              <w:adjustRightInd w:val="0"/>
              <w:jc w:val="center"/>
              <w:rPr>
                <w:sz w:val="16"/>
                <w:szCs w:val="16"/>
              </w:rPr>
            </w:pPr>
            <w:r w:rsidRPr="005974C9">
              <w:rPr>
                <w:sz w:val="16"/>
                <w:szCs w:val="16"/>
              </w:rPr>
              <w:t xml:space="preserve"> (междугородные соединения по автоматике на коды DEF)</w:t>
            </w:r>
          </w:p>
          <w:p w:rsidR="003107AE" w:rsidRPr="005974C9" w:rsidRDefault="003107AE" w:rsidP="003107AE">
            <w:pPr>
              <w:widowControl w:val="0"/>
              <w:autoSpaceDE w:val="0"/>
              <w:autoSpaceDN w:val="0"/>
              <w:adjustRightInd w:val="0"/>
              <w:jc w:val="center"/>
              <w:rPr>
                <w:sz w:val="16"/>
                <w:szCs w:val="16"/>
              </w:rPr>
            </w:pPr>
            <w:r w:rsidRPr="005974C9">
              <w:rPr>
                <w:sz w:val="16"/>
                <w:szCs w:val="16"/>
              </w:rPr>
              <w:t>6</w:t>
            </w:r>
          </w:p>
          <w:p w:rsidR="003107AE" w:rsidRPr="005974C9" w:rsidRDefault="003107AE" w:rsidP="003107AE">
            <w:pPr>
              <w:widowControl w:val="0"/>
              <w:autoSpaceDE w:val="0"/>
              <w:autoSpaceDN w:val="0"/>
              <w:adjustRightInd w:val="0"/>
              <w:jc w:val="center"/>
              <w:rPr>
                <w:sz w:val="16"/>
                <w:szCs w:val="16"/>
              </w:rPr>
            </w:pPr>
            <w:r w:rsidRPr="005974C9">
              <w:rPr>
                <w:sz w:val="16"/>
                <w:szCs w:val="16"/>
              </w:rPr>
              <w:t xml:space="preserve"> (междугородные соединения по автоматике)</w:t>
            </w:r>
          </w:p>
        </w:tc>
        <w:tc>
          <w:tcPr>
            <w:tcW w:w="1843" w:type="dxa"/>
            <w:tcBorders>
              <w:top w:val="single" w:sz="4" w:space="0" w:color="auto"/>
              <w:left w:val="single" w:sz="8" w:space="0" w:color="auto"/>
              <w:bottom w:val="single" w:sz="4" w:space="0" w:color="auto"/>
              <w:right w:val="single" w:sz="8" w:space="0" w:color="auto"/>
            </w:tcBorders>
            <w:vAlign w:val="center"/>
          </w:tcPr>
          <w:p w:rsidR="003107AE" w:rsidRPr="005974C9" w:rsidRDefault="003107AE" w:rsidP="003107AE">
            <w:pPr>
              <w:widowControl w:val="0"/>
              <w:autoSpaceDE w:val="0"/>
              <w:autoSpaceDN w:val="0"/>
              <w:adjustRightInd w:val="0"/>
              <w:jc w:val="center"/>
              <w:rPr>
                <w:sz w:val="16"/>
                <w:szCs w:val="16"/>
              </w:rPr>
            </w:pPr>
            <w:r w:rsidRPr="005974C9">
              <w:rPr>
                <w:sz w:val="16"/>
                <w:szCs w:val="16"/>
              </w:rPr>
              <w:t>Цена определяется тарифами оператора телефонной связи</w:t>
            </w:r>
          </w:p>
        </w:tc>
        <w:tc>
          <w:tcPr>
            <w:tcW w:w="810" w:type="dxa"/>
            <w:tcBorders>
              <w:top w:val="single" w:sz="4" w:space="0" w:color="auto"/>
              <w:left w:val="single" w:sz="8" w:space="0" w:color="auto"/>
              <w:bottom w:val="single" w:sz="4" w:space="0" w:color="auto"/>
              <w:right w:val="single" w:sz="8" w:space="0" w:color="auto"/>
            </w:tcBorders>
            <w:vAlign w:val="center"/>
          </w:tcPr>
          <w:p w:rsidR="003107AE" w:rsidRPr="005974C9" w:rsidRDefault="003107AE" w:rsidP="003107AE">
            <w:pPr>
              <w:widowControl w:val="0"/>
              <w:autoSpaceDE w:val="0"/>
              <w:autoSpaceDN w:val="0"/>
              <w:adjustRightInd w:val="0"/>
              <w:jc w:val="center"/>
              <w:rPr>
                <w:sz w:val="16"/>
                <w:szCs w:val="16"/>
              </w:rPr>
            </w:pPr>
            <w:r w:rsidRPr="005974C9">
              <w:rPr>
                <w:sz w:val="16"/>
                <w:szCs w:val="16"/>
              </w:rPr>
              <w:t>12</w:t>
            </w:r>
          </w:p>
        </w:tc>
      </w:tr>
      <w:tr w:rsidR="003107AE" w:rsidRPr="005974C9" w:rsidTr="00095815">
        <w:trPr>
          <w:tblCellSpacing w:w="5" w:type="nil"/>
        </w:trPr>
        <w:tc>
          <w:tcPr>
            <w:tcW w:w="404" w:type="dxa"/>
            <w:tcBorders>
              <w:top w:val="single" w:sz="4" w:space="0" w:color="auto"/>
              <w:left w:val="single" w:sz="8" w:space="0" w:color="auto"/>
              <w:bottom w:val="single" w:sz="4" w:space="0" w:color="auto"/>
              <w:right w:val="single" w:sz="8" w:space="0" w:color="auto"/>
            </w:tcBorders>
            <w:shd w:val="clear" w:color="auto" w:fill="auto"/>
          </w:tcPr>
          <w:p w:rsidR="003107AE" w:rsidRPr="005974C9" w:rsidRDefault="003107AE" w:rsidP="003107AE">
            <w:pPr>
              <w:widowControl w:val="0"/>
              <w:autoSpaceDE w:val="0"/>
              <w:autoSpaceDN w:val="0"/>
              <w:adjustRightInd w:val="0"/>
              <w:jc w:val="center"/>
              <w:rPr>
                <w:sz w:val="16"/>
                <w:szCs w:val="16"/>
              </w:rPr>
            </w:pPr>
            <w:r w:rsidRPr="005974C9">
              <w:rPr>
                <w:sz w:val="16"/>
                <w:szCs w:val="16"/>
              </w:rPr>
              <w:t>3</w:t>
            </w:r>
          </w:p>
        </w:tc>
        <w:tc>
          <w:tcPr>
            <w:tcW w:w="2573" w:type="dxa"/>
            <w:tcBorders>
              <w:top w:val="single" w:sz="4" w:space="0" w:color="auto"/>
              <w:left w:val="single" w:sz="8" w:space="0" w:color="auto"/>
              <w:bottom w:val="single" w:sz="4" w:space="0" w:color="auto"/>
              <w:right w:val="single" w:sz="8" w:space="0" w:color="auto"/>
            </w:tcBorders>
            <w:shd w:val="clear" w:color="auto" w:fill="auto"/>
            <w:vAlign w:val="center"/>
          </w:tcPr>
          <w:p w:rsidR="003107AE" w:rsidRPr="005974C9" w:rsidRDefault="003107AE" w:rsidP="003107AE">
            <w:pPr>
              <w:widowControl w:val="0"/>
              <w:autoSpaceDE w:val="0"/>
              <w:autoSpaceDN w:val="0"/>
              <w:adjustRightInd w:val="0"/>
              <w:jc w:val="center"/>
              <w:rPr>
                <w:sz w:val="16"/>
                <w:szCs w:val="16"/>
              </w:rPr>
            </w:pPr>
            <w:r w:rsidRPr="005974C9">
              <w:rPr>
                <w:sz w:val="16"/>
                <w:szCs w:val="16"/>
              </w:rPr>
              <w:t>1</w:t>
            </w:r>
          </w:p>
          <w:p w:rsidR="003107AE" w:rsidRPr="005974C9" w:rsidRDefault="003107AE" w:rsidP="003107AE">
            <w:pPr>
              <w:widowControl w:val="0"/>
              <w:autoSpaceDE w:val="0"/>
              <w:autoSpaceDN w:val="0"/>
              <w:adjustRightInd w:val="0"/>
              <w:jc w:val="center"/>
              <w:rPr>
                <w:sz w:val="16"/>
                <w:szCs w:val="16"/>
              </w:rPr>
            </w:pPr>
            <w:r w:rsidRPr="005974C9">
              <w:rPr>
                <w:sz w:val="16"/>
                <w:szCs w:val="16"/>
              </w:rPr>
              <w:t>(абонентский номер для нужд сектора опеки и попечительства - совершеннолетних)</w:t>
            </w:r>
          </w:p>
        </w:tc>
        <w:tc>
          <w:tcPr>
            <w:tcW w:w="1985" w:type="dxa"/>
            <w:tcBorders>
              <w:top w:val="single" w:sz="4" w:space="0" w:color="auto"/>
              <w:left w:val="single" w:sz="8" w:space="0" w:color="auto"/>
              <w:bottom w:val="single" w:sz="4" w:space="0" w:color="auto"/>
              <w:right w:val="single" w:sz="8" w:space="0" w:color="auto"/>
            </w:tcBorders>
            <w:shd w:val="clear" w:color="auto" w:fill="auto"/>
            <w:vAlign w:val="center"/>
          </w:tcPr>
          <w:p w:rsidR="003107AE" w:rsidRPr="005974C9" w:rsidRDefault="003107AE" w:rsidP="003107AE">
            <w:pPr>
              <w:widowControl w:val="0"/>
              <w:autoSpaceDE w:val="0"/>
              <w:autoSpaceDN w:val="0"/>
              <w:adjustRightInd w:val="0"/>
              <w:jc w:val="center"/>
              <w:rPr>
                <w:sz w:val="16"/>
                <w:szCs w:val="16"/>
              </w:rPr>
            </w:pPr>
            <w:r w:rsidRPr="005974C9">
              <w:rPr>
                <w:sz w:val="16"/>
                <w:szCs w:val="16"/>
              </w:rPr>
              <w:t xml:space="preserve">5 </w:t>
            </w:r>
          </w:p>
          <w:p w:rsidR="003107AE" w:rsidRPr="005974C9" w:rsidRDefault="003107AE" w:rsidP="003107AE">
            <w:pPr>
              <w:widowControl w:val="0"/>
              <w:autoSpaceDE w:val="0"/>
              <w:autoSpaceDN w:val="0"/>
              <w:adjustRightInd w:val="0"/>
              <w:jc w:val="center"/>
              <w:rPr>
                <w:sz w:val="16"/>
                <w:szCs w:val="16"/>
              </w:rPr>
            </w:pPr>
            <w:r w:rsidRPr="005974C9">
              <w:rPr>
                <w:sz w:val="16"/>
                <w:szCs w:val="16"/>
              </w:rPr>
              <w:t>(междугородные соединения по автоматике на коды DEF)</w:t>
            </w:r>
          </w:p>
          <w:p w:rsidR="003107AE" w:rsidRPr="005974C9" w:rsidRDefault="003107AE" w:rsidP="003107AE">
            <w:pPr>
              <w:widowControl w:val="0"/>
              <w:autoSpaceDE w:val="0"/>
              <w:autoSpaceDN w:val="0"/>
              <w:adjustRightInd w:val="0"/>
              <w:jc w:val="center"/>
              <w:rPr>
                <w:sz w:val="16"/>
                <w:szCs w:val="16"/>
                <w:lang w:val="en-US"/>
              </w:rPr>
            </w:pPr>
            <w:r w:rsidRPr="005974C9">
              <w:rPr>
                <w:sz w:val="16"/>
                <w:szCs w:val="16"/>
                <w:lang w:val="en-US"/>
              </w:rPr>
              <w:t>15</w:t>
            </w:r>
          </w:p>
          <w:p w:rsidR="003107AE" w:rsidRPr="005974C9" w:rsidRDefault="003107AE" w:rsidP="003107AE">
            <w:pPr>
              <w:widowControl w:val="0"/>
              <w:autoSpaceDE w:val="0"/>
              <w:autoSpaceDN w:val="0"/>
              <w:adjustRightInd w:val="0"/>
              <w:jc w:val="center"/>
              <w:rPr>
                <w:sz w:val="16"/>
                <w:szCs w:val="16"/>
                <w:lang w:val="en-US"/>
              </w:rPr>
            </w:pPr>
            <w:r w:rsidRPr="005974C9">
              <w:rPr>
                <w:sz w:val="16"/>
                <w:szCs w:val="16"/>
              </w:rPr>
              <w:t>(междугородные соединения по автоматике)</w:t>
            </w:r>
          </w:p>
        </w:tc>
        <w:tc>
          <w:tcPr>
            <w:tcW w:w="1984" w:type="dxa"/>
            <w:tcBorders>
              <w:top w:val="single" w:sz="4" w:space="0" w:color="auto"/>
              <w:left w:val="single" w:sz="8" w:space="0" w:color="auto"/>
              <w:bottom w:val="single" w:sz="4" w:space="0" w:color="auto"/>
              <w:right w:val="single" w:sz="8" w:space="0" w:color="auto"/>
            </w:tcBorders>
            <w:shd w:val="clear" w:color="auto" w:fill="auto"/>
            <w:vAlign w:val="center"/>
          </w:tcPr>
          <w:p w:rsidR="003107AE" w:rsidRPr="005974C9" w:rsidRDefault="003107AE" w:rsidP="003107AE">
            <w:pPr>
              <w:widowControl w:val="0"/>
              <w:autoSpaceDE w:val="0"/>
              <w:autoSpaceDN w:val="0"/>
              <w:adjustRightInd w:val="0"/>
              <w:jc w:val="center"/>
              <w:rPr>
                <w:sz w:val="16"/>
                <w:szCs w:val="16"/>
              </w:rPr>
            </w:pPr>
            <w:r w:rsidRPr="005974C9">
              <w:rPr>
                <w:sz w:val="16"/>
                <w:szCs w:val="16"/>
              </w:rPr>
              <w:t>10</w:t>
            </w:r>
          </w:p>
          <w:p w:rsidR="003107AE" w:rsidRPr="005974C9" w:rsidRDefault="003107AE" w:rsidP="003107AE">
            <w:pPr>
              <w:widowControl w:val="0"/>
              <w:autoSpaceDE w:val="0"/>
              <w:autoSpaceDN w:val="0"/>
              <w:adjustRightInd w:val="0"/>
              <w:jc w:val="center"/>
              <w:rPr>
                <w:sz w:val="16"/>
                <w:szCs w:val="16"/>
              </w:rPr>
            </w:pPr>
            <w:r w:rsidRPr="005974C9">
              <w:rPr>
                <w:sz w:val="16"/>
                <w:szCs w:val="16"/>
              </w:rPr>
              <w:t>(междугородные соединения по автоматике на коды DEF)</w:t>
            </w:r>
          </w:p>
          <w:p w:rsidR="003107AE" w:rsidRPr="005974C9" w:rsidRDefault="003107AE" w:rsidP="003107AE">
            <w:pPr>
              <w:widowControl w:val="0"/>
              <w:autoSpaceDE w:val="0"/>
              <w:autoSpaceDN w:val="0"/>
              <w:adjustRightInd w:val="0"/>
              <w:jc w:val="center"/>
              <w:rPr>
                <w:sz w:val="16"/>
                <w:szCs w:val="16"/>
                <w:lang w:val="en-US"/>
              </w:rPr>
            </w:pPr>
            <w:r w:rsidRPr="005974C9">
              <w:rPr>
                <w:sz w:val="16"/>
                <w:szCs w:val="16"/>
                <w:lang w:val="en-US"/>
              </w:rPr>
              <w:t>33</w:t>
            </w:r>
          </w:p>
          <w:p w:rsidR="003107AE" w:rsidRPr="005974C9" w:rsidRDefault="003107AE" w:rsidP="003107AE">
            <w:pPr>
              <w:widowControl w:val="0"/>
              <w:autoSpaceDE w:val="0"/>
              <w:autoSpaceDN w:val="0"/>
              <w:adjustRightInd w:val="0"/>
              <w:jc w:val="center"/>
              <w:rPr>
                <w:sz w:val="16"/>
                <w:szCs w:val="16"/>
                <w:lang w:val="en-US"/>
              </w:rPr>
            </w:pPr>
            <w:r w:rsidRPr="005974C9">
              <w:rPr>
                <w:sz w:val="16"/>
                <w:szCs w:val="16"/>
              </w:rPr>
              <w:t>(междугородные соединения по автоматике)</w:t>
            </w:r>
          </w:p>
        </w:tc>
        <w:tc>
          <w:tcPr>
            <w:tcW w:w="1843" w:type="dxa"/>
            <w:tcBorders>
              <w:top w:val="single" w:sz="4" w:space="0" w:color="auto"/>
              <w:left w:val="single" w:sz="8" w:space="0" w:color="auto"/>
              <w:bottom w:val="single" w:sz="4" w:space="0" w:color="auto"/>
              <w:right w:val="single" w:sz="8" w:space="0" w:color="auto"/>
            </w:tcBorders>
            <w:shd w:val="clear" w:color="auto" w:fill="auto"/>
            <w:vAlign w:val="center"/>
          </w:tcPr>
          <w:p w:rsidR="003107AE" w:rsidRPr="005974C9" w:rsidRDefault="003107AE" w:rsidP="003107AE">
            <w:pPr>
              <w:widowControl w:val="0"/>
              <w:autoSpaceDE w:val="0"/>
              <w:autoSpaceDN w:val="0"/>
              <w:adjustRightInd w:val="0"/>
              <w:jc w:val="center"/>
              <w:rPr>
                <w:sz w:val="16"/>
                <w:szCs w:val="16"/>
              </w:rPr>
            </w:pPr>
            <w:r w:rsidRPr="005974C9">
              <w:rPr>
                <w:sz w:val="16"/>
                <w:szCs w:val="16"/>
              </w:rPr>
              <w:t>Цена определяется тарифами оператора телефонной связи</w:t>
            </w:r>
          </w:p>
        </w:tc>
        <w:tc>
          <w:tcPr>
            <w:tcW w:w="810" w:type="dxa"/>
            <w:tcBorders>
              <w:top w:val="single" w:sz="4" w:space="0" w:color="auto"/>
              <w:left w:val="single" w:sz="8" w:space="0" w:color="auto"/>
              <w:bottom w:val="single" w:sz="4" w:space="0" w:color="auto"/>
              <w:right w:val="single" w:sz="8" w:space="0" w:color="auto"/>
            </w:tcBorders>
            <w:shd w:val="clear" w:color="auto" w:fill="auto"/>
            <w:vAlign w:val="center"/>
          </w:tcPr>
          <w:p w:rsidR="003107AE" w:rsidRPr="005974C9" w:rsidRDefault="003107AE" w:rsidP="003107AE">
            <w:pPr>
              <w:widowControl w:val="0"/>
              <w:autoSpaceDE w:val="0"/>
              <w:autoSpaceDN w:val="0"/>
              <w:adjustRightInd w:val="0"/>
              <w:jc w:val="center"/>
              <w:rPr>
                <w:sz w:val="16"/>
                <w:szCs w:val="16"/>
              </w:rPr>
            </w:pPr>
            <w:r w:rsidRPr="005974C9">
              <w:rPr>
                <w:sz w:val="16"/>
                <w:szCs w:val="16"/>
              </w:rPr>
              <w:t>12</w:t>
            </w:r>
          </w:p>
        </w:tc>
      </w:tr>
      <w:tr w:rsidR="003107AE" w:rsidRPr="005974C9" w:rsidTr="00095815">
        <w:trPr>
          <w:tblCellSpacing w:w="5" w:type="nil"/>
        </w:trPr>
        <w:tc>
          <w:tcPr>
            <w:tcW w:w="404" w:type="dxa"/>
            <w:tcBorders>
              <w:top w:val="single" w:sz="4" w:space="0" w:color="auto"/>
              <w:left w:val="single" w:sz="8" w:space="0" w:color="auto"/>
              <w:bottom w:val="single" w:sz="4" w:space="0" w:color="auto"/>
              <w:right w:val="single" w:sz="8" w:space="0" w:color="auto"/>
            </w:tcBorders>
            <w:shd w:val="clear" w:color="auto" w:fill="auto"/>
          </w:tcPr>
          <w:p w:rsidR="003107AE" w:rsidRPr="005974C9" w:rsidRDefault="003107AE" w:rsidP="003107AE">
            <w:pPr>
              <w:widowControl w:val="0"/>
              <w:autoSpaceDE w:val="0"/>
              <w:autoSpaceDN w:val="0"/>
              <w:adjustRightInd w:val="0"/>
              <w:jc w:val="center"/>
              <w:rPr>
                <w:sz w:val="16"/>
                <w:szCs w:val="16"/>
              </w:rPr>
            </w:pPr>
            <w:r w:rsidRPr="005974C9">
              <w:rPr>
                <w:sz w:val="16"/>
                <w:szCs w:val="16"/>
              </w:rPr>
              <w:t>4</w:t>
            </w:r>
          </w:p>
        </w:tc>
        <w:tc>
          <w:tcPr>
            <w:tcW w:w="2573" w:type="dxa"/>
            <w:tcBorders>
              <w:top w:val="single" w:sz="4" w:space="0" w:color="auto"/>
              <w:left w:val="single" w:sz="8" w:space="0" w:color="auto"/>
              <w:bottom w:val="single" w:sz="4" w:space="0" w:color="auto"/>
              <w:right w:val="single" w:sz="8" w:space="0" w:color="auto"/>
            </w:tcBorders>
            <w:shd w:val="clear" w:color="auto" w:fill="auto"/>
            <w:vAlign w:val="center"/>
          </w:tcPr>
          <w:p w:rsidR="003107AE" w:rsidRPr="005974C9" w:rsidRDefault="003107AE" w:rsidP="003107AE">
            <w:pPr>
              <w:widowControl w:val="0"/>
              <w:autoSpaceDE w:val="0"/>
              <w:autoSpaceDN w:val="0"/>
              <w:adjustRightInd w:val="0"/>
              <w:jc w:val="center"/>
              <w:rPr>
                <w:sz w:val="16"/>
                <w:szCs w:val="16"/>
              </w:rPr>
            </w:pPr>
            <w:r w:rsidRPr="005974C9">
              <w:rPr>
                <w:sz w:val="16"/>
                <w:szCs w:val="16"/>
              </w:rPr>
              <w:t>1</w:t>
            </w:r>
          </w:p>
          <w:p w:rsidR="003107AE" w:rsidRPr="005974C9" w:rsidRDefault="003107AE" w:rsidP="0004729A">
            <w:pPr>
              <w:widowControl w:val="0"/>
              <w:autoSpaceDE w:val="0"/>
              <w:autoSpaceDN w:val="0"/>
              <w:adjustRightInd w:val="0"/>
              <w:jc w:val="center"/>
              <w:rPr>
                <w:sz w:val="16"/>
                <w:szCs w:val="16"/>
              </w:rPr>
            </w:pPr>
            <w:r w:rsidRPr="005974C9">
              <w:rPr>
                <w:sz w:val="16"/>
                <w:szCs w:val="16"/>
              </w:rPr>
              <w:t>(абонентские номера)</w:t>
            </w:r>
          </w:p>
        </w:tc>
        <w:tc>
          <w:tcPr>
            <w:tcW w:w="1985" w:type="dxa"/>
            <w:tcBorders>
              <w:top w:val="single" w:sz="4" w:space="0" w:color="auto"/>
              <w:left w:val="single" w:sz="8" w:space="0" w:color="auto"/>
              <w:bottom w:val="single" w:sz="4" w:space="0" w:color="auto"/>
              <w:right w:val="single" w:sz="8" w:space="0" w:color="auto"/>
            </w:tcBorders>
            <w:shd w:val="clear" w:color="auto" w:fill="auto"/>
            <w:vAlign w:val="center"/>
          </w:tcPr>
          <w:p w:rsidR="003107AE" w:rsidRPr="005974C9" w:rsidRDefault="003107AE" w:rsidP="003107AE">
            <w:pPr>
              <w:widowControl w:val="0"/>
              <w:autoSpaceDE w:val="0"/>
              <w:autoSpaceDN w:val="0"/>
              <w:adjustRightInd w:val="0"/>
              <w:jc w:val="center"/>
              <w:rPr>
                <w:sz w:val="16"/>
                <w:szCs w:val="16"/>
              </w:rPr>
            </w:pPr>
            <w:r w:rsidRPr="005974C9">
              <w:rPr>
                <w:sz w:val="16"/>
                <w:szCs w:val="16"/>
              </w:rPr>
              <w:t>16</w:t>
            </w:r>
          </w:p>
          <w:p w:rsidR="003107AE" w:rsidRPr="005974C9" w:rsidRDefault="003107AE" w:rsidP="003107AE">
            <w:pPr>
              <w:widowControl w:val="0"/>
              <w:autoSpaceDE w:val="0"/>
              <w:autoSpaceDN w:val="0"/>
              <w:adjustRightInd w:val="0"/>
              <w:jc w:val="center"/>
              <w:rPr>
                <w:sz w:val="16"/>
                <w:szCs w:val="16"/>
              </w:rPr>
            </w:pPr>
            <w:r w:rsidRPr="005974C9">
              <w:rPr>
                <w:sz w:val="16"/>
                <w:szCs w:val="16"/>
              </w:rPr>
              <w:t xml:space="preserve"> (междугородные соединения по автоматике на коды DEF)</w:t>
            </w:r>
          </w:p>
          <w:p w:rsidR="003107AE" w:rsidRPr="005974C9" w:rsidRDefault="003107AE" w:rsidP="003107AE">
            <w:pPr>
              <w:widowControl w:val="0"/>
              <w:autoSpaceDE w:val="0"/>
              <w:autoSpaceDN w:val="0"/>
              <w:adjustRightInd w:val="0"/>
              <w:jc w:val="center"/>
              <w:rPr>
                <w:sz w:val="16"/>
                <w:szCs w:val="16"/>
                <w:lang w:val="en-US"/>
              </w:rPr>
            </w:pPr>
            <w:r w:rsidRPr="005974C9">
              <w:rPr>
                <w:sz w:val="16"/>
                <w:szCs w:val="16"/>
                <w:lang w:val="en-US"/>
              </w:rPr>
              <w:t>2</w:t>
            </w:r>
          </w:p>
          <w:p w:rsidR="003107AE" w:rsidRPr="005974C9" w:rsidRDefault="003107AE" w:rsidP="003107AE">
            <w:pPr>
              <w:widowControl w:val="0"/>
              <w:autoSpaceDE w:val="0"/>
              <w:autoSpaceDN w:val="0"/>
              <w:adjustRightInd w:val="0"/>
              <w:jc w:val="center"/>
              <w:rPr>
                <w:sz w:val="16"/>
                <w:szCs w:val="16"/>
                <w:lang w:val="en-US"/>
              </w:rPr>
            </w:pPr>
            <w:r w:rsidRPr="005974C9">
              <w:rPr>
                <w:sz w:val="16"/>
                <w:szCs w:val="16"/>
              </w:rPr>
              <w:t>(междугородные соединения по автоматике)</w:t>
            </w:r>
          </w:p>
        </w:tc>
        <w:tc>
          <w:tcPr>
            <w:tcW w:w="1984" w:type="dxa"/>
            <w:tcBorders>
              <w:top w:val="single" w:sz="4" w:space="0" w:color="auto"/>
              <w:left w:val="single" w:sz="8" w:space="0" w:color="auto"/>
              <w:bottom w:val="single" w:sz="4" w:space="0" w:color="auto"/>
              <w:right w:val="single" w:sz="8" w:space="0" w:color="auto"/>
            </w:tcBorders>
            <w:shd w:val="clear" w:color="auto" w:fill="auto"/>
            <w:vAlign w:val="center"/>
          </w:tcPr>
          <w:p w:rsidR="003107AE" w:rsidRPr="005974C9" w:rsidRDefault="003107AE" w:rsidP="003107AE">
            <w:pPr>
              <w:widowControl w:val="0"/>
              <w:autoSpaceDE w:val="0"/>
              <w:autoSpaceDN w:val="0"/>
              <w:adjustRightInd w:val="0"/>
              <w:jc w:val="center"/>
              <w:rPr>
                <w:sz w:val="16"/>
                <w:szCs w:val="16"/>
              </w:rPr>
            </w:pPr>
            <w:r w:rsidRPr="005974C9">
              <w:rPr>
                <w:sz w:val="16"/>
                <w:szCs w:val="16"/>
              </w:rPr>
              <w:t>77</w:t>
            </w:r>
          </w:p>
          <w:p w:rsidR="003107AE" w:rsidRPr="005974C9" w:rsidRDefault="003107AE" w:rsidP="003107AE">
            <w:pPr>
              <w:widowControl w:val="0"/>
              <w:autoSpaceDE w:val="0"/>
              <w:autoSpaceDN w:val="0"/>
              <w:adjustRightInd w:val="0"/>
              <w:jc w:val="center"/>
              <w:rPr>
                <w:sz w:val="16"/>
                <w:szCs w:val="16"/>
              </w:rPr>
            </w:pPr>
            <w:r w:rsidRPr="005974C9">
              <w:rPr>
                <w:sz w:val="16"/>
                <w:szCs w:val="16"/>
              </w:rPr>
              <w:t>(междугородные соединения по автоматике на коды DEF)</w:t>
            </w:r>
          </w:p>
          <w:p w:rsidR="003107AE" w:rsidRPr="005974C9" w:rsidRDefault="003107AE" w:rsidP="003107AE">
            <w:pPr>
              <w:widowControl w:val="0"/>
              <w:autoSpaceDE w:val="0"/>
              <w:autoSpaceDN w:val="0"/>
              <w:adjustRightInd w:val="0"/>
              <w:jc w:val="center"/>
              <w:rPr>
                <w:sz w:val="16"/>
                <w:szCs w:val="16"/>
                <w:lang w:val="en-US"/>
              </w:rPr>
            </w:pPr>
            <w:r w:rsidRPr="005974C9">
              <w:rPr>
                <w:sz w:val="16"/>
                <w:szCs w:val="16"/>
                <w:lang w:val="en-US"/>
              </w:rPr>
              <w:t>12</w:t>
            </w:r>
          </w:p>
          <w:p w:rsidR="003107AE" w:rsidRPr="005974C9" w:rsidRDefault="003107AE" w:rsidP="003107AE">
            <w:pPr>
              <w:widowControl w:val="0"/>
              <w:autoSpaceDE w:val="0"/>
              <w:autoSpaceDN w:val="0"/>
              <w:adjustRightInd w:val="0"/>
              <w:jc w:val="center"/>
              <w:rPr>
                <w:sz w:val="16"/>
                <w:szCs w:val="16"/>
                <w:lang w:val="en-US"/>
              </w:rPr>
            </w:pPr>
            <w:r w:rsidRPr="005974C9">
              <w:rPr>
                <w:sz w:val="16"/>
                <w:szCs w:val="16"/>
              </w:rPr>
              <w:t>(междугородные соединения по автоматике)</w:t>
            </w:r>
          </w:p>
        </w:tc>
        <w:tc>
          <w:tcPr>
            <w:tcW w:w="1843" w:type="dxa"/>
            <w:tcBorders>
              <w:top w:val="single" w:sz="4" w:space="0" w:color="auto"/>
              <w:left w:val="single" w:sz="8" w:space="0" w:color="auto"/>
              <w:bottom w:val="single" w:sz="4" w:space="0" w:color="auto"/>
              <w:right w:val="single" w:sz="8" w:space="0" w:color="auto"/>
            </w:tcBorders>
            <w:shd w:val="clear" w:color="auto" w:fill="auto"/>
            <w:vAlign w:val="center"/>
          </w:tcPr>
          <w:p w:rsidR="003107AE" w:rsidRPr="005974C9" w:rsidRDefault="003107AE" w:rsidP="003107AE">
            <w:pPr>
              <w:widowControl w:val="0"/>
              <w:autoSpaceDE w:val="0"/>
              <w:autoSpaceDN w:val="0"/>
              <w:adjustRightInd w:val="0"/>
              <w:jc w:val="center"/>
              <w:rPr>
                <w:sz w:val="16"/>
                <w:szCs w:val="16"/>
              </w:rPr>
            </w:pPr>
            <w:r w:rsidRPr="005974C9">
              <w:rPr>
                <w:sz w:val="16"/>
                <w:szCs w:val="16"/>
              </w:rPr>
              <w:t>Цена определяется тарифами оператора телефонной связи</w:t>
            </w:r>
          </w:p>
        </w:tc>
        <w:tc>
          <w:tcPr>
            <w:tcW w:w="810" w:type="dxa"/>
            <w:tcBorders>
              <w:top w:val="single" w:sz="4" w:space="0" w:color="auto"/>
              <w:left w:val="single" w:sz="8" w:space="0" w:color="auto"/>
              <w:bottom w:val="single" w:sz="4" w:space="0" w:color="auto"/>
              <w:right w:val="single" w:sz="8" w:space="0" w:color="auto"/>
            </w:tcBorders>
            <w:shd w:val="clear" w:color="auto" w:fill="auto"/>
            <w:vAlign w:val="center"/>
          </w:tcPr>
          <w:p w:rsidR="003107AE" w:rsidRPr="005974C9" w:rsidRDefault="003107AE" w:rsidP="003107AE">
            <w:pPr>
              <w:widowControl w:val="0"/>
              <w:autoSpaceDE w:val="0"/>
              <w:autoSpaceDN w:val="0"/>
              <w:adjustRightInd w:val="0"/>
              <w:jc w:val="center"/>
              <w:rPr>
                <w:sz w:val="16"/>
                <w:szCs w:val="16"/>
              </w:rPr>
            </w:pPr>
            <w:r w:rsidRPr="005974C9">
              <w:rPr>
                <w:sz w:val="16"/>
                <w:szCs w:val="16"/>
              </w:rPr>
              <w:t>12</w:t>
            </w:r>
          </w:p>
        </w:tc>
      </w:tr>
      <w:tr w:rsidR="003107AE" w:rsidRPr="005974C9" w:rsidTr="00095815">
        <w:trPr>
          <w:tblCellSpacing w:w="5" w:type="nil"/>
        </w:trPr>
        <w:tc>
          <w:tcPr>
            <w:tcW w:w="404" w:type="dxa"/>
            <w:tcBorders>
              <w:top w:val="single" w:sz="4" w:space="0" w:color="auto"/>
              <w:left w:val="single" w:sz="8" w:space="0" w:color="auto"/>
              <w:bottom w:val="single" w:sz="4" w:space="0" w:color="auto"/>
              <w:right w:val="single" w:sz="8" w:space="0" w:color="auto"/>
            </w:tcBorders>
            <w:shd w:val="clear" w:color="auto" w:fill="auto"/>
          </w:tcPr>
          <w:p w:rsidR="003107AE" w:rsidRPr="005974C9" w:rsidRDefault="003107AE" w:rsidP="003107AE">
            <w:pPr>
              <w:widowControl w:val="0"/>
              <w:autoSpaceDE w:val="0"/>
              <w:autoSpaceDN w:val="0"/>
              <w:adjustRightInd w:val="0"/>
              <w:jc w:val="center"/>
              <w:rPr>
                <w:sz w:val="16"/>
                <w:szCs w:val="16"/>
              </w:rPr>
            </w:pPr>
            <w:r w:rsidRPr="005974C9">
              <w:rPr>
                <w:sz w:val="16"/>
                <w:szCs w:val="16"/>
              </w:rPr>
              <w:t>5</w:t>
            </w:r>
          </w:p>
        </w:tc>
        <w:tc>
          <w:tcPr>
            <w:tcW w:w="2573" w:type="dxa"/>
            <w:tcBorders>
              <w:top w:val="single" w:sz="4" w:space="0" w:color="auto"/>
              <w:left w:val="single" w:sz="8" w:space="0" w:color="auto"/>
              <w:bottom w:val="single" w:sz="4" w:space="0" w:color="auto"/>
              <w:right w:val="single" w:sz="8" w:space="0" w:color="auto"/>
            </w:tcBorders>
            <w:shd w:val="clear" w:color="auto" w:fill="auto"/>
            <w:vAlign w:val="center"/>
          </w:tcPr>
          <w:p w:rsidR="003107AE" w:rsidRPr="005974C9" w:rsidRDefault="003107AE" w:rsidP="003107AE">
            <w:pPr>
              <w:widowControl w:val="0"/>
              <w:autoSpaceDE w:val="0"/>
              <w:autoSpaceDN w:val="0"/>
              <w:adjustRightInd w:val="0"/>
              <w:jc w:val="center"/>
              <w:rPr>
                <w:sz w:val="16"/>
                <w:szCs w:val="16"/>
              </w:rPr>
            </w:pPr>
            <w:r w:rsidRPr="005974C9">
              <w:rPr>
                <w:sz w:val="16"/>
                <w:szCs w:val="16"/>
              </w:rPr>
              <w:t>1</w:t>
            </w:r>
          </w:p>
          <w:p w:rsidR="003107AE" w:rsidRPr="005974C9" w:rsidRDefault="003107AE" w:rsidP="003107AE">
            <w:pPr>
              <w:widowControl w:val="0"/>
              <w:autoSpaceDE w:val="0"/>
              <w:autoSpaceDN w:val="0"/>
              <w:adjustRightInd w:val="0"/>
              <w:jc w:val="center"/>
              <w:rPr>
                <w:sz w:val="16"/>
                <w:szCs w:val="16"/>
              </w:rPr>
            </w:pPr>
            <w:r w:rsidRPr="005974C9">
              <w:rPr>
                <w:sz w:val="16"/>
                <w:szCs w:val="16"/>
              </w:rPr>
              <w:t>(абонентские номера для нужд административной комиссии)</w:t>
            </w:r>
          </w:p>
        </w:tc>
        <w:tc>
          <w:tcPr>
            <w:tcW w:w="1985" w:type="dxa"/>
            <w:tcBorders>
              <w:top w:val="single" w:sz="4" w:space="0" w:color="auto"/>
              <w:left w:val="single" w:sz="8" w:space="0" w:color="auto"/>
              <w:bottom w:val="single" w:sz="4" w:space="0" w:color="auto"/>
              <w:right w:val="single" w:sz="8" w:space="0" w:color="auto"/>
            </w:tcBorders>
            <w:shd w:val="clear" w:color="auto" w:fill="auto"/>
            <w:vAlign w:val="center"/>
          </w:tcPr>
          <w:p w:rsidR="003107AE" w:rsidRPr="005974C9" w:rsidRDefault="003107AE" w:rsidP="003107AE">
            <w:pPr>
              <w:widowControl w:val="0"/>
              <w:autoSpaceDE w:val="0"/>
              <w:autoSpaceDN w:val="0"/>
              <w:adjustRightInd w:val="0"/>
              <w:jc w:val="center"/>
              <w:rPr>
                <w:sz w:val="16"/>
                <w:szCs w:val="16"/>
              </w:rPr>
            </w:pPr>
            <w:r w:rsidRPr="005974C9">
              <w:rPr>
                <w:sz w:val="16"/>
                <w:szCs w:val="16"/>
              </w:rPr>
              <w:t>5</w:t>
            </w:r>
          </w:p>
          <w:p w:rsidR="003107AE" w:rsidRPr="005974C9" w:rsidRDefault="003107AE" w:rsidP="003107AE">
            <w:pPr>
              <w:widowControl w:val="0"/>
              <w:autoSpaceDE w:val="0"/>
              <w:autoSpaceDN w:val="0"/>
              <w:adjustRightInd w:val="0"/>
              <w:jc w:val="center"/>
              <w:rPr>
                <w:sz w:val="16"/>
                <w:szCs w:val="16"/>
              </w:rPr>
            </w:pPr>
            <w:r w:rsidRPr="005974C9">
              <w:rPr>
                <w:sz w:val="16"/>
                <w:szCs w:val="16"/>
              </w:rPr>
              <w:t xml:space="preserve"> (междугородные соединения по автоматике на коды DEF)</w:t>
            </w:r>
          </w:p>
          <w:p w:rsidR="003107AE" w:rsidRPr="005974C9" w:rsidRDefault="003107AE" w:rsidP="003107AE">
            <w:pPr>
              <w:widowControl w:val="0"/>
              <w:autoSpaceDE w:val="0"/>
              <w:autoSpaceDN w:val="0"/>
              <w:adjustRightInd w:val="0"/>
              <w:jc w:val="center"/>
              <w:rPr>
                <w:sz w:val="16"/>
                <w:szCs w:val="16"/>
              </w:rPr>
            </w:pPr>
            <w:r w:rsidRPr="005974C9">
              <w:rPr>
                <w:sz w:val="16"/>
                <w:szCs w:val="16"/>
              </w:rPr>
              <w:t>4</w:t>
            </w:r>
          </w:p>
          <w:p w:rsidR="003107AE" w:rsidRPr="005974C9" w:rsidRDefault="003107AE" w:rsidP="003107AE">
            <w:pPr>
              <w:widowControl w:val="0"/>
              <w:autoSpaceDE w:val="0"/>
              <w:autoSpaceDN w:val="0"/>
              <w:adjustRightInd w:val="0"/>
              <w:jc w:val="center"/>
              <w:rPr>
                <w:sz w:val="16"/>
                <w:szCs w:val="16"/>
              </w:rPr>
            </w:pPr>
            <w:r w:rsidRPr="005974C9">
              <w:rPr>
                <w:sz w:val="16"/>
                <w:szCs w:val="16"/>
              </w:rPr>
              <w:t xml:space="preserve"> (междугородные соединения по автоматике)</w:t>
            </w:r>
          </w:p>
        </w:tc>
        <w:tc>
          <w:tcPr>
            <w:tcW w:w="1984" w:type="dxa"/>
            <w:tcBorders>
              <w:top w:val="single" w:sz="4" w:space="0" w:color="auto"/>
              <w:left w:val="single" w:sz="8" w:space="0" w:color="auto"/>
              <w:bottom w:val="single" w:sz="4" w:space="0" w:color="auto"/>
              <w:right w:val="single" w:sz="8" w:space="0" w:color="auto"/>
            </w:tcBorders>
            <w:shd w:val="clear" w:color="auto" w:fill="auto"/>
          </w:tcPr>
          <w:p w:rsidR="003107AE" w:rsidRPr="005974C9" w:rsidRDefault="003107AE" w:rsidP="003107AE">
            <w:pPr>
              <w:widowControl w:val="0"/>
              <w:autoSpaceDE w:val="0"/>
              <w:autoSpaceDN w:val="0"/>
              <w:adjustRightInd w:val="0"/>
              <w:jc w:val="center"/>
              <w:rPr>
                <w:sz w:val="16"/>
                <w:szCs w:val="16"/>
              </w:rPr>
            </w:pPr>
            <w:r w:rsidRPr="005974C9">
              <w:rPr>
                <w:sz w:val="16"/>
                <w:szCs w:val="16"/>
              </w:rPr>
              <w:t>8</w:t>
            </w:r>
          </w:p>
          <w:p w:rsidR="003107AE" w:rsidRPr="005974C9" w:rsidRDefault="003107AE" w:rsidP="003107AE">
            <w:pPr>
              <w:widowControl w:val="0"/>
              <w:autoSpaceDE w:val="0"/>
              <w:autoSpaceDN w:val="0"/>
              <w:adjustRightInd w:val="0"/>
              <w:jc w:val="center"/>
              <w:rPr>
                <w:sz w:val="16"/>
                <w:szCs w:val="16"/>
              </w:rPr>
            </w:pPr>
            <w:r w:rsidRPr="005974C9">
              <w:rPr>
                <w:sz w:val="16"/>
                <w:szCs w:val="16"/>
              </w:rPr>
              <w:t xml:space="preserve"> (междугородные соединения по автоматике на коды DEF)</w:t>
            </w:r>
          </w:p>
          <w:p w:rsidR="003107AE" w:rsidRPr="005974C9" w:rsidRDefault="003107AE" w:rsidP="003107AE">
            <w:pPr>
              <w:widowControl w:val="0"/>
              <w:autoSpaceDE w:val="0"/>
              <w:autoSpaceDN w:val="0"/>
              <w:adjustRightInd w:val="0"/>
              <w:jc w:val="center"/>
              <w:rPr>
                <w:sz w:val="16"/>
                <w:szCs w:val="16"/>
              </w:rPr>
            </w:pPr>
            <w:r w:rsidRPr="005974C9">
              <w:rPr>
                <w:sz w:val="16"/>
                <w:szCs w:val="16"/>
              </w:rPr>
              <w:t>6</w:t>
            </w:r>
          </w:p>
          <w:p w:rsidR="003107AE" w:rsidRPr="005974C9" w:rsidRDefault="003107AE" w:rsidP="003107AE">
            <w:pPr>
              <w:widowControl w:val="0"/>
              <w:autoSpaceDE w:val="0"/>
              <w:autoSpaceDN w:val="0"/>
              <w:adjustRightInd w:val="0"/>
              <w:jc w:val="center"/>
              <w:rPr>
                <w:sz w:val="16"/>
                <w:szCs w:val="16"/>
              </w:rPr>
            </w:pPr>
            <w:r w:rsidRPr="005974C9">
              <w:rPr>
                <w:sz w:val="16"/>
                <w:szCs w:val="16"/>
              </w:rPr>
              <w:t xml:space="preserve"> (междугородные соединения по автоматике)</w:t>
            </w:r>
          </w:p>
        </w:tc>
        <w:tc>
          <w:tcPr>
            <w:tcW w:w="1843" w:type="dxa"/>
            <w:tcBorders>
              <w:top w:val="single" w:sz="4" w:space="0" w:color="auto"/>
              <w:left w:val="single" w:sz="8" w:space="0" w:color="auto"/>
              <w:bottom w:val="single" w:sz="4" w:space="0" w:color="auto"/>
              <w:right w:val="single" w:sz="8" w:space="0" w:color="auto"/>
            </w:tcBorders>
            <w:shd w:val="clear" w:color="auto" w:fill="auto"/>
            <w:vAlign w:val="center"/>
          </w:tcPr>
          <w:p w:rsidR="003107AE" w:rsidRPr="005974C9" w:rsidRDefault="003107AE" w:rsidP="003107AE">
            <w:pPr>
              <w:widowControl w:val="0"/>
              <w:autoSpaceDE w:val="0"/>
              <w:autoSpaceDN w:val="0"/>
              <w:adjustRightInd w:val="0"/>
              <w:jc w:val="center"/>
              <w:rPr>
                <w:sz w:val="16"/>
                <w:szCs w:val="16"/>
              </w:rPr>
            </w:pPr>
            <w:r w:rsidRPr="005974C9">
              <w:rPr>
                <w:sz w:val="16"/>
                <w:szCs w:val="16"/>
              </w:rPr>
              <w:t>Цена определяется тарифами оператора телефонной связи</w:t>
            </w:r>
          </w:p>
        </w:tc>
        <w:tc>
          <w:tcPr>
            <w:tcW w:w="810" w:type="dxa"/>
            <w:tcBorders>
              <w:top w:val="single" w:sz="4" w:space="0" w:color="auto"/>
              <w:left w:val="single" w:sz="8" w:space="0" w:color="auto"/>
              <w:bottom w:val="single" w:sz="4" w:space="0" w:color="auto"/>
              <w:right w:val="single" w:sz="8" w:space="0" w:color="auto"/>
            </w:tcBorders>
            <w:shd w:val="clear" w:color="auto" w:fill="auto"/>
            <w:vAlign w:val="center"/>
          </w:tcPr>
          <w:p w:rsidR="003107AE" w:rsidRPr="005974C9" w:rsidRDefault="003107AE" w:rsidP="003107AE">
            <w:pPr>
              <w:widowControl w:val="0"/>
              <w:autoSpaceDE w:val="0"/>
              <w:autoSpaceDN w:val="0"/>
              <w:adjustRightInd w:val="0"/>
              <w:jc w:val="center"/>
              <w:rPr>
                <w:sz w:val="16"/>
                <w:szCs w:val="16"/>
              </w:rPr>
            </w:pPr>
            <w:r w:rsidRPr="005974C9">
              <w:rPr>
                <w:sz w:val="16"/>
                <w:szCs w:val="16"/>
              </w:rPr>
              <w:t>12</w:t>
            </w:r>
          </w:p>
        </w:tc>
      </w:tr>
      <w:tr w:rsidR="003107AE" w:rsidRPr="005974C9" w:rsidTr="00095815">
        <w:trPr>
          <w:tblCellSpacing w:w="5" w:type="nil"/>
        </w:trPr>
        <w:tc>
          <w:tcPr>
            <w:tcW w:w="404" w:type="dxa"/>
            <w:tcBorders>
              <w:top w:val="single" w:sz="4" w:space="0" w:color="auto"/>
              <w:left w:val="single" w:sz="8" w:space="0" w:color="auto"/>
              <w:bottom w:val="single" w:sz="4" w:space="0" w:color="auto"/>
              <w:right w:val="single" w:sz="8" w:space="0" w:color="auto"/>
            </w:tcBorders>
            <w:shd w:val="clear" w:color="auto" w:fill="auto"/>
          </w:tcPr>
          <w:p w:rsidR="003107AE" w:rsidRPr="005974C9" w:rsidRDefault="003107AE" w:rsidP="003107AE">
            <w:pPr>
              <w:widowControl w:val="0"/>
              <w:autoSpaceDE w:val="0"/>
              <w:autoSpaceDN w:val="0"/>
              <w:adjustRightInd w:val="0"/>
              <w:jc w:val="center"/>
              <w:rPr>
                <w:sz w:val="16"/>
                <w:szCs w:val="16"/>
              </w:rPr>
            </w:pPr>
            <w:r w:rsidRPr="005974C9">
              <w:rPr>
                <w:sz w:val="16"/>
                <w:szCs w:val="16"/>
              </w:rPr>
              <w:t>6</w:t>
            </w:r>
          </w:p>
        </w:tc>
        <w:tc>
          <w:tcPr>
            <w:tcW w:w="2573" w:type="dxa"/>
            <w:tcBorders>
              <w:top w:val="single" w:sz="4" w:space="0" w:color="auto"/>
              <w:left w:val="single" w:sz="8" w:space="0" w:color="auto"/>
              <w:bottom w:val="single" w:sz="4" w:space="0" w:color="auto"/>
              <w:right w:val="single" w:sz="8" w:space="0" w:color="auto"/>
            </w:tcBorders>
            <w:shd w:val="clear" w:color="auto" w:fill="auto"/>
            <w:vAlign w:val="center"/>
          </w:tcPr>
          <w:p w:rsidR="003107AE" w:rsidRPr="005974C9" w:rsidRDefault="00BE4453" w:rsidP="003107AE">
            <w:pPr>
              <w:widowControl w:val="0"/>
              <w:autoSpaceDE w:val="0"/>
              <w:autoSpaceDN w:val="0"/>
              <w:adjustRightInd w:val="0"/>
              <w:jc w:val="center"/>
              <w:rPr>
                <w:sz w:val="16"/>
                <w:szCs w:val="16"/>
              </w:rPr>
            </w:pPr>
            <w:r w:rsidRPr="005974C9">
              <w:rPr>
                <w:sz w:val="16"/>
                <w:szCs w:val="16"/>
              </w:rPr>
              <w:t>9</w:t>
            </w:r>
          </w:p>
          <w:p w:rsidR="003107AE" w:rsidRPr="005974C9" w:rsidRDefault="003107AE" w:rsidP="003107AE">
            <w:pPr>
              <w:widowControl w:val="0"/>
              <w:autoSpaceDE w:val="0"/>
              <w:autoSpaceDN w:val="0"/>
              <w:adjustRightInd w:val="0"/>
              <w:jc w:val="center"/>
              <w:rPr>
                <w:sz w:val="16"/>
                <w:szCs w:val="16"/>
              </w:rPr>
            </w:pPr>
            <w:r w:rsidRPr="005974C9">
              <w:rPr>
                <w:sz w:val="16"/>
                <w:szCs w:val="16"/>
              </w:rPr>
              <w:t>(абонентские номера для нужд Единой дежурно-диспетчерской службы)</w:t>
            </w:r>
          </w:p>
        </w:tc>
        <w:tc>
          <w:tcPr>
            <w:tcW w:w="1985" w:type="dxa"/>
            <w:tcBorders>
              <w:top w:val="single" w:sz="4" w:space="0" w:color="auto"/>
              <w:left w:val="single" w:sz="8" w:space="0" w:color="auto"/>
              <w:bottom w:val="single" w:sz="4" w:space="0" w:color="auto"/>
              <w:right w:val="single" w:sz="8" w:space="0" w:color="auto"/>
            </w:tcBorders>
            <w:shd w:val="clear" w:color="auto" w:fill="auto"/>
            <w:vAlign w:val="center"/>
          </w:tcPr>
          <w:p w:rsidR="003107AE" w:rsidRPr="005974C9" w:rsidRDefault="003107AE" w:rsidP="003107AE">
            <w:pPr>
              <w:widowControl w:val="0"/>
              <w:autoSpaceDE w:val="0"/>
              <w:autoSpaceDN w:val="0"/>
              <w:adjustRightInd w:val="0"/>
              <w:jc w:val="center"/>
              <w:rPr>
                <w:sz w:val="16"/>
                <w:szCs w:val="16"/>
              </w:rPr>
            </w:pPr>
            <w:r w:rsidRPr="005974C9">
              <w:rPr>
                <w:sz w:val="16"/>
                <w:szCs w:val="16"/>
              </w:rPr>
              <w:t>5</w:t>
            </w:r>
          </w:p>
          <w:p w:rsidR="003107AE" w:rsidRPr="005974C9" w:rsidRDefault="003107AE" w:rsidP="003107AE">
            <w:pPr>
              <w:widowControl w:val="0"/>
              <w:autoSpaceDE w:val="0"/>
              <w:autoSpaceDN w:val="0"/>
              <w:adjustRightInd w:val="0"/>
              <w:jc w:val="center"/>
              <w:rPr>
                <w:sz w:val="16"/>
                <w:szCs w:val="16"/>
              </w:rPr>
            </w:pPr>
            <w:r w:rsidRPr="005974C9">
              <w:rPr>
                <w:sz w:val="16"/>
                <w:szCs w:val="16"/>
              </w:rPr>
              <w:t xml:space="preserve"> (междугородные соединения по автоматике на коды DEF)</w:t>
            </w:r>
          </w:p>
          <w:p w:rsidR="003107AE" w:rsidRPr="005974C9" w:rsidRDefault="003107AE" w:rsidP="003107AE">
            <w:pPr>
              <w:widowControl w:val="0"/>
              <w:autoSpaceDE w:val="0"/>
              <w:autoSpaceDN w:val="0"/>
              <w:adjustRightInd w:val="0"/>
              <w:jc w:val="center"/>
              <w:rPr>
                <w:sz w:val="16"/>
                <w:szCs w:val="16"/>
              </w:rPr>
            </w:pPr>
            <w:r w:rsidRPr="005974C9">
              <w:rPr>
                <w:sz w:val="16"/>
                <w:szCs w:val="16"/>
              </w:rPr>
              <w:t>4</w:t>
            </w:r>
          </w:p>
          <w:p w:rsidR="003107AE" w:rsidRPr="005974C9" w:rsidRDefault="003107AE" w:rsidP="003107AE">
            <w:pPr>
              <w:widowControl w:val="0"/>
              <w:autoSpaceDE w:val="0"/>
              <w:autoSpaceDN w:val="0"/>
              <w:adjustRightInd w:val="0"/>
              <w:jc w:val="center"/>
              <w:rPr>
                <w:sz w:val="16"/>
                <w:szCs w:val="16"/>
              </w:rPr>
            </w:pPr>
            <w:r w:rsidRPr="005974C9">
              <w:rPr>
                <w:sz w:val="16"/>
                <w:szCs w:val="16"/>
              </w:rPr>
              <w:t xml:space="preserve"> (междугородные соединения по автоматике)</w:t>
            </w:r>
          </w:p>
        </w:tc>
        <w:tc>
          <w:tcPr>
            <w:tcW w:w="1984" w:type="dxa"/>
            <w:tcBorders>
              <w:top w:val="single" w:sz="4" w:space="0" w:color="auto"/>
              <w:left w:val="single" w:sz="8" w:space="0" w:color="auto"/>
              <w:bottom w:val="single" w:sz="4" w:space="0" w:color="auto"/>
              <w:right w:val="single" w:sz="8" w:space="0" w:color="auto"/>
            </w:tcBorders>
            <w:shd w:val="clear" w:color="auto" w:fill="auto"/>
          </w:tcPr>
          <w:p w:rsidR="003107AE" w:rsidRPr="005974C9" w:rsidRDefault="003107AE" w:rsidP="003107AE">
            <w:pPr>
              <w:widowControl w:val="0"/>
              <w:autoSpaceDE w:val="0"/>
              <w:autoSpaceDN w:val="0"/>
              <w:adjustRightInd w:val="0"/>
              <w:jc w:val="center"/>
              <w:rPr>
                <w:sz w:val="16"/>
                <w:szCs w:val="16"/>
              </w:rPr>
            </w:pPr>
            <w:r w:rsidRPr="005974C9">
              <w:rPr>
                <w:sz w:val="16"/>
                <w:szCs w:val="16"/>
              </w:rPr>
              <w:t>8</w:t>
            </w:r>
          </w:p>
          <w:p w:rsidR="003107AE" w:rsidRPr="005974C9" w:rsidRDefault="003107AE" w:rsidP="003107AE">
            <w:pPr>
              <w:widowControl w:val="0"/>
              <w:autoSpaceDE w:val="0"/>
              <w:autoSpaceDN w:val="0"/>
              <w:adjustRightInd w:val="0"/>
              <w:jc w:val="center"/>
              <w:rPr>
                <w:sz w:val="16"/>
                <w:szCs w:val="16"/>
              </w:rPr>
            </w:pPr>
            <w:r w:rsidRPr="005974C9">
              <w:rPr>
                <w:sz w:val="16"/>
                <w:szCs w:val="16"/>
              </w:rPr>
              <w:t xml:space="preserve"> (междугородные соединения по автоматике на коды DEF)</w:t>
            </w:r>
          </w:p>
          <w:p w:rsidR="003107AE" w:rsidRPr="005974C9" w:rsidRDefault="003107AE" w:rsidP="003107AE">
            <w:pPr>
              <w:widowControl w:val="0"/>
              <w:autoSpaceDE w:val="0"/>
              <w:autoSpaceDN w:val="0"/>
              <w:adjustRightInd w:val="0"/>
              <w:jc w:val="center"/>
              <w:rPr>
                <w:sz w:val="16"/>
                <w:szCs w:val="16"/>
              </w:rPr>
            </w:pPr>
            <w:r w:rsidRPr="005974C9">
              <w:rPr>
                <w:sz w:val="16"/>
                <w:szCs w:val="16"/>
              </w:rPr>
              <w:t>6</w:t>
            </w:r>
          </w:p>
          <w:p w:rsidR="003107AE" w:rsidRPr="005974C9" w:rsidRDefault="003107AE" w:rsidP="003107AE">
            <w:pPr>
              <w:widowControl w:val="0"/>
              <w:autoSpaceDE w:val="0"/>
              <w:autoSpaceDN w:val="0"/>
              <w:adjustRightInd w:val="0"/>
              <w:jc w:val="center"/>
              <w:rPr>
                <w:sz w:val="16"/>
                <w:szCs w:val="16"/>
              </w:rPr>
            </w:pPr>
            <w:r w:rsidRPr="005974C9">
              <w:rPr>
                <w:sz w:val="16"/>
                <w:szCs w:val="16"/>
              </w:rPr>
              <w:t xml:space="preserve"> (междугородные соединения по автоматике)</w:t>
            </w:r>
          </w:p>
        </w:tc>
        <w:tc>
          <w:tcPr>
            <w:tcW w:w="1843" w:type="dxa"/>
            <w:tcBorders>
              <w:top w:val="single" w:sz="4" w:space="0" w:color="auto"/>
              <w:left w:val="single" w:sz="8" w:space="0" w:color="auto"/>
              <w:bottom w:val="single" w:sz="4" w:space="0" w:color="auto"/>
              <w:right w:val="single" w:sz="8" w:space="0" w:color="auto"/>
            </w:tcBorders>
            <w:shd w:val="clear" w:color="auto" w:fill="auto"/>
            <w:vAlign w:val="center"/>
          </w:tcPr>
          <w:p w:rsidR="003107AE" w:rsidRPr="005974C9" w:rsidRDefault="003107AE" w:rsidP="003107AE">
            <w:pPr>
              <w:widowControl w:val="0"/>
              <w:autoSpaceDE w:val="0"/>
              <w:autoSpaceDN w:val="0"/>
              <w:adjustRightInd w:val="0"/>
              <w:jc w:val="center"/>
              <w:rPr>
                <w:sz w:val="16"/>
                <w:szCs w:val="16"/>
              </w:rPr>
            </w:pPr>
            <w:r w:rsidRPr="005974C9">
              <w:rPr>
                <w:sz w:val="16"/>
                <w:szCs w:val="16"/>
              </w:rPr>
              <w:t>Цена определяется тарифами оператора телефонной связи</w:t>
            </w:r>
          </w:p>
        </w:tc>
        <w:tc>
          <w:tcPr>
            <w:tcW w:w="810" w:type="dxa"/>
            <w:tcBorders>
              <w:top w:val="single" w:sz="4" w:space="0" w:color="auto"/>
              <w:left w:val="single" w:sz="8" w:space="0" w:color="auto"/>
              <w:bottom w:val="single" w:sz="4" w:space="0" w:color="auto"/>
              <w:right w:val="single" w:sz="8" w:space="0" w:color="auto"/>
            </w:tcBorders>
            <w:shd w:val="clear" w:color="auto" w:fill="auto"/>
            <w:vAlign w:val="center"/>
          </w:tcPr>
          <w:p w:rsidR="003107AE" w:rsidRPr="005974C9" w:rsidRDefault="003107AE" w:rsidP="003107AE">
            <w:pPr>
              <w:widowControl w:val="0"/>
              <w:autoSpaceDE w:val="0"/>
              <w:autoSpaceDN w:val="0"/>
              <w:adjustRightInd w:val="0"/>
              <w:jc w:val="center"/>
              <w:rPr>
                <w:sz w:val="16"/>
                <w:szCs w:val="16"/>
              </w:rPr>
            </w:pPr>
            <w:r w:rsidRPr="005974C9">
              <w:rPr>
                <w:sz w:val="16"/>
                <w:szCs w:val="16"/>
              </w:rPr>
              <w:t>12</w:t>
            </w:r>
          </w:p>
        </w:tc>
      </w:tr>
    </w:tbl>
    <w:p w:rsidR="003107AE" w:rsidRPr="005974C9" w:rsidRDefault="003107AE" w:rsidP="003107AE">
      <w:pPr>
        <w:pStyle w:val="ConsPlusNormal"/>
        <w:widowControl/>
        <w:suppressAutoHyphens/>
        <w:ind w:firstLine="708"/>
        <w:jc w:val="both"/>
        <w:rPr>
          <w:rFonts w:ascii="Times New Roman" w:hAnsi="Times New Roman" w:cs="Times New Roman"/>
          <w:sz w:val="16"/>
          <w:szCs w:val="16"/>
        </w:rPr>
      </w:pPr>
      <w:r w:rsidRPr="005974C9">
        <w:rPr>
          <w:rFonts w:ascii="Times New Roman" w:hAnsi="Times New Roman" w:cs="Times New Roman"/>
          <w:sz w:val="16"/>
          <w:szCs w:val="16"/>
        </w:rPr>
        <w:t>* применяется как средняя величина для расчета начальной цены контракта*</w:t>
      </w:r>
    </w:p>
    <w:p w:rsidR="008806D5" w:rsidRPr="005974C9" w:rsidRDefault="008806D5" w:rsidP="003107AE">
      <w:pPr>
        <w:pStyle w:val="ConsPlusNormal"/>
        <w:widowControl/>
        <w:suppressAutoHyphens/>
        <w:ind w:firstLine="708"/>
        <w:jc w:val="both"/>
        <w:rPr>
          <w:rFonts w:ascii="Times New Roman" w:hAnsi="Times New Roman" w:cs="Times New Roman"/>
          <w:sz w:val="16"/>
          <w:szCs w:val="16"/>
        </w:rPr>
      </w:pPr>
    </w:p>
    <w:p w:rsidR="008806D5" w:rsidRPr="005974C9" w:rsidRDefault="008806D5" w:rsidP="008806D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Нормативы,</w:t>
      </w:r>
    </w:p>
    <w:p w:rsidR="008806D5" w:rsidRPr="005974C9" w:rsidRDefault="008806D5" w:rsidP="008806D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 </w:t>
      </w:r>
      <w:proofErr w:type="gramStart"/>
      <w:r w:rsidRPr="005974C9">
        <w:rPr>
          <w:rFonts w:ascii="Times New Roman" w:hAnsi="Times New Roman" w:cs="Times New Roman"/>
          <w:sz w:val="16"/>
          <w:szCs w:val="16"/>
        </w:rPr>
        <w:t>применяемые при расчете нормативных затрат на международные телефонные соединения</w:t>
      </w:r>
      <w:proofErr w:type="gramEnd"/>
    </w:p>
    <w:tbl>
      <w:tblPr>
        <w:tblW w:w="9556" w:type="dxa"/>
        <w:tblCellSpacing w:w="5" w:type="nil"/>
        <w:tblInd w:w="-102" w:type="dxa"/>
        <w:tblCellMar>
          <w:top w:w="75" w:type="dxa"/>
          <w:left w:w="40" w:type="dxa"/>
          <w:bottom w:w="75" w:type="dxa"/>
          <w:right w:w="40" w:type="dxa"/>
        </w:tblCellMar>
        <w:tblLook w:val="0000"/>
      </w:tblPr>
      <w:tblGrid>
        <w:gridCol w:w="404"/>
        <w:gridCol w:w="2573"/>
        <w:gridCol w:w="1985"/>
        <w:gridCol w:w="1984"/>
        <w:gridCol w:w="1843"/>
        <w:gridCol w:w="767"/>
      </w:tblGrid>
      <w:tr w:rsidR="008806D5" w:rsidRPr="005974C9" w:rsidTr="00095815">
        <w:trPr>
          <w:trHeight w:val="1039"/>
          <w:tblCellSpacing w:w="5" w:type="nil"/>
        </w:trPr>
        <w:tc>
          <w:tcPr>
            <w:tcW w:w="404" w:type="dxa"/>
            <w:tcBorders>
              <w:top w:val="single" w:sz="8" w:space="0" w:color="auto"/>
              <w:left w:val="single" w:sz="8" w:space="0" w:color="auto"/>
              <w:right w:val="single" w:sz="8" w:space="0" w:color="auto"/>
            </w:tcBorders>
            <w:shd w:val="clear" w:color="auto" w:fill="auto"/>
          </w:tcPr>
          <w:p w:rsidR="008806D5" w:rsidRPr="005974C9" w:rsidRDefault="008806D5" w:rsidP="00095815">
            <w:pPr>
              <w:widowControl w:val="0"/>
              <w:autoSpaceDE w:val="0"/>
              <w:autoSpaceDN w:val="0"/>
              <w:adjustRightInd w:val="0"/>
              <w:jc w:val="center"/>
              <w:rPr>
                <w:sz w:val="16"/>
                <w:szCs w:val="16"/>
              </w:rPr>
            </w:pPr>
            <w:r w:rsidRPr="005974C9">
              <w:rPr>
                <w:sz w:val="16"/>
                <w:szCs w:val="16"/>
              </w:rPr>
              <w:t>№</w:t>
            </w:r>
          </w:p>
          <w:p w:rsidR="008806D5" w:rsidRPr="005974C9" w:rsidRDefault="008806D5" w:rsidP="00095815">
            <w:pPr>
              <w:widowControl w:val="0"/>
              <w:autoSpaceDE w:val="0"/>
              <w:autoSpaceDN w:val="0"/>
              <w:adjustRightInd w:val="0"/>
              <w:jc w:val="center"/>
              <w:rPr>
                <w:sz w:val="16"/>
                <w:szCs w:val="16"/>
              </w:rPr>
            </w:pPr>
            <w:proofErr w:type="spellStart"/>
            <w:proofErr w:type="gramStart"/>
            <w:r w:rsidRPr="005974C9">
              <w:rPr>
                <w:sz w:val="16"/>
                <w:szCs w:val="16"/>
              </w:rPr>
              <w:t>п</w:t>
            </w:r>
            <w:proofErr w:type="spellEnd"/>
            <w:proofErr w:type="gramEnd"/>
            <w:r w:rsidRPr="005974C9">
              <w:rPr>
                <w:sz w:val="16"/>
                <w:szCs w:val="16"/>
              </w:rPr>
              <w:t>/</w:t>
            </w:r>
            <w:proofErr w:type="spellStart"/>
            <w:r w:rsidRPr="005974C9">
              <w:rPr>
                <w:sz w:val="16"/>
                <w:szCs w:val="16"/>
              </w:rPr>
              <w:t>п</w:t>
            </w:r>
            <w:proofErr w:type="spellEnd"/>
          </w:p>
        </w:tc>
        <w:tc>
          <w:tcPr>
            <w:tcW w:w="2573" w:type="dxa"/>
            <w:tcBorders>
              <w:top w:val="single" w:sz="8" w:space="0" w:color="auto"/>
              <w:left w:val="single" w:sz="8" w:space="0" w:color="auto"/>
              <w:right w:val="single" w:sz="8" w:space="0" w:color="auto"/>
            </w:tcBorders>
            <w:shd w:val="clear" w:color="auto" w:fill="auto"/>
          </w:tcPr>
          <w:p w:rsidR="008806D5" w:rsidRPr="005974C9" w:rsidRDefault="008806D5" w:rsidP="00095815">
            <w:pPr>
              <w:widowControl w:val="0"/>
              <w:autoSpaceDE w:val="0"/>
              <w:autoSpaceDN w:val="0"/>
              <w:adjustRightInd w:val="0"/>
              <w:jc w:val="center"/>
              <w:rPr>
                <w:sz w:val="16"/>
                <w:szCs w:val="16"/>
              </w:rPr>
            </w:pPr>
            <w:r w:rsidRPr="005974C9">
              <w:rPr>
                <w:sz w:val="16"/>
                <w:szCs w:val="16"/>
              </w:rPr>
              <w:t>Количество абонентских номеров для передачи голосовой информации, используемых для международных телефонных соединений</w:t>
            </w:r>
          </w:p>
        </w:tc>
        <w:tc>
          <w:tcPr>
            <w:tcW w:w="1985" w:type="dxa"/>
            <w:tcBorders>
              <w:top w:val="single" w:sz="8" w:space="0" w:color="auto"/>
              <w:left w:val="single" w:sz="8" w:space="0" w:color="auto"/>
              <w:right w:val="single" w:sz="8" w:space="0" w:color="auto"/>
            </w:tcBorders>
          </w:tcPr>
          <w:p w:rsidR="008806D5" w:rsidRPr="005974C9" w:rsidRDefault="008806D5" w:rsidP="00095815">
            <w:pPr>
              <w:widowControl w:val="0"/>
              <w:autoSpaceDE w:val="0"/>
              <w:autoSpaceDN w:val="0"/>
              <w:adjustRightInd w:val="0"/>
              <w:jc w:val="center"/>
              <w:rPr>
                <w:sz w:val="16"/>
                <w:szCs w:val="16"/>
              </w:rPr>
            </w:pPr>
            <w:r w:rsidRPr="005974C9">
              <w:rPr>
                <w:sz w:val="16"/>
                <w:szCs w:val="16"/>
              </w:rPr>
              <w:t>Средняя продолжительность международных телефонных соединений в месяц в расчете на один абонентский номер (не более, мин.)*</w:t>
            </w:r>
          </w:p>
        </w:tc>
        <w:tc>
          <w:tcPr>
            <w:tcW w:w="1984" w:type="dxa"/>
            <w:tcBorders>
              <w:top w:val="single" w:sz="8" w:space="0" w:color="auto"/>
              <w:left w:val="single" w:sz="8" w:space="0" w:color="auto"/>
              <w:right w:val="single" w:sz="8" w:space="0" w:color="auto"/>
            </w:tcBorders>
          </w:tcPr>
          <w:p w:rsidR="008806D5" w:rsidRPr="005974C9" w:rsidRDefault="008806D5" w:rsidP="00095815">
            <w:pPr>
              <w:widowControl w:val="0"/>
              <w:autoSpaceDE w:val="0"/>
              <w:autoSpaceDN w:val="0"/>
              <w:adjustRightInd w:val="0"/>
              <w:jc w:val="center"/>
              <w:rPr>
                <w:sz w:val="16"/>
                <w:szCs w:val="16"/>
              </w:rPr>
            </w:pPr>
            <w:r w:rsidRPr="005974C9">
              <w:rPr>
                <w:sz w:val="16"/>
                <w:szCs w:val="16"/>
              </w:rPr>
              <w:t>Максимальная продолжительность международных телефонных соединений в месяц в расчете на один абонентский номер (не более, мин.)</w:t>
            </w:r>
          </w:p>
        </w:tc>
        <w:tc>
          <w:tcPr>
            <w:tcW w:w="1843" w:type="dxa"/>
            <w:tcBorders>
              <w:top w:val="single" w:sz="8" w:space="0" w:color="auto"/>
              <w:left w:val="single" w:sz="8" w:space="0" w:color="auto"/>
              <w:right w:val="single" w:sz="8" w:space="0" w:color="auto"/>
            </w:tcBorders>
          </w:tcPr>
          <w:p w:rsidR="008806D5" w:rsidRPr="005974C9" w:rsidRDefault="008806D5" w:rsidP="00095815">
            <w:pPr>
              <w:widowControl w:val="0"/>
              <w:autoSpaceDE w:val="0"/>
              <w:autoSpaceDN w:val="0"/>
              <w:adjustRightInd w:val="0"/>
              <w:jc w:val="center"/>
              <w:rPr>
                <w:sz w:val="16"/>
                <w:szCs w:val="16"/>
              </w:rPr>
            </w:pPr>
            <w:r w:rsidRPr="005974C9">
              <w:rPr>
                <w:sz w:val="16"/>
                <w:szCs w:val="16"/>
              </w:rPr>
              <w:t>Средняя цена минуты разговора при международных телефонных соединениях</w:t>
            </w:r>
          </w:p>
          <w:p w:rsidR="008806D5" w:rsidRPr="005974C9" w:rsidRDefault="008806D5" w:rsidP="00095815">
            <w:pPr>
              <w:widowControl w:val="0"/>
              <w:autoSpaceDE w:val="0"/>
              <w:autoSpaceDN w:val="0"/>
              <w:adjustRightInd w:val="0"/>
              <w:jc w:val="center"/>
              <w:rPr>
                <w:sz w:val="16"/>
                <w:szCs w:val="16"/>
              </w:rPr>
            </w:pPr>
            <w:r w:rsidRPr="005974C9">
              <w:rPr>
                <w:sz w:val="16"/>
                <w:szCs w:val="16"/>
              </w:rPr>
              <w:t xml:space="preserve"> (не более, руб.)</w:t>
            </w:r>
          </w:p>
        </w:tc>
        <w:tc>
          <w:tcPr>
            <w:tcW w:w="767" w:type="dxa"/>
            <w:tcBorders>
              <w:top w:val="single" w:sz="8" w:space="0" w:color="auto"/>
              <w:left w:val="single" w:sz="8" w:space="0" w:color="auto"/>
              <w:right w:val="single" w:sz="8" w:space="0" w:color="auto"/>
            </w:tcBorders>
          </w:tcPr>
          <w:p w:rsidR="008806D5" w:rsidRPr="005974C9" w:rsidRDefault="008806D5" w:rsidP="00095815">
            <w:pPr>
              <w:widowControl w:val="0"/>
              <w:autoSpaceDE w:val="0"/>
              <w:autoSpaceDN w:val="0"/>
              <w:adjustRightInd w:val="0"/>
              <w:jc w:val="center"/>
              <w:rPr>
                <w:sz w:val="16"/>
                <w:szCs w:val="16"/>
              </w:rPr>
            </w:pPr>
            <w:r w:rsidRPr="005974C9">
              <w:rPr>
                <w:sz w:val="16"/>
                <w:szCs w:val="16"/>
              </w:rPr>
              <w:t>Кол-во месяцев</w:t>
            </w:r>
          </w:p>
        </w:tc>
      </w:tr>
      <w:tr w:rsidR="008806D5" w:rsidRPr="005974C9" w:rsidTr="00095815">
        <w:trPr>
          <w:tblCellSpacing w:w="5" w:type="nil"/>
        </w:trPr>
        <w:tc>
          <w:tcPr>
            <w:tcW w:w="404" w:type="dxa"/>
            <w:tcBorders>
              <w:top w:val="single" w:sz="4" w:space="0" w:color="auto"/>
              <w:left w:val="single" w:sz="8" w:space="0" w:color="auto"/>
              <w:bottom w:val="single" w:sz="4" w:space="0" w:color="auto"/>
              <w:right w:val="single" w:sz="8" w:space="0" w:color="auto"/>
            </w:tcBorders>
            <w:shd w:val="clear" w:color="auto" w:fill="auto"/>
            <w:vAlign w:val="center"/>
          </w:tcPr>
          <w:p w:rsidR="008806D5" w:rsidRPr="005974C9" w:rsidRDefault="008806D5" w:rsidP="00095815">
            <w:pPr>
              <w:widowControl w:val="0"/>
              <w:autoSpaceDE w:val="0"/>
              <w:autoSpaceDN w:val="0"/>
              <w:adjustRightInd w:val="0"/>
              <w:jc w:val="center"/>
              <w:rPr>
                <w:sz w:val="16"/>
                <w:szCs w:val="16"/>
              </w:rPr>
            </w:pPr>
            <w:r w:rsidRPr="005974C9">
              <w:rPr>
                <w:sz w:val="16"/>
                <w:szCs w:val="16"/>
              </w:rPr>
              <w:t>1.</w:t>
            </w:r>
          </w:p>
        </w:tc>
        <w:tc>
          <w:tcPr>
            <w:tcW w:w="2573" w:type="dxa"/>
            <w:tcBorders>
              <w:top w:val="single" w:sz="4" w:space="0" w:color="auto"/>
              <w:left w:val="single" w:sz="8" w:space="0" w:color="auto"/>
              <w:bottom w:val="single" w:sz="4" w:space="0" w:color="auto"/>
              <w:right w:val="single" w:sz="8" w:space="0" w:color="auto"/>
            </w:tcBorders>
            <w:shd w:val="clear" w:color="auto" w:fill="auto"/>
            <w:vAlign w:val="center"/>
          </w:tcPr>
          <w:p w:rsidR="008806D5" w:rsidRPr="005974C9" w:rsidRDefault="00BB7AAF" w:rsidP="00095815">
            <w:pPr>
              <w:widowControl w:val="0"/>
              <w:autoSpaceDE w:val="0"/>
              <w:autoSpaceDN w:val="0"/>
              <w:adjustRightInd w:val="0"/>
              <w:jc w:val="center"/>
              <w:rPr>
                <w:sz w:val="16"/>
                <w:szCs w:val="16"/>
              </w:rPr>
            </w:pPr>
            <w:r w:rsidRPr="005974C9">
              <w:rPr>
                <w:sz w:val="16"/>
                <w:szCs w:val="16"/>
              </w:rPr>
              <w:t>51</w:t>
            </w:r>
          </w:p>
        </w:tc>
        <w:tc>
          <w:tcPr>
            <w:tcW w:w="1985" w:type="dxa"/>
            <w:tcBorders>
              <w:top w:val="single" w:sz="4" w:space="0" w:color="auto"/>
              <w:left w:val="single" w:sz="8" w:space="0" w:color="auto"/>
              <w:bottom w:val="single" w:sz="4" w:space="0" w:color="auto"/>
              <w:right w:val="single" w:sz="8" w:space="0" w:color="auto"/>
            </w:tcBorders>
            <w:shd w:val="clear" w:color="auto" w:fill="auto"/>
            <w:vAlign w:val="center"/>
          </w:tcPr>
          <w:p w:rsidR="008806D5" w:rsidRPr="005974C9" w:rsidRDefault="008806D5" w:rsidP="00095815">
            <w:pPr>
              <w:widowControl w:val="0"/>
              <w:autoSpaceDE w:val="0"/>
              <w:autoSpaceDN w:val="0"/>
              <w:adjustRightInd w:val="0"/>
              <w:jc w:val="center"/>
              <w:rPr>
                <w:sz w:val="16"/>
                <w:szCs w:val="16"/>
              </w:rPr>
            </w:pPr>
            <w:r w:rsidRPr="005974C9">
              <w:rPr>
                <w:sz w:val="16"/>
                <w:szCs w:val="16"/>
              </w:rPr>
              <w:t>6</w:t>
            </w:r>
          </w:p>
        </w:tc>
        <w:tc>
          <w:tcPr>
            <w:tcW w:w="1984" w:type="dxa"/>
            <w:tcBorders>
              <w:top w:val="single" w:sz="4" w:space="0" w:color="auto"/>
              <w:left w:val="single" w:sz="8" w:space="0" w:color="auto"/>
              <w:bottom w:val="single" w:sz="4" w:space="0" w:color="auto"/>
              <w:right w:val="single" w:sz="8" w:space="0" w:color="auto"/>
            </w:tcBorders>
            <w:shd w:val="clear" w:color="auto" w:fill="auto"/>
            <w:vAlign w:val="center"/>
          </w:tcPr>
          <w:p w:rsidR="008806D5" w:rsidRPr="005974C9" w:rsidRDefault="008806D5" w:rsidP="00095815">
            <w:pPr>
              <w:widowControl w:val="0"/>
              <w:autoSpaceDE w:val="0"/>
              <w:autoSpaceDN w:val="0"/>
              <w:adjustRightInd w:val="0"/>
              <w:jc w:val="center"/>
              <w:rPr>
                <w:sz w:val="16"/>
                <w:szCs w:val="16"/>
              </w:rPr>
            </w:pPr>
            <w:r w:rsidRPr="005974C9">
              <w:rPr>
                <w:sz w:val="16"/>
                <w:szCs w:val="16"/>
              </w:rPr>
              <w:t>10</w:t>
            </w:r>
          </w:p>
        </w:tc>
        <w:tc>
          <w:tcPr>
            <w:tcW w:w="1843" w:type="dxa"/>
            <w:tcBorders>
              <w:top w:val="single" w:sz="4" w:space="0" w:color="auto"/>
              <w:left w:val="single" w:sz="8" w:space="0" w:color="auto"/>
              <w:bottom w:val="single" w:sz="4" w:space="0" w:color="auto"/>
              <w:right w:val="single" w:sz="8" w:space="0" w:color="auto"/>
            </w:tcBorders>
            <w:vAlign w:val="center"/>
          </w:tcPr>
          <w:p w:rsidR="008806D5" w:rsidRPr="005974C9" w:rsidRDefault="008806D5" w:rsidP="00095815">
            <w:pPr>
              <w:widowControl w:val="0"/>
              <w:autoSpaceDE w:val="0"/>
              <w:autoSpaceDN w:val="0"/>
              <w:adjustRightInd w:val="0"/>
              <w:jc w:val="center"/>
              <w:rPr>
                <w:sz w:val="16"/>
                <w:szCs w:val="16"/>
              </w:rPr>
            </w:pPr>
            <w:r w:rsidRPr="005974C9">
              <w:rPr>
                <w:sz w:val="16"/>
                <w:szCs w:val="16"/>
              </w:rPr>
              <w:t xml:space="preserve">Цена определяется </w:t>
            </w:r>
            <w:r w:rsidRPr="005974C9">
              <w:rPr>
                <w:sz w:val="16"/>
                <w:szCs w:val="16"/>
              </w:rPr>
              <w:lastRenderedPageBreak/>
              <w:t>тарифами оператора телефонной связи</w:t>
            </w:r>
          </w:p>
        </w:tc>
        <w:tc>
          <w:tcPr>
            <w:tcW w:w="767" w:type="dxa"/>
            <w:tcBorders>
              <w:top w:val="single" w:sz="4" w:space="0" w:color="auto"/>
              <w:left w:val="single" w:sz="8" w:space="0" w:color="auto"/>
              <w:bottom w:val="single" w:sz="4" w:space="0" w:color="auto"/>
              <w:right w:val="single" w:sz="8" w:space="0" w:color="auto"/>
            </w:tcBorders>
            <w:vAlign w:val="center"/>
          </w:tcPr>
          <w:p w:rsidR="008806D5" w:rsidRPr="005974C9" w:rsidRDefault="008806D5" w:rsidP="00095815">
            <w:pPr>
              <w:widowControl w:val="0"/>
              <w:autoSpaceDE w:val="0"/>
              <w:autoSpaceDN w:val="0"/>
              <w:adjustRightInd w:val="0"/>
              <w:jc w:val="center"/>
              <w:rPr>
                <w:sz w:val="16"/>
                <w:szCs w:val="16"/>
              </w:rPr>
            </w:pPr>
            <w:r w:rsidRPr="005974C9">
              <w:rPr>
                <w:sz w:val="16"/>
                <w:szCs w:val="16"/>
              </w:rPr>
              <w:lastRenderedPageBreak/>
              <w:t>12</w:t>
            </w:r>
          </w:p>
        </w:tc>
      </w:tr>
    </w:tbl>
    <w:p w:rsidR="008806D5" w:rsidRPr="005974C9" w:rsidRDefault="008806D5" w:rsidP="008806D5">
      <w:pPr>
        <w:pStyle w:val="ConsPlusNormal"/>
        <w:widowControl/>
        <w:suppressAutoHyphens/>
        <w:ind w:firstLine="708"/>
        <w:jc w:val="both"/>
        <w:rPr>
          <w:rFonts w:ascii="Times New Roman" w:hAnsi="Times New Roman" w:cs="Times New Roman"/>
          <w:sz w:val="16"/>
          <w:szCs w:val="16"/>
        </w:rPr>
      </w:pPr>
      <w:r w:rsidRPr="005974C9">
        <w:rPr>
          <w:rFonts w:ascii="Times New Roman" w:hAnsi="Times New Roman" w:cs="Times New Roman"/>
          <w:sz w:val="16"/>
          <w:szCs w:val="16"/>
        </w:rPr>
        <w:lastRenderedPageBreak/>
        <w:t>* применяется как средняя величина для расчета начальной цены контракта*</w:t>
      </w:r>
    </w:p>
    <w:p w:rsidR="008806D5" w:rsidRPr="005974C9" w:rsidRDefault="008806D5" w:rsidP="003107AE">
      <w:pPr>
        <w:pStyle w:val="ConsPlusNormal"/>
        <w:widowControl/>
        <w:suppressAutoHyphens/>
        <w:ind w:firstLine="708"/>
        <w:jc w:val="both"/>
        <w:rPr>
          <w:rFonts w:ascii="Times New Roman" w:hAnsi="Times New Roman" w:cs="Times New Roman"/>
          <w:sz w:val="16"/>
          <w:szCs w:val="16"/>
        </w:rPr>
      </w:pPr>
    </w:p>
    <w:p w:rsidR="004768B6" w:rsidRPr="005974C9" w:rsidRDefault="004768B6" w:rsidP="004768B6">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1.</w:t>
      </w:r>
      <w:r w:rsidR="00C21480" w:rsidRPr="005974C9">
        <w:rPr>
          <w:rFonts w:ascii="Times New Roman" w:hAnsi="Times New Roman" w:cs="Times New Roman"/>
          <w:sz w:val="16"/>
          <w:szCs w:val="16"/>
        </w:rPr>
        <w:t>5.</w:t>
      </w:r>
      <w:r w:rsidRPr="005974C9">
        <w:rPr>
          <w:rFonts w:ascii="Times New Roman" w:hAnsi="Times New Roman" w:cs="Times New Roman"/>
          <w:sz w:val="16"/>
          <w:szCs w:val="16"/>
        </w:rPr>
        <w:t xml:space="preserve"> Затраты на оплату услуг подвижной связи</w:t>
      </w:r>
      <w:proofErr w:type="gramStart"/>
      <w:r w:rsidRPr="005974C9">
        <w:rPr>
          <w:rFonts w:ascii="Times New Roman" w:hAnsi="Times New Roman" w:cs="Times New Roman"/>
          <w:sz w:val="16"/>
          <w:szCs w:val="16"/>
        </w:rPr>
        <w:t xml:space="preserve"> (</w:t>
      </w:r>
      <w:r w:rsidRPr="005974C9">
        <w:rPr>
          <w:rFonts w:ascii="Times New Roman" w:hAnsi="Times New Roman" w:cs="Times New Roman"/>
          <w:noProof/>
          <w:sz w:val="16"/>
          <w:szCs w:val="16"/>
        </w:rPr>
        <w:drawing>
          <wp:inline distT="0" distB="0" distL="0" distR="0">
            <wp:extent cx="257175" cy="2286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w:t>
      </w:r>
      <w:proofErr w:type="gramEnd"/>
      <w:r w:rsidRPr="005974C9">
        <w:rPr>
          <w:rFonts w:ascii="Times New Roman" w:hAnsi="Times New Roman" w:cs="Times New Roman"/>
          <w:sz w:val="16"/>
          <w:szCs w:val="16"/>
        </w:rPr>
        <w:t>определяются по формуле:</w:t>
      </w:r>
    </w:p>
    <w:p w:rsidR="004768B6" w:rsidRPr="005974C9" w:rsidRDefault="004768B6" w:rsidP="004768B6">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sz w:val="16"/>
          <w:szCs w:val="16"/>
        </w:rPr>
        <w:drawing>
          <wp:inline distT="0" distB="0" distL="0" distR="0">
            <wp:extent cx="1866900" cy="42862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0" cy="428625"/>
                    </a:xfrm>
                    <a:prstGeom prst="rect">
                      <a:avLst/>
                    </a:prstGeom>
                    <a:noFill/>
                    <a:ln>
                      <a:noFill/>
                    </a:ln>
                  </pic:spPr>
                </pic:pic>
              </a:graphicData>
            </a:graphic>
          </wp:inline>
        </w:drawing>
      </w:r>
      <w:r w:rsidRPr="005974C9">
        <w:rPr>
          <w:rFonts w:ascii="Times New Roman" w:hAnsi="Times New Roman" w:cs="Times New Roman"/>
          <w:sz w:val="16"/>
          <w:szCs w:val="16"/>
        </w:rPr>
        <w:t>,</w:t>
      </w:r>
    </w:p>
    <w:p w:rsidR="004768B6" w:rsidRPr="005974C9" w:rsidRDefault="004768B6" w:rsidP="00C21480">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r w:rsidRPr="005974C9">
        <w:rPr>
          <w:rFonts w:ascii="Times New Roman" w:hAnsi="Times New Roman" w:cs="Times New Roman"/>
          <w:noProof/>
          <w:sz w:val="16"/>
          <w:szCs w:val="16"/>
        </w:rPr>
        <w:drawing>
          <wp:inline distT="0" distB="0" distL="0" distR="0">
            <wp:extent cx="323850" cy="2286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w:t>
      </w:r>
      <w:proofErr w:type="spellStart"/>
      <w:r w:rsidRPr="005974C9">
        <w:rPr>
          <w:rFonts w:ascii="Times New Roman" w:hAnsi="Times New Roman" w:cs="Times New Roman"/>
          <w:sz w:val="16"/>
          <w:szCs w:val="16"/>
        </w:rPr>
        <w:t>i-й</w:t>
      </w:r>
      <w:proofErr w:type="spellEnd"/>
      <w:r w:rsidRPr="005974C9">
        <w:rPr>
          <w:rFonts w:ascii="Times New Roman" w:hAnsi="Times New Roman" w:cs="Times New Roman"/>
          <w:sz w:val="16"/>
          <w:szCs w:val="16"/>
        </w:rPr>
        <w:t xml:space="preserve"> должности определяется в соответствии с нормативами, утверждаемыми муниципальными органами (далее – нормативы муниципальных органов);</w:t>
      </w:r>
    </w:p>
    <w:p w:rsidR="004768B6" w:rsidRPr="005974C9" w:rsidRDefault="004768B6" w:rsidP="004768B6">
      <w:pPr>
        <w:suppressAutoHyphens/>
        <w:autoSpaceDE w:val="0"/>
        <w:autoSpaceDN w:val="0"/>
        <w:adjustRightInd w:val="0"/>
        <w:jc w:val="both"/>
        <w:outlineLvl w:val="0"/>
        <w:rPr>
          <w:sz w:val="16"/>
          <w:szCs w:val="16"/>
        </w:rPr>
      </w:pPr>
      <w:r w:rsidRPr="005974C9">
        <w:rPr>
          <w:noProof/>
          <w:position w:val="-12"/>
          <w:sz w:val="16"/>
          <w:szCs w:val="16"/>
        </w:rPr>
        <w:drawing>
          <wp:inline distT="0" distB="0" distL="0" distR="0">
            <wp:extent cx="285750" cy="228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28600"/>
                    </a:xfrm>
                    <a:prstGeom prst="rect">
                      <a:avLst/>
                    </a:prstGeom>
                    <a:noFill/>
                    <a:ln>
                      <a:noFill/>
                    </a:ln>
                  </pic:spPr>
                </pic:pic>
              </a:graphicData>
            </a:graphic>
          </wp:inline>
        </w:drawing>
      </w:r>
      <w:r w:rsidRPr="005974C9">
        <w:rPr>
          <w:sz w:val="16"/>
          <w:szCs w:val="16"/>
        </w:rPr>
        <w:t xml:space="preserve"> - ежемесячная цена услуги подвижной связи в расчете на один номер сотовой абонентской станции </w:t>
      </w:r>
      <w:proofErr w:type="spellStart"/>
      <w:r w:rsidRPr="005974C9">
        <w:rPr>
          <w:sz w:val="16"/>
          <w:szCs w:val="16"/>
        </w:rPr>
        <w:t>i-й</w:t>
      </w:r>
      <w:proofErr w:type="spellEnd"/>
      <w:r w:rsidRPr="005974C9">
        <w:rPr>
          <w:sz w:val="16"/>
          <w:szCs w:val="16"/>
        </w:rPr>
        <w:t xml:space="preserve"> должности в соответствии с нормативами муниципальных органов;</w:t>
      </w:r>
    </w:p>
    <w:p w:rsidR="004768B6" w:rsidRPr="005974C9" w:rsidRDefault="004768B6" w:rsidP="004768B6">
      <w:pPr>
        <w:suppressAutoHyphens/>
        <w:autoSpaceDE w:val="0"/>
        <w:autoSpaceDN w:val="0"/>
        <w:adjustRightInd w:val="0"/>
        <w:jc w:val="both"/>
        <w:outlineLvl w:val="0"/>
        <w:rPr>
          <w:sz w:val="16"/>
          <w:szCs w:val="16"/>
        </w:rPr>
      </w:pPr>
      <w:r w:rsidRPr="005974C9">
        <w:rPr>
          <w:noProof/>
          <w:position w:val="-12"/>
          <w:sz w:val="16"/>
          <w:szCs w:val="16"/>
        </w:rPr>
        <w:drawing>
          <wp:inline distT="0" distB="0" distL="0" distR="0">
            <wp:extent cx="342900" cy="228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28600"/>
                    </a:xfrm>
                    <a:prstGeom prst="rect">
                      <a:avLst/>
                    </a:prstGeom>
                    <a:noFill/>
                    <a:ln>
                      <a:noFill/>
                    </a:ln>
                  </pic:spPr>
                </pic:pic>
              </a:graphicData>
            </a:graphic>
          </wp:inline>
        </w:drawing>
      </w:r>
      <w:r w:rsidRPr="005974C9">
        <w:rPr>
          <w:sz w:val="16"/>
          <w:szCs w:val="16"/>
        </w:rPr>
        <w:t xml:space="preserve"> - количество месяцев предоставления услуги подвижной связи по </w:t>
      </w:r>
      <w:proofErr w:type="spellStart"/>
      <w:r w:rsidRPr="005974C9">
        <w:rPr>
          <w:sz w:val="16"/>
          <w:szCs w:val="16"/>
        </w:rPr>
        <w:t>i-й</w:t>
      </w:r>
      <w:proofErr w:type="spellEnd"/>
      <w:r w:rsidRPr="005974C9">
        <w:rPr>
          <w:sz w:val="16"/>
          <w:szCs w:val="16"/>
        </w:rPr>
        <w:t xml:space="preserve"> должности.</w:t>
      </w:r>
    </w:p>
    <w:p w:rsidR="008F7CFD" w:rsidRPr="005974C9" w:rsidRDefault="008F7CFD" w:rsidP="008F7CFD">
      <w:pPr>
        <w:pStyle w:val="ConsPlusNormal"/>
        <w:widowControl/>
        <w:suppressAutoHyphens/>
        <w:ind w:firstLine="0"/>
        <w:rPr>
          <w:rFonts w:ascii="Times New Roman" w:hAnsi="Times New Roman" w:cs="Times New Roman"/>
          <w:sz w:val="16"/>
          <w:szCs w:val="16"/>
        </w:rPr>
      </w:pPr>
    </w:p>
    <w:p w:rsidR="00411C61" w:rsidRPr="005974C9" w:rsidRDefault="00411C61" w:rsidP="00411C61">
      <w:pPr>
        <w:pStyle w:val="ConsPlusNormal"/>
        <w:ind w:left="-360" w:firstLine="0"/>
        <w:jc w:val="center"/>
        <w:rPr>
          <w:rFonts w:ascii="Times New Roman" w:hAnsi="Times New Roman" w:cs="Times New Roman"/>
          <w:bCs/>
          <w:sz w:val="16"/>
          <w:szCs w:val="16"/>
        </w:rPr>
      </w:pPr>
      <w:r w:rsidRPr="005974C9">
        <w:rPr>
          <w:rFonts w:ascii="Times New Roman" w:hAnsi="Times New Roman" w:cs="Times New Roman"/>
          <w:bCs/>
          <w:sz w:val="16"/>
          <w:szCs w:val="16"/>
        </w:rPr>
        <w:t>НОРМАТИВЫ,</w:t>
      </w:r>
    </w:p>
    <w:p w:rsidR="00411C61" w:rsidRPr="005974C9" w:rsidRDefault="00411C61" w:rsidP="00411C61">
      <w:pPr>
        <w:pStyle w:val="ConsPlusNormal"/>
        <w:ind w:left="-360"/>
        <w:jc w:val="center"/>
        <w:rPr>
          <w:rFonts w:ascii="Times New Roman" w:hAnsi="Times New Roman" w:cs="Times New Roman"/>
          <w:bCs/>
          <w:sz w:val="16"/>
          <w:szCs w:val="16"/>
        </w:rPr>
      </w:pPr>
      <w:r w:rsidRPr="005974C9">
        <w:rPr>
          <w:rFonts w:ascii="Times New Roman" w:hAnsi="Times New Roman" w:cs="Times New Roman"/>
          <w:sz w:val="16"/>
          <w:szCs w:val="16"/>
        </w:rPr>
        <w:t xml:space="preserve">применяемые при расчете нормативных затрат на приобретение </w:t>
      </w:r>
      <w:r w:rsidRPr="005974C9">
        <w:rPr>
          <w:rFonts w:ascii="Times New Roman" w:hAnsi="Times New Roman" w:cs="Times New Roman"/>
          <w:bCs/>
          <w:sz w:val="16"/>
          <w:szCs w:val="16"/>
        </w:rPr>
        <w:t>абонентских номеров пользовательского (оконечного) оборудования подключенного к сети подвижной связи</w:t>
      </w:r>
    </w:p>
    <w:tbl>
      <w:tblPr>
        <w:tblW w:w="10773" w:type="dxa"/>
        <w:tblCellSpacing w:w="5" w:type="nil"/>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000"/>
      </w:tblPr>
      <w:tblGrid>
        <w:gridCol w:w="567"/>
        <w:gridCol w:w="3969"/>
        <w:gridCol w:w="1843"/>
        <w:gridCol w:w="3119"/>
        <w:gridCol w:w="1275"/>
      </w:tblGrid>
      <w:tr w:rsidR="007B237D" w:rsidRPr="005974C9" w:rsidTr="00077124">
        <w:trPr>
          <w:trHeight w:val="491"/>
          <w:tblCellSpacing w:w="5" w:type="nil"/>
        </w:trPr>
        <w:tc>
          <w:tcPr>
            <w:tcW w:w="567" w:type="dxa"/>
            <w:vAlign w:val="center"/>
          </w:tcPr>
          <w:p w:rsidR="007B237D" w:rsidRPr="005974C9" w:rsidRDefault="007B237D" w:rsidP="00DB736F">
            <w:pPr>
              <w:widowControl w:val="0"/>
              <w:autoSpaceDE w:val="0"/>
              <w:autoSpaceDN w:val="0"/>
              <w:adjustRightInd w:val="0"/>
              <w:jc w:val="center"/>
              <w:rPr>
                <w:sz w:val="16"/>
                <w:szCs w:val="16"/>
              </w:rPr>
            </w:pPr>
            <w:r w:rsidRPr="005974C9">
              <w:rPr>
                <w:sz w:val="16"/>
                <w:szCs w:val="16"/>
              </w:rPr>
              <w:t>№</w:t>
            </w:r>
          </w:p>
          <w:p w:rsidR="007B237D" w:rsidRPr="005974C9" w:rsidRDefault="007B237D" w:rsidP="00DB736F">
            <w:pPr>
              <w:widowControl w:val="0"/>
              <w:autoSpaceDE w:val="0"/>
              <w:autoSpaceDN w:val="0"/>
              <w:adjustRightInd w:val="0"/>
              <w:jc w:val="center"/>
              <w:rPr>
                <w:sz w:val="16"/>
                <w:szCs w:val="16"/>
              </w:rPr>
            </w:pPr>
            <w:proofErr w:type="spellStart"/>
            <w:proofErr w:type="gramStart"/>
            <w:r w:rsidRPr="005974C9">
              <w:rPr>
                <w:sz w:val="16"/>
                <w:szCs w:val="16"/>
              </w:rPr>
              <w:t>п</w:t>
            </w:r>
            <w:proofErr w:type="spellEnd"/>
            <w:proofErr w:type="gramEnd"/>
            <w:r w:rsidRPr="005974C9">
              <w:rPr>
                <w:sz w:val="16"/>
                <w:szCs w:val="16"/>
              </w:rPr>
              <w:t>/</w:t>
            </w:r>
            <w:proofErr w:type="spellStart"/>
            <w:r w:rsidRPr="005974C9">
              <w:rPr>
                <w:sz w:val="16"/>
                <w:szCs w:val="16"/>
              </w:rPr>
              <w:t>п</w:t>
            </w:r>
            <w:proofErr w:type="spellEnd"/>
          </w:p>
        </w:tc>
        <w:tc>
          <w:tcPr>
            <w:tcW w:w="3969" w:type="dxa"/>
            <w:vAlign w:val="center"/>
          </w:tcPr>
          <w:p w:rsidR="007B237D" w:rsidRPr="005974C9" w:rsidRDefault="007B237D" w:rsidP="00DB736F">
            <w:pPr>
              <w:widowControl w:val="0"/>
              <w:autoSpaceDE w:val="0"/>
              <w:autoSpaceDN w:val="0"/>
              <w:adjustRightInd w:val="0"/>
              <w:jc w:val="center"/>
              <w:rPr>
                <w:sz w:val="16"/>
                <w:szCs w:val="16"/>
              </w:rPr>
            </w:pPr>
            <w:r w:rsidRPr="005974C9">
              <w:rPr>
                <w:sz w:val="16"/>
                <w:szCs w:val="16"/>
              </w:rPr>
              <w:t>Наименование должностей</w:t>
            </w:r>
          </w:p>
        </w:tc>
        <w:tc>
          <w:tcPr>
            <w:tcW w:w="1843" w:type="dxa"/>
            <w:vAlign w:val="center"/>
          </w:tcPr>
          <w:p w:rsidR="007B237D" w:rsidRPr="005974C9" w:rsidRDefault="007B237D" w:rsidP="00DB736F">
            <w:pPr>
              <w:widowControl w:val="0"/>
              <w:autoSpaceDE w:val="0"/>
              <w:autoSpaceDN w:val="0"/>
              <w:adjustRightInd w:val="0"/>
              <w:jc w:val="center"/>
              <w:rPr>
                <w:sz w:val="16"/>
                <w:szCs w:val="16"/>
              </w:rPr>
            </w:pPr>
            <w:r w:rsidRPr="005974C9">
              <w:rPr>
                <w:sz w:val="16"/>
                <w:szCs w:val="16"/>
              </w:rPr>
              <w:t>Количество абонентских номеров</w:t>
            </w:r>
          </w:p>
        </w:tc>
        <w:tc>
          <w:tcPr>
            <w:tcW w:w="3119" w:type="dxa"/>
            <w:vAlign w:val="center"/>
          </w:tcPr>
          <w:p w:rsidR="007B237D" w:rsidRPr="005974C9" w:rsidRDefault="007B237D" w:rsidP="00DB736F">
            <w:pPr>
              <w:widowControl w:val="0"/>
              <w:autoSpaceDE w:val="0"/>
              <w:autoSpaceDN w:val="0"/>
              <w:adjustRightInd w:val="0"/>
              <w:jc w:val="center"/>
              <w:rPr>
                <w:sz w:val="16"/>
                <w:szCs w:val="16"/>
              </w:rPr>
            </w:pPr>
            <w:r w:rsidRPr="005974C9">
              <w:rPr>
                <w:sz w:val="16"/>
                <w:szCs w:val="16"/>
              </w:rPr>
              <w:t>Ежемесячная цена услуги подвижной связи в расчете на один номер сотовой абонентской станции (не более, руб.)</w:t>
            </w:r>
          </w:p>
        </w:tc>
        <w:tc>
          <w:tcPr>
            <w:tcW w:w="1275" w:type="dxa"/>
            <w:vAlign w:val="center"/>
          </w:tcPr>
          <w:p w:rsidR="007B237D" w:rsidRPr="005974C9" w:rsidRDefault="007B237D" w:rsidP="00DB736F">
            <w:pPr>
              <w:widowControl w:val="0"/>
              <w:autoSpaceDE w:val="0"/>
              <w:autoSpaceDN w:val="0"/>
              <w:adjustRightInd w:val="0"/>
              <w:jc w:val="center"/>
              <w:rPr>
                <w:sz w:val="16"/>
                <w:szCs w:val="16"/>
              </w:rPr>
            </w:pPr>
            <w:r w:rsidRPr="005974C9">
              <w:rPr>
                <w:sz w:val="16"/>
                <w:szCs w:val="16"/>
              </w:rPr>
              <w:t>Кол-во месяцев</w:t>
            </w:r>
          </w:p>
        </w:tc>
      </w:tr>
      <w:tr w:rsidR="007B237D" w:rsidRPr="005974C9" w:rsidTr="00077124">
        <w:trPr>
          <w:trHeight w:val="175"/>
          <w:tblCellSpacing w:w="5" w:type="nil"/>
        </w:trPr>
        <w:tc>
          <w:tcPr>
            <w:tcW w:w="567" w:type="dxa"/>
            <w:vAlign w:val="center"/>
          </w:tcPr>
          <w:p w:rsidR="007B237D" w:rsidRPr="005974C9" w:rsidRDefault="007B237D" w:rsidP="00DB736F">
            <w:pPr>
              <w:widowControl w:val="0"/>
              <w:autoSpaceDE w:val="0"/>
              <w:autoSpaceDN w:val="0"/>
              <w:adjustRightInd w:val="0"/>
              <w:jc w:val="center"/>
              <w:rPr>
                <w:sz w:val="16"/>
                <w:szCs w:val="16"/>
              </w:rPr>
            </w:pPr>
            <w:r w:rsidRPr="005974C9">
              <w:rPr>
                <w:sz w:val="16"/>
                <w:szCs w:val="16"/>
              </w:rPr>
              <w:t>1.</w:t>
            </w:r>
          </w:p>
        </w:tc>
        <w:tc>
          <w:tcPr>
            <w:tcW w:w="3969" w:type="dxa"/>
            <w:vAlign w:val="center"/>
          </w:tcPr>
          <w:p w:rsidR="007B237D" w:rsidRPr="005974C9" w:rsidRDefault="00D219E3" w:rsidP="00874703">
            <w:pPr>
              <w:widowControl w:val="0"/>
              <w:autoSpaceDE w:val="0"/>
              <w:autoSpaceDN w:val="0"/>
              <w:adjustRightInd w:val="0"/>
              <w:rPr>
                <w:sz w:val="16"/>
                <w:szCs w:val="16"/>
              </w:rPr>
            </w:pPr>
            <w:r w:rsidRPr="005974C9">
              <w:rPr>
                <w:sz w:val="16"/>
                <w:szCs w:val="16"/>
              </w:rPr>
              <w:t xml:space="preserve"> Высшие </w:t>
            </w:r>
            <w:r w:rsidR="00BE63B8" w:rsidRPr="005974C9">
              <w:rPr>
                <w:sz w:val="16"/>
                <w:szCs w:val="16"/>
              </w:rPr>
              <w:t>должности муниципальной</w:t>
            </w:r>
            <w:r w:rsidRPr="005974C9">
              <w:rPr>
                <w:sz w:val="16"/>
                <w:szCs w:val="16"/>
              </w:rPr>
              <w:t xml:space="preserve"> службы</w:t>
            </w:r>
          </w:p>
        </w:tc>
        <w:tc>
          <w:tcPr>
            <w:tcW w:w="1843" w:type="dxa"/>
            <w:vAlign w:val="center"/>
          </w:tcPr>
          <w:p w:rsidR="007B237D" w:rsidRPr="005974C9" w:rsidRDefault="007B237D" w:rsidP="00DB736F">
            <w:pPr>
              <w:widowControl w:val="0"/>
              <w:autoSpaceDE w:val="0"/>
              <w:autoSpaceDN w:val="0"/>
              <w:adjustRightInd w:val="0"/>
              <w:jc w:val="center"/>
              <w:rPr>
                <w:sz w:val="16"/>
                <w:szCs w:val="16"/>
                <w:lang w:val="en-US"/>
              </w:rPr>
            </w:pPr>
            <w:r w:rsidRPr="005974C9">
              <w:rPr>
                <w:sz w:val="16"/>
                <w:szCs w:val="16"/>
                <w:lang w:val="en-US"/>
              </w:rPr>
              <w:t>1</w:t>
            </w:r>
          </w:p>
        </w:tc>
        <w:tc>
          <w:tcPr>
            <w:tcW w:w="3119" w:type="dxa"/>
            <w:shd w:val="clear" w:color="auto" w:fill="FFFFFF"/>
            <w:vAlign w:val="center"/>
          </w:tcPr>
          <w:p w:rsidR="007B237D" w:rsidRPr="005974C9" w:rsidRDefault="007B237D" w:rsidP="00DB736F">
            <w:pPr>
              <w:widowControl w:val="0"/>
              <w:autoSpaceDE w:val="0"/>
              <w:autoSpaceDN w:val="0"/>
              <w:adjustRightInd w:val="0"/>
              <w:jc w:val="center"/>
              <w:rPr>
                <w:sz w:val="16"/>
                <w:szCs w:val="16"/>
              </w:rPr>
            </w:pPr>
            <w:r w:rsidRPr="005974C9">
              <w:rPr>
                <w:sz w:val="16"/>
                <w:szCs w:val="16"/>
              </w:rPr>
              <w:t>4000,00</w:t>
            </w:r>
          </w:p>
        </w:tc>
        <w:tc>
          <w:tcPr>
            <w:tcW w:w="1275" w:type="dxa"/>
            <w:vAlign w:val="center"/>
          </w:tcPr>
          <w:p w:rsidR="007B237D" w:rsidRPr="005974C9" w:rsidRDefault="007B237D" w:rsidP="00DB736F">
            <w:pPr>
              <w:widowControl w:val="0"/>
              <w:autoSpaceDE w:val="0"/>
              <w:autoSpaceDN w:val="0"/>
              <w:adjustRightInd w:val="0"/>
              <w:jc w:val="center"/>
              <w:rPr>
                <w:sz w:val="16"/>
                <w:szCs w:val="16"/>
              </w:rPr>
            </w:pPr>
            <w:r w:rsidRPr="005974C9">
              <w:rPr>
                <w:sz w:val="16"/>
                <w:szCs w:val="16"/>
              </w:rPr>
              <w:t>12</w:t>
            </w:r>
          </w:p>
        </w:tc>
      </w:tr>
      <w:tr w:rsidR="007B237D" w:rsidRPr="005974C9" w:rsidTr="00077124">
        <w:trPr>
          <w:trHeight w:val="175"/>
          <w:tblCellSpacing w:w="5" w:type="nil"/>
        </w:trPr>
        <w:tc>
          <w:tcPr>
            <w:tcW w:w="567" w:type="dxa"/>
            <w:vAlign w:val="center"/>
          </w:tcPr>
          <w:p w:rsidR="007B237D" w:rsidRPr="005974C9" w:rsidRDefault="007B237D" w:rsidP="00DB736F">
            <w:pPr>
              <w:widowControl w:val="0"/>
              <w:autoSpaceDE w:val="0"/>
              <w:autoSpaceDN w:val="0"/>
              <w:adjustRightInd w:val="0"/>
              <w:jc w:val="center"/>
              <w:rPr>
                <w:sz w:val="16"/>
                <w:szCs w:val="16"/>
              </w:rPr>
            </w:pPr>
            <w:r w:rsidRPr="005974C9">
              <w:rPr>
                <w:sz w:val="16"/>
                <w:szCs w:val="16"/>
              </w:rPr>
              <w:t>2.</w:t>
            </w:r>
          </w:p>
        </w:tc>
        <w:tc>
          <w:tcPr>
            <w:tcW w:w="3969" w:type="dxa"/>
            <w:vAlign w:val="center"/>
          </w:tcPr>
          <w:p w:rsidR="007B237D" w:rsidRPr="005974C9" w:rsidRDefault="00BE63B8" w:rsidP="00DB736F">
            <w:pPr>
              <w:widowControl w:val="0"/>
              <w:autoSpaceDE w:val="0"/>
              <w:autoSpaceDN w:val="0"/>
              <w:adjustRightInd w:val="0"/>
              <w:rPr>
                <w:sz w:val="16"/>
                <w:szCs w:val="16"/>
              </w:rPr>
            </w:pPr>
            <w:r w:rsidRPr="005974C9">
              <w:rPr>
                <w:sz w:val="16"/>
                <w:szCs w:val="16"/>
              </w:rPr>
              <w:t xml:space="preserve"> Главные должности муниципальной службы</w:t>
            </w:r>
          </w:p>
        </w:tc>
        <w:tc>
          <w:tcPr>
            <w:tcW w:w="1843" w:type="dxa"/>
            <w:vAlign w:val="center"/>
          </w:tcPr>
          <w:p w:rsidR="007B237D" w:rsidRPr="005974C9" w:rsidRDefault="0004729A" w:rsidP="00DB736F">
            <w:pPr>
              <w:widowControl w:val="0"/>
              <w:autoSpaceDE w:val="0"/>
              <w:autoSpaceDN w:val="0"/>
              <w:adjustRightInd w:val="0"/>
              <w:jc w:val="center"/>
              <w:rPr>
                <w:sz w:val="16"/>
                <w:szCs w:val="16"/>
              </w:rPr>
            </w:pPr>
            <w:r>
              <w:rPr>
                <w:sz w:val="16"/>
                <w:szCs w:val="16"/>
              </w:rPr>
              <w:t>2</w:t>
            </w:r>
          </w:p>
        </w:tc>
        <w:tc>
          <w:tcPr>
            <w:tcW w:w="3119" w:type="dxa"/>
            <w:shd w:val="clear" w:color="auto" w:fill="FFFFFF"/>
          </w:tcPr>
          <w:p w:rsidR="007B237D" w:rsidRPr="005974C9" w:rsidRDefault="007B237D" w:rsidP="00DB736F">
            <w:pPr>
              <w:jc w:val="center"/>
              <w:rPr>
                <w:sz w:val="16"/>
                <w:szCs w:val="16"/>
              </w:rPr>
            </w:pPr>
            <w:r w:rsidRPr="005974C9">
              <w:rPr>
                <w:sz w:val="16"/>
                <w:szCs w:val="16"/>
              </w:rPr>
              <w:t>4000,00</w:t>
            </w:r>
          </w:p>
        </w:tc>
        <w:tc>
          <w:tcPr>
            <w:tcW w:w="1275" w:type="dxa"/>
            <w:vAlign w:val="center"/>
          </w:tcPr>
          <w:p w:rsidR="007B237D" w:rsidRPr="005974C9" w:rsidRDefault="007B237D" w:rsidP="00DB736F">
            <w:pPr>
              <w:widowControl w:val="0"/>
              <w:autoSpaceDE w:val="0"/>
              <w:autoSpaceDN w:val="0"/>
              <w:adjustRightInd w:val="0"/>
              <w:jc w:val="center"/>
              <w:rPr>
                <w:sz w:val="16"/>
                <w:szCs w:val="16"/>
              </w:rPr>
            </w:pPr>
            <w:r w:rsidRPr="005974C9">
              <w:rPr>
                <w:sz w:val="16"/>
                <w:szCs w:val="16"/>
              </w:rPr>
              <w:t>12</w:t>
            </w:r>
          </w:p>
        </w:tc>
      </w:tr>
      <w:tr w:rsidR="007B237D" w:rsidRPr="005974C9" w:rsidTr="00077124">
        <w:trPr>
          <w:trHeight w:val="175"/>
          <w:tblCellSpacing w:w="5" w:type="nil"/>
        </w:trPr>
        <w:tc>
          <w:tcPr>
            <w:tcW w:w="567" w:type="dxa"/>
            <w:vAlign w:val="center"/>
          </w:tcPr>
          <w:p w:rsidR="007B237D" w:rsidRPr="005974C9" w:rsidRDefault="007B237D" w:rsidP="00DB736F">
            <w:pPr>
              <w:widowControl w:val="0"/>
              <w:autoSpaceDE w:val="0"/>
              <w:autoSpaceDN w:val="0"/>
              <w:adjustRightInd w:val="0"/>
              <w:jc w:val="center"/>
              <w:rPr>
                <w:sz w:val="16"/>
                <w:szCs w:val="16"/>
              </w:rPr>
            </w:pPr>
            <w:r w:rsidRPr="005974C9">
              <w:rPr>
                <w:sz w:val="16"/>
                <w:szCs w:val="16"/>
              </w:rPr>
              <w:t>3.</w:t>
            </w:r>
          </w:p>
        </w:tc>
        <w:tc>
          <w:tcPr>
            <w:tcW w:w="3969" w:type="dxa"/>
            <w:vAlign w:val="center"/>
          </w:tcPr>
          <w:p w:rsidR="007B237D" w:rsidRPr="005974C9" w:rsidRDefault="00337CF5" w:rsidP="00BE63B8">
            <w:pPr>
              <w:widowControl w:val="0"/>
              <w:autoSpaceDE w:val="0"/>
              <w:autoSpaceDN w:val="0"/>
              <w:adjustRightInd w:val="0"/>
              <w:rPr>
                <w:sz w:val="16"/>
                <w:szCs w:val="16"/>
              </w:rPr>
            </w:pPr>
            <w:r w:rsidRPr="005974C9">
              <w:rPr>
                <w:sz w:val="16"/>
                <w:szCs w:val="16"/>
              </w:rPr>
              <w:t>Ведущие</w:t>
            </w:r>
            <w:r w:rsidR="00BE63B8" w:rsidRPr="005974C9">
              <w:rPr>
                <w:sz w:val="16"/>
                <w:szCs w:val="16"/>
              </w:rPr>
              <w:t xml:space="preserve">  должности муниципальной службы</w:t>
            </w:r>
          </w:p>
        </w:tc>
        <w:tc>
          <w:tcPr>
            <w:tcW w:w="1843" w:type="dxa"/>
            <w:vAlign w:val="center"/>
          </w:tcPr>
          <w:p w:rsidR="007B237D" w:rsidRPr="005974C9" w:rsidRDefault="0004729A" w:rsidP="00DB736F">
            <w:pPr>
              <w:widowControl w:val="0"/>
              <w:autoSpaceDE w:val="0"/>
              <w:autoSpaceDN w:val="0"/>
              <w:adjustRightInd w:val="0"/>
              <w:jc w:val="center"/>
              <w:rPr>
                <w:sz w:val="16"/>
                <w:szCs w:val="16"/>
              </w:rPr>
            </w:pPr>
            <w:r>
              <w:rPr>
                <w:sz w:val="16"/>
                <w:szCs w:val="16"/>
              </w:rPr>
              <w:t>-</w:t>
            </w:r>
          </w:p>
        </w:tc>
        <w:tc>
          <w:tcPr>
            <w:tcW w:w="3119" w:type="dxa"/>
            <w:shd w:val="clear" w:color="auto" w:fill="FFFFFF"/>
          </w:tcPr>
          <w:p w:rsidR="007B237D" w:rsidRPr="005974C9" w:rsidRDefault="0004729A" w:rsidP="00DB736F">
            <w:pPr>
              <w:jc w:val="center"/>
              <w:rPr>
                <w:sz w:val="16"/>
                <w:szCs w:val="16"/>
              </w:rPr>
            </w:pPr>
            <w:r>
              <w:rPr>
                <w:sz w:val="16"/>
                <w:szCs w:val="16"/>
              </w:rPr>
              <w:t>-</w:t>
            </w:r>
          </w:p>
        </w:tc>
        <w:tc>
          <w:tcPr>
            <w:tcW w:w="1275" w:type="dxa"/>
            <w:vAlign w:val="center"/>
          </w:tcPr>
          <w:p w:rsidR="007B237D" w:rsidRPr="005974C9" w:rsidRDefault="0004729A" w:rsidP="00DB736F">
            <w:pPr>
              <w:widowControl w:val="0"/>
              <w:autoSpaceDE w:val="0"/>
              <w:autoSpaceDN w:val="0"/>
              <w:adjustRightInd w:val="0"/>
              <w:jc w:val="center"/>
              <w:rPr>
                <w:sz w:val="16"/>
                <w:szCs w:val="16"/>
              </w:rPr>
            </w:pPr>
            <w:r>
              <w:rPr>
                <w:sz w:val="16"/>
                <w:szCs w:val="16"/>
              </w:rPr>
              <w:t>-</w:t>
            </w:r>
          </w:p>
        </w:tc>
      </w:tr>
      <w:tr w:rsidR="007B237D" w:rsidRPr="005974C9" w:rsidTr="00077124">
        <w:trPr>
          <w:trHeight w:val="175"/>
          <w:tblCellSpacing w:w="5" w:type="nil"/>
        </w:trPr>
        <w:tc>
          <w:tcPr>
            <w:tcW w:w="567" w:type="dxa"/>
            <w:vAlign w:val="center"/>
          </w:tcPr>
          <w:p w:rsidR="007B237D" w:rsidRPr="005974C9" w:rsidRDefault="007B237D" w:rsidP="00DB736F">
            <w:pPr>
              <w:widowControl w:val="0"/>
              <w:autoSpaceDE w:val="0"/>
              <w:autoSpaceDN w:val="0"/>
              <w:adjustRightInd w:val="0"/>
              <w:jc w:val="center"/>
              <w:rPr>
                <w:sz w:val="16"/>
                <w:szCs w:val="16"/>
              </w:rPr>
            </w:pPr>
            <w:r w:rsidRPr="005974C9">
              <w:rPr>
                <w:sz w:val="16"/>
                <w:szCs w:val="16"/>
              </w:rPr>
              <w:t>4.</w:t>
            </w:r>
          </w:p>
        </w:tc>
        <w:tc>
          <w:tcPr>
            <w:tcW w:w="3969" w:type="dxa"/>
            <w:vAlign w:val="center"/>
          </w:tcPr>
          <w:p w:rsidR="007B237D" w:rsidRPr="005974C9" w:rsidRDefault="007B237D" w:rsidP="00DB736F">
            <w:pPr>
              <w:widowControl w:val="0"/>
              <w:autoSpaceDE w:val="0"/>
              <w:autoSpaceDN w:val="0"/>
              <w:adjustRightInd w:val="0"/>
              <w:rPr>
                <w:sz w:val="16"/>
                <w:szCs w:val="16"/>
              </w:rPr>
            </w:pPr>
            <w:r w:rsidRPr="005974C9">
              <w:rPr>
                <w:sz w:val="16"/>
                <w:szCs w:val="16"/>
              </w:rPr>
              <w:t>Руководитель казенного учреждения   Краснопартизанского муниципального района</w:t>
            </w:r>
          </w:p>
        </w:tc>
        <w:tc>
          <w:tcPr>
            <w:tcW w:w="1843" w:type="dxa"/>
            <w:vAlign w:val="center"/>
          </w:tcPr>
          <w:p w:rsidR="007B237D" w:rsidRPr="005974C9" w:rsidRDefault="007B237D" w:rsidP="00DB736F">
            <w:pPr>
              <w:widowControl w:val="0"/>
              <w:autoSpaceDE w:val="0"/>
              <w:autoSpaceDN w:val="0"/>
              <w:adjustRightInd w:val="0"/>
              <w:jc w:val="center"/>
              <w:rPr>
                <w:sz w:val="16"/>
                <w:szCs w:val="16"/>
              </w:rPr>
            </w:pPr>
            <w:r w:rsidRPr="005974C9">
              <w:rPr>
                <w:sz w:val="16"/>
                <w:szCs w:val="16"/>
              </w:rPr>
              <w:t xml:space="preserve"> не более 1 единицы в расчете на одного пользователя</w:t>
            </w:r>
          </w:p>
        </w:tc>
        <w:tc>
          <w:tcPr>
            <w:tcW w:w="3119" w:type="dxa"/>
            <w:shd w:val="clear" w:color="auto" w:fill="FFFFFF"/>
            <w:vAlign w:val="center"/>
          </w:tcPr>
          <w:p w:rsidR="007B237D" w:rsidRPr="005974C9" w:rsidRDefault="004C5A50" w:rsidP="00DB736F">
            <w:pPr>
              <w:widowControl w:val="0"/>
              <w:autoSpaceDE w:val="0"/>
              <w:autoSpaceDN w:val="0"/>
              <w:adjustRightInd w:val="0"/>
              <w:jc w:val="center"/>
              <w:rPr>
                <w:sz w:val="16"/>
                <w:szCs w:val="16"/>
              </w:rPr>
            </w:pPr>
            <w:r w:rsidRPr="005974C9">
              <w:rPr>
                <w:sz w:val="16"/>
                <w:szCs w:val="16"/>
              </w:rPr>
              <w:t>2</w:t>
            </w:r>
            <w:r w:rsidR="007B237D" w:rsidRPr="005974C9">
              <w:rPr>
                <w:sz w:val="16"/>
                <w:szCs w:val="16"/>
              </w:rPr>
              <w:t>000,0</w:t>
            </w:r>
            <w:bookmarkStart w:id="3" w:name="_GoBack"/>
            <w:bookmarkEnd w:id="3"/>
          </w:p>
        </w:tc>
        <w:tc>
          <w:tcPr>
            <w:tcW w:w="1275" w:type="dxa"/>
            <w:vAlign w:val="center"/>
          </w:tcPr>
          <w:p w:rsidR="007B237D" w:rsidRPr="005974C9" w:rsidRDefault="007B237D" w:rsidP="00DB736F">
            <w:pPr>
              <w:widowControl w:val="0"/>
              <w:autoSpaceDE w:val="0"/>
              <w:autoSpaceDN w:val="0"/>
              <w:adjustRightInd w:val="0"/>
              <w:jc w:val="center"/>
              <w:rPr>
                <w:sz w:val="16"/>
                <w:szCs w:val="16"/>
              </w:rPr>
            </w:pPr>
            <w:r w:rsidRPr="005974C9">
              <w:rPr>
                <w:sz w:val="16"/>
                <w:szCs w:val="16"/>
              </w:rPr>
              <w:t>12</w:t>
            </w:r>
          </w:p>
        </w:tc>
      </w:tr>
    </w:tbl>
    <w:p w:rsidR="00EC1FD0" w:rsidRPr="005974C9" w:rsidRDefault="00EC1FD0" w:rsidP="00EC1FD0">
      <w:pPr>
        <w:pStyle w:val="ConsPlusNormal"/>
        <w:widowControl/>
        <w:suppressAutoHyphens/>
        <w:ind w:right="-284" w:firstLine="708"/>
        <w:jc w:val="both"/>
        <w:rPr>
          <w:rFonts w:ascii="Times New Roman" w:hAnsi="Times New Roman" w:cs="Times New Roman"/>
          <w:sz w:val="16"/>
          <w:szCs w:val="16"/>
        </w:rPr>
      </w:pPr>
      <w:r w:rsidRPr="005974C9">
        <w:rPr>
          <w:rFonts w:ascii="Times New Roman" w:hAnsi="Times New Roman" w:cs="Times New Roman"/>
          <w:sz w:val="16"/>
          <w:szCs w:val="16"/>
          <w:shd w:val="clear" w:color="auto" w:fill="FFFFFF"/>
        </w:rPr>
        <w:t>* услуги подвижной связи включают в себя</w:t>
      </w:r>
      <w:r w:rsidRPr="005974C9">
        <w:rPr>
          <w:rFonts w:ascii="Times New Roman" w:hAnsi="Times New Roman" w:cs="Times New Roman"/>
          <w:sz w:val="16"/>
          <w:szCs w:val="16"/>
        </w:rPr>
        <w:t xml:space="preserve"> входящие и исходящие звонки на номера всех операторов, входящие и исходящие звонки на местные, междугородние и международные номера, национальный и международный роуминг,  входящие и исходящие </w:t>
      </w:r>
      <w:r w:rsidRPr="005974C9">
        <w:rPr>
          <w:rFonts w:ascii="Times New Roman" w:hAnsi="Times New Roman" w:cs="Times New Roman"/>
          <w:sz w:val="16"/>
          <w:szCs w:val="16"/>
          <w:lang w:val="en-US"/>
        </w:rPr>
        <w:t>SMS</w:t>
      </w:r>
      <w:r w:rsidRPr="005974C9">
        <w:rPr>
          <w:rFonts w:ascii="Times New Roman" w:hAnsi="Times New Roman" w:cs="Times New Roman"/>
          <w:sz w:val="16"/>
          <w:szCs w:val="16"/>
        </w:rPr>
        <w:t xml:space="preserve"> и </w:t>
      </w:r>
      <w:r w:rsidRPr="005974C9">
        <w:rPr>
          <w:rFonts w:ascii="Times New Roman" w:hAnsi="Times New Roman" w:cs="Times New Roman"/>
          <w:sz w:val="16"/>
          <w:szCs w:val="16"/>
          <w:lang w:val="en-US"/>
        </w:rPr>
        <w:t>MMS</w:t>
      </w:r>
      <w:r w:rsidRPr="005974C9">
        <w:rPr>
          <w:rFonts w:ascii="Times New Roman" w:hAnsi="Times New Roman" w:cs="Times New Roman"/>
          <w:sz w:val="16"/>
          <w:szCs w:val="16"/>
        </w:rPr>
        <w:t xml:space="preserve"> на номера всех операторов, интернет.</w:t>
      </w:r>
    </w:p>
    <w:p w:rsidR="002508FF" w:rsidRPr="005974C9" w:rsidRDefault="002508FF" w:rsidP="00EC1FD0">
      <w:pPr>
        <w:pStyle w:val="ConsPlusNormal"/>
        <w:widowControl/>
        <w:suppressAutoHyphens/>
        <w:ind w:right="-284" w:firstLine="708"/>
        <w:jc w:val="both"/>
        <w:rPr>
          <w:rFonts w:ascii="Times New Roman" w:hAnsi="Times New Roman" w:cs="Times New Roman"/>
          <w:sz w:val="16"/>
          <w:szCs w:val="16"/>
        </w:rPr>
      </w:pPr>
    </w:p>
    <w:p w:rsidR="002508FF" w:rsidRPr="005974C9" w:rsidRDefault="00C21480" w:rsidP="002508FF">
      <w:pPr>
        <w:suppressAutoHyphens/>
        <w:autoSpaceDE w:val="0"/>
        <w:autoSpaceDN w:val="0"/>
        <w:adjustRightInd w:val="0"/>
        <w:jc w:val="both"/>
        <w:outlineLvl w:val="0"/>
        <w:rPr>
          <w:sz w:val="16"/>
          <w:szCs w:val="16"/>
        </w:rPr>
      </w:pPr>
      <w:r w:rsidRPr="005974C9">
        <w:rPr>
          <w:sz w:val="16"/>
          <w:szCs w:val="16"/>
        </w:rPr>
        <w:t>1.6</w:t>
      </w:r>
      <w:r w:rsidR="002508FF" w:rsidRPr="005974C9">
        <w:rPr>
          <w:sz w:val="16"/>
          <w:szCs w:val="16"/>
        </w:rPr>
        <w:t xml:space="preserve">. Затраты на передачу данных с использованием сети Интернет и услуги </w:t>
      </w:r>
      <w:proofErr w:type="spellStart"/>
      <w:r w:rsidR="002508FF" w:rsidRPr="005974C9">
        <w:rPr>
          <w:sz w:val="16"/>
          <w:szCs w:val="16"/>
        </w:rPr>
        <w:t>интернет-провайдеров</w:t>
      </w:r>
      <w:proofErr w:type="spellEnd"/>
      <w:r w:rsidR="002508FF" w:rsidRPr="005974C9">
        <w:rPr>
          <w:sz w:val="16"/>
          <w:szCs w:val="16"/>
        </w:rPr>
        <w:t xml:space="preserve"> для планшетных компьютеров</w:t>
      </w:r>
      <w:proofErr w:type="gramStart"/>
      <w:r w:rsidR="002508FF" w:rsidRPr="005974C9">
        <w:rPr>
          <w:sz w:val="16"/>
          <w:szCs w:val="16"/>
        </w:rPr>
        <w:t xml:space="preserve"> (</w:t>
      </w:r>
      <w:r w:rsidR="002508FF" w:rsidRPr="005974C9">
        <w:rPr>
          <w:noProof/>
          <w:position w:val="-8"/>
          <w:sz w:val="16"/>
          <w:szCs w:val="16"/>
        </w:rPr>
        <w:drawing>
          <wp:inline distT="0" distB="0" distL="0" distR="0">
            <wp:extent cx="228600" cy="2286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002508FF" w:rsidRPr="005974C9">
        <w:rPr>
          <w:sz w:val="16"/>
          <w:szCs w:val="16"/>
        </w:rPr>
        <w:t xml:space="preserve">) </w:t>
      </w:r>
      <w:proofErr w:type="gramEnd"/>
      <w:r w:rsidR="002508FF" w:rsidRPr="005974C9">
        <w:rPr>
          <w:sz w:val="16"/>
          <w:szCs w:val="16"/>
        </w:rPr>
        <w:t>определяются по формуле:</w:t>
      </w:r>
    </w:p>
    <w:p w:rsidR="002508FF" w:rsidRPr="005974C9" w:rsidRDefault="002508FF" w:rsidP="002508FF">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28"/>
          <w:sz w:val="16"/>
          <w:szCs w:val="16"/>
        </w:rPr>
        <w:drawing>
          <wp:inline distT="0" distB="0" distL="0" distR="0">
            <wp:extent cx="1752600" cy="42862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0" cy="428625"/>
                    </a:xfrm>
                    <a:prstGeom prst="rect">
                      <a:avLst/>
                    </a:prstGeom>
                    <a:noFill/>
                    <a:ln>
                      <a:noFill/>
                    </a:ln>
                  </pic:spPr>
                </pic:pic>
              </a:graphicData>
            </a:graphic>
          </wp:inline>
        </w:drawing>
      </w:r>
      <w:r w:rsidRPr="005974C9">
        <w:rPr>
          <w:rFonts w:ascii="Times New Roman" w:hAnsi="Times New Roman" w:cs="Times New Roman"/>
          <w:sz w:val="16"/>
          <w:szCs w:val="16"/>
        </w:rPr>
        <w:t>,</w:t>
      </w:r>
    </w:p>
    <w:p w:rsidR="002508FF" w:rsidRPr="005974C9" w:rsidRDefault="002508FF" w:rsidP="002508FF">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r w:rsidR="001A268D" w:rsidRPr="005974C9">
        <w:rPr>
          <w:rFonts w:ascii="Times New Roman" w:hAnsi="Times New Roman" w:cs="Times New Roman"/>
          <w:sz w:val="16"/>
          <w:szCs w:val="16"/>
        </w:rPr>
        <w:t xml:space="preserve"> </w:t>
      </w:r>
      <w:r w:rsidRPr="005974C9">
        <w:rPr>
          <w:rFonts w:ascii="Times New Roman" w:hAnsi="Times New Roman" w:cs="Times New Roman"/>
          <w:noProof/>
          <w:position w:val="-12"/>
          <w:sz w:val="16"/>
          <w:szCs w:val="16"/>
        </w:rPr>
        <w:drawing>
          <wp:inline distT="0" distB="0" distL="0" distR="0">
            <wp:extent cx="304800" cy="2286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количество SIM-карт по </w:t>
      </w:r>
      <w:proofErr w:type="spellStart"/>
      <w:r w:rsidRPr="005974C9">
        <w:rPr>
          <w:rFonts w:ascii="Times New Roman" w:hAnsi="Times New Roman" w:cs="Times New Roman"/>
          <w:sz w:val="16"/>
          <w:szCs w:val="16"/>
        </w:rPr>
        <w:t>i-й</w:t>
      </w:r>
      <w:proofErr w:type="spellEnd"/>
      <w:r w:rsidRPr="005974C9">
        <w:rPr>
          <w:rFonts w:ascii="Times New Roman" w:hAnsi="Times New Roman" w:cs="Times New Roman"/>
          <w:sz w:val="16"/>
          <w:szCs w:val="16"/>
        </w:rPr>
        <w:t xml:space="preserve"> должности в соответствии с нормативами муниципальных органов;</w:t>
      </w:r>
    </w:p>
    <w:p w:rsidR="002508FF" w:rsidRPr="005974C9" w:rsidRDefault="002508FF" w:rsidP="002508FF">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66700" cy="2286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ежемесячная цена в расчете на одну SIM-карту по </w:t>
      </w:r>
      <w:proofErr w:type="spellStart"/>
      <w:r w:rsidRPr="005974C9">
        <w:rPr>
          <w:rFonts w:ascii="Times New Roman" w:hAnsi="Times New Roman" w:cs="Times New Roman"/>
          <w:sz w:val="16"/>
          <w:szCs w:val="16"/>
        </w:rPr>
        <w:t>i-й</w:t>
      </w:r>
      <w:proofErr w:type="spellEnd"/>
      <w:r w:rsidRPr="005974C9">
        <w:rPr>
          <w:rFonts w:ascii="Times New Roman" w:hAnsi="Times New Roman" w:cs="Times New Roman"/>
          <w:sz w:val="16"/>
          <w:szCs w:val="16"/>
        </w:rPr>
        <w:t xml:space="preserve"> должности;</w:t>
      </w:r>
    </w:p>
    <w:p w:rsidR="002508FF" w:rsidRPr="005974C9" w:rsidRDefault="002508FF" w:rsidP="002508FF">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323850" cy="2286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количество месяцев предоставления услуги передачи данных по </w:t>
      </w:r>
      <w:proofErr w:type="spellStart"/>
      <w:r w:rsidRPr="005974C9">
        <w:rPr>
          <w:rFonts w:ascii="Times New Roman" w:hAnsi="Times New Roman" w:cs="Times New Roman"/>
          <w:sz w:val="16"/>
          <w:szCs w:val="16"/>
        </w:rPr>
        <w:t>i-й</w:t>
      </w:r>
      <w:proofErr w:type="spellEnd"/>
      <w:r w:rsidRPr="005974C9">
        <w:rPr>
          <w:rFonts w:ascii="Times New Roman" w:hAnsi="Times New Roman" w:cs="Times New Roman"/>
          <w:sz w:val="16"/>
          <w:szCs w:val="16"/>
        </w:rPr>
        <w:t xml:space="preserve"> должности.</w:t>
      </w:r>
    </w:p>
    <w:p w:rsidR="008A56B2" w:rsidRPr="005974C9" w:rsidRDefault="008A56B2" w:rsidP="008A56B2">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Нормативы,</w:t>
      </w:r>
    </w:p>
    <w:p w:rsidR="008A56B2" w:rsidRPr="005974C9" w:rsidRDefault="008A56B2" w:rsidP="008A56B2">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применяемые при расчете нормативных затрат на передачу данных с использованием сети Интернет и услуги </w:t>
      </w:r>
      <w:proofErr w:type="spellStart"/>
      <w:r w:rsidRPr="005974C9">
        <w:rPr>
          <w:rFonts w:ascii="Times New Roman" w:hAnsi="Times New Roman" w:cs="Times New Roman"/>
          <w:sz w:val="16"/>
          <w:szCs w:val="16"/>
        </w:rPr>
        <w:t>интернет-провайдеров</w:t>
      </w:r>
      <w:proofErr w:type="spellEnd"/>
      <w:r w:rsidRPr="005974C9">
        <w:rPr>
          <w:rFonts w:ascii="Times New Roman" w:hAnsi="Times New Roman" w:cs="Times New Roman"/>
          <w:sz w:val="16"/>
          <w:szCs w:val="16"/>
        </w:rPr>
        <w:t xml:space="preserve"> для планшетных компьютеров</w:t>
      </w:r>
    </w:p>
    <w:tbl>
      <w:tblPr>
        <w:tblW w:w="0" w:type="auto"/>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000"/>
      </w:tblPr>
      <w:tblGrid>
        <w:gridCol w:w="568"/>
        <w:gridCol w:w="4536"/>
        <w:gridCol w:w="3257"/>
        <w:gridCol w:w="1030"/>
      </w:tblGrid>
      <w:tr w:rsidR="008A56B2" w:rsidRPr="005974C9" w:rsidTr="00283232">
        <w:trPr>
          <w:trHeight w:val="474"/>
          <w:tblCellSpacing w:w="5" w:type="nil"/>
        </w:trPr>
        <w:tc>
          <w:tcPr>
            <w:tcW w:w="568" w:type="dxa"/>
          </w:tcPr>
          <w:p w:rsidR="008A56B2" w:rsidRPr="005974C9" w:rsidRDefault="008A56B2" w:rsidP="00283232">
            <w:pPr>
              <w:widowControl w:val="0"/>
              <w:autoSpaceDE w:val="0"/>
              <w:autoSpaceDN w:val="0"/>
              <w:adjustRightInd w:val="0"/>
              <w:jc w:val="center"/>
              <w:rPr>
                <w:sz w:val="16"/>
                <w:szCs w:val="16"/>
              </w:rPr>
            </w:pPr>
            <w:r w:rsidRPr="005974C9">
              <w:rPr>
                <w:sz w:val="16"/>
                <w:szCs w:val="16"/>
              </w:rPr>
              <w:t>№</w:t>
            </w:r>
          </w:p>
          <w:p w:rsidR="008A56B2" w:rsidRPr="005974C9" w:rsidRDefault="008A56B2" w:rsidP="00283232">
            <w:pPr>
              <w:widowControl w:val="0"/>
              <w:autoSpaceDE w:val="0"/>
              <w:autoSpaceDN w:val="0"/>
              <w:adjustRightInd w:val="0"/>
              <w:jc w:val="center"/>
              <w:rPr>
                <w:sz w:val="16"/>
                <w:szCs w:val="16"/>
              </w:rPr>
            </w:pPr>
            <w:proofErr w:type="spellStart"/>
            <w:proofErr w:type="gramStart"/>
            <w:r w:rsidRPr="005974C9">
              <w:rPr>
                <w:sz w:val="16"/>
                <w:szCs w:val="16"/>
              </w:rPr>
              <w:t>п</w:t>
            </w:r>
            <w:proofErr w:type="spellEnd"/>
            <w:proofErr w:type="gramEnd"/>
            <w:r w:rsidRPr="005974C9">
              <w:rPr>
                <w:sz w:val="16"/>
                <w:szCs w:val="16"/>
              </w:rPr>
              <w:t>/</w:t>
            </w:r>
            <w:proofErr w:type="spellStart"/>
            <w:r w:rsidRPr="005974C9">
              <w:rPr>
                <w:sz w:val="16"/>
                <w:szCs w:val="16"/>
              </w:rPr>
              <w:t>п</w:t>
            </w:r>
            <w:proofErr w:type="spellEnd"/>
          </w:p>
        </w:tc>
        <w:tc>
          <w:tcPr>
            <w:tcW w:w="4536" w:type="dxa"/>
          </w:tcPr>
          <w:p w:rsidR="008A56B2" w:rsidRPr="005974C9" w:rsidRDefault="008A56B2" w:rsidP="00283232">
            <w:pPr>
              <w:widowControl w:val="0"/>
              <w:autoSpaceDE w:val="0"/>
              <w:autoSpaceDN w:val="0"/>
              <w:adjustRightInd w:val="0"/>
              <w:jc w:val="center"/>
              <w:rPr>
                <w:sz w:val="16"/>
                <w:szCs w:val="16"/>
              </w:rPr>
            </w:pPr>
            <w:r w:rsidRPr="005974C9">
              <w:rPr>
                <w:sz w:val="16"/>
                <w:szCs w:val="16"/>
              </w:rPr>
              <w:t>Количество SIM-карт</w:t>
            </w:r>
          </w:p>
        </w:tc>
        <w:tc>
          <w:tcPr>
            <w:tcW w:w="3257" w:type="dxa"/>
          </w:tcPr>
          <w:p w:rsidR="008A56B2" w:rsidRPr="005974C9" w:rsidRDefault="008A56B2" w:rsidP="00283232">
            <w:pPr>
              <w:widowControl w:val="0"/>
              <w:autoSpaceDE w:val="0"/>
              <w:autoSpaceDN w:val="0"/>
              <w:adjustRightInd w:val="0"/>
              <w:jc w:val="center"/>
              <w:rPr>
                <w:sz w:val="16"/>
                <w:szCs w:val="16"/>
              </w:rPr>
            </w:pPr>
            <w:r w:rsidRPr="005974C9">
              <w:rPr>
                <w:sz w:val="16"/>
                <w:szCs w:val="16"/>
              </w:rPr>
              <w:t>Ежемесячная цена в расчете на одну SIM-карту (не более, руб.)</w:t>
            </w:r>
          </w:p>
        </w:tc>
        <w:tc>
          <w:tcPr>
            <w:tcW w:w="1030" w:type="dxa"/>
          </w:tcPr>
          <w:p w:rsidR="008A56B2" w:rsidRPr="005974C9" w:rsidRDefault="008A56B2" w:rsidP="00283232">
            <w:pPr>
              <w:widowControl w:val="0"/>
              <w:autoSpaceDE w:val="0"/>
              <w:autoSpaceDN w:val="0"/>
              <w:adjustRightInd w:val="0"/>
              <w:jc w:val="center"/>
              <w:rPr>
                <w:sz w:val="16"/>
                <w:szCs w:val="16"/>
              </w:rPr>
            </w:pPr>
            <w:r w:rsidRPr="005974C9">
              <w:rPr>
                <w:sz w:val="16"/>
                <w:szCs w:val="16"/>
              </w:rPr>
              <w:t>Кол-во месяцев</w:t>
            </w:r>
          </w:p>
        </w:tc>
      </w:tr>
      <w:tr w:rsidR="008A56B2" w:rsidRPr="005974C9" w:rsidTr="00283232">
        <w:trPr>
          <w:trHeight w:val="175"/>
          <w:tblCellSpacing w:w="5" w:type="nil"/>
        </w:trPr>
        <w:tc>
          <w:tcPr>
            <w:tcW w:w="568" w:type="dxa"/>
          </w:tcPr>
          <w:p w:rsidR="008A56B2" w:rsidRPr="005974C9" w:rsidRDefault="008A56B2" w:rsidP="00283232">
            <w:pPr>
              <w:widowControl w:val="0"/>
              <w:autoSpaceDE w:val="0"/>
              <w:autoSpaceDN w:val="0"/>
              <w:adjustRightInd w:val="0"/>
              <w:jc w:val="center"/>
              <w:rPr>
                <w:sz w:val="16"/>
                <w:szCs w:val="16"/>
              </w:rPr>
            </w:pPr>
            <w:r w:rsidRPr="005974C9">
              <w:rPr>
                <w:sz w:val="16"/>
                <w:szCs w:val="16"/>
              </w:rPr>
              <w:t>1.</w:t>
            </w:r>
          </w:p>
        </w:tc>
        <w:tc>
          <w:tcPr>
            <w:tcW w:w="4536" w:type="dxa"/>
            <w:shd w:val="clear" w:color="auto" w:fill="FFFFFF"/>
          </w:tcPr>
          <w:p w:rsidR="008A56B2" w:rsidRPr="005974C9" w:rsidRDefault="008A56B2" w:rsidP="00283232">
            <w:pPr>
              <w:widowControl w:val="0"/>
              <w:autoSpaceDE w:val="0"/>
              <w:autoSpaceDN w:val="0"/>
              <w:adjustRightInd w:val="0"/>
              <w:jc w:val="center"/>
              <w:rPr>
                <w:sz w:val="16"/>
                <w:szCs w:val="16"/>
              </w:rPr>
            </w:pPr>
            <w:r w:rsidRPr="005974C9">
              <w:rPr>
                <w:sz w:val="16"/>
                <w:szCs w:val="16"/>
              </w:rPr>
              <w:t xml:space="preserve">1 </w:t>
            </w:r>
          </w:p>
        </w:tc>
        <w:tc>
          <w:tcPr>
            <w:tcW w:w="3257" w:type="dxa"/>
            <w:shd w:val="clear" w:color="auto" w:fill="FFFFFF"/>
          </w:tcPr>
          <w:p w:rsidR="008A56B2" w:rsidRPr="005974C9" w:rsidRDefault="00A52FE2" w:rsidP="00283232">
            <w:pPr>
              <w:widowControl w:val="0"/>
              <w:autoSpaceDE w:val="0"/>
              <w:autoSpaceDN w:val="0"/>
              <w:adjustRightInd w:val="0"/>
              <w:jc w:val="center"/>
              <w:rPr>
                <w:sz w:val="16"/>
                <w:szCs w:val="16"/>
              </w:rPr>
            </w:pPr>
            <w:r w:rsidRPr="005974C9">
              <w:rPr>
                <w:sz w:val="16"/>
                <w:szCs w:val="16"/>
              </w:rPr>
              <w:t>800,00</w:t>
            </w:r>
            <w:r w:rsidR="008A56B2" w:rsidRPr="005974C9">
              <w:rPr>
                <w:sz w:val="16"/>
                <w:szCs w:val="16"/>
              </w:rPr>
              <w:t xml:space="preserve"> </w:t>
            </w:r>
          </w:p>
        </w:tc>
        <w:tc>
          <w:tcPr>
            <w:tcW w:w="1030" w:type="dxa"/>
          </w:tcPr>
          <w:p w:rsidR="008A56B2" w:rsidRPr="005974C9" w:rsidRDefault="008A56B2" w:rsidP="00283232">
            <w:pPr>
              <w:widowControl w:val="0"/>
              <w:autoSpaceDE w:val="0"/>
              <w:autoSpaceDN w:val="0"/>
              <w:adjustRightInd w:val="0"/>
              <w:jc w:val="center"/>
              <w:rPr>
                <w:sz w:val="16"/>
                <w:szCs w:val="16"/>
              </w:rPr>
            </w:pPr>
            <w:r w:rsidRPr="005974C9">
              <w:rPr>
                <w:sz w:val="16"/>
                <w:szCs w:val="16"/>
              </w:rPr>
              <w:t>12</w:t>
            </w:r>
          </w:p>
        </w:tc>
      </w:tr>
    </w:tbl>
    <w:p w:rsidR="00A566D4" w:rsidRPr="005974C9" w:rsidRDefault="00A566D4" w:rsidP="00A566D4">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1.</w:t>
      </w:r>
      <w:r w:rsidR="00C21480" w:rsidRPr="005974C9">
        <w:rPr>
          <w:rFonts w:ascii="Times New Roman" w:hAnsi="Times New Roman" w:cs="Times New Roman"/>
          <w:sz w:val="16"/>
          <w:szCs w:val="16"/>
        </w:rPr>
        <w:t>7</w:t>
      </w:r>
      <w:r w:rsidRPr="005974C9">
        <w:rPr>
          <w:rFonts w:ascii="Times New Roman" w:hAnsi="Times New Roman" w:cs="Times New Roman"/>
          <w:sz w:val="16"/>
          <w:szCs w:val="16"/>
        </w:rPr>
        <w:t>.</w:t>
      </w:r>
      <w:r w:rsidR="004A2ED0" w:rsidRPr="005974C9">
        <w:rPr>
          <w:rFonts w:ascii="Times New Roman" w:hAnsi="Times New Roman" w:cs="Times New Roman"/>
          <w:sz w:val="16"/>
          <w:szCs w:val="16"/>
        </w:rPr>
        <w:t xml:space="preserve"> </w:t>
      </w:r>
      <w:r w:rsidRPr="005974C9">
        <w:rPr>
          <w:rFonts w:ascii="Times New Roman" w:hAnsi="Times New Roman" w:cs="Times New Roman"/>
          <w:sz w:val="16"/>
          <w:szCs w:val="16"/>
        </w:rPr>
        <w:t xml:space="preserve">Затраты на сеть Интернет и услуги </w:t>
      </w:r>
      <w:proofErr w:type="spellStart"/>
      <w:r w:rsidRPr="005974C9">
        <w:rPr>
          <w:rFonts w:ascii="Times New Roman" w:hAnsi="Times New Roman" w:cs="Times New Roman"/>
          <w:sz w:val="16"/>
          <w:szCs w:val="16"/>
        </w:rPr>
        <w:t>интернет-провайдеров</w:t>
      </w:r>
      <w:proofErr w:type="spellEnd"/>
      <w:proofErr w:type="gramStart"/>
      <w:r w:rsidRPr="005974C9">
        <w:rPr>
          <w:rFonts w:ascii="Times New Roman" w:hAnsi="Times New Roman" w:cs="Times New Roman"/>
          <w:sz w:val="16"/>
          <w:szCs w:val="16"/>
        </w:rPr>
        <w:t xml:space="preserve"> (</w:t>
      </w:r>
      <w:r w:rsidRPr="005974C9">
        <w:rPr>
          <w:rFonts w:ascii="Times New Roman" w:hAnsi="Times New Roman" w:cs="Times New Roman"/>
          <w:noProof/>
          <w:position w:val="-12"/>
          <w:sz w:val="16"/>
          <w:szCs w:val="16"/>
        </w:rPr>
        <w:drawing>
          <wp:inline distT="0" distB="0" distL="0" distR="0">
            <wp:extent cx="180975" cy="228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w:t>
      </w:r>
      <w:proofErr w:type="gramEnd"/>
      <w:r w:rsidRPr="005974C9">
        <w:rPr>
          <w:rFonts w:ascii="Times New Roman" w:hAnsi="Times New Roman" w:cs="Times New Roman"/>
          <w:sz w:val="16"/>
          <w:szCs w:val="16"/>
        </w:rPr>
        <w:t>определяются по формуле:</w:t>
      </w:r>
    </w:p>
    <w:p w:rsidR="00A566D4" w:rsidRPr="005974C9" w:rsidRDefault="00A566D4" w:rsidP="00A566D4">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28"/>
          <w:sz w:val="16"/>
          <w:szCs w:val="16"/>
        </w:rPr>
        <w:drawing>
          <wp:inline distT="0" distB="0" distL="0" distR="0">
            <wp:extent cx="1562100" cy="42862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2100" cy="428625"/>
                    </a:xfrm>
                    <a:prstGeom prst="rect">
                      <a:avLst/>
                    </a:prstGeom>
                    <a:noFill/>
                    <a:ln>
                      <a:noFill/>
                    </a:ln>
                  </pic:spPr>
                </pic:pic>
              </a:graphicData>
            </a:graphic>
          </wp:inline>
        </w:drawing>
      </w:r>
      <w:r w:rsidRPr="005974C9">
        <w:rPr>
          <w:rFonts w:ascii="Times New Roman" w:hAnsi="Times New Roman" w:cs="Times New Roman"/>
          <w:sz w:val="16"/>
          <w:szCs w:val="16"/>
        </w:rPr>
        <w:t>,</w:t>
      </w:r>
    </w:p>
    <w:p w:rsidR="00A566D4" w:rsidRPr="005974C9" w:rsidRDefault="00A566D4" w:rsidP="00A566D4">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r w:rsidRPr="005974C9">
        <w:rPr>
          <w:rFonts w:ascii="Times New Roman" w:hAnsi="Times New Roman" w:cs="Times New Roman"/>
          <w:noProof/>
          <w:position w:val="-12"/>
          <w:sz w:val="16"/>
          <w:szCs w:val="16"/>
        </w:rPr>
        <w:drawing>
          <wp:inline distT="0" distB="0" distL="0" distR="0">
            <wp:extent cx="257175" cy="2286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количество каналов передачи данных сети Интернет с </w:t>
      </w:r>
      <w:proofErr w:type="spellStart"/>
      <w:r w:rsidRPr="005974C9">
        <w:rPr>
          <w:rFonts w:ascii="Times New Roman" w:hAnsi="Times New Roman" w:cs="Times New Roman"/>
          <w:sz w:val="16"/>
          <w:szCs w:val="16"/>
        </w:rPr>
        <w:t>i-й</w:t>
      </w:r>
      <w:proofErr w:type="spellEnd"/>
      <w:r w:rsidRPr="005974C9">
        <w:rPr>
          <w:rFonts w:ascii="Times New Roman" w:hAnsi="Times New Roman" w:cs="Times New Roman"/>
          <w:sz w:val="16"/>
          <w:szCs w:val="16"/>
        </w:rPr>
        <w:t xml:space="preserve"> пропускной способностью;</w:t>
      </w:r>
    </w:p>
    <w:p w:rsidR="00A566D4" w:rsidRPr="005974C9" w:rsidRDefault="00A566D4" w:rsidP="00A566D4">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19075" cy="228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месячная цена аренды канала передачи данных сети Интернет с </w:t>
      </w:r>
      <w:proofErr w:type="spellStart"/>
      <w:r w:rsidRPr="005974C9">
        <w:rPr>
          <w:rFonts w:ascii="Times New Roman" w:hAnsi="Times New Roman" w:cs="Times New Roman"/>
          <w:sz w:val="16"/>
          <w:szCs w:val="16"/>
        </w:rPr>
        <w:t>i-й</w:t>
      </w:r>
      <w:proofErr w:type="spellEnd"/>
      <w:r w:rsidRPr="005974C9">
        <w:rPr>
          <w:rFonts w:ascii="Times New Roman" w:hAnsi="Times New Roman" w:cs="Times New Roman"/>
          <w:sz w:val="16"/>
          <w:szCs w:val="16"/>
        </w:rPr>
        <w:t xml:space="preserve"> пропускной способностью;</w:t>
      </w:r>
    </w:p>
    <w:p w:rsidR="00A566D4" w:rsidRPr="005974C9" w:rsidRDefault="00A566D4" w:rsidP="00A566D4">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66700" cy="228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количество </w:t>
      </w:r>
      <w:proofErr w:type="gramStart"/>
      <w:r w:rsidRPr="005974C9">
        <w:rPr>
          <w:rFonts w:ascii="Times New Roman" w:hAnsi="Times New Roman" w:cs="Times New Roman"/>
          <w:sz w:val="16"/>
          <w:szCs w:val="16"/>
        </w:rPr>
        <w:t>месяцев аренды канала передачи данных сети</w:t>
      </w:r>
      <w:proofErr w:type="gramEnd"/>
      <w:r w:rsidRPr="005974C9">
        <w:rPr>
          <w:rFonts w:ascii="Times New Roman" w:hAnsi="Times New Roman" w:cs="Times New Roman"/>
          <w:sz w:val="16"/>
          <w:szCs w:val="16"/>
        </w:rPr>
        <w:t xml:space="preserve"> Интернет с </w:t>
      </w:r>
      <w:proofErr w:type="spellStart"/>
      <w:r w:rsidRPr="005974C9">
        <w:rPr>
          <w:rFonts w:ascii="Times New Roman" w:hAnsi="Times New Roman" w:cs="Times New Roman"/>
          <w:sz w:val="16"/>
          <w:szCs w:val="16"/>
        </w:rPr>
        <w:t>i-й</w:t>
      </w:r>
      <w:proofErr w:type="spellEnd"/>
      <w:r w:rsidRPr="005974C9">
        <w:rPr>
          <w:rFonts w:ascii="Times New Roman" w:hAnsi="Times New Roman" w:cs="Times New Roman"/>
          <w:sz w:val="16"/>
          <w:szCs w:val="16"/>
        </w:rPr>
        <w:t xml:space="preserve"> пропускной способностью.</w:t>
      </w:r>
    </w:p>
    <w:p w:rsidR="005E244B" w:rsidRPr="005974C9" w:rsidRDefault="004429AB" w:rsidP="005E244B">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1</w:t>
      </w:r>
      <w:r w:rsidR="005E244B" w:rsidRPr="005974C9">
        <w:rPr>
          <w:rFonts w:ascii="Times New Roman" w:hAnsi="Times New Roman" w:cs="Times New Roman"/>
          <w:sz w:val="16"/>
          <w:szCs w:val="16"/>
        </w:rPr>
        <w:t>.</w:t>
      </w:r>
      <w:r w:rsidR="001A268D" w:rsidRPr="005974C9">
        <w:rPr>
          <w:rFonts w:ascii="Times New Roman" w:hAnsi="Times New Roman" w:cs="Times New Roman"/>
          <w:sz w:val="16"/>
          <w:szCs w:val="16"/>
        </w:rPr>
        <w:t>8</w:t>
      </w:r>
      <w:r w:rsidR="005E244B" w:rsidRPr="005974C9">
        <w:rPr>
          <w:rFonts w:ascii="Times New Roman" w:hAnsi="Times New Roman" w:cs="Times New Roman"/>
          <w:sz w:val="16"/>
          <w:szCs w:val="16"/>
        </w:rPr>
        <w:t>. Затраты на оплату услуг по предоставлению цифровых потоков для коммутируемых телефонных соединений</w:t>
      </w:r>
      <w:proofErr w:type="gramStart"/>
      <w:r w:rsidR="005E244B" w:rsidRPr="005974C9">
        <w:rPr>
          <w:rFonts w:ascii="Times New Roman" w:hAnsi="Times New Roman" w:cs="Times New Roman"/>
          <w:sz w:val="16"/>
          <w:szCs w:val="16"/>
        </w:rPr>
        <w:t xml:space="preserve"> (</w:t>
      </w:r>
      <w:r w:rsidR="005E244B" w:rsidRPr="005974C9">
        <w:rPr>
          <w:rFonts w:ascii="Times New Roman" w:hAnsi="Times New Roman" w:cs="Times New Roman"/>
          <w:noProof/>
          <w:position w:val="-12"/>
          <w:sz w:val="16"/>
          <w:szCs w:val="16"/>
        </w:rPr>
        <w:drawing>
          <wp:inline distT="0" distB="0" distL="0" distR="0">
            <wp:extent cx="2286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005E244B" w:rsidRPr="005974C9">
        <w:rPr>
          <w:rFonts w:ascii="Times New Roman" w:hAnsi="Times New Roman" w:cs="Times New Roman"/>
          <w:sz w:val="16"/>
          <w:szCs w:val="16"/>
        </w:rPr>
        <w:t xml:space="preserve">) </w:t>
      </w:r>
      <w:proofErr w:type="gramEnd"/>
      <w:r w:rsidR="005E244B" w:rsidRPr="005974C9">
        <w:rPr>
          <w:rFonts w:ascii="Times New Roman" w:hAnsi="Times New Roman" w:cs="Times New Roman"/>
          <w:sz w:val="16"/>
          <w:szCs w:val="16"/>
        </w:rPr>
        <w:t>определяются по формуле:</w:t>
      </w:r>
    </w:p>
    <w:p w:rsidR="005E244B" w:rsidRPr="005974C9" w:rsidRDefault="005E244B" w:rsidP="005E244B">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28"/>
          <w:sz w:val="16"/>
          <w:szCs w:val="16"/>
        </w:rPr>
        <w:lastRenderedPageBreak/>
        <w:drawing>
          <wp:inline distT="0" distB="0" distL="0" distR="0">
            <wp:extent cx="1752600" cy="42862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0" cy="428625"/>
                    </a:xfrm>
                    <a:prstGeom prst="rect">
                      <a:avLst/>
                    </a:prstGeom>
                    <a:noFill/>
                    <a:ln>
                      <a:noFill/>
                    </a:ln>
                  </pic:spPr>
                </pic:pic>
              </a:graphicData>
            </a:graphic>
          </wp:inline>
        </w:drawing>
      </w:r>
      <w:r w:rsidRPr="005974C9">
        <w:rPr>
          <w:rFonts w:ascii="Times New Roman" w:hAnsi="Times New Roman" w:cs="Times New Roman"/>
          <w:sz w:val="16"/>
          <w:szCs w:val="16"/>
        </w:rPr>
        <w:t>,</w:t>
      </w:r>
    </w:p>
    <w:p w:rsidR="005E244B" w:rsidRPr="005974C9" w:rsidRDefault="005E244B" w:rsidP="001A268D">
      <w:pPr>
        <w:pStyle w:val="ConsPlusNormal"/>
        <w:widowControl/>
        <w:suppressAutoHyphens/>
        <w:ind w:firstLine="708"/>
        <w:jc w:val="both"/>
        <w:rPr>
          <w:rFonts w:ascii="Times New Roman" w:hAnsi="Times New Roman" w:cs="Times New Roman"/>
          <w:sz w:val="16"/>
          <w:szCs w:val="16"/>
        </w:rPr>
      </w:pPr>
      <w:r w:rsidRPr="005974C9">
        <w:rPr>
          <w:rFonts w:ascii="Times New Roman" w:hAnsi="Times New Roman" w:cs="Times New Roman"/>
          <w:sz w:val="16"/>
          <w:szCs w:val="16"/>
        </w:rPr>
        <w:t>где:</w:t>
      </w:r>
      <w:r w:rsidR="001A268D" w:rsidRPr="005974C9">
        <w:rPr>
          <w:rFonts w:ascii="Times New Roman" w:hAnsi="Times New Roman" w:cs="Times New Roman"/>
          <w:sz w:val="16"/>
          <w:szCs w:val="16"/>
        </w:rPr>
        <w:t xml:space="preserve"> </w:t>
      </w:r>
      <w:r w:rsidRPr="005974C9">
        <w:rPr>
          <w:rFonts w:ascii="Times New Roman" w:hAnsi="Times New Roman" w:cs="Times New Roman"/>
          <w:noProof/>
          <w:position w:val="-12"/>
          <w:sz w:val="16"/>
          <w:szCs w:val="16"/>
        </w:rPr>
        <w:drawing>
          <wp:inline distT="0" distB="0" distL="0" distR="0">
            <wp:extent cx="304800" cy="2286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количество организованных цифровых потоков с </w:t>
      </w:r>
      <w:proofErr w:type="spellStart"/>
      <w:r w:rsidRPr="005974C9">
        <w:rPr>
          <w:rFonts w:ascii="Times New Roman" w:hAnsi="Times New Roman" w:cs="Times New Roman"/>
          <w:sz w:val="16"/>
          <w:szCs w:val="16"/>
        </w:rPr>
        <w:t>i-й</w:t>
      </w:r>
      <w:proofErr w:type="spellEnd"/>
      <w:r w:rsidRPr="005974C9">
        <w:rPr>
          <w:rFonts w:ascii="Times New Roman" w:hAnsi="Times New Roman" w:cs="Times New Roman"/>
          <w:sz w:val="16"/>
          <w:szCs w:val="16"/>
        </w:rPr>
        <w:t xml:space="preserve"> абонентской платой;</w:t>
      </w:r>
    </w:p>
    <w:p w:rsidR="005E244B" w:rsidRPr="005974C9" w:rsidRDefault="005E244B" w:rsidP="005E244B">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66700" cy="228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ежемесячная i-я абонентская плата за цифровой поток;</w:t>
      </w:r>
    </w:p>
    <w:p w:rsidR="005E244B" w:rsidRPr="005974C9" w:rsidRDefault="005E244B" w:rsidP="005E244B">
      <w:pPr>
        <w:pStyle w:val="ConsPlusNormal"/>
        <w:widowControl/>
        <w:suppressAutoHyphens/>
        <w:ind w:firstLine="0"/>
        <w:jc w:val="both"/>
        <w:rPr>
          <w:rFonts w:ascii="Times New Roman" w:hAnsi="Times New Roman" w:cs="Times New Roman"/>
          <w:sz w:val="16"/>
          <w:szCs w:val="16"/>
        </w:rPr>
      </w:pPr>
      <w:proofErr w:type="gramStart"/>
      <w:r w:rsidRPr="005974C9">
        <w:rPr>
          <w:rFonts w:ascii="Times New Roman" w:hAnsi="Times New Roman" w:cs="Times New Roman"/>
          <w:sz w:val="16"/>
          <w:szCs w:val="16"/>
          <w:lang w:val="en-US"/>
        </w:rPr>
        <w:t>N</w:t>
      </w:r>
      <w:r w:rsidRPr="005974C9">
        <w:rPr>
          <w:rFonts w:ascii="Times New Roman" w:hAnsi="Times New Roman" w:cs="Times New Roman"/>
          <w:sz w:val="16"/>
          <w:szCs w:val="16"/>
          <w:vertAlign w:val="subscript"/>
          <w:lang w:val="en-US"/>
        </w:rPr>
        <w:t>i</w:t>
      </w:r>
      <w:r w:rsidRPr="005974C9">
        <w:rPr>
          <w:rFonts w:ascii="Times New Roman" w:hAnsi="Times New Roman" w:cs="Times New Roman"/>
          <w:sz w:val="16"/>
          <w:szCs w:val="16"/>
          <w:vertAlign w:val="subscript"/>
        </w:rPr>
        <w:t xml:space="preserve"> </w:t>
      </w:r>
      <w:proofErr w:type="spellStart"/>
      <w:r w:rsidRPr="005974C9">
        <w:rPr>
          <w:rFonts w:ascii="Times New Roman" w:hAnsi="Times New Roman" w:cs="Times New Roman"/>
          <w:sz w:val="16"/>
          <w:szCs w:val="16"/>
          <w:vertAlign w:val="subscript"/>
        </w:rPr>
        <w:t>цп</w:t>
      </w:r>
      <w:proofErr w:type="spellEnd"/>
      <w:r w:rsidRPr="005974C9">
        <w:rPr>
          <w:rFonts w:ascii="Times New Roman" w:hAnsi="Times New Roman" w:cs="Times New Roman"/>
          <w:sz w:val="16"/>
          <w:szCs w:val="16"/>
          <w:vertAlign w:val="subscript"/>
        </w:rPr>
        <w:t xml:space="preserve"> </w:t>
      </w:r>
      <w:r w:rsidRPr="005974C9">
        <w:rPr>
          <w:rFonts w:ascii="Times New Roman" w:hAnsi="Times New Roman" w:cs="Times New Roman"/>
          <w:sz w:val="16"/>
          <w:szCs w:val="16"/>
        </w:rPr>
        <w:t xml:space="preserve">- количество месяцев предоставления услуги с </w:t>
      </w:r>
      <w:proofErr w:type="spellStart"/>
      <w:r w:rsidRPr="005974C9">
        <w:rPr>
          <w:rFonts w:ascii="Times New Roman" w:hAnsi="Times New Roman" w:cs="Times New Roman"/>
          <w:sz w:val="16"/>
          <w:szCs w:val="16"/>
        </w:rPr>
        <w:t>i-й</w:t>
      </w:r>
      <w:proofErr w:type="spellEnd"/>
      <w:r w:rsidRPr="005974C9">
        <w:rPr>
          <w:rFonts w:ascii="Times New Roman" w:hAnsi="Times New Roman" w:cs="Times New Roman"/>
          <w:sz w:val="16"/>
          <w:szCs w:val="16"/>
        </w:rPr>
        <w:t xml:space="preserve"> абонентской платой.</w:t>
      </w:r>
      <w:proofErr w:type="gramEnd"/>
    </w:p>
    <w:p w:rsidR="00C3003C" w:rsidRPr="005974C9" w:rsidRDefault="004429AB" w:rsidP="00C3003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1</w:t>
      </w:r>
      <w:r w:rsidR="00C3003C" w:rsidRPr="005974C9">
        <w:rPr>
          <w:rFonts w:ascii="Times New Roman" w:hAnsi="Times New Roman" w:cs="Times New Roman"/>
          <w:sz w:val="16"/>
          <w:szCs w:val="16"/>
        </w:rPr>
        <w:t>.</w:t>
      </w:r>
      <w:r w:rsidR="001A268D" w:rsidRPr="005974C9">
        <w:rPr>
          <w:rFonts w:ascii="Times New Roman" w:hAnsi="Times New Roman" w:cs="Times New Roman"/>
          <w:sz w:val="16"/>
          <w:szCs w:val="16"/>
        </w:rPr>
        <w:t>9.</w:t>
      </w:r>
      <w:r w:rsidR="00C3003C" w:rsidRPr="005974C9">
        <w:rPr>
          <w:rFonts w:ascii="Times New Roman" w:hAnsi="Times New Roman" w:cs="Times New Roman"/>
          <w:sz w:val="16"/>
          <w:szCs w:val="16"/>
        </w:rPr>
        <w:t xml:space="preserve"> Затраты на оплату услуг по отправке телеграмм</w:t>
      </w:r>
      <w:proofErr w:type="gramStart"/>
      <w:r w:rsidR="00C3003C" w:rsidRPr="005974C9">
        <w:rPr>
          <w:rFonts w:ascii="Times New Roman" w:hAnsi="Times New Roman" w:cs="Times New Roman"/>
          <w:sz w:val="16"/>
          <w:szCs w:val="16"/>
        </w:rPr>
        <w:t xml:space="preserve"> (</w:t>
      </w:r>
      <w:r w:rsidR="00C3003C" w:rsidRPr="005974C9">
        <w:rPr>
          <w:rFonts w:ascii="Times New Roman" w:hAnsi="Times New Roman" w:cs="Times New Roman"/>
          <w:position w:val="-12"/>
          <w:sz w:val="16"/>
          <w:szCs w:val="16"/>
        </w:rPr>
        <w:object w:dxaOrig="420" w:dyaOrig="360">
          <v:shape id="_x0000_i1026" type="#_x0000_t75" style="width:21.05pt;height:18.35pt" o:ole="">
            <v:imagedata r:id="rId55" o:title=""/>
          </v:shape>
          <o:OLEObject Type="Embed" ProgID="Equation.3" ShapeID="_x0000_i1026" DrawAspect="Content" ObjectID="_1754383337" r:id="rId56"/>
        </w:object>
      </w:r>
      <w:r w:rsidR="00C3003C" w:rsidRPr="005974C9">
        <w:rPr>
          <w:rFonts w:ascii="Times New Roman" w:hAnsi="Times New Roman" w:cs="Times New Roman"/>
          <w:sz w:val="16"/>
          <w:szCs w:val="16"/>
        </w:rPr>
        <w:t xml:space="preserve">) </w:t>
      </w:r>
      <w:proofErr w:type="gramEnd"/>
      <w:r w:rsidR="00C3003C" w:rsidRPr="005974C9">
        <w:rPr>
          <w:rFonts w:ascii="Times New Roman" w:hAnsi="Times New Roman" w:cs="Times New Roman"/>
          <w:sz w:val="16"/>
          <w:szCs w:val="16"/>
        </w:rPr>
        <w:t>определяются по формуле:</w:t>
      </w:r>
    </w:p>
    <w:p w:rsidR="00C3003C" w:rsidRPr="005974C9" w:rsidRDefault="00C3003C" w:rsidP="00C3003C">
      <w:pPr>
        <w:pStyle w:val="ConsPlusNormal"/>
        <w:widowControl/>
        <w:suppressAutoHyphens/>
        <w:ind w:firstLine="0"/>
        <w:jc w:val="both"/>
        <w:rPr>
          <w:rFonts w:ascii="Times New Roman" w:hAnsi="Times New Roman" w:cs="Times New Roman"/>
          <w:sz w:val="16"/>
          <w:szCs w:val="16"/>
          <w:vertAlign w:val="subscript"/>
        </w:rPr>
      </w:pPr>
      <w:proofErr w:type="gramStart"/>
      <w:r w:rsidRPr="005974C9">
        <w:rPr>
          <w:rFonts w:ascii="Times New Roman" w:hAnsi="Times New Roman" w:cs="Times New Roman"/>
          <w:sz w:val="16"/>
          <w:szCs w:val="16"/>
        </w:rPr>
        <w:t>З</w:t>
      </w:r>
      <w:proofErr w:type="gramEnd"/>
      <w:r w:rsidRPr="005974C9">
        <w:rPr>
          <w:rFonts w:ascii="Times New Roman" w:hAnsi="Times New Roman" w:cs="Times New Roman"/>
          <w:sz w:val="16"/>
          <w:szCs w:val="16"/>
        </w:rPr>
        <w:t xml:space="preserve"> </w:t>
      </w:r>
      <w:r w:rsidRPr="005974C9">
        <w:rPr>
          <w:rFonts w:ascii="Times New Roman" w:hAnsi="Times New Roman" w:cs="Times New Roman"/>
          <w:sz w:val="16"/>
          <w:szCs w:val="16"/>
          <w:vertAlign w:val="subscript"/>
        </w:rPr>
        <w:t xml:space="preserve">тел </w:t>
      </w:r>
      <w:r w:rsidRPr="005974C9">
        <w:rPr>
          <w:rFonts w:ascii="Times New Roman" w:hAnsi="Times New Roman" w:cs="Times New Roman"/>
          <w:sz w:val="16"/>
          <w:szCs w:val="16"/>
        </w:rPr>
        <w:t xml:space="preserve">= </w:t>
      </w:r>
      <w:proofErr w:type="spellStart"/>
      <w:r w:rsidRPr="005974C9">
        <w:rPr>
          <w:rFonts w:ascii="Times New Roman" w:hAnsi="Times New Roman" w:cs="Times New Roman"/>
          <w:sz w:val="16"/>
          <w:szCs w:val="16"/>
          <w:lang w:val="en-US"/>
        </w:rPr>
        <w:t>Q</w:t>
      </w:r>
      <w:r w:rsidRPr="005974C9">
        <w:rPr>
          <w:rFonts w:ascii="Times New Roman" w:hAnsi="Times New Roman" w:cs="Times New Roman"/>
          <w:sz w:val="16"/>
          <w:szCs w:val="16"/>
          <w:vertAlign w:val="subscript"/>
          <w:lang w:val="en-US"/>
        </w:rPr>
        <w:t>it</w:t>
      </w:r>
      <w:proofErr w:type="spellEnd"/>
      <w:r w:rsidRPr="005974C9">
        <w:rPr>
          <w:rFonts w:ascii="Times New Roman" w:hAnsi="Times New Roman" w:cs="Times New Roman"/>
          <w:sz w:val="16"/>
          <w:szCs w:val="16"/>
        </w:rPr>
        <w:t xml:space="preserve"> </w:t>
      </w:r>
      <w:proofErr w:type="spellStart"/>
      <w:r w:rsidRPr="005974C9">
        <w:rPr>
          <w:rFonts w:ascii="Times New Roman" w:hAnsi="Times New Roman" w:cs="Times New Roman"/>
          <w:sz w:val="16"/>
          <w:szCs w:val="16"/>
        </w:rPr>
        <w:t>х</w:t>
      </w:r>
      <w:proofErr w:type="spellEnd"/>
      <w:r w:rsidRPr="005974C9">
        <w:rPr>
          <w:rFonts w:ascii="Times New Roman" w:hAnsi="Times New Roman" w:cs="Times New Roman"/>
          <w:sz w:val="16"/>
          <w:szCs w:val="16"/>
        </w:rPr>
        <w:t xml:space="preserve"> </w:t>
      </w:r>
      <w:r w:rsidRPr="005974C9">
        <w:rPr>
          <w:rFonts w:ascii="Times New Roman" w:hAnsi="Times New Roman" w:cs="Times New Roman"/>
          <w:sz w:val="16"/>
          <w:szCs w:val="16"/>
          <w:lang w:val="en-US"/>
        </w:rPr>
        <w:t>P</w:t>
      </w:r>
      <w:r w:rsidRPr="005974C9">
        <w:rPr>
          <w:rFonts w:ascii="Times New Roman" w:hAnsi="Times New Roman" w:cs="Times New Roman"/>
          <w:sz w:val="16"/>
          <w:szCs w:val="16"/>
          <w:vertAlign w:val="subscript"/>
          <w:lang w:val="en-US"/>
        </w:rPr>
        <w:t>it</w:t>
      </w:r>
    </w:p>
    <w:p w:rsidR="00C3003C" w:rsidRPr="005974C9" w:rsidRDefault="00C3003C" w:rsidP="00C3003C">
      <w:pPr>
        <w:pStyle w:val="ConsPlusNormal"/>
        <w:widowControl/>
        <w:suppressAutoHyphens/>
        <w:ind w:firstLine="0"/>
        <w:jc w:val="both"/>
        <w:rPr>
          <w:rFonts w:ascii="Times New Roman" w:hAnsi="Times New Roman" w:cs="Times New Roman"/>
          <w:sz w:val="16"/>
          <w:szCs w:val="16"/>
        </w:rPr>
      </w:pPr>
      <w:proofErr w:type="spellStart"/>
      <w:r w:rsidRPr="005974C9">
        <w:rPr>
          <w:rFonts w:ascii="Times New Roman" w:hAnsi="Times New Roman" w:cs="Times New Roman"/>
          <w:sz w:val="16"/>
          <w:szCs w:val="16"/>
          <w:lang w:val="en-US"/>
        </w:rPr>
        <w:t>Q</w:t>
      </w:r>
      <w:r w:rsidRPr="005974C9">
        <w:rPr>
          <w:rFonts w:ascii="Times New Roman" w:hAnsi="Times New Roman" w:cs="Times New Roman"/>
          <w:sz w:val="16"/>
          <w:szCs w:val="16"/>
          <w:vertAlign w:val="subscript"/>
          <w:lang w:val="en-US"/>
        </w:rPr>
        <w:t>it</w:t>
      </w:r>
      <w:proofErr w:type="spellEnd"/>
      <w:r w:rsidRPr="005974C9">
        <w:rPr>
          <w:rFonts w:ascii="Times New Roman" w:hAnsi="Times New Roman" w:cs="Times New Roman"/>
          <w:sz w:val="16"/>
          <w:szCs w:val="16"/>
        </w:rPr>
        <w:t xml:space="preserve"> - среднее количество отправленных телеграмм за прошлый год;</w:t>
      </w:r>
    </w:p>
    <w:p w:rsidR="00C3003C" w:rsidRPr="005974C9" w:rsidRDefault="00C3003C" w:rsidP="00C3003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lang w:val="en-US"/>
        </w:rPr>
        <w:t>P</w:t>
      </w:r>
      <w:r w:rsidRPr="005974C9">
        <w:rPr>
          <w:rFonts w:ascii="Times New Roman" w:hAnsi="Times New Roman" w:cs="Times New Roman"/>
          <w:sz w:val="16"/>
          <w:szCs w:val="16"/>
          <w:vertAlign w:val="subscript"/>
          <w:lang w:val="en-US"/>
        </w:rPr>
        <w:t>ip</w:t>
      </w:r>
      <w:r w:rsidRPr="005974C9">
        <w:rPr>
          <w:rFonts w:ascii="Times New Roman" w:hAnsi="Times New Roman" w:cs="Times New Roman"/>
          <w:sz w:val="16"/>
          <w:szCs w:val="16"/>
        </w:rPr>
        <w:t xml:space="preserve"> - тариф;</w:t>
      </w:r>
    </w:p>
    <w:p w:rsidR="001A268D" w:rsidRPr="005974C9" w:rsidRDefault="00C3003C" w:rsidP="001A268D">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Нормативы, применяемые при расчете </w:t>
      </w:r>
    </w:p>
    <w:p w:rsidR="00C3003C" w:rsidRPr="005974C9" w:rsidRDefault="00C3003C" w:rsidP="001A268D">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нормативных затрат на оплату услуг по отправке телеграмм</w:t>
      </w:r>
    </w:p>
    <w:tbl>
      <w:tblPr>
        <w:tblW w:w="0" w:type="auto"/>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000"/>
      </w:tblPr>
      <w:tblGrid>
        <w:gridCol w:w="426"/>
        <w:gridCol w:w="4394"/>
        <w:gridCol w:w="4394"/>
      </w:tblGrid>
      <w:tr w:rsidR="00C3003C" w:rsidRPr="005974C9" w:rsidTr="00283232">
        <w:trPr>
          <w:trHeight w:val="474"/>
          <w:tblCellSpacing w:w="5" w:type="nil"/>
        </w:trPr>
        <w:tc>
          <w:tcPr>
            <w:tcW w:w="426" w:type="dxa"/>
          </w:tcPr>
          <w:p w:rsidR="00C3003C" w:rsidRPr="005974C9" w:rsidRDefault="00C3003C" w:rsidP="00283232">
            <w:pPr>
              <w:widowControl w:val="0"/>
              <w:autoSpaceDE w:val="0"/>
              <w:autoSpaceDN w:val="0"/>
              <w:adjustRightInd w:val="0"/>
              <w:jc w:val="center"/>
              <w:rPr>
                <w:sz w:val="16"/>
                <w:szCs w:val="16"/>
              </w:rPr>
            </w:pPr>
            <w:r w:rsidRPr="005974C9">
              <w:rPr>
                <w:sz w:val="16"/>
                <w:szCs w:val="16"/>
              </w:rPr>
              <w:t>№</w:t>
            </w:r>
          </w:p>
          <w:p w:rsidR="00C3003C" w:rsidRPr="005974C9" w:rsidRDefault="00C3003C" w:rsidP="00283232">
            <w:pPr>
              <w:widowControl w:val="0"/>
              <w:autoSpaceDE w:val="0"/>
              <w:autoSpaceDN w:val="0"/>
              <w:adjustRightInd w:val="0"/>
              <w:jc w:val="center"/>
              <w:rPr>
                <w:sz w:val="16"/>
                <w:szCs w:val="16"/>
              </w:rPr>
            </w:pPr>
            <w:proofErr w:type="spellStart"/>
            <w:proofErr w:type="gramStart"/>
            <w:r w:rsidRPr="005974C9">
              <w:rPr>
                <w:sz w:val="16"/>
                <w:szCs w:val="16"/>
              </w:rPr>
              <w:t>п</w:t>
            </w:r>
            <w:proofErr w:type="spellEnd"/>
            <w:proofErr w:type="gramEnd"/>
            <w:r w:rsidRPr="005974C9">
              <w:rPr>
                <w:sz w:val="16"/>
                <w:szCs w:val="16"/>
              </w:rPr>
              <w:t>/</w:t>
            </w:r>
            <w:proofErr w:type="spellStart"/>
            <w:r w:rsidRPr="005974C9">
              <w:rPr>
                <w:sz w:val="16"/>
                <w:szCs w:val="16"/>
              </w:rPr>
              <w:t>п</w:t>
            </w:r>
            <w:proofErr w:type="spellEnd"/>
          </w:p>
        </w:tc>
        <w:tc>
          <w:tcPr>
            <w:tcW w:w="4394" w:type="dxa"/>
            <w:vAlign w:val="center"/>
          </w:tcPr>
          <w:p w:rsidR="00C3003C" w:rsidRPr="005974C9" w:rsidRDefault="00C3003C" w:rsidP="00283232">
            <w:pPr>
              <w:widowControl w:val="0"/>
              <w:autoSpaceDE w:val="0"/>
              <w:autoSpaceDN w:val="0"/>
              <w:adjustRightInd w:val="0"/>
              <w:jc w:val="center"/>
              <w:rPr>
                <w:sz w:val="16"/>
                <w:szCs w:val="16"/>
              </w:rPr>
            </w:pPr>
            <w:r w:rsidRPr="005974C9">
              <w:rPr>
                <w:sz w:val="16"/>
                <w:szCs w:val="16"/>
              </w:rPr>
              <w:t>Среднее количество отправленных телеграмм</w:t>
            </w:r>
          </w:p>
        </w:tc>
        <w:tc>
          <w:tcPr>
            <w:tcW w:w="4394" w:type="dxa"/>
            <w:vAlign w:val="center"/>
          </w:tcPr>
          <w:p w:rsidR="00C3003C" w:rsidRPr="005974C9" w:rsidRDefault="00C3003C" w:rsidP="00283232">
            <w:pPr>
              <w:widowControl w:val="0"/>
              <w:autoSpaceDE w:val="0"/>
              <w:autoSpaceDN w:val="0"/>
              <w:adjustRightInd w:val="0"/>
              <w:jc w:val="center"/>
              <w:rPr>
                <w:sz w:val="16"/>
                <w:szCs w:val="16"/>
              </w:rPr>
            </w:pPr>
            <w:r w:rsidRPr="005974C9">
              <w:rPr>
                <w:sz w:val="16"/>
                <w:szCs w:val="16"/>
              </w:rPr>
              <w:t>Тариф (не более, руб.)</w:t>
            </w:r>
          </w:p>
        </w:tc>
      </w:tr>
      <w:tr w:rsidR="00C3003C" w:rsidRPr="005974C9" w:rsidTr="00283232">
        <w:trPr>
          <w:trHeight w:val="351"/>
          <w:tblCellSpacing w:w="5" w:type="nil"/>
        </w:trPr>
        <w:tc>
          <w:tcPr>
            <w:tcW w:w="426" w:type="dxa"/>
            <w:vAlign w:val="center"/>
          </w:tcPr>
          <w:p w:rsidR="00C3003C" w:rsidRPr="005974C9" w:rsidRDefault="00C3003C" w:rsidP="00283232">
            <w:pPr>
              <w:widowControl w:val="0"/>
              <w:autoSpaceDE w:val="0"/>
              <w:autoSpaceDN w:val="0"/>
              <w:adjustRightInd w:val="0"/>
              <w:jc w:val="center"/>
              <w:rPr>
                <w:sz w:val="16"/>
                <w:szCs w:val="16"/>
              </w:rPr>
            </w:pPr>
            <w:r w:rsidRPr="005974C9">
              <w:rPr>
                <w:sz w:val="16"/>
                <w:szCs w:val="16"/>
              </w:rPr>
              <w:t>1.</w:t>
            </w:r>
          </w:p>
        </w:tc>
        <w:tc>
          <w:tcPr>
            <w:tcW w:w="4394" w:type="dxa"/>
            <w:shd w:val="clear" w:color="auto" w:fill="FFFFFF"/>
            <w:vAlign w:val="center"/>
          </w:tcPr>
          <w:p w:rsidR="00C3003C" w:rsidRPr="005974C9" w:rsidRDefault="00C3003C" w:rsidP="00283232">
            <w:pPr>
              <w:widowControl w:val="0"/>
              <w:autoSpaceDE w:val="0"/>
              <w:autoSpaceDN w:val="0"/>
              <w:adjustRightInd w:val="0"/>
              <w:jc w:val="center"/>
              <w:rPr>
                <w:sz w:val="16"/>
                <w:szCs w:val="16"/>
              </w:rPr>
            </w:pPr>
            <w:r w:rsidRPr="005974C9">
              <w:rPr>
                <w:sz w:val="16"/>
                <w:szCs w:val="16"/>
              </w:rPr>
              <w:t>500 (16 850 слов)</w:t>
            </w:r>
          </w:p>
        </w:tc>
        <w:tc>
          <w:tcPr>
            <w:tcW w:w="4394" w:type="dxa"/>
          </w:tcPr>
          <w:p w:rsidR="00C3003C" w:rsidRPr="005974C9" w:rsidRDefault="00C3003C" w:rsidP="00283232">
            <w:pPr>
              <w:widowControl w:val="0"/>
              <w:autoSpaceDE w:val="0"/>
              <w:autoSpaceDN w:val="0"/>
              <w:adjustRightInd w:val="0"/>
              <w:jc w:val="center"/>
              <w:rPr>
                <w:sz w:val="16"/>
                <w:szCs w:val="16"/>
              </w:rPr>
            </w:pPr>
            <w:r w:rsidRPr="005974C9">
              <w:rPr>
                <w:sz w:val="16"/>
                <w:szCs w:val="16"/>
              </w:rPr>
              <w:t xml:space="preserve">Цена определяется установленными тарифами по отправке телеграмм  </w:t>
            </w:r>
          </w:p>
        </w:tc>
      </w:tr>
    </w:tbl>
    <w:p w:rsidR="005D1467" w:rsidRPr="005974C9" w:rsidRDefault="005D1467" w:rsidP="004429AB">
      <w:pPr>
        <w:pStyle w:val="ConsPlusNormal"/>
        <w:ind w:firstLine="0"/>
        <w:jc w:val="center"/>
        <w:rPr>
          <w:rFonts w:ascii="Times New Roman" w:hAnsi="Times New Roman" w:cs="Times New Roman"/>
          <w:b/>
          <w:bCs/>
          <w:sz w:val="16"/>
          <w:szCs w:val="16"/>
        </w:rPr>
      </w:pPr>
    </w:p>
    <w:p w:rsidR="005D1467" w:rsidRPr="005974C9" w:rsidRDefault="005D1467" w:rsidP="004429AB">
      <w:pPr>
        <w:pStyle w:val="ConsPlusNormal"/>
        <w:ind w:firstLine="0"/>
        <w:jc w:val="center"/>
        <w:rPr>
          <w:rFonts w:ascii="Times New Roman" w:hAnsi="Times New Roman" w:cs="Times New Roman"/>
          <w:b/>
          <w:bCs/>
          <w:sz w:val="16"/>
          <w:szCs w:val="16"/>
        </w:rPr>
      </w:pPr>
    </w:p>
    <w:p w:rsidR="00411C61" w:rsidRPr="005974C9" w:rsidRDefault="004429AB" w:rsidP="004429AB">
      <w:pPr>
        <w:pStyle w:val="ConsPlusNormal"/>
        <w:ind w:firstLine="0"/>
        <w:jc w:val="center"/>
        <w:rPr>
          <w:rFonts w:ascii="Times New Roman" w:hAnsi="Times New Roman" w:cs="Times New Roman"/>
          <w:b/>
          <w:bCs/>
          <w:sz w:val="16"/>
          <w:szCs w:val="16"/>
        </w:rPr>
      </w:pPr>
      <w:r w:rsidRPr="005974C9">
        <w:rPr>
          <w:rFonts w:ascii="Times New Roman" w:hAnsi="Times New Roman" w:cs="Times New Roman"/>
          <w:b/>
          <w:bCs/>
          <w:sz w:val="16"/>
          <w:szCs w:val="16"/>
        </w:rPr>
        <w:t>2.Затраты на содержание имущества</w:t>
      </w:r>
    </w:p>
    <w:p w:rsidR="00B5748D" w:rsidRPr="005974C9" w:rsidRDefault="00B5748D" w:rsidP="004B5D3D">
      <w:pPr>
        <w:pStyle w:val="ConsPlusNormal"/>
        <w:widowControl/>
        <w:suppressAutoHyphens/>
        <w:ind w:firstLine="709"/>
        <w:jc w:val="both"/>
        <w:rPr>
          <w:rFonts w:ascii="Times New Roman" w:hAnsi="Times New Roman" w:cs="Times New Roman"/>
          <w:sz w:val="16"/>
          <w:szCs w:val="16"/>
        </w:rPr>
      </w:pPr>
      <w:r w:rsidRPr="005974C9">
        <w:rPr>
          <w:rFonts w:ascii="Times New Roman" w:hAnsi="Times New Roman" w:cs="Times New Roman"/>
          <w:sz w:val="16"/>
          <w:szCs w:val="16"/>
        </w:rPr>
        <w:t xml:space="preserve">При определении затрат на техническое обслуживание и </w:t>
      </w:r>
      <w:proofErr w:type="spellStart"/>
      <w:r w:rsidRPr="005974C9">
        <w:rPr>
          <w:rFonts w:ascii="Times New Roman" w:hAnsi="Times New Roman" w:cs="Times New Roman"/>
          <w:sz w:val="16"/>
          <w:szCs w:val="16"/>
        </w:rPr>
        <w:t>регламентно-профилактический</w:t>
      </w:r>
      <w:proofErr w:type="spellEnd"/>
      <w:r w:rsidRPr="005974C9">
        <w:rPr>
          <w:rFonts w:ascii="Times New Roman" w:hAnsi="Times New Roman" w:cs="Times New Roman"/>
          <w:sz w:val="16"/>
          <w:szCs w:val="16"/>
        </w:rPr>
        <w:t xml:space="preserve"> ремонт, указанный в подпунктах 1.2.1.-1.2.6. настоящих Правил, применяется перечень работ по техническому обслуживанию и </w:t>
      </w:r>
      <w:proofErr w:type="spellStart"/>
      <w:r w:rsidRPr="005974C9">
        <w:rPr>
          <w:rFonts w:ascii="Times New Roman" w:hAnsi="Times New Roman" w:cs="Times New Roman"/>
          <w:sz w:val="16"/>
          <w:szCs w:val="16"/>
        </w:rPr>
        <w:t>регламентно-профилактическому</w:t>
      </w:r>
      <w:proofErr w:type="spellEnd"/>
      <w:r w:rsidRPr="005974C9">
        <w:rPr>
          <w:rFonts w:ascii="Times New Roman" w:hAnsi="Times New Roman" w:cs="Times New Roman"/>
          <w:sz w:val="16"/>
          <w:szCs w:val="16"/>
        </w:rPr>
        <w:t xml:space="preserve">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4429AB" w:rsidRPr="005974C9" w:rsidRDefault="004429AB" w:rsidP="004429AB">
      <w:pPr>
        <w:pStyle w:val="ConsPlusNormal"/>
        <w:ind w:firstLine="0"/>
        <w:jc w:val="center"/>
        <w:rPr>
          <w:rFonts w:ascii="Times New Roman" w:hAnsi="Times New Roman" w:cs="Times New Roman"/>
          <w:bCs/>
          <w:sz w:val="16"/>
          <w:szCs w:val="16"/>
        </w:rPr>
      </w:pPr>
    </w:p>
    <w:p w:rsidR="004429AB" w:rsidRPr="005974C9" w:rsidRDefault="004429AB" w:rsidP="004429AB">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 xml:space="preserve">2.1. Затраты на техническое обслуживание и </w:t>
      </w:r>
      <w:proofErr w:type="spellStart"/>
      <w:r w:rsidRPr="005974C9">
        <w:rPr>
          <w:rFonts w:ascii="Times New Roman" w:hAnsi="Times New Roman" w:cs="Times New Roman"/>
          <w:sz w:val="16"/>
          <w:szCs w:val="16"/>
        </w:rPr>
        <w:t>регламентно-профилактический</w:t>
      </w:r>
      <w:proofErr w:type="spellEnd"/>
      <w:r w:rsidRPr="005974C9">
        <w:rPr>
          <w:rFonts w:ascii="Times New Roman" w:hAnsi="Times New Roman" w:cs="Times New Roman"/>
          <w:sz w:val="16"/>
          <w:szCs w:val="16"/>
        </w:rPr>
        <w:t xml:space="preserve"> ремонт вычислительной техники</w:t>
      </w:r>
      <w:proofErr w:type="gramStart"/>
      <w:r w:rsidRPr="005974C9">
        <w:rPr>
          <w:rFonts w:ascii="Times New Roman" w:hAnsi="Times New Roman" w:cs="Times New Roman"/>
          <w:sz w:val="16"/>
          <w:szCs w:val="16"/>
        </w:rPr>
        <w:t xml:space="preserve"> (</w:t>
      </w:r>
      <w:r w:rsidRPr="005974C9">
        <w:rPr>
          <w:rFonts w:ascii="Times New Roman" w:hAnsi="Times New Roman" w:cs="Times New Roman"/>
          <w:noProof/>
          <w:position w:val="-14"/>
          <w:sz w:val="16"/>
          <w:szCs w:val="16"/>
        </w:rPr>
        <w:drawing>
          <wp:inline distT="0" distB="0" distL="0" distR="0">
            <wp:extent cx="257175" cy="23812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38125"/>
                    </a:xfrm>
                    <a:prstGeom prst="rect">
                      <a:avLst/>
                    </a:prstGeom>
                    <a:noFill/>
                    <a:ln>
                      <a:noFill/>
                    </a:ln>
                  </pic:spPr>
                </pic:pic>
              </a:graphicData>
            </a:graphic>
          </wp:inline>
        </w:drawing>
      </w:r>
      <w:r w:rsidRPr="005974C9">
        <w:rPr>
          <w:rFonts w:ascii="Times New Roman" w:hAnsi="Times New Roman" w:cs="Times New Roman"/>
          <w:sz w:val="16"/>
          <w:szCs w:val="16"/>
        </w:rPr>
        <w:t xml:space="preserve">) </w:t>
      </w:r>
      <w:proofErr w:type="gramEnd"/>
      <w:r w:rsidRPr="005974C9">
        <w:rPr>
          <w:rFonts w:ascii="Times New Roman" w:hAnsi="Times New Roman" w:cs="Times New Roman"/>
          <w:sz w:val="16"/>
          <w:szCs w:val="16"/>
        </w:rPr>
        <w:t>определяются по формуле:</w:t>
      </w:r>
    </w:p>
    <w:p w:rsidR="004429AB" w:rsidRPr="005974C9" w:rsidRDefault="004429AB" w:rsidP="004429AB">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28"/>
          <w:sz w:val="16"/>
          <w:szCs w:val="16"/>
        </w:rPr>
        <w:drawing>
          <wp:inline distT="0" distB="0" distL="0" distR="0">
            <wp:extent cx="1371600" cy="42862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7"/>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428625"/>
                    </a:xfrm>
                    <a:prstGeom prst="rect">
                      <a:avLst/>
                    </a:prstGeom>
                    <a:noFill/>
                    <a:ln>
                      <a:noFill/>
                    </a:ln>
                  </pic:spPr>
                </pic:pic>
              </a:graphicData>
            </a:graphic>
          </wp:inline>
        </w:drawing>
      </w:r>
      <w:r w:rsidRPr="005974C9">
        <w:rPr>
          <w:rFonts w:ascii="Times New Roman" w:hAnsi="Times New Roman" w:cs="Times New Roman"/>
          <w:sz w:val="16"/>
          <w:szCs w:val="16"/>
        </w:rPr>
        <w:t>,</w:t>
      </w:r>
    </w:p>
    <w:p w:rsidR="004429AB" w:rsidRPr="005974C9" w:rsidRDefault="004429AB" w:rsidP="004429AB">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r w:rsidR="004B5D3D" w:rsidRPr="005974C9">
        <w:rPr>
          <w:rFonts w:ascii="Times New Roman" w:hAnsi="Times New Roman" w:cs="Times New Roman"/>
          <w:sz w:val="16"/>
          <w:szCs w:val="16"/>
        </w:rPr>
        <w:t xml:space="preserve"> </w:t>
      </w:r>
      <w:r w:rsidRPr="005974C9">
        <w:rPr>
          <w:rFonts w:ascii="Times New Roman" w:hAnsi="Times New Roman" w:cs="Times New Roman"/>
          <w:noProof/>
          <w:position w:val="-14"/>
          <w:sz w:val="16"/>
          <w:szCs w:val="16"/>
        </w:rPr>
        <w:drawing>
          <wp:inline distT="0" distB="0" distL="0" distR="0">
            <wp:extent cx="323850" cy="23812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8"/>
                    <pic:cNvPicPr>
                      <a:picLocks noChangeAspect="1" noChangeArrowheads="1"/>
                    </pic:cNvPicPr>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38125"/>
                    </a:xfrm>
                    <a:prstGeom prst="rect">
                      <a:avLst/>
                    </a:prstGeom>
                    <a:noFill/>
                    <a:ln>
                      <a:noFill/>
                    </a:ln>
                  </pic:spPr>
                </pic:pic>
              </a:graphicData>
            </a:graphic>
          </wp:inline>
        </w:drawing>
      </w:r>
      <w:r w:rsidRPr="005974C9">
        <w:rPr>
          <w:rFonts w:ascii="Times New Roman" w:hAnsi="Times New Roman" w:cs="Times New Roman"/>
          <w:sz w:val="16"/>
          <w:szCs w:val="16"/>
        </w:rPr>
        <w:t xml:space="preserve"> - фактическое количество </w:t>
      </w:r>
      <w:proofErr w:type="spellStart"/>
      <w:r w:rsidRPr="005974C9">
        <w:rPr>
          <w:rFonts w:ascii="Times New Roman" w:hAnsi="Times New Roman" w:cs="Times New Roman"/>
          <w:sz w:val="16"/>
          <w:szCs w:val="16"/>
        </w:rPr>
        <w:t>i-х</w:t>
      </w:r>
      <w:proofErr w:type="spellEnd"/>
      <w:r w:rsidRPr="005974C9">
        <w:rPr>
          <w:rFonts w:ascii="Times New Roman" w:hAnsi="Times New Roman" w:cs="Times New Roman"/>
          <w:sz w:val="16"/>
          <w:szCs w:val="16"/>
        </w:rPr>
        <w:t xml:space="preserve"> рабочих станций, но не </w:t>
      </w:r>
      <w:proofErr w:type="gramStart"/>
      <w:r w:rsidRPr="005974C9">
        <w:rPr>
          <w:rFonts w:ascii="Times New Roman" w:hAnsi="Times New Roman" w:cs="Times New Roman"/>
          <w:sz w:val="16"/>
          <w:szCs w:val="16"/>
        </w:rPr>
        <w:t>более предельного</w:t>
      </w:r>
      <w:proofErr w:type="gramEnd"/>
      <w:r w:rsidRPr="005974C9">
        <w:rPr>
          <w:rFonts w:ascii="Times New Roman" w:hAnsi="Times New Roman" w:cs="Times New Roman"/>
          <w:sz w:val="16"/>
          <w:szCs w:val="16"/>
        </w:rPr>
        <w:t xml:space="preserve"> количества </w:t>
      </w:r>
      <w:proofErr w:type="spellStart"/>
      <w:r w:rsidRPr="005974C9">
        <w:rPr>
          <w:rFonts w:ascii="Times New Roman" w:hAnsi="Times New Roman" w:cs="Times New Roman"/>
          <w:sz w:val="16"/>
          <w:szCs w:val="16"/>
        </w:rPr>
        <w:t>i-х</w:t>
      </w:r>
      <w:proofErr w:type="spellEnd"/>
      <w:r w:rsidRPr="005974C9">
        <w:rPr>
          <w:rFonts w:ascii="Times New Roman" w:hAnsi="Times New Roman" w:cs="Times New Roman"/>
          <w:sz w:val="16"/>
          <w:szCs w:val="16"/>
        </w:rPr>
        <w:t xml:space="preserve"> рабочих станций;</w:t>
      </w:r>
    </w:p>
    <w:p w:rsidR="004429AB" w:rsidRPr="005974C9" w:rsidRDefault="004429AB" w:rsidP="004429AB">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285750" cy="23812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
                    <pic:cNvPicPr>
                      <a:picLocks noChangeAspect="1" noChangeArrowheads="1"/>
                    </pic:cNvPicPr>
                  </pic:nvPicPr>
                  <pic:blipFill>
                    <a:blip r:embed="rId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38125"/>
                    </a:xfrm>
                    <a:prstGeom prst="rect">
                      <a:avLst/>
                    </a:prstGeom>
                    <a:noFill/>
                    <a:ln>
                      <a:noFill/>
                    </a:ln>
                  </pic:spPr>
                </pic:pic>
              </a:graphicData>
            </a:graphic>
          </wp:inline>
        </w:drawing>
      </w:r>
      <w:r w:rsidRPr="005974C9">
        <w:rPr>
          <w:rFonts w:ascii="Times New Roman" w:hAnsi="Times New Roman" w:cs="Times New Roman"/>
          <w:sz w:val="16"/>
          <w:szCs w:val="16"/>
        </w:rPr>
        <w:t xml:space="preserve"> - цена технического обслуживания и </w:t>
      </w:r>
      <w:proofErr w:type="spellStart"/>
      <w:r w:rsidRPr="005974C9">
        <w:rPr>
          <w:rFonts w:ascii="Times New Roman" w:hAnsi="Times New Roman" w:cs="Times New Roman"/>
          <w:sz w:val="16"/>
          <w:szCs w:val="16"/>
        </w:rPr>
        <w:t>регламентно-профилактического</w:t>
      </w:r>
      <w:proofErr w:type="spellEnd"/>
      <w:r w:rsidRPr="005974C9">
        <w:rPr>
          <w:rFonts w:ascii="Times New Roman" w:hAnsi="Times New Roman" w:cs="Times New Roman"/>
          <w:sz w:val="16"/>
          <w:szCs w:val="16"/>
        </w:rPr>
        <w:t xml:space="preserve"> ремонта в расчете на одну </w:t>
      </w:r>
      <w:proofErr w:type="spellStart"/>
      <w:r w:rsidRPr="005974C9">
        <w:rPr>
          <w:rFonts w:ascii="Times New Roman" w:hAnsi="Times New Roman" w:cs="Times New Roman"/>
          <w:sz w:val="16"/>
          <w:szCs w:val="16"/>
        </w:rPr>
        <w:t>i-ю</w:t>
      </w:r>
      <w:proofErr w:type="spellEnd"/>
      <w:r w:rsidRPr="005974C9">
        <w:rPr>
          <w:rFonts w:ascii="Times New Roman" w:hAnsi="Times New Roman" w:cs="Times New Roman"/>
          <w:sz w:val="16"/>
          <w:szCs w:val="16"/>
        </w:rPr>
        <w:t xml:space="preserve"> рабочую станцию в год.</w:t>
      </w:r>
    </w:p>
    <w:p w:rsidR="004429AB" w:rsidRPr="005974C9" w:rsidRDefault="004429AB" w:rsidP="004429AB">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 xml:space="preserve">Предельное количество </w:t>
      </w:r>
      <w:proofErr w:type="spellStart"/>
      <w:r w:rsidRPr="005974C9">
        <w:rPr>
          <w:rFonts w:ascii="Times New Roman" w:hAnsi="Times New Roman" w:cs="Times New Roman"/>
          <w:sz w:val="16"/>
          <w:szCs w:val="16"/>
        </w:rPr>
        <w:t>i-х</w:t>
      </w:r>
      <w:proofErr w:type="spellEnd"/>
      <w:r w:rsidRPr="005974C9">
        <w:rPr>
          <w:rFonts w:ascii="Times New Roman" w:hAnsi="Times New Roman" w:cs="Times New Roman"/>
          <w:sz w:val="16"/>
          <w:szCs w:val="16"/>
        </w:rPr>
        <w:t xml:space="preserve"> рабочих станций</w:t>
      </w:r>
      <w:proofErr w:type="gramStart"/>
      <w:r w:rsidRPr="005974C9">
        <w:rPr>
          <w:rFonts w:ascii="Times New Roman" w:hAnsi="Times New Roman" w:cs="Times New Roman"/>
          <w:sz w:val="16"/>
          <w:szCs w:val="16"/>
        </w:rPr>
        <w:t xml:space="preserve"> (</w:t>
      </w:r>
      <w:r w:rsidRPr="005974C9">
        <w:rPr>
          <w:rFonts w:ascii="Times New Roman" w:hAnsi="Times New Roman" w:cs="Times New Roman"/>
          <w:noProof/>
          <w:position w:val="-14"/>
          <w:sz w:val="16"/>
          <w:szCs w:val="16"/>
        </w:rPr>
        <w:drawing>
          <wp:inline distT="0" distB="0" distL="0" distR="0">
            <wp:extent cx="609600" cy="23812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0"/>
                    <pic:cNvPicPr>
                      <a:picLocks noChangeAspect="1" noChangeArrowheads="1"/>
                    </pic:cNvPicPr>
                  </pic:nvPicPr>
                  <pic:blipFill>
                    <a:blip r:embed="rId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238125"/>
                    </a:xfrm>
                    <a:prstGeom prst="rect">
                      <a:avLst/>
                    </a:prstGeom>
                    <a:noFill/>
                    <a:ln>
                      <a:noFill/>
                    </a:ln>
                  </pic:spPr>
                </pic:pic>
              </a:graphicData>
            </a:graphic>
          </wp:inline>
        </w:drawing>
      </w:r>
      <w:r w:rsidRPr="005974C9">
        <w:rPr>
          <w:rFonts w:ascii="Times New Roman" w:hAnsi="Times New Roman" w:cs="Times New Roman"/>
          <w:sz w:val="16"/>
          <w:szCs w:val="16"/>
        </w:rPr>
        <w:t xml:space="preserve">) </w:t>
      </w:r>
      <w:proofErr w:type="gramEnd"/>
      <w:r w:rsidRPr="005974C9">
        <w:rPr>
          <w:rFonts w:ascii="Times New Roman" w:hAnsi="Times New Roman" w:cs="Times New Roman"/>
          <w:sz w:val="16"/>
          <w:szCs w:val="16"/>
        </w:rPr>
        <w:t>определяется с округлением до целого по формуле:</w:t>
      </w:r>
    </w:p>
    <w:p w:rsidR="004429AB" w:rsidRPr="005974C9" w:rsidRDefault="004429AB" w:rsidP="004429AB">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sz w:val="16"/>
          <w:szCs w:val="16"/>
        </w:rPr>
        <w:drawing>
          <wp:inline distT="0" distB="0" distL="0" distR="0">
            <wp:extent cx="1209675" cy="23812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9"/>
                    <pic:cNvPicPr>
                      <a:picLocks noChangeAspect="1" noChangeArrowheads="1"/>
                    </pic:cNvPicPr>
                  </pic:nvPicPr>
                  <pic:blipFill>
                    <a:blip r:embed="rId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238125"/>
                    </a:xfrm>
                    <a:prstGeom prst="rect">
                      <a:avLst/>
                    </a:prstGeom>
                    <a:noFill/>
                    <a:ln>
                      <a:noFill/>
                    </a:ln>
                  </pic:spPr>
                </pic:pic>
              </a:graphicData>
            </a:graphic>
          </wp:inline>
        </w:drawing>
      </w:r>
      <w:r w:rsidRPr="005974C9">
        <w:rPr>
          <w:rFonts w:ascii="Times New Roman" w:hAnsi="Times New Roman" w:cs="Times New Roman"/>
          <w:sz w:val="16"/>
          <w:szCs w:val="16"/>
        </w:rPr>
        <w:t xml:space="preserve"> - для закрытого контура обработки информации, </w:t>
      </w:r>
    </w:p>
    <w:p w:rsidR="004429AB" w:rsidRPr="005974C9" w:rsidRDefault="004429AB" w:rsidP="004429AB">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sz w:val="16"/>
          <w:szCs w:val="16"/>
        </w:rPr>
        <w:drawing>
          <wp:inline distT="0" distB="0" distL="0" distR="0">
            <wp:extent cx="1209675" cy="2667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2"/>
                    <pic:cNvPicPr>
                      <a:picLocks noChangeAspect="1" noChangeArrowheads="1"/>
                    </pic:cNvPicPr>
                  </pic:nvPicPr>
                  <pic:blipFill>
                    <a:blip r:embed="rId6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266700"/>
                    </a:xfrm>
                    <a:prstGeom prst="rect">
                      <a:avLst/>
                    </a:prstGeom>
                    <a:noFill/>
                    <a:ln>
                      <a:noFill/>
                    </a:ln>
                  </pic:spPr>
                </pic:pic>
              </a:graphicData>
            </a:graphic>
          </wp:inline>
        </w:drawing>
      </w:r>
      <w:r w:rsidRPr="005974C9">
        <w:rPr>
          <w:rFonts w:ascii="Times New Roman" w:hAnsi="Times New Roman" w:cs="Times New Roman"/>
          <w:sz w:val="16"/>
          <w:szCs w:val="16"/>
        </w:rPr>
        <w:t xml:space="preserve"> - для открытого контура обработки информации,</w:t>
      </w:r>
    </w:p>
    <w:p w:rsidR="004429AB" w:rsidRPr="005974C9" w:rsidRDefault="004429AB" w:rsidP="004429AB">
      <w:pPr>
        <w:autoSpaceDE w:val="0"/>
        <w:autoSpaceDN w:val="0"/>
        <w:adjustRightInd w:val="0"/>
        <w:jc w:val="both"/>
        <w:rPr>
          <w:sz w:val="16"/>
          <w:szCs w:val="16"/>
        </w:rPr>
      </w:pPr>
      <w:proofErr w:type="gramStart"/>
      <w:r w:rsidRPr="005974C9">
        <w:rPr>
          <w:sz w:val="16"/>
          <w:szCs w:val="16"/>
        </w:rPr>
        <w:t xml:space="preserve">где </w:t>
      </w:r>
      <w:r w:rsidRPr="005974C9">
        <w:rPr>
          <w:noProof/>
          <w:position w:val="-12"/>
          <w:sz w:val="16"/>
          <w:szCs w:val="16"/>
        </w:rPr>
        <w:drawing>
          <wp:inline distT="0" distB="0" distL="0" distR="0">
            <wp:extent cx="285750" cy="24765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2"/>
                    <pic:cNvPicPr>
                      <a:picLocks noChangeAspect="1" noChangeArrowheads="1"/>
                    </pic:cNvPicPr>
                  </pic:nvPicPr>
                  <pic:blipFill>
                    <a:blip r:embed="rId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47650"/>
                    </a:xfrm>
                    <a:prstGeom prst="rect">
                      <a:avLst/>
                    </a:prstGeom>
                    <a:noFill/>
                    <a:ln>
                      <a:noFill/>
                    </a:ln>
                  </pic:spPr>
                </pic:pic>
              </a:graphicData>
            </a:graphic>
          </wp:inline>
        </w:drawing>
      </w:r>
      <w:r w:rsidRPr="005974C9">
        <w:rPr>
          <w:sz w:val="16"/>
          <w:szCs w:val="16"/>
        </w:rPr>
        <w:t xml:space="preserve"> - расчетная численность основных работников, определяемая в соответствии с </w:t>
      </w:r>
      <w:hyperlink r:id="rId65" w:history="1">
        <w:r w:rsidRPr="005974C9">
          <w:rPr>
            <w:sz w:val="16"/>
            <w:szCs w:val="16"/>
          </w:rPr>
          <w:t>пунктами 17</w:t>
        </w:r>
      </w:hyperlink>
      <w:r w:rsidRPr="005974C9">
        <w:rPr>
          <w:sz w:val="16"/>
          <w:szCs w:val="16"/>
        </w:rPr>
        <w:t xml:space="preserve"> - </w:t>
      </w:r>
      <w:hyperlink r:id="rId66" w:history="1">
        <w:r w:rsidRPr="005974C9">
          <w:rPr>
            <w:sz w:val="16"/>
            <w:szCs w:val="16"/>
          </w:rPr>
          <w:t>22</w:t>
        </w:r>
      </w:hyperlink>
      <w:r w:rsidRPr="005974C9">
        <w:rPr>
          <w:sz w:val="16"/>
          <w:szCs w:val="16"/>
        </w:rPr>
        <w:t xml:space="preserve"> Общих правил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утвержденных постановлением Правительства Российской Федерации от 13 октября 2014 г. N 1047 "Об Общих правилах определения нормативных затрат на обеспечение функций государственных</w:t>
      </w:r>
      <w:proofErr w:type="gramEnd"/>
      <w:r w:rsidRPr="005974C9">
        <w:rPr>
          <w:sz w:val="16"/>
          <w:szCs w:val="16"/>
        </w:rPr>
        <w:t xml:space="preserve">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(далее - Общие правила определения нормативных затрат)</w:t>
      </w:r>
    </w:p>
    <w:p w:rsidR="004429AB" w:rsidRPr="005974C9" w:rsidRDefault="004429AB" w:rsidP="004429AB">
      <w:pPr>
        <w:suppressAutoHyphens/>
        <w:autoSpaceDE w:val="0"/>
        <w:autoSpaceDN w:val="0"/>
        <w:adjustRightInd w:val="0"/>
        <w:jc w:val="both"/>
        <w:rPr>
          <w:sz w:val="16"/>
          <w:szCs w:val="16"/>
        </w:rPr>
      </w:pPr>
    </w:p>
    <w:p w:rsidR="004429AB" w:rsidRPr="005974C9" w:rsidRDefault="004429AB" w:rsidP="004429AB">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 xml:space="preserve">2.2. Затраты на техническое обслуживание и </w:t>
      </w:r>
      <w:proofErr w:type="spellStart"/>
      <w:r w:rsidRPr="005974C9">
        <w:rPr>
          <w:rFonts w:ascii="Times New Roman" w:hAnsi="Times New Roman" w:cs="Times New Roman"/>
          <w:sz w:val="16"/>
          <w:szCs w:val="16"/>
        </w:rPr>
        <w:t>регламентно-профилактический</w:t>
      </w:r>
      <w:proofErr w:type="spellEnd"/>
      <w:r w:rsidRPr="005974C9">
        <w:rPr>
          <w:rFonts w:ascii="Times New Roman" w:hAnsi="Times New Roman" w:cs="Times New Roman"/>
          <w:sz w:val="16"/>
          <w:szCs w:val="16"/>
        </w:rPr>
        <w:t xml:space="preserve"> ремонт оборудования по обеспечению безопасности информации</w:t>
      </w:r>
      <w:proofErr w:type="gramStart"/>
      <w:r w:rsidRPr="005974C9">
        <w:rPr>
          <w:rFonts w:ascii="Times New Roman" w:hAnsi="Times New Roman" w:cs="Times New Roman"/>
          <w:sz w:val="16"/>
          <w:szCs w:val="16"/>
        </w:rPr>
        <w:t xml:space="preserve"> (</w:t>
      </w:r>
      <w:r w:rsidRPr="005974C9">
        <w:rPr>
          <w:rFonts w:ascii="Times New Roman" w:hAnsi="Times New Roman" w:cs="Times New Roman"/>
          <w:noProof/>
          <w:position w:val="-12"/>
          <w:sz w:val="16"/>
          <w:szCs w:val="16"/>
        </w:rPr>
        <w:drawing>
          <wp:inline distT="0" distB="0" distL="0" distR="0">
            <wp:extent cx="266700" cy="2286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3"/>
                    <pic:cNvPicPr>
                      <a:picLocks noChangeAspect="1" noChangeArrowheads="1"/>
                    </pic:cNvPicPr>
                  </pic:nvPicPr>
                  <pic:blipFill>
                    <a:blip r:embed="rId6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w:t>
      </w:r>
      <w:proofErr w:type="gramEnd"/>
      <w:r w:rsidRPr="005974C9">
        <w:rPr>
          <w:rFonts w:ascii="Times New Roman" w:hAnsi="Times New Roman" w:cs="Times New Roman"/>
          <w:sz w:val="16"/>
          <w:szCs w:val="16"/>
        </w:rPr>
        <w:t>определяются по формуле:</w:t>
      </w:r>
    </w:p>
    <w:p w:rsidR="004429AB" w:rsidRPr="005974C9" w:rsidRDefault="004429AB" w:rsidP="004429AB">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28"/>
          <w:sz w:val="16"/>
          <w:szCs w:val="16"/>
        </w:rPr>
        <w:drawing>
          <wp:inline distT="0" distB="0" distL="0" distR="0">
            <wp:extent cx="1371600" cy="42862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4"/>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428625"/>
                    </a:xfrm>
                    <a:prstGeom prst="rect">
                      <a:avLst/>
                    </a:prstGeom>
                    <a:noFill/>
                    <a:ln>
                      <a:noFill/>
                    </a:ln>
                  </pic:spPr>
                </pic:pic>
              </a:graphicData>
            </a:graphic>
          </wp:inline>
        </w:drawing>
      </w:r>
      <w:r w:rsidRPr="005974C9">
        <w:rPr>
          <w:rFonts w:ascii="Times New Roman" w:hAnsi="Times New Roman" w:cs="Times New Roman"/>
          <w:sz w:val="16"/>
          <w:szCs w:val="16"/>
        </w:rPr>
        <w:t>,</w:t>
      </w:r>
    </w:p>
    <w:p w:rsidR="004429AB" w:rsidRPr="005974C9" w:rsidRDefault="004429AB" w:rsidP="004429AB">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4429AB" w:rsidRPr="005974C9" w:rsidRDefault="004429AB" w:rsidP="004429AB">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342900" cy="2286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5"/>
                    <pic:cNvPicPr>
                      <a:picLocks noChangeAspect="1" noChangeArrowheads="1"/>
                    </pic:cNvPicPr>
                  </pic:nvPicPr>
                  <pic:blipFill>
                    <a:blip r:embed="rId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количество единиц i-го оборудования по обеспечению безопасности информации;</w:t>
      </w:r>
    </w:p>
    <w:p w:rsidR="004429AB" w:rsidRPr="005974C9" w:rsidRDefault="004429AB" w:rsidP="004429AB">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304800" cy="2286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6"/>
                    <pic:cNvPicPr>
                      <a:picLocks noChangeAspect="1" noChangeArrowheads="1"/>
                    </pic:cNvPicPr>
                  </pic:nvPicPr>
                  <pic:blipFill>
                    <a:blip r:embed="rId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цена технического обслуживания и </w:t>
      </w:r>
      <w:proofErr w:type="spellStart"/>
      <w:r w:rsidRPr="005974C9">
        <w:rPr>
          <w:rFonts w:ascii="Times New Roman" w:hAnsi="Times New Roman" w:cs="Times New Roman"/>
          <w:sz w:val="16"/>
          <w:szCs w:val="16"/>
        </w:rPr>
        <w:t>регламентно-профилактического</w:t>
      </w:r>
      <w:proofErr w:type="spellEnd"/>
      <w:r w:rsidRPr="005974C9">
        <w:rPr>
          <w:rFonts w:ascii="Times New Roman" w:hAnsi="Times New Roman" w:cs="Times New Roman"/>
          <w:sz w:val="16"/>
          <w:szCs w:val="16"/>
        </w:rPr>
        <w:t xml:space="preserve"> ремонта одной единицы i-го оборудования в год.</w:t>
      </w:r>
    </w:p>
    <w:p w:rsidR="004429AB" w:rsidRPr="005974C9" w:rsidRDefault="004429AB" w:rsidP="004429AB">
      <w:pPr>
        <w:pStyle w:val="ConsPlusNormal"/>
        <w:widowControl/>
        <w:suppressAutoHyphens/>
        <w:ind w:firstLine="708"/>
        <w:jc w:val="both"/>
        <w:rPr>
          <w:rFonts w:ascii="Times New Roman" w:hAnsi="Times New Roman" w:cs="Times New Roman"/>
          <w:sz w:val="16"/>
          <w:szCs w:val="16"/>
        </w:rPr>
      </w:pPr>
    </w:p>
    <w:p w:rsidR="004429AB" w:rsidRPr="005974C9" w:rsidRDefault="004429AB" w:rsidP="004429AB">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 xml:space="preserve">2.3. Затраты на техническое обслуживание и </w:t>
      </w:r>
      <w:proofErr w:type="spellStart"/>
      <w:r w:rsidRPr="005974C9">
        <w:rPr>
          <w:rFonts w:ascii="Times New Roman" w:hAnsi="Times New Roman" w:cs="Times New Roman"/>
          <w:sz w:val="16"/>
          <w:szCs w:val="16"/>
        </w:rPr>
        <w:t>регламентно-профилактический</w:t>
      </w:r>
      <w:proofErr w:type="spellEnd"/>
      <w:r w:rsidRPr="005974C9">
        <w:rPr>
          <w:rFonts w:ascii="Times New Roman" w:hAnsi="Times New Roman" w:cs="Times New Roman"/>
          <w:sz w:val="16"/>
          <w:szCs w:val="16"/>
        </w:rPr>
        <w:t xml:space="preserve"> ремонт системы телефонной связи (автоматизированных телефонных станций</w:t>
      </w:r>
      <w:proofErr w:type="gramStart"/>
      <w:r w:rsidRPr="005974C9">
        <w:rPr>
          <w:rFonts w:ascii="Times New Roman" w:hAnsi="Times New Roman" w:cs="Times New Roman"/>
          <w:sz w:val="16"/>
          <w:szCs w:val="16"/>
        </w:rPr>
        <w:t>) (</w:t>
      </w:r>
      <w:r w:rsidRPr="005974C9">
        <w:rPr>
          <w:rFonts w:ascii="Times New Roman" w:hAnsi="Times New Roman" w:cs="Times New Roman"/>
          <w:noProof/>
          <w:position w:val="-12"/>
          <w:sz w:val="16"/>
          <w:szCs w:val="16"/>
        </w:rPr>
        <w:drawing>
          <wp:inline distT="0" distB="0" distL="0" distR="0">
            <wp:extent cx="238125" cy="2286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w:t>
      </w:r>
      <w:proofErr w:type="gramEnd"/>
      <w:r w:rsidRPr="005974C9">
        <w:rPr>
          <w:rFonts w:ascii="Times New Roman" w:hAnsi="Times New Roman" w:cs="Times New Roman"/>
          <w:sz w:val="16"/>
          <w:szCs w:val="16"/>
        </w:rPr>
        <w:t>определяются по формуле:</w:t>
      </w:r>
    </w:p>
    <w:p w:rsidR="004429AB" w:rsidRPr="005974C9" w:rsidRDefault="004429AB" w:rsidP="004429AB">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28"/>
          <w:sz w:val="16"/>
          <w:szCs w:val="16"/>
        </w:rPr>
        <w:drawing>
          <wp:inline distT="0" distB="0" distL="0" distR="0">
            <wp:extent cx="1333500" cy="42862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8"/>
                    <pic:cNvPicPr>
                      <a:picLocks noChangeAspect="1" noChangeArrowheads="1"/>
                    </pic:cNvPicPr>
                  </pic:nvPicPr>
                  <pic:blipFill>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428625"/>
                    </a:xfrm>
                    <a:prstGeom prst="rect">
                      <a:avLst/>
                    </a:prstGeom>
                    <a:noFill/>
                    <a:ln>
                      <a:noFill/>
                    </a:ln>
                  </pic:spPr>
                </pic:pic>
              </a:graphicData>
            </a:graphic>
          </wp:inline>
        </w:drawing>
      </w:r>
      <w:r w:rsidRPr="005974C9">
        <w:rPr>
          <w:rFonts w:ascii="Times New Roman" w:hAnsi="Times New Roman" w:cs="Times New Roman"/>
          <w:sz w:val="16"/>
          <w:szCs w:val="16"/>
        </w:rPr>
        <w:t>,</w:t>
      </w:r>
    </w:p>
    <w:p w:rsidR="004429AB" w:rsidRPr="005974C9" w:rsidRDefault="004429AB" w:rsidP="004429AB">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4429AB" w:rsidRPr="005974C9" w:rsidRDefault="004429AB" w:rsidP="004429AB">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323850" cy="2286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9"/>
                    <pic:cNvPicPr>
                      <a:picLocks noChangeAspect="1" noChangeArrowheads="1"/>
                    </pic:cNvPicPr>
                  </pic:nvPicPr>
                  <pic:blipFill>
                    <a:blip r:embed="rId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количество автоматизированных телефонных станций i-го вида;</w:t>
      </w:r>
    </w:p>
    <w:p w:rsidR="004429AB" w:rsidRPr="005974C9" w:rsidRDefault="004429AB" w:rsidP="004429AB">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lastRenderedPageBreak/>
        <w:drawing>
          <wp:inline distT="0" distB="0" distL="0" distR="0">
            <wp:extent cx="285750" cy="2286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0"/>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цена технического обслуживания и </w:t>
      </w:r>
      <w:proofErr w:type="spellStart"/>
      <w:r w:rsidRPr="005974C9">
        <w:rPr>
          <w:rFonts w:ascii="Times New Roman" w:hAnsi="Times New Roman" w:cs="Times New Roman"/>
          <w:sz w:val="16"/>
          <w:szCs w:val="16"/>
        </w:rPr>
        <w:t>регламентно-профилактического</w:t>
      </w:r>
      <w:proofErr w:type="spellEnd"/>
      <w:r w:rsidRPr="005974C9">
        <w:rPr>
          <w:rFonts w:ascii="Times New Roman" w:hAnsi="Times New Roman" w:cs="Times New Roman"/>
          <w:sz w:val="16"/>
          <w:szCs w:val="16"/>
        </w:rPr>
        <w:t xml:space="preserve"> ремонта одной автоматизированной телефонной станции i-го вида в год.</w:t>
      </w:r>
    </w:p>
    <w:p w:rsidR="004429AB" w:rsidRPr="005974C9" w:rsidRDefault="004429AB" w:rsidP="004429AB">
      <w:pPr>
        <w:pStyle w:val="ConsPlusNormal"/>
        <w:widowControl/>
        <w:suppressAutoHyphens/>
        <w:ind w:firstLine="708"/>
        <w:jc w:val="both"/>
        <w:rPr>
          <w:rFonts w:ascii="Times New Roman" w:hAnsi="Times New Roman" w:cs="Times New Roman"/>
          <w:sz w:val="16"/>
          <w:szCs w:val="16"/>
        </w:rPr>
      </w:pPr>
    </w:p>
    <w:p w:rsidR="004429AB" w:rsidRPr="005974C9" w:rsidRDefault="004429AB" w:rsidP="0086782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Нормативы, применяемые при расчете нормативных затрат на техническое обслуживание и </w:t>
      </w:r>
      <w:proofErr w:type="spellStart"/>
      <w:r w:rsidRPr="005974C9">
        <w:rPr>
          <w:rFonts w:ascii="Times New Roman" w:hAnsi="Times New Roman" w:cs="Times New Roman"/>
          <w:sz w:val="16"/>
          <w:szCs w:val="16"/>
        </w:rPr>
        <w:t>регламентно-профилактический</w:t>
      </w:r>
      <w:proofErr w:type="spellEnd"/>
      <w:r w:rsidRPr="005974C9">
        <w:rPr>
          <w:rFonts w:ascii="Times New Roman" w:hAnsi="Times New Roman" w:cs="Times New Roman"/>
          <w:sz w:val="16"/>
          <w:szCs w:val="16"/>
        </w:rPr>
        <w:t xml:space="preserve"> ремонт системы телефонной связи (автоматизированных телефонных станций)</w:t>
      </w:r>
    </w:p>
    <w:tbl>
      <w:tblPr>
        <w:tblW w:w="9498"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000"/>
      </w:tblPr>
      <w:tblGrid>
        <w:gridCol w:w="650"/>
        <w:gridCol w:w="3836"/>
        <w:gridCol w:w="1894"/>
        <w:gridCol w:w="3118"/>
      </w:tblGrid>
      <w:tr w:rsidR="004429AB" w:rsidRPr="005974C9" w:rsidTr="00283232">
        <w:trPr>
          <w:trHeight w:val="474"/>
          <w:tblCellSpacing w:w="5" w:type="nil"/>
        </w:trPr>
        <w:tc>
          <w:tcPr>
            <w:tcW w:w="650" w:type="dxa"/>
          </w:tcPr>
          <w:p w:rsidR="004429AB" w:rsidRPr="005974C9" w:rsidRDefault="004429AB" w:rsidP="00283232">
            <w:pPr>
              <w:widowControl w:val="0"/>
              <w:autoSpaceDE w:val="0"/>
              <w:autoSpaceDN w:val="0"/>
              <w:adjustRightInd w:val="0"/>
              <w:jc w:val="center"/>
              <w:rPr>
                <w:sz w:val="16"/>
                <w:szCs w:val="16"/>
              </w:rPr>
            </w:pPr>
            <w:r w:rsidRPr="005974C9">
              <w:rPr>
                <w:sz w:val="16"/>
                <w:szCs w:val="16"/>
              </w:rPr>
              <w:t>№</w:t>
            </w:r>
          </w:p>
          <w:p w:rsidR="004429AB" w:rsidRPr="005974C9" w:rsidRDefault="004429AB" w:rsidP="00283232">
            <w:pPr>
              <w:widowControl w:val="0"/>
              <w:autoSpaceDE w:val="0"/>
              <w:autoSpaceDN w:val="0"/>
              <w:adjustRightInd w:val="0"/>
              <w:jc w:val="center"/>
              <w:rPr>
                <w:sz w:val="16"/>
                <w:szCs w:val="16"/>
              </w:rPr>
            </w:pPr>
            <w:proofErr w:type="spellStart"/>
            <w:proofErr w:type="gramStart"/>
            <w:r w:rsidRPr="005974C9">
              <w:rPr>
                <w:sz w:val="16"/>
                <w:szCs w:val="16"/>
              </w:rPr>
              <w:t>п</w:t>
            </w:r>
            <w:proofErr w:type="spellEnd"/>
            <w:proofErr w:type="gramEnd"/>
            <w:r w:rsidRPr="005974C9">
              <w:rPr>
                <w:sz w:val="16"/>
                <w:szCs w:val="16"/>
              </w:rPr>
              <w:t>/</w:t>
            </w:r>
            <w:proofErr w:type="spellStart"/>
            <w:r w:rsidRPr="005974C9">
              <w:rPr>
                <w:sz w:val="16"/>
                <w:szCs w:val="16"/>
              </w:rPr>
              <w:t>п</w:t>
            </w:r>
            <w:proofErr w:type="spellEnd"/>
          </w:p>
        </w:tc>
        <w:tc>
          <w:tcPr>
            <w:tcW w:w="3836" w:type="dxa"/>
          </w:tcPr>
          <w:p w:rsidR="004429AB" w:rsidRPr="005974C9" w:rsidRDefault="004429AB" w:rsidP="00283232">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Наименование видов работ по техническому обслуживанию и </w:t>
            </w:r>
            <w:proofErr w:type="spellStart"/>
            <w:r w:rsidRPr="005974C9">
              <w:rPr>
                <w:rFonts w:ascii="Times New Roman" w:hAnsi="Times New Roman" w:cs="Times New Roman"/>
                <w:sz w:val="16"/>
                <w:szCs w:val="16"/>
              </w:rPr>
              <w:t>регламентно-профилактическому</w:t>
            </w:r>
            <w:proofErr w:type="spellEnd"/>
            <w:r w:rsidRPr="005974C9">
              <w:rPr>
                <w:rFonts w:ascii="Times New Roman" w:hAnsi="Times New Roman" w:cs="Times New Roman"/>
                <w:sz w:val="16"/>
                <w:szCs w:val="16"/>
              </w:rPr>
              <w:t xml:space="preserve"> ремонту системы телефонной связи (автоматизированных телефонных станций)</w:t>
            </w:r>
          </w:p>
        </w:tc>
        <w:tc>
          <w:tcPr>
            <w:tcW w:w="1894" w:type="dxa"/>
          </w:tcPr>
          <w:p w:rsidR="004429AB" w:rsidRPr="005974C9" w:rsidRDefault="004429AB" w:rsidP="00283232">
            <w:pPr>
              <w:widowControl w:val="0"/>
              <w:autoSpaceDE w:val="0"/>
              <w:autoSpaceDN w:val="0"/>
              <w:adjustRightInd w:val="0"/>
              <w:jc w:val="center"/>
              <w:rPr>
                <w:sz w:val="16"/>
                <w:szCs w:val="16"/>
              </w:rPr>
            </w:pPr>
            <w:r w:rsidRPr="005974C9">
              <w:rPr>
                <w:sz w:val="16"/>
                <w:szCs w:val="16"/>
              </w:rPr>
              <w:t>Количество автоматизированных телефонных станций i-го вид</w:t>
            </w:r>
          </w:p>
        </w:tc>
        <w:tc>
          <w:tcPr>
            <w:tcW w:w="3118" w:type="dxa"/>
          </w:tcPr>
          <w:p w:rsidR="004429AB" w:rsidRPr="005974C9" w:rsidRDefault="004429AB" w:rsidP="00283232">
            <w:pPr>
              <w:widowControl w:val="0"/>
              <w:autoSpaceDE w:val="0"/>
              <w:autoSpaceDN w:val="0"/>
              <w:adjustRightInd w:val="0"/>
              <w:jc w:val="center"/>
              <w:rPr>
                <w:b/>
                <w:sz w:val="16"/>
                <w:szCs w:val="16"/>
              </w:rPr>
            </w:pPr>
            <w:r w:rsidRPr="005974C9">
              <w:rPr>
                <w:sz w:val="16"/>
                <w:szCs w:val="16"/>
              </w:rPr>
              <w:t xml:space="preserve">Цена технического обслуживания и </w:t>
            </w:r>
            <w:proofErr w:type="spellStart"/>
            <w:r w:rsidRPr="005974C9">
              <w:rPr>
                <w:sz w:val="16"/>
                <w:szCs w:val="16"/>
              </w:rPr>
              <w:t>регламентно-профилактического</w:t>
            </w:r>
            <w:proofErr w:type="spellEnd"/>
            <w:r w:rsidRPr="005974C9">
              <w:rPr>
                <w:sz w:val="16"/>
                <w:szCs w:val="16"/>
              </w:rPr>
              <w:t xml:space="preserve"> ремонта одной автоматизированной телефонной станции i-го вида в год (не более, руб.)</w:t>
            </w:r>
          </w:p>
        </w:tc>
      </w:tr>
      <w:tr w:rsidR="004429AB" w:rsidRPr="005974C9" w:rsidTr="00283232">
        <w:trPr>
          <w:trHeight w:val="215"/>
          <w:tblCellSpacing w:w="5" w:type="nil"/>
        </w:trPr>
        <w:tc>
          <w:tcPr>
            <w:tcW w:w="650" w:type="dxa"/>
          </w:tcPr>
          <w:p w:rsidR="004429AB" w:rsidRPr="005974C9" w:rsidRDefault="004429AB" w:rsidP="00283232">
            <w:pPr>
              <w:widowControl w:val="0"/>
              <w:autoSpaceDE w:val="0"/>
              <w:autoSpaceDN w:val="0"/>
              <w:adjustRightInd w:val="0"/>
              <w:jc w:val="center"/>
              <w:rPr>
                <w:sz w:val="16"/>
                <w:szCs w:val="16"/>
              </w:rPr>
            </w:pPr>
            <w:r w:rsidRPr="005974C9">
              <w:rPr>
                <w:sz w:val="16"/>
                <w:szCs w:val="16"/>
              </w:rPr>
              <w:t>1.</w:t>
            </w:r>
          </w:p>
        </w:tc>
        <w:tc>
          <w:tcPr>
            <w:tcW w:w="3836" w:type="dxa"/>
          </w:tcPr>
          <w:p w:rsidR="004429AB" w:rsidRPr="005974C9" w:rsidRDefault="004429AB" w:rsidP="00283232">
            <w:pPr>
              <w:widowControl w:val="0"/>
              <w:autoSpaceDE w:val="0"/>
              <w:autoSpaceDN w:val="0"/>
              <w:adjustRightInd w:val="0"/>
              <w:jc w:val="center"/>
              <w:rPr>
                <w:sz w:val="16"/>
                <w:szCs w:val="16"/>
              </w:rPr>
            </w:pPr>
            <w:r w:rsidRPr="005974C9">
              <w:rPr>
                <w:sz w:val="16"/>
                <w:szCs w:val="16"/>
              </w:rPr>
              <w:t>Переключение абонентских номеров</w:t>
            </w:r>
          </w:p>
        </w:tc>
        <w:tc>
          <w:tcPr>
            <w:tcW w:w="1894" w:type="dxa"/>
            <w:vMerge w:val="restart"/>
            <w:shd w:val="clear" w:color="auto" w:fill="FFFFFF"/>
            <w:vAlign w:val="center"/>
          </w:tcPr>
          <w:p w:rsidR="004429AB" w:rsidRPr="005974C9" w:rsidRDefault="00A52FE2" w:rsidP="00283232">
            <w:pPr>
              <w:widowControl w:val="0"/>
              <w:autoSpaceDE w:val="0"/>
              <w:autoSpaceDN w:val="0"/>
              <w:adjustRightInd w:val="0"/>
              <w:jc w:val="center"/>
              <w:rPr>
                <w:sz w:val="16"/>
                <w:szCs w:val="16"/>
              </w:rPr>
            </w:pPr>
            <w:r w:rsidRPr="005974C9">
              <w:rPr>
                <w:sz w:val="16"/>
                <w:szCs w:val="16"/>
              </w:rPr>
              <w:t>1</w:t>
            </w:r>
          </w:p>
        </w:tc>
        <w:tc>
          <w:tcPr>
            <w:tcW w:w="3118" w:type="dxa"/>
            <w:vMerge w:val="restart"/>
            <w:vAlign w:val="center"/>
          </w:tcPr>
          <w:p w:rsidR="004429AB" w:rsidRPr="005974C9" w:rsidRDefault="004429AB" w:rsidP="00283232">
            <w:pPr>
              <w:widowControl w:val="0"/>
              <w:autoSpaceDE w:val="0"/>
              <w:autoSpaceDN w:val="0"/>
              <w:adjustRightInd w:val="0"/>
              <w:jc w:val="center"/>
              <w:rPr>
                <w:sz w:val="16"/>
                <w:szCs w:val="16"/>
              </w:rPr>
            </w:pPr>
            <w:r w:rsidRPr="005974C9">
              <w:rPr>
                <w:sz w:val="16"/>
                <w:szCs w:val="16"/>
              </w:rPr>
              <w:t>Цена определяется тарифами оператора телефонной связи</w:t>
            </w:r>
          </w:p>
        </w:tc>
      </w:tr>
      <w:tr w:rsidR="004429AB" w:rsidRPr="005974C9" w:rsidTr="00283232">
        <w:trPr>
          <w:trHeight w:val="263"/>
          <w:tblCellSpacing w:w="5" w:type="nil"/>
        </w:trPr>
        <w:tc>
          <w:tcPr>
            <w:tcW w:w="650" w:type="dxa"/>
          </w:tcPr>
          <w:p w:rsidR="004429AB" w:rsidRPr="005974C9" w:rsidRDefault="004429AB" w:rsidP="00283232">
            <w:pPr>
              <w:widowControl w:val="0"/>
              <w:autoSpaceDE w:val="0"/>
              <w:autoSpaceDN w:val="0"/>
              <w:adjustRightInd w:val="0"/>
              <w:jc w:val="center"/>
              <w:rPr>
                <w:sz w:val="16"/>
                <w:szCs w:val="16"/>
              </w:rPr>
            </w:pPr>
            <w:r w:rsidRPr="005974C9">
              <w:rPr>
                <w:sz w:val="16"/>
                <w:szCs w:val="16"/>
              </w:rPr>
              <w:t>2.</w:t>
            </w:r>
          </w:p>
        </w:tc>
        <w:tc>
          <w:tcPr>
            <w:tcW w:w="3836" w:type="dxa"/>
          </w:tcPr>
          <w:p w:rsidR="004429AB" w:rsidRPr="005974C9" w:rsidRDefault="004429AB" w:rsidP="00283232">
            <w:pPr>
              <w:widowControl w:val="0"/>
              <w:autoSpaceDE w:val="0"/>
              <w:autoSpaceDN w:val="0"/>
              <w:adjustRightInd w:val="0"/>
              <w:jc w:val="center"/>
              <w:rPr>
                <w:sz w:val="16"/>
                <w:szCs w:val="16"/>
              </w:rPr>
            </w:pPr>
            <w:r w:rsidRPr="005974C9">
              <w:rPr>
                <w:sz w:val="16"/>
                <w:szCs w:val="16"/>
              </w:rPr>
              <w:t>Перестановка пользовательского (оконечного) оборудования</w:t>
            </w:r>
          </w:p>
        </w:tc>
        <w:tc>
          <w:tcPr>
            <w:tcW w:w="1894" w:type="dxa"/>
            <w:vMerge/>
            <w:shd w:val="clear" w:color="auto" w:fill="FFFFFF"/>
          </w:tcPr>
          <w:p w:rsidR="004429AB" w:rsidRPr="005974C9" w:rsidRDefault="004429AB" w:rsidP="00283232">
            <w:pPr>
              <w:widowControl w:val="0"/>
              <w:autoSpaceDE w:val="0"/>
              <w:autoSpaceDN w:val="0"/>
              <w:adjustRightInd w:val="0"/>
              <w:jc w:val="center"/>
              <w:rPr>
                <w:sz w:val="16"/>
                <w:szCs w:val="16"/>
              </w:rPr>
            </w:pPr>
          </w:p>
        </w:tc>
        <w:tc>
          <w:tcPr>
            <w:tcW w:w="3118" w:type="dxa"/>
            <w:vMerge/>
          </w:tcPr>
          <w:p w:rsidR="004429AB" w:rsidRPr="005974C9" w:rsidRDefault="004429AB" w:rsidP="00283232">
            <w:pPr>
              <w:widowControl w:val="0"/>
              <w:autoSpaceDE w:val="0"/>
              <w:autoSpaceDN w:val="0"/>
              <w:adjustRightInd w:val="0"/>
              <w:jc w:val="center"/>
              <w:rPr>
                <w:sz w:val="16"/>
                <w:szCs w:val="16"/>
              </w:rPr>
            </w:pPr>
          </w:p>
        </w:tc>
      </w:tr>
      <w:tr w:rsidR="004429AB" w:rsidRPr="005974C9" w:rsidTr="00283232">
        <w:trPr>
          <w:trHeight w:val="343"/>
          <w:tblCellSpacing w:w="5" w:type="nil"/>
        </w:trPr>
        <w:tc>
          <w:tcPr>
            <w:tcW w:w="650" w:type="dxa"/>
          </w:tcPr>
          <w:p w:rsidR="004429AB" w:rsidRPr="005974C9" w:rsidRDefault="004429AB" w:rsidP="00283232">
            <w:pPr>
              <w:widowControl w:val="0"/>
              <w:autoSpaceDE w:val="0"/>
              <w:autoSpaceDN w:val="0"/>
              <w:adjustRightInd w:val="0"/>
              <w:jc w:val="center"/>
              <w:rPr>
                <w:sz w:val="16"/>
                <w:szCs w:val="16"/>
              </w:rPr>
            </w:pPr>
            <w:r w:rsidRPr="005974C9">
              <w:rPr>
                <w:sz w:val="16"/>
                <w:szCs w:val="16"/>
              </w:rPr>
              <w:t>3.</w:t>
            </w:r>
          </w:p>
        </w:tc>
        <w:tc>
          <w:tcPr>
            <w:tcW w:w="3836" w:type="dxa"/>
          </w:tcPr>
          <w:p w:rsidR="004429AB" w:rsidRPr="005974C9" w:rsidRDefault="004429AB" w:rsidP="00283232">
            <w:pPr>
              <w:widowControl w:val="0"/>
              <w:autoSpaceDE w:val="0"/>
              <w:autoSpaceDN w:val="0"/>
              <w:adjustRightInd w:val="0"/>
              <w:jc w:val="center"/>
              <w:rPr>
                <w:sz w:val="16"/>
                <w:szCs w:val="16"/>
              </w:rPr>
            </w:pPr>
            <w:r w:rsidRPr="005974C9">
              <w:rPr>
                <w:sz w:val="16"/>
                <w:szCs w:val="16"/>
              </w:rPr>
              <w:t>Изменение схемы включения пользовательского (оконечного) оборудования</w:t>
            </w:r>
          </w:p>
        </w:tc>
        <w:tc>
          <w:tcPr>
            <w:tcW w:w="1894" w:type="dxa"/>
            <w:vMerge/>
            <w:shd w:val="clear" w:color="auto" w:fill="FFFFFF"/>
          </w:tcPr>
          <w:p w:rsidR="004429AB" w:rsidRPr="005974C9" w:rsidRDefault="004429AB" w:rsidP="00283232">
            <w:pPr>
              <w:widowControl w:val="0"/>
              <w:autoSpaceDE w:val="0"/>
              <w:autoSpaceDN w:val="0"/>
              <w:adjustRightInd w:val="0"/>
              <w:jc w:val="center"/>
              <w:rPr>
                <w:sz w:val="16"/>
                <w:szCs w:val="16"/>
              </w:rPr>
            </w:pPr>
          </w:p>
        </w:tc>
        <w:tc>
          <w:tcPr>
            <w:tcW w:w="3118" w:type="dxa"/>
            <w:vMerge/>
          </w:tcPr>
          <w:p w:rsidR="004429AB" w:rsidRPr="005974C9" w:rsidRDefault="004429AB" w:rsidP="00283232">
            <w:pPr>
              <w:widowControl w:val="0"/>
              <w:autoSpaceDE w:val="0"/>
              <w:autoSpaceDN w:val="0"/>
              <w:adjustRightInd w:val="0"/>
              <w:jc w:val="center"/>
              <w:rPr>
                <w:sz w:val="16"/>
                <w:szCs w:val="16"/>
              </w:rPr>
            </w:pPr>
          </w:p>
        </w:tc>
      </w:tr>
      <w:tr w:rsidR="004429AB" w:rsidRPr="005974C9" w:rsidTr="00283232">
        <w:trPr>
          <w:trHeight w:val="333"/>
          <w:tblCellSpacing w:w="5" w:type="nil"/>
        </w:trPr>
        <w:tc>
          <w:tcPr>
            <w:tcW w:w="650" w:type="dxa"/>
          </w:tcPr>
          <w:p w:rsidR="004429AB" w:rsidRPr="005974C9" w:rsidRDefault="004429AB" w:rsidP="00283232">
            <w:pPr>
              <w:widowControl w:val="0"/>
              <w:autoSpaceDE w:val="0"/>
              <w:autoSpaceDN w:val="0"/>
              <w:adjustRightInd w:val="0"/>
              <w:jc w:val="center"/>
              <w:rPr>
                <w:sz w:val="16"/>
                <w:szCs w:val="16"/>
              </w:rPr>
            </w:pPr>
            <w:r w:rsidRPr="005974C9">
              <w:rPr>
                <w:sz w:val="16"/>
                <w:szCs w:val="16"/>
              </w:rPr>
              <w:t>4.</w:t>
            </w:r>
          </w:p>
        </w:tc>
        <w:tc>
          <w:tcPr>
            <w:tcW w:w="3836" w:type="dxa"/>
          </w:tcPr>
          <w:p w:rsidR="004429AB" w:rsidRPr="005974C9" w:rsidRDefault="004429AB" w:rsidP="00283232">
            <w:pPr>
              <w:widowControl w:val="0"/>
              <w:autoSpaceDE w:val="0"/>
              <w:autoSpaceDN w:val="0"/>
              <w:adjustRightInd w:val="0"/>
              <w:jc w:val="center"/>
              <w:rPr>
                <w:sz w:val="16"/>
                <w:szCs w:val="16"/>
              </w:rPr>
            </w:pPr>
            <w:r w:rsidRPr="005974C9">
              <w:rPr>
                <w:sz w:val="16"/>
                <w:szCs w:val="16"/>
              </w:rPr>
              <w:t>Изменение способа организации абонентской линии по инициативе абонента (при наличии технической возможности) за каждый номер</w:t>
            </w:r>
          </w:p>
        </w:tc>
        <w:tc>
          <w:tcPr>
            <w:tcW w:w="1894" w:type="dxa"/>
            <w:vMerge/>
            <w:shd w:val="clear" w:color="auto" w:fill="FFFFFF"/>
          </w:tcPr>
          <w:p w:rsidR="004429AB" w:rsidRPr="005974C9" w:rsidRDefault="004429AB" w:rsidP="00283232">
            <w:pPr>
              <w:widowControl w:val="0"/>
              <w:autoSpaceDE w:val="0"/>
              <w:autoSpaceDN w:val="0"/>
              <w:adjustRightInd w:val="0"/>
              <w:jc w:val="center"/>
              <w:rPr>
                <w:sz w:val="16"/>
                <w:szCs w:val="16"/>
              </w:rPr>
            </w:pPr>
          </w:p>
        </w:tc>
        <w:tc>
          <w:tcPr>
            <w:tcW w:w="3118" w:type="dxa"/>
            <w:vMerge/>
          </w:tcPr>
          <w:p w:rsidR="004429AB" w:rsidRPr="005974C9" w:rsidRDefault="004429AB" w:rsidP="00283232">
            <w:pPr>
              <w:widowControl w:val="0"/>
              <w:autoSpaceDE w:val="0"/>
              <w:autoSpaceDN w:val="0"/>
              <w:adjustRightInd w:val="0"/>
              <w:jc w:val="center"/>
              <w:rPr>
                <w:sz w:val="16"/>
                <w:szCs w:val="16"/>
              </w:rPr>
            </w:pPr>
          </w:p>
        </w:tc>
      </w:tr>
      <w:tr w:rsidR="004429AB" w:rsidRPr="005974C9" w:rsidTr="00283232">
        <w:trPr>
          <w:trHeight w:val="333"/>
          <w:tblCellSpacing w:w="5" w:type="nil"/>
        </w:trPr>
        <w:tc>
          <w:tcPr>
            <w:tcW w:w="650" w:type="dxa"/>
          </w:tcPr>
          <w:p w:rsidR="004429AB" w:rsidRPr="005974C9" w:rsidRDefault="004429AB" w:rsidP="00283232">
            <w:pPr>
              <w:widowControl w:val="0"/>
              <w:autoSpaceDE w:val="0"/>
              <w:autoSpaceDN w:val="0"/>
              <w:adjustRightInd w:val="0"/>
              <w:jc w:val="center"/>
              <w:rPr>
                <w:sz w:val="16"/>
                <w:szCs w:val="16"/>
              </w:rPr>
            </w:pPr>
            <w:r w:rsidRPr="005974C9">
              <w:rPr>
                <w:sz w:val="16"/>
                <w:szCs w:val="16"/>
              </w:rPr>
              <w:t>5.</w:t>
            </w:r>
          </w:p>
        </w:tc>
        <w:tc>
          <w:tcPr>
            <w:tcW w:w="3836" w:type="dxa"/>
          </w:tcPr>
          <w:p w:rsidR="004429AB" w:rsidRPr="005974C9" w:rsidRDefault="004429AB" w:rsidP="00283232">
            <w:pPr>
              <w:widowControl w:val="0"/>
              <w:autoSpaceDE w:val="0"/>
              <w:autoSpaceDN w:val="0"/>
              <w:adjustRightInd w:val="0"/>
              <w:jc w:val="center"/>
              <w:rPr>
                <w:sz w:val="16"/>
                <w:szCs w:val="16"/>
              </w:rPr>
            </w:pPr>
            <w:r w:rsidRPr="005974C9">
              <w:rPr>
                <w:sz w:val="16"/>
                <w:szCs w:val="16"/>
              </w:rPr>
              <w:t xml:space="preserve">Установка параллельного телефонного аппарата (дополнительной розетки) </w:t>
            </w:r>
          </w:p>
        </w:tc>
        <w:tc>
          <w:tcPr>
            <w:tcW w:w="1894" w:type="dxa"/>
            <w:vMerge/>
            <w:shd w:val="clear" w:color="auto" w:fill="FFFFFF"/>
          </w:tcPr>
          <w:p w:rsidR="004429AB" w:rsidRPr="005974C9" w:rsidRDefault="004429AB" w:rsidP="00283232">
            <w:pPr>
              <w:widowControl w:val="0"/>
              <w:autoSpaceDE w:val="0"/>
              <w:autoSpaceDN w:val="0"/>
              <w:adjustRightInd w:val="0"/>
              <w:jc w:val="center"/>
              <w:rPr>
                <w:sz w:val="16"/>
                <w:szCs w:val="16"/>
              </w:rPr>
            </w:pPr>
          </w:p>
        </w:tc>
        <w:tc>
          <w:tcPr>
            <w:tcW w:w="3118" w:type="dxa"/>
            <w:vMerge/>
          </w:tcPr>
          <w:p w:rsidR="004429AB" w:rsidRPr="005974C9" w:rsidRDefault="004429AB" w:rsidP="00283232">
            <w:pPr>
              <w:widowControl w:val="0"/>
              <w:autoSpaceDE w:val="0"/>
              <w:autoSpaceDN w:val="0"/>
              <w:adjustRightInd w:val="0"/>
              <w:jc w:val="center"/>
              <w:rPr>
                <w:sz w:val="16"/>
                <w:szCs w:val="16"/>
              </w:rPr>
            </w:pPr>
          </w:p>
        </w:tc>
      </w:tr>
      <w:tr w:rsidR="004429AB" w:rsidRPr="005974C9" w:rsidTr="00283232">
        <w:trPr>
          <w:trHeight w:val="333"/>
          <w:tblCellSpacing w:w="5" w:type="nil"/>
        </w:trPr>
        <w:tc>
          <w:tcPr>
            <w:tcW w:w="650" w:type="dxa"/>
          </w:tcPr>
          <w:p w:rsidR="004429AB" w:rsidRPr="005974C9" w:rsidRDefault="004429AB" w:rsidP="00283232">
            <w:pPr>
              <w:widowControl w:val="0"/>
              <w:autoSpaceDE w:val="0"/>
              <w:autoSpaceDN w:val="0"/>
              <w:adjustRightInd w:val="0"/>
              <w:jc w:val="center"/>
              <w:rPr>
                <w:sz w:val="16"/>
                <w:szCs w:val="16"/>
              </w:rPr>
            </w:pPr>
            <w:r w:rsidRPr="005974C9">
              <w:rPr>
                <w:sz w:val="16"/>
                <w:szCs w:val="16"/>
                <w:lang w:val="en-US"/>
              </w:rPr>
              <w:t>6</w:t>
            </w:r>
            <w:r w:rsidRPr="005974C9">
              <w:rPr>
                <w:sz w:val="16"/>
                <w:szCs w:val="16"/>
              </w:rPr>
              <w:t>.</w:t>
            </w:r>
          </w:p>
        </w:tc>
        <w:tc>
          <w:tcPr>
            <w:tcW w:w="3836" w:type="dxa"/>
          </w:tcPr>
          <w:p w:rsidR="004429AB" w:rsidRPr="005974C9" w:rsidRDefault="004429AB" w:rsidP="00283232">
            <w:pPr>
              <w:widowControl w:val="0"/>
              <w:autoSpaceDE w:val="0"/>
              <w:autoSpaceDN w:val="0"/>
              <w:adjustRightInd w:val="0"/>
              <w:jc w:val="center"/>
              <w:rPr>
                <w:sz w:val="16"/>
                <w:szCs w:val="16"/>
              </w:rPr>
            </w:pPr>
            <w:r w:rsidRPr="005974C9">
              <w:rPr>
                <w:sz w:val="16"/>
                <w:szCs w:val="16"/>
              </w:rPr>
              <w:t>Внесение изменений в договор об оказании услуг телефонной связи по письменному заявлению абонента (с проведением соответствующих работ)</w:t>
            </w:r>
          </w:p>
        </w:tc>
        <w:tc>
          <w:tcPr>
            <w:tcW w:w="1894" w:type="dxa"/>
            <w:vMerge/>
            <w:shd w:val="clear" w:color="auto" w:fill="FFFFFF"/>
          </w:tcPr>
          <w:p w:rsidR="004429AB" w:rsidRPr="005974C9" w:rsidRDefault="004429AB" w:rsidP="00283232">
            <w:pPr>
              <w:widowControl w:val="0"/>
              <w:autoSpaceDE w:val="0"/>
              <w:autoSpaceDN w:val="0"/>
              <w:adjustRightInd w:val="0"/>
              <w:jc w:val="center"/>
              <w:rPr>
                <w:sz w:val="16"/>
                <w:szCs w:val="16"/>
              </w:rPr>
            </w:pPr>
          </w:p>
        </w:tc>
        <w:tc>
          <w:tcPr>
            <w:tcW w:w="3118" w:type="dxa"/>
            <w:vMerge/>
          </w:tcPr>
          <w:p w:rsidR="004429AB" w:rsidRPr="005974C9" w:rsidRDefault="004429AB" w:rsidP="00283232">
            <w:pPr>
              <w:widowControl w:val="0"/>
              <w:autoSpaceDE w:val="0"/>
              <w:autoSpaceDN w:val="0"/>
              <w:adjustRightInd w:val="0"/>
              <w:jc w:val="center"/>
              <w:rPr>
                <w:sz w:val="16"/>
                <w:szCs w:val="16"/>
              </w:rPr>
            </w:pPr>
          </w:p>
        </w:tc>
      </w:tr>
    </w:tbl>
    <w:p w:rsidR="004429AB" w:rsidRPr="005974C9" w:rsidRDefault="004429AB" w:rsidP="004429AB">
      <w:pPr>
        <w:pStyle w:val="ConsPlusNormal"/>
        <w:widowControl/>
        <w:suppressAutoHyphens/>
        <w:ind w:firstLine="708"/>
        <w:jc w:val="both"/>
        <w:rPr>
          <w:rFonts w:ascii="Times New Roman" w:hAnsi="Times New Roman" w:cs="Times New Roman"/>
          <w:sz w:val="16"/>
          <w:szCs w:val="16"/>
        </w:rPr>
      </w:pPr>
    </w:p>
    <w:p w:rsidR="004429AB" w:rsidRPr="005974C9" w:rsidRDefault="004429AB" w:rsidP="004429AB">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 xml:space="preserve">1.2.4. Затраты на техническое обслуживание и </w:t>
      </w:r>
      <w:proofErr w:type="spellStart"/>
      <w:r w:rsidRPr="005974C9">
        <w:rPr>
          <w:rFonts w:ascii="Times New Roman" w:hAnsi="Times New Roman" w:cs="Times New Roman"/>
          <w:sz w:val="16"/>
          <w:szCs w:val="16"/>
        </w:rPr>
        <w:t>регламентно-профилактический</w:t>
      </w:r>
      <w:proofErr w:type="spellEnd"/>
      <w:r w:rsidRPr="005974C9">
        <w:rPr>
          <w:rFonts w:ascii="Times New Roman" w:hAnsi="Times New Roman" w:cs="Times New Roman"/>
          <w:sz w:val="16"/>
          <w:szCs w:val="16"/>
        </w:rPr>
        <w:t xml:space="preserve"> ремонт локальных вычислительных сетей</w:t>
      </w:r>
      <w:proofErr w:type="gramStart"/>
      <w:r w:rsidRPr="005974C9">
        <w:rPr>
          <w:rFonts w:ascii="Times New Roman" w:hAnsi="Times New Roman" w:cs="Times New Roman"/>
          <w:sz w:val="16"/>
          <w:szCs w:val="16"/>
        </w:rPr>
        <w:t xml:space="preserve"> (</w:t>
      </w:r>
      <w:r w:rsidRPr="005974C9">
        <w:rPr>
          <w:rFonts w:ascii="Times New Roman" w:hAnsi="Times New Roman" w:cs="Times New Roman"/>
          <w:noProof/>
          <w:position w:val="-12"/>
          <w:sz w:val="16"/>
          <w:szCs w:val="16"/>
        </w:rPr>
        <w:drawing>
          <wp:inline distT="0" distB="0" distL="0" distR="0">
            <wp:extent cx="257175" cy="2286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1"/>
                    <pic:cNvPicPr>
                      <a:picLocks noChangeAspect="1" noChangeArrowheads="1"/>
                    </pic:cNvPicPr>
                  </pic:nvPicPr>
                  <pic:blipFill>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w:t>
      </w:r>
      <w:proofErr w:type="gramEnd"/>
      <w:r w:rsidRPr="005974C9">
        <w:rPr>
          <w:rFonts w:ascii="Times New Roman" w:hAnsi="Times New Roman" w:cs="Times New Roman"/>
          <w:sz w:val="16"/>
          <w:szCs w:val="16"/>
        </w:rPr>
        <w:t>определяются по формуле:</w:t>
      </w:r>
    </w:p>
    <w:p w:rsidR="004429AB" w:rsidRPr="005974C9" w:rsidRDefault="004429AB" w:rsidP="004429AB">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28"/>
          <w:sz w:val="16"/>
          <w:szCs w:val="16"/>
        </w:rPr>
        <w:drawing>
          <wp:inline distT="0" distB="0" distL="0" distR="0">
            <wp:extent cx="1371600" cy="42862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2"/>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428625"/>
                    </a:xfrm>
                    <a:prstGeom prst="rect">
                      <a:avLst/>
                    </a:prstGeom>
                    <a:noFill/>
                    <a:ln>
                      <a:noFill/>
                    </a:ln>
                  </pic:spPr>
                </pic:pic>
              </a:graphicData>
            </a:graphic>
          </wp:inline>
        </w:drawing>
      </w:r>
      <w:r w:rsidRPr="005974C9">
        <w:rPr>
          <w:rFonts w:ascii="Times New Roman" w:hAnsi="Times New Roman" w:cs="Times New Roman"/>
          <w:sz w:val="16"/>
          <w:szCs w:val="16"/>
        </w:rPr>
        <w:t>,</w:t>
      </w:r>
    </w:p>
    <w:p w:rsidR="004429AB" w:rsidRPr="005974C9" w:rsidRDefault="004429AB" w:rsidP="004429AB">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где:</w:t>
      </w:r>
    </w:p>
    <w:p w:rsidR="004429AB" w:rsidRPr="005974C9" w:rsidRDefault="004429AB" w:rsidP="004429AB">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323850" cy="2286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pic:cNvPicPr>
                      <a:picLocks noChangeAspect="1" noChangeArrowheads="1"/>
                    </pic:cNvPicPr>
                  </pic:nvPicPr>
                  <pic:blipFill>
                    <a:blip r:embed="rId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количество устройств локальных вычислительных сетей i-го вида;</w:t>
      </w:r>
    </w:p>
    <w:p w:rsidR="004429AB" w:rsidRPr="005974C9" w:rsidRDefault="004429AB" w:rsidP="004429AB">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85750" cy="2286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4"/>
                    <pic:cNvPicPr>
                      <a:picLocks noChangeAspect="1" noChangeArrowheads="1"/>
                    </pic:cNvPicPr>
                  </pic:nvPicPr>
                  <pic:blipFill>
                    <a:blip r:embed="rId7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цена технического обслуживания и </w:t>
      </w:r>
      <w:proofErr w:type="spellStart"/>
      <w:r w:rsidRPr="005974C9">
        <w:rPr>
          <w:rFonts w:ascii="Times New Roman" w:hAnsi="Times New Roman" w:cs="Times New Roman"/>
          <w:sz w:val="16"/>
          <w:szCs w:val="16"/>
        </w:rPr>
        <w:t>регламентно-профилактического</w:t>
      </w:r>
      <w:proofErr w:type="spellEnd"/>
      <w:r w:rsidRPr="005974C9">
        <w:rPr>
          <w:rFonts w:ascii="Times New Roman" w:hAnsi="Times New Roman" w:cs="Times New Roman"/>
          <w:sz w:val="16"/>
          <w:szCs w:val="16"/>
        </w:rPr>
        <w:t xml:space="preserve"> ремонта одного устройства локальных вычислительных сетей i-го вида в год.</w:t>
      </w:r>
    </w:p>
    <w:p w:rsidR="004429AB" w:rsidRPr="005974C9" w:rsidRDefault="004429AB" w:rsidP="004429AB">
      <w:pPr>
        <w:pStyle w:val="ConsPlusNormal"/>
        <w:widowControl/>
        <w:suppressAutoHyphens/>
        <w:ind w:firstLine="708"/>
        <w:jc w:val="both"/>
        <w:rPr>
          <w:rFonts w:ascii="Times New Roman" w:hAnsi="Times New Roman" w:cs="Times New Roman"/>
          <w:sz w:val="16"/>
          <w:szCs w:val="16"/>
        </w:rPr>
      </w:pPr>
    </w:p>
    <w:p w:rsidR="004429AB" w:rsidRPr="005974C9" w:rsidRDefault="004429AB" w:rsidP="004429AB">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 xml:space="preserve">1.2.5.. Затраты на техническое обслуживание и </w:t>
      </w:r>
      <w:proofErr w:type="spellStart"/>
      <w:r w:rsidRPr="005974C9">
        <w:rPr>
          <w:rFonts w:ascii="Times New Roman" w:hAnsi="Times New Roman" w:cs="Times New Roman"/>
          <w:sz w:val="16"/>
          <w:szCs w:val="16"/>
        </w:rPr>
        <w:t>регламентно-профилактический</w:t>
      </w:r>
      <w:proofErr w:type="spellEnd"/>
      <w:r w:rsidRPr="005974C9">
        <w:rPr>
          <w:rFonts w:ascii="Times New Roman" w:hAnsi="Times New Roman" w:cs="Times New Roman"/>
          <w:sz w:val="16"/>
          <w:szCs w:val="16"/>
        </w:rPr>
        <w:t xml:space="preserve"> ремонт систем бесперебойного питания</w:t>
      </w:r>
      <w:proofErr w:type="gramStart"/>
      <w:r w:rsidRPr="005974C9">
        <w:rPr>
          <w:rFonts w:ascii="Times New Roman" w:hAnsi="Times New Roman" w:cs="Times New Roman"/>
          <w:sz w:val="16"/>
          <w:szCs w:val="16"/>
        </w:rPr>
        <w:t xml:space="preserve"> (</w:t>
      </w:r>
      <w:r w:rsidRPr="005974C9">
        <w:rPr>
          <w:rFonts w:ascii="Times New Roman" w:hAnsi="Times New Roman" w:cs="Times New Roman"/>
          <w:noProof/>
          <w:position w:val="-12"/>
          <w:sz w:val="16"/>
          <w:szCs w:val="16"/>
        </w:rPr>
        <w:drawing>
          <wp:inline distT="0" distB="0" distL="0" distR="0">
            <wp:extent cx="266700" cy="2286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5"/>
                    <pic:cNvPicPr>
                      <a:picLocks noChangeAspect="1" noChangeArrowheads="1"/>
                    </pic:cNvPicPr>
                  </pic:nvPicPr>
                  <pic:blipFill>
                    <a:blip r:embed="rId7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w:t>
      </w:r>
      <w:proofErr w:type="gramEnd"/>
      <w:r w:rsidRPr="005974C9">
        <w:rPr>
          <w:rFonts w:ascii="Times New Roman" w:hAnsi="Times New Roman" w:cs="Times New Roman"/>
          <w:sz w:val="16"/>
          <w:szCs w:val="16"/>
        </w:rPr>
        <w:t>определяются по формуле:</w:t>
      </w:r>
    </w:p>
    <w:p w:rsidR="004429AB" w:rsidRPr="005974C9" w:rsidRDefault="004429AB" w:rsidP="004429AB">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28"/>
          <w:sz w:val="16"/>
          <w:szCs w:val="16"/>
        </w:rPr>
        <w:drawing>
          <wp:inline distT="0" distB="0" distL="0" distR="0">
            <wp:extent cx="1371600" cy="42862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
                    <pic:cNvPicPr>
                      <a:picLocks noChangeAspect="1" noChangeArrowheads="1"/>
                    </pic:cNvPicPr>
                  </pic:nvPicPr>
                  <pic:blipFill>
                    <a:blip r:embed="rId8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428625"/>
                    </a:xfrm>
                    <a:prstGeom prst="rect">
                      <a:avLst/>
                    </a:prstGeom>
                    <a:noFill/>
                    <a:ln>
                      <a:noFill/>
                    </a:ln>
                  </pic:spPr>
                </pic:pic>
              </a:graphicData>
            </a:graphic>
          </wp:inline>
        </w:drawing>
      </w:r>
      <w:r w:rsidRPr="005974C9">
        <w:rPr>
          <w:rFonts w:ascii="Times New Roman" w:hAnsi="Times New Roman" w:cs="Times New Roman"/>
          <w:sz w:val="16"/>
          <w:szCs w:val="16"/>
        </w:rPr>
        <w:t>,</w:t>
      </w:r>
    </w:p>
    <w:p w:rsidR="004429AB" w:rsidRPr="005974C9" w:rsidRDefault="004429AB" w:rsidP="004429AB">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4429AB" w:rsidRPr="005974C9" w:rsidRDefault="004429AB" w:rsidP="004429AB">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342900" cy="2286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7"/>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количество модулей бесперебойного питания i-го вида;</w:t>
      </w:r>
    </w:p>
    <w:p w:rsidR="004429AB" w:rsidRPr="005974C9" w:rsidRDefault="004429AB" w:rsidP="004429AB">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304800" cy="2286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8"/>
                    <pic:cNvPicPr>
                      <a:picLocks noChangeAspect="1" noChangeArrowheads="1"/>
                    </pic:cNvPicPr>
                  </pic:nvPicPr>
                  <pic:blipFill>
                    <a:blip r:embed="rId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цена технического обслуживания и </w:t>
      </w:r>
      <w:proofErr w:type="spellStart"/>
      <w:r w:rsidRPr="005974C9">
        <w:rPr>
          <w:rFonts w:ascii="Times New Roman" w:hAnsi="Times New Roman" w:cs="Times New Roman"/>
          <w:sz w:val="16"/>
          <w:szCs w:val="16"/>
        </w:rPr>
        <w:t>регламентно-профилактического</w:t>
      </w:r>
      <w:proofErr w:type="spellEnd"/>
      <w:r w:rsidRPr="005974C9">
        <w:rPr>
          <w:rFonts w:ascii="Times New Roman" w:hAnsi="Times New Roman" w:cs="Times New Roman"/>
          <w:sz w:val="16"/>
          <w:szCs w:val="16"/>
        </w:rPr>
        <w:t xml:space="preserve"> ремонта одного модуля бесперебойного питания i-го вида в год.</w:t>
      </w:r>
    </w:p>
    <w:p w:rsidR="004429AB" w:rsidRPr="005974C9" w:rsidRDefault="004429AB" w:rsidP="004429AB">
      <w:pPr>
        <w:pStyle w:val="ConsPlusNormal"/>
        <w:widowControl/>
        <w:suppressAutoHyphens/>
        <w:ind w:firstLine="708"/>
        <w:jc w:val="both"/>
        <w:rPr>
          <w:rFonts w:ascii="Times New Roman" w:hAnsi="Times New Roman" w:cs="Times New Roman"/>
          <w:sz w:val="16"/>
          <w:szCs w:val="16"/>
        </w:rPr>
      </w:pPr>
    </w:p>
    <w:p w:rsidR="004429AB" w:rsidRPr="005974C9" w:rsidRDefault="004429AB" w:rsidP="004429AB">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 xml:space="preserve">1.2.6. Затраты на техническое обслуживание и </w:t>
      </w:r>
      <w:proofErr w:type="spellStart"/>
      <w:r w:rsidRPr="005974C9">
        <w:rPr>
          <w:rFonts w:ascii="Times New Roman" w:hAnsi="Times New Roman" w:cs="Times New Roman"/>
          <w:sz w:val="16"/>
          <w:szCs w:val="16"/>
        </w:rPr>
        <w:t>регламентно-профилактический</w:t>
      </w:r>
      <w:proofErr w:type="spellEnd"/>
      <w:r w:rsidRPr="005974C9">
        <w:rPr>
          <w:rFonts w:ascii="Times New Roman" w:hAnsi="Times New Roman" w:cs="Times New Roman"/>
          <w:sz w:val="16"/>
          <w:szCs w:val="16"/>
        </w:rPr>
        <w:t xml:space="preserve"> ремонт принтеров, многофункциональных устройств и копировальных аппаратов (оргтехники</w:t>
      </w:r>
      <w:proofErr w:type="gramStart"/>
      <w:r w:rsidRPr="005974C9">
        <w:rPr>
          <w:rFonts w:ascii="Times New Roman" w:hAnsi="Times New Roman" w:cs="Times New Roman"/>
          <w:sz w:val="16"/>
          <w:szCs w:val="16"/>
        </w:rPr>
        <w:t>) (</w:t>
      </w:r>
      <w:r w:rsidRPr="005974C9">
        <w:rPr>
          <w:rFonts w:ascii="Times New Roman" w:hAnsi="Times New Roman" w:cs="Times New Roman"/>
          <w:noProof/>
          <w:position w:val="-14"/>
          <w:sz w:val="16"/>
          <w:szCs w:val="16"/>
        </w:rPr>
        <w:drawing>
          <wp:inline distT="0" distB="0" distL="0" distR="0">
            <wp:extent cx="285750" cy="23812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9"/>
                    <pic:cNvPicPr>
                      <a:picLocks noChangeAspect="1" noChangeArrowheads="1"/>
                    </pic:cNvPicPr>
                  </pic:nvPicPr>
                  <pic:blipFill>
                    <a:blip r:embed="rId8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38125"/>
                    </a:xfrm>
                    <a:prstGeom prst="rect">
                      <a:avLst/>
                    </a:prstGeom>
                    <a:noFill/>
                    <a:ln>
                      <a:noFill/>
                    </a:ln>
                  </pic:spPr>
                </pic:pic>
              </a:graphicData>
            </a:graphic>
          </wp:inline>
        </w:drawing>
      </w:r>
      <w:r w:rsidRPr="005974C9">
        <w:rPr>
          <w:rFonts w:ascii="Times New Roman" w:hAnsi="Times New Roman" w:cs="Times New Roman"/>
          <w:sz w:val="16"/>
          <w:szCs w:val="16"/>
        </w:rPr>
        <w:t xml:space="preserve">) </w:t>
      </w:r>
      <w:proofErr w:type="gramEnd"/>
      <w:r w:rsidRPr="005974C9">
        <w:rPr>
          <w:rFonts w:ascii="Times New Roman" w:hAnsi="Times New Roman" w:cs="Times New Roman"/>
          <w:sz w:val="16"/>
          <w:szCs w:val="16"/>
        </w:rPr>
        <w:t>определяются по формуле:</w:t>
      </w:r>
    </w:p>
    <w:p w:rsidR="004429AB" w:rsidRPr="005974C9" w:rsidRDefault="004429AB" w:rsidP="004429AB">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28"/>
          <w:sz w:val="16"/>
          <w:szCs w:val="16"/>
        </w:rPr>
        <w:drawing>
          <wp:inline distT="0" distB="0" distL="0" distR="0">
            <wp:extent cx="1419225" cy="42862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0"/>
                    <pic:cNvPicPr>
                      <a:picLocks noChangeAspect="1" noChangeArrowheads="1"/>
                    </pic:cNvPicPr>
                  </pic:nvPicPr>
                  <pic:blipFill>
                    <a:blip r:embed="rId8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9225" cy="428625"/>
                    </a:xfrm>
                    <a:prstGeom prst="rect">
                      <a:avLst/>
                    </a:prstGeom>
                    <a:noFill/>
                    <a:ln>
                      <a:noFill/>
                    </a:ln>
                  </pic:spPr>
                </pic:pic>
              </a:graphicData>
            </a:graphic>
          </wp:inline>
        </w:drawing>
      </w:r>
      <w:r w:rsidRPr="005974C9">
        <w:rPr>
          <w:rFonts w:ascii="Times New Roman" w:hAnsi="Times New Roman" w:cs="Times New Roman"/>
          <w:sz w:val="16"/>
          <w:szCs w:val="16"/>
        </w:rPr>
        <w:t>,</w:t>
      </w:r>
    </w:p>
    <w:p w:rsidR="004429AB" w:rsidRPr="005974C9" w:rsidRDefault="004429AB" w:rsidP="004429AB">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4429AB" w:rsidRPr="005974C9" w:rsidRDefault="004429AB" w:rsidP="004429AB">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352425" cy="23812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1"/>
                    <pic:cNvPicPr>
                      <a:picLocks noChangeAspect="1" noChangeArrowheads="1"/>
                    </pic:cNvPicPr>
                  </pic:nvPicPr>
                  <pic:blipFill>
                    <a:blip r:embed="rId8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38125"/>
                    </a:xfrm>
                    <a:prstGeom prst="rect">
                      <a:avLst/>
                    </a:prstGeom>
                    <a:noFill/>
                    <a:ln>
                      <a:noFill/>
                    </a:ln>
                  </pic:spPr>
                </pic:pic>
              </a:graphicData>
            </a:graphic>
          </wp:inline>
        </w:drawing>
      </w:r>
      <w:r w:rsidRPr="005974C9">
        <w:rPr>
          <w:rFonts w:ascii="Times New Roman" w:hAnsi="Times New Roman" w:cs="Times New Roman"/>
          <w:sz w:val="16"/>
          <w:szCs w:val="16"/>
        </w:rPr>
        <w:t xml:space="preserve"> - количество </w:t>
      </w:r>
      <w:proofErr w:type="spellStart"/>
      <w:r w:rsidRPr="005974C9">
        <w:rPr>
          <w:rFonts w:ascii="Times New Roman" w:hAnsi="Times New Roman" w:cs="Times New Roman"/>
          <w:sz w:val="16"/>
          <w:szCs w:val="16"/>
        </w:rPr>
        <w:t>i-х</w:t>
      </w:r>
      <w:proofErr w:type="spellEnd"/>
      <w:r w:rsidRPr="005974C9">
        <w:rPr>
          <w:rFonts w:ascii="Times New Roman" w:hAnsi="Times New Roman" w:cs="Times New Roman"/>
          <w:sz w:val="16"/>
          <w:szCs w:val="16"/>
        </w:rPr>
        <w:t xml:space="preserve"> принтеров, многофункциональных устройств и копировальных аппаратов (оргтехники) в соответствии с нормативами муниципальных органов;</w:t>
      </w:r>
    </w:p>
    <w:p w:rsidR="004429AB" w:rsidRPr="005974C9" w:rsidRDefault="004429AB" w:rsidP="004429AB">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323850" cy="23812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2"/>
                    <pic:cNvPicPr>
                      <a:picLocks noChangeAspect="1" noChangeArrowheads="1"/>
                    </pic:cNvPicPr>
                  </pic:nvPicPr>
                  <pic:blipFill>
                    <a:blip r:embed="rId8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38125"/>
                    </a:xfrm>
                    <a:prstGeom prst="rect">
                      <a:avLst/>
                    </a:prstGeom>
                    <a:noFill/>
                    <a:ln>
                      <a:noFill/>
                    </a:ln>
                  </pic:spPr>
                </pic:pic>
              </a:graphicData>
            </a:graphic>
          </wp:inline>
        </w:drawing>
      </w:r>
      <w:r w:rsidRPr="005974C9">
        <w:rPr>
          <w:rFonts w:ascii="Times New Roman" w:hAnsi="Times New Roman" w:cs="Times New Roman"/>
          <w:sz w:val="16"/>
          <w:szCs w:val="16"/>
        </w:rPr>
        <w:t xml:space="preserve"> - цена технического обслуживания и </w:t>
      </w:r>
      <w:proofErr w:type="spellStart"/>
      <w:r w:rsidRPr="005974C9">
        <w:rPr>
          <w:rFonts w:ascii="Times New Roman" w:hAnsi="Times New Roman" w:cs="Times New Roman"/>
          <w:sz w:val="16"/>
          <w:szCs w:val="16"/>
        </w:rPr>
        <w:t>регламентно-профилактического</w:t>
      </w:r>
      <w:proofErr w:type="spellEnd"/>
      <w:r w:rsidRPr="005974C9">
        <w:rPr>
          <w:rFonts w:ascii="Times New Roman" w:hAnsi="Times New Roman" w:cs="Times New Roman"/>
          <w:sz w:val="16"/>
          <w:szCs w:val="16"/>
        </w:rPr>
        <w:t xml:space="preserve"> ремонта </w:t>
      </w:r>
      <w:proofErr w:type="spellStart"/>
      <w:r w:rsidRPr="005974C9">
        <w:rPr>
          <w:rFonts w:ascii="Times New Roman" w:hAnsi="Times New Roman" w:cs="Times New Roman"/>
          <w:sz w:val="16"/>
          <w:szCs w:val="16"/>
        </w:rPr>
        <w:t>i-х</w:t>
      </w:r>
      <w:proofErr w:type="spellEnd"/>
      <w:r w:rsidRPr="005974C9">
        <w:rPr>
          <w:rFonts w:ascii="Times New Roman" w:hAnsi="Times New Roman" w:cs="Times New Roman"/>
          <w:sz w:val="16"/>
          <w:szCs w:val="16"/>
        </w:rPr>
        <w:t xml:space="preserve"> принтеров, многофункциональных устройств и копировальных аппаратов (оргтехники) в год.</w:t>
      </w:r>
    </w:p>
    <w:p w:rsidR="004429AB" w:rsidRPr="005974C9" w:rsidRDefault="004429AB" w:rsidP="004429AB">
      <w:pPr>
        <w:pStyle w:val="ConsPlusNormal"/>
        <w:widowControl/>
        <w:suppressAutoHyphens/>
        <w:ind w:firstLine="708"/>
        <w:jc w:val="center"/>
        <w:rPr>
          <w:rFonts w:ascii="Times New Roman" w:hAnsi="Times New Roman" w:cs="Times New Roman"/>
          <w:sz w:val="16"/>
          <w:szCs w:val="16"/>
        </w:rPr>
      </w:pPr>
    </w:p>
    <w:p w:rsidR="004429AB" w:rsidRPr="005974C9" w:rsidRDefault="004429AB" w:rsidP="004429AB">
      <w:pPr>
        <w:pStyle w:val="ConsPlusNormal"/>
        <w:widowControl/>
        <w:suppressAutoHyphens/>
        <w:ind w:firstLine="708"/>
        <w:jc w:val="center"/>
        <w:rPr>
          <w:rFonts w:ascii="Times New Roman" w:hAnsi="Times New Roman" w:cs="Times New Roman"/>
          <w:sz w:val="16"/>
          <w:szCs w:val="16"/>
        </w:rPr>
      </w:pPr>
      <w:r w:rsidRPr="005974C9">
        <w:rPr>
          <w:rFonts w:ascii="Times New Roman" w:hAnsi="Times New Roman" w:cs="Times New Roman"/>
          <w:sz w:val="16"/>
          <w:szCs w:val="16"/>
        </w:rPr>
        <w:t xml:space="preserve"> Нормативы</w:t>
      </w:r>
      <w:proofErr w:type="gramStart"/>
      <w:r w:rsidRPr="005974C9">
        <w:rPr>
          <w:rFonts w:ascii="Times New Roman" w:hAnsi="Times New Roman" w:cs="Times New Roman"/>
          <w:sz w:val="16"/>
          <w:szCs w:val="16"/>
        </w:rPr>
        <w:t xml:space="preserve"> ,</w:t>
      </w:r>
      <w:proofErr w:type="gramEnd"/>
      <w:r w:rsidRPr="005974C9">
        <w:rPr>
          <w:rFonts w:ascii="Times New Roman" w:hAnsi="Times New Roman" w:cs="Times New Roman"/>
          <w:sz w:val="16"/>
          <w:szCs w:val="16"/>
        </w:rPr>
        <w:t xml:space="preserve"> применяемые при расчете нормативных затрат на техническое обслуживание и </w:t>
      </w:r>
      <w:proofErr w:type="spellStart"/>
      <w:r w:rsidRPr="005974C9">
        <w:rPr>
          <w:rFonts w:ascii="Times New Roman" w:hAnsi="Times New Roman" w:cs="Times New Roman"/>
          <w:sz w:val="16"/>
          <w:szCs w:val="16"/>
        </w:rPr>
        <w:t>регламентно-профилактический</w:t>
      </w:r>
      <w:proofErr w:type="spellEnd"/>
      <w:r w:rsidRPr="005974C9">
        <w:rPr>
          <w:rFonts w:ascii="Times New Roman" w:hAnsi="Times New Roman" w:cs="Times New Roman"/>
          <w:sz w:val="16"/>
          <w:szCs w:val="16"/>
        </w:rPr>
        <w:t xml:space="preserve"> ремонт принтеров, многофункциональных устройств и копировальных аппаратов (оргтехники) (ремонт оргтехники)</w:t>
      </w:r>
    </w:p>
    <w:tbl>
      <w:tblPr>
        <w:tblW w:w="9325"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000"/>
      </w:tblPr>
      <w:tblGrid>
        <w:gridCol w:w="430"/>
        <w:gridCol w:w="4957"/>
        <w:gridCol w:w="1701"/>
        <w:gridCol w:w="2237"/>
      </w:tblGrid>
      <w:tr w:rsidR="004429AB" w:rsidRPr="005974C9" w:rsidTr="00283232">
        <w:trPr>
          <w:trHeight w:val="1038"/>
          <w:tblCellSpacing w:w="5" w:type="nil"/>
        </w:trPr>
        <w:tc>
          <w:tcPr>
            <w:tcW w:w="430" w:type="dxa"/>
            <w:shd w:val="clear" w:color="auto" w:fill="auto"/>
          </w:tcPr>
          <w:p w:rsidR="004429AB" w:rsidRPr="005974C9" w:rsidRDefault="004429AB" w:rsidP="00283232">
            <w:pPr>
              <w:widowControl w:val="0"/>
              <w:autoSpaceDE w:val="0"/>
              <w:autoSpaceDN w:val="0"/>
              <w:adjustRightInd w:val="0"/>
              <w:jc w:val="right"/>
              <w:rPr>
                <w:sz w:val="16"/>
                <w:szCs w:val="16"/>
              </w:rPr>
            </w:pPr>
            <w:r w:rsidRPr="005974C9">
              <w:rPr>
                <w:sz w:val="16"/>
                <w:szCs w:val="16"/>
              </w:rPr>
              <w:lastRenderedPageBreak/>
              <w:t>№</w:t>
            </w:r>
          </w:p>
          <w:p w:rsidR="004429AB" w:rsidRPr="005974C9" w:rsidRDefault="004429AB" w:rsidP="00283232">
            <w:pPr>
              <w:widowControl w:val="0"/>
              <w:autoSpaceDE w:val="0"/>
              <w:autoSpaceDN w:val="0"/>
              <w:adjustRightInd w:val="0"/>
              <w:jc w:val="right"/>
              <w:rPr>
                <w:sz w:val="16"/>
                <w:szCs w:val="16"/>
              </w:rPr>
            </w:pPr>
            <w:proofErr w:type="spellStart"/>
            <w:proofErr w:type="gramStart"/>
            <w:r w:rsidRPr="005974C9">
              <w:rPr>
                <w:sz w:val="16"/>
                <w:szCs w:val="16"/>
              </w:rPr>
              <w:t>п</w:t>
            </w:r>
            <w:proofErr w:type="spellEnd"/>
            <w:proofErr w:type="gramEnd"/>
            <w:r w:rsidRPr="005974C9">
              <w:rPr>
                <w:sz w:val="16"/>
                <w:szCs w:val="16"/>
              </w:rPr>
              <w:t>/</w:t>
            </w:r>
            <w:proofErr w:type="spellStart"/>
            <w:r w:rsidRPr="005974C9">
              <w:rPr>
                <w:sz w:val="16"/>
                <w:szCs w:val="16"/>
              </w:rPr>
              <w:t>п</w:t>
            </w:r>
            <w:proofErr w:type="spellEnd"/>
          </w:p>
        </w:tc>
        <w:tc>
          <w:tcPr>
            <w:tcW w:w="4957" w:type="dxa"/>
            <w:shd w:val="clear" w:color="auto" w:fill="auto"/>
          </w:tcPr>
          <w:p w:rsidR="004429AB" w:rsidRPr="005974C9" w:rsidRDefault="004429AB" w:rsidP="00283232">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Наименование услуги </w:t>
            </w:r>
          </w:p>
        </w:tc>
        <w:tc>
          <w:tcPr>
            <w:tcW w:w="1701" w:type="dxa"/>
            <w:shd w:val="clear" w:color="auto" w:fill="auto"/>
          </w:tcPr>
          <w:p w:rsidR="004429AB" w:rsidRPr="005974C9" w:rsidRDefault="004429AB" w:rsidP="00283232">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Количество оргтехники, подлежащей ремонту</w:t>
            </w:r>
          </w:p>
        </w:tc>
        <w:tc>
          <w:tcPr>
            <w:tcW w:w="2237" w:type="dxa"/>
            <w:shd w:val="clear" w:color="auto" w:fill="auto"/>
          </w:tcPr>
          <w:p w:rsidR="004429AB" w:rsidRPr="005974C9" w:rsidRDefault="004429AB" w:rsidP="00283232">
            <w:pPr>
              <w:widowControl w:val="0"/>
              <w:autoSpaceDE w:val="0"/>
              <w:autoSpaceDN w:val="0"/>
              <w:adjustRightInd w:val="0"/>
              <w:jc w:val="center"/>
              <w:rPr>
                <w:sz w:val="16"/>
                <w:szCs w:val="16"/>
              </w:rPr>
            </w:pPr>
            <w:r w:rsidRPr="005974C9">
              <w:rPr>
                <w:sz w:val="16"/>
                <w:szCs w:val="16"/>
              </w:rPr>
              <w:t>Цена услуги</w:t>
            </w:r>
            <w:r w:rsidR="00867820" w:rsidRPr="005974C9">
              <w:rPr>
                <w:sz w:val="16"/>
                <w:szCs w:val="16"/>
              </w:rPr>
              <w:t xml:space="preserve"> на  1 ед.</w:t>
            </w:r>
            <w:r w:rsidRPr="005974C9">
              <w:rPr>
                <w:sz w:val="16"/>
                <w:szCs w:val="16"/>
              </w:rPr>
              <w:t xml:space="preserve"> (не более, руб.)</w:t>
            </w:r>
          </w:p>
        </w:tc>
      </w:tr>
      <w:tr w:rsidR="004429AB" w:rsidRPr="005974C9" w:rsidTr="00283232">
        <w:trPr>
          <w:trHeight w:val="351"/>
          <w:tblCellSpacing w:w="5" w:type="nil"/>
        </w:trPr>
        <w:tc>
          <w:tcPr>
            <w:tcW w:w="430" w:type="dxa"/>
            <w:shd w:val="clear" w:color="auto" w:fill="auto"/>
          </w:tcPr>
          <w:p w:rsidR="004429AB" w:rsidRPr="005974C9" w:rsidRDefault="004429AB" w:rsidP="00283232">
            <w:pPr>
              <w:widowControl w:val="0"/>
              <w:autoSpaceDE w:val="0"/>
              <w:autoSpaceDN w:val="0"/>
              <w:adjustRightInd w:val="0"/>
              <w:jc w:val="right"/>
              <w:rPr>
                <w:sz w:val="16"/>
                <w:szCs w:val="16"/>
              </w:rPr>
            </w:pPr>
            <w:r w:rsidRPr="005974C9">
              <w:rPr>
                <w:sz w:val="16"/>
                <w:szCs w:val="16"/>
              </w:rPr>
              <w:t>1.</w:t>
            </w:r>
          </w:p>
        </w:tc>
        <w:tc>
          <w:tcPr>
            <w:tcW w:w="4957" w:type="dxa"/>
            <w:shd w:val="clear" w:color="auto" w:fill="auto"/>
          </w:tcPr>
          <w:p w:rsidR="004429AB" w:rsidRPr="005974C9" w:rsidRDefault="004429AB" w:rsidP="00283232">
            <w:pPr>
              <w:widowControl w:val="0"/>
              <w:autoSpaceDE w:val="0"/>
              <w:autoSpaceDN w:val="0"/>
              <w:adjustRightInd w:val="0"/>
              <w:jc w:val="center"/>
              <w:rPr>
                <w:sz w:val="16"/>
                <w:szCs w:val="16"/>
              </w:rPr>
            </w:pPr>
            <w:r w:rsidRPr="005974C9">
              <w:rPr>
                <w:sz w:val="16"/>
                <w:szCs w:val="16"/>
              </w:rPr>
              <w:t xml:space="preserve">Оказание услуг по ремонту оргтехники </w:t>
            </w:r>
          </w:p>
        </w:tc>
        <w:tc>
          <w:tcPr>
            <w:tcW w:w="1701" w:type="dxa"/>
            <w:shd w:val="clear" w:color="auto" w:fill="auto"/>
            <w:vAlign w:val="center"/>
          </w:tcPr>
          <w:p w:rsidR="004429AB" w:rsidRPr="005974C9" w:rsidRDefault="004429AB" w:rsidP="00283232">
            <w:pPr>
              <w:widowControl w:val="0"/>
              <w:autoSpaceDE w:val="0"/>
              <w:autoSpaceDN w:val="0"/>
              <w:adjustRightInd w:val="0"/>
              <w:jc w:val="center"/>
              <w:rPr>
                <w:sz w:val="16"/>
                <w:szCs w:val="16"/>
              </w:rPr>
            </w:pPr>
            <w:r w:rsidRPr="005974C9">
              <w:rPr>
                <w:sz w:val="16"/>
                <w:szCs w:val="16"/>
              </w:rPr>
              <w:t>5</w:t>
            </w:r>
          </w:p>
        </w:tc>
        <w:tc>
          <w:tcPr>
            <w:tcW w:w="2237" w:type="dxa"/>
            <w:shd w:val="clear" w:color="auto" w:fill="auto"/>
            <w:vAlign w:val="center"/>
          </w:tcPr>
          <w:p w:rsidR="004429AB" w:rsidRPr="005974C9" w:rsidRDefault="00DB5E84" w:rsidP="00283232">
            <w:pPr>
              <w:widowControl w:val="0"/>
              <w:autoSpaceDE w:val="0"/>
              <w:autoSpaceDN w:val="0"/>
              <w:adjustRightInd w:val="0"/>
              <w:jc w:val="center"/>
              <w:rPr>
                <w:sz w:val="16"/>
                <w:szCs w:val="16"/>
              </w:rPr>
            </w:pPr>
            <w:r w:rsidRPr="005974C9">
              <w:rPr>
                <w:sz w:val="16"/>
                <w:szCs w:val="16"/>
              </w:rPr>
              <w:t>20</w:t>
            </w:r>
            <w:r w:rsidR="00A52FE2" w:rsidRPr="005974C9">
              <w:rPr>
                <w:sz w:val="16"/>
                <w:szCs w:val="16"/>
              </w:rPr>
              <w:t>000,00</w:t>
            </w:r>
          </w:p>
        </w:tc>
      </w:tr>
    </w:tbl>
    <w:p w:rsidR="00687042" w:rsidRDefault="00687042" w:rsidP="00283232">
      <w:pPr>
        <w:pStyle w:val="ConsPlusNormal"/>
        <w:ind w:firstLine="0"/>
        <w:jc w:val="center"/>
        <w:rPr>
          <w:rFonts w:ascii="Times New Roman" w:hAnsi="Times New Roman" w:cs="Times New Roman"/>
          <w:b/>
          <w:bCs/>
          <w:sz w:val="16"/>
          <w:szCs w:val="16"/>
        </w:rPr>
      </w:pPr>
    </w:p>
    <w:p w:rsidR="004429AB" w:rsidRDefault="00283232" w:rsidP="00283232">
      <w:pPr>
        <w:pStyle w:val="ConsPlusNormal"/>
        <w:ind w:firstLine="0"/>
        <w:jc w:val="center"/>
        <w:rPr>
          <w:rFonts w:ascii="Times New Roman" w:hAnsi="Times New Roman" w:cs="Times New Roman"/>
          <w:b/>
          <w:bCs/>
          <w:sz w:val="16"/>
          <w:szCs w:val="16"/>
        </w:rPr>
      </w:pPr>
      <w:r w:rsidRPr="005974C9">
        <w:rPr>
          <w:rFonts w:ascii="Times New Roman" w:hAnsi="Times New Roman" w:cs="Times New Roman"/>
          <w:b/>
          <w:bCs/>
          <w:sz w:val="16"/>
          <w:szCs w:val="16"/>
        </w:rPr>
        <w:t>3.Затраты на приобретение прочих работ и услуг, не относящихся к затратам на услуги связи, аренды и содержание имущества.</w:t>
      </w:r>
    </w:p>
    <w:p w:rsidR="00687042" w:rsidRPr="005974C9" w:rsidRDefault="00687042" w:rsidP="00283232">
      <w:pPr>
        <w:pStyle w:val="ConsPlusNormal"/>
        <w:ind w:firstLine="0"/>
        <w:jc w:val="center"/>
        <w:rPr>
          <w:rFonts w:ascii="Times New Roman" w:hAnsi="Times New Roman" w:cs="Times New Roman"/>
          <w:b/>
          <w:bCs/>
          <w:sz w:val="16"/>
          <w:szCs w:val="16"/>
        </w:rPr>
      </w:pPr>
    </w:p>
    <w:p w:rsidR="00283232" w:rsidRPr="005974C9" w:rsidRDefault="00283232" w:rsidP="0028323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3.1.Затраты на оплату услуг по сопровождению (обслуживанию) программного обеспечения и приобретению простых (неисключительных) лицензий на использование программного обеспечения</w:t>
      </w:r>
      <w:proofErr w:type="gramStart"/>
      <w:r w:rsidRPr="005974C9">
        <w:rPr>
          <w:rFonts w:ascii="Times New Roman" w:hAnsi="Times New Roman" w:cs="Times New Roman"/>
          <w:sz w:val="16"/>
          <w:szCs w:val="16"/>
        </w:rPr>
        <w:t xml:space="preserve"> (</w:t>
      </w:r>
      <w:r w:rsidRPr="005974C9">
        <w:rPr>
          <w:rFonts w:ascii="Times New Roman" w:hAnsi="Times New Roman" w:cs="Times New Roman"/>
          <w:noProof/>
          <w:position w:val="-12"/>
          <w:sz w:val="16"/>
          <w:szCs w:val="16"/>
        </w:rPr>
        <w:drawing>
          <wp:inline distT="0" distB="0" distL="0" distR="0">
            <wp:extent cx="257175" cy="22860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4"/>
                    <pic:cNvPicPr>
                      <a:picLocks noChangeAspect="1" noChangeArrowheads="1"/>
                    </pic:cNvPicPr>
                  </pic:nvPicPr>
                  <pic:blipFill>
                    <a:blip r:embed="rId8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w:t>
      </w:r>
      <w:proofErr w:type="gramEnd"/>
      <w:r w:rsidRPr="005974C9">
        <w:rPr>
          <w:rFonts w:ascii="Times New Roman" w:hAnsi="Times New Roman" w:cs="Times New Roman"/>
          <w:sz w:val="16"/>
          <w:szCs w:val="16"/>
        </w:rPr>
        <w:t>определяются по формуле:</w:t>
      </w:r>
    </w:p>
    <w:p w:rsidR="00283232" w:rsidRPr="005974C9" w:rsidRDefault="00283232" w:rsidP="00283232">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1066800" cy="22860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
                    <pic:cNvPicPr>
                      <a:picLocks noChangeAspect="1" noChangeArrowheads="1"/>
                    </pic:cNvPicPr>
                  </pic:nvPicPr>
                  <pic:blipFill>
                    <a:blip r:embed="rId8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228600"/>
                    </a:xfrm>
                    <a:prstGeom prst="rect">
                      <a:avLst/>
                    </a:prstGeom>
                    <a:noFill/>
                    <a:ln>
                      <a:noFill/>
                    </a:ln>
                  </pic:spPr>
                </pic:pic>
              </a:graphicData>
            </a:graphic>
          </wp:inline>
        </w:drawing>
      </w:r>
      <w:r w:rsidRPr="005974C9">
        <w:rPr>
          <w:rFonts w:ascii="Times New Roman" w:hAnsi="Times New Roman" w:cs="Times New Roman"/>
          <w:sz w:val="16"/>
          <w:szCs w:val="16"/>
        </w:rPr>
        <w:t>,</w:t>
      </w:r>
    </w:p>
    <w:p w:rsidR="00283232" w:rsidRPr="005974C9" w:rsidRDefault="00283232" w:rsidP="0028323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283232" w:rsidRPr="005974C9" w:rsidRDefault="00283232" w:rsidP="0028323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85750" cy="22860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6"/>
                    <pic:cNvPicPr>
                      <a:picLocks noChangeAspect="1" noChangeArrowheads="1"/>
                    </pic:cNvPicPr>
                  </pic:nvPicPr>
                  <pic:blipFill>
                    <a:blip r:embed="rId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затраты на оплату услуг по сопровождению (обслуживанию) справочно-правовых систем;</w:t>
      </w:r>
    </w:p>
    <w:p w:rsidR="00283232" w:rsidRPr="005974C9" w:rsidRDefault="00283232" w:rsidP="0028323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66700" cy="22860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7"/>
                    <pic:cNvPicPr>
                      <a:picLocks noChangeAspect="1" noChangeArrowheads="1"/>
                    </pic:cNvPicPr>
                  </pic:nvPicPr>
                  <pic:blipFill>
                    <a:blip r:embed="rId9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затраты на оплату услуг по сопровождению (обслуживанию) и приобретению иного программного обеспечения.</w:t>
      </w:r>
    </w:p>
    <w:p w:rsidR="00283232" w:rsidRPr="005974C9" w:rsidRDefault="00283232" w:rsidP="0028323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В затраты на оплату услуг по сопровождению (обслуживанию)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283232" w:rsidRPr="005974C9" w:rsidRDefault="004B6FAC" w:rsidP="0028323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3.1</w:t>
      </w:r>
      <w:r w:rsidR="00283232" w:rsidRPr="005974C9">
        <w:rPr>
          <w:rFonts w:ascii="Times New Roman" w:hAnsi="Times New Roman" w:cs="Times New Roman"/>
          <w:sz w:val="16"/>
          <w:szCs w:val="16"/>
        </w:rPr>
        <w:t>.</w:t>
      </w:r>
      <w:r w:rsidRPr="005974C9">
        <w:rPr>
          <w:rFonts w:ascii="Times New Roman" w:hAnsi="Times New Roman" w:cs="Times New Roman"/>
          <w:sz w:val="16"/>
          <w:szCs w:val="16"/>
        </w:rPr>
        <w:t>1</w:t>
      </w:r>
      <w:r w:rsidR="00283232" w:rsidRPr="005974C9">
        <w:rPr>
          <w:rFonts w:ascii="Times New Roman" w:hAnsi="Times New Roman" w:cs="Times New Roman"/>
          <w:sz w:val="16"/>
          <w:szCs w:val="16"/>
        </w:rPr>
        <w:t xml:space="preserve"> Затраты на оплату услуг по сопровождению справочно-правовых систем</w:t>
      </w:r>
      <w:proofErr w:type="gramStart"/>
      <w:r w:rsidR="00283232" w:rsidRPr="005974C9">
        <w:rPr>
          <w:rFonts w:ascii="Times New Roman" w:hAnsi="Times New Roman" w:cs="Times New Roman"/>
          <w:sz w:val="16"/>
          <w:szCs w:val="16"/>
        </w:rPr>
        <w:t xml:space="preserve"> (</w:t>
      </w:r>
      <w:r w:rsidR="00283232" w:rsidRPr="005974C9">
        <w:rPr>
          <w:rFonts w:ascii="Times New Roman" w:hAnsi="Times New Roman" w:cs="Times New Roman"/>
          <w:noProof/>
          <w:position w:val="-12"/>
          <w:sz w:val="16"/>
          <w:szCs w:val="16"/>
        </w:rPr>
        <w:drawing>
          <wp:inline distT="0" distB="0" distL="0" distR="0">
            <wp:extent cx="285750" cy="22860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8"/>
                    <pic:cNvPicPr>
                      <a:picLocks noChangeAspect="1" noChangeArrowheads="1"/>
                    </pic:cNvPicPr>
                  </pic:nvPicPr>
                  <pic:blipFill>
                    <a:blip r:embed="rId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28600"/>
                    </a:xfrm>
                    <a:prstGeom prst="rect">
                      <a:avLst/>
                    </a:prstGeom>
                    <a:noFill/>
                    <a:ln>
                      <a:noFill/>
                    </a:ln>
                  </pic:spPr>
                </pic:pic>
              </a:graphicData>
            </a:graphic>
          </wp:inline>
        </w:drawing>
      </w:r>
      <w:r w:rsidR="00283232" w:rsidRPr="005974C9">
        <w:rPr>
          <w:rFonts w:ascii="Times New Roman" w:hAnsi="Times New Roman" w:cs="Times New Roman"/>
          <w:sz w:val="16"/>
          <w:szCs w:val="16"/>
        </w:rPr>
        <w:t xml:space="preserve">) </w:t>
      </w:r>
      <w:proofErr w:type="gramEnd"/>
      <w:r w:rsidR="00283232" w:rsidRPr="005974C9">
        <w:rPr>
          <w:rFonts w:ascii="Times New Roman" w:hAnsi="Times New Roman" w:cs="Times New Roman"/>
          <w:sz w:val="16"/>
          <w:szCs w:val="16"/>
        </w:rPr>
        <w:t>определяются по формуле:</w:t>
      </w:r>
    </w:p>
    <w:p w:rsidR="00283232" w:rsidRPr="005974C9" w:rsidRDefault="00283232" w:rsidP="00283232">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28"/>
          <w:sz w:val="16"/>
          <w:szCs w:val="16"/>
        </w:rPr>
        <w:drawing>
          <wp:inline distT="0" distB="0" distL="0" distR="0">
            <wp:extent cx="962025" cy="428625"/>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9"/>
                    <pic:cNvPicPr>
                      <a:picLocks noChangeAspect="1" noChangeArrowheads="1"/>
                    </pic:cNvPicPr>
                  </pic:nvPicPr>
                  <pic:blipFill>
                    <a:blip r:embed="rId9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428625"/>
                    </a:xfrm>
                    <a:prstGeom prst="rect">
                      <a:avLst/>
                    </a:prstGeom>
                    <a:noFill/>
                    <a:ln>
                      <a:noFill/>
                    </a:ln>
                  </pic:spPr>
                </pic:pic>
              </a:graphicData>
            </a:graphic>
          </wp:inline>
        </w:drawing>
      </w:r>
      <w:r w:rsidRPr="005974C9">
        <w:rPr>
          <w:rFonts w:ascii="Times New Roman" w:hAnsi="Times New Roman" w:cs="Times New Roman"/>
          <w:sz w:val="16"/>
          <w:szCs w:val="16"/>
        </w:rPr>
        <w:t>,</w:t>
      </w:r>
    </w:p>
    <w:p w:rsidR="00283232" w:rsidRPr="005974C9" w:rsidRDefault="00283232" w:rsidP="0028323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 xml:space="preserve">где </w:t>
      </w:r>
      <w:r w:rsidRPr="005974C9">
        <w:rPr>
          <w:rFonts w:ascii="Times New Roman" w:hAnsi="Times New Roman" w:cs="Times New Roman"/>
          <w:noProof/>
          <w:position w:val="-12"/>
          <w:sz w:val="16"/>
          <w:szCs w:val="16"/>
        </w:rPr>
        <w:drawing>
          <wp:inline distT="0" distB="0" distL="0" distR="0">
            <wp:extent cx="342900" cy="22860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0"/>
                    <pic:cNvPicPr>
                      <a:picLocks noChangeAspect="1" noChangeArrowheads="1"/>
                    </pic:cNvPicPr>
                  </pic:nvPicPr>
                  <pic:blipFill>
                    <a:blip r:embed="rId9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цена сопровождения </w:t>
      </w:r>
      <w:proofErr w:type="spellStart"/>
      <w:r w:rsidRPr="005974C9">
        <w:rPr>
          <w:rFonts w:ascii="Times New Roman" w:hAnsi="Times New Roman" w:cs="Times New Roman"/>
          <w:sz w:val="16"/>
          <w:szCs w:val="16"/>
        </w:rPr>
        <w:t>i-й</w:t>
      </w:r>
      <w:proofErr w:type="spellEnd"/>
      <w:r w:rsidRPr="005974C9">
        <w:rPr>
          <w:rFonts w:ascii="Times New Roman" w:hAnsi="Times New Roman" w:cs="Times New Roman"/>
          <w:sz w:val="16"/>
          <w:szCs w:val="16"/>
        </w:rPr>
        <w:t xml:space="preserve">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283232" w:rsidRPr="005974C9" w:rsidRDefault="00283232" w:rsidP="00283232">
      <w:pPr>
        <w:pStyle w:val="ConsPlusNormal"/>
        <w:widowControl/>
        <w:suppressAutoHyphens/>
        <w:ind w:firstLine="708"/>
        <w:jc w:val="both"/>
        <w:rPr>
          <w:rFonts w:ascii="Times New Roman" w:hAnsi="Times New Roman" w:cs="Times New Roman"/>
          <w:sz w:val="16"/>
          <w:szCs w:val="16"/>
        </w:rPr>
      </w:pPr>
    </w:p>
    <w:p w:rsidR="00283232" w:rsidRPr="005974C9" w:rsidRDefault="00283232" w:rsidP="00283232">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Нормативы, применяемые при расчете нормативных затрат на оплату услуг по сопровождению справочно-правовых систем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969"/>
        <w:gridCol w:w="4961"/>
      </w:tblGrid>
      <w:tr w:rsidR="00283232" w:rsidRPr="005974C9" w:rsidTr="00283232">
        <w:tc>
          <w:tcPr>
            <w:tcW w:w="534" w:type="dxa"/>
          </w:tcPr>
          <w:p w:rsidR="00283232" w:rsidRPr="005974C9" w:rsidRDefault="00283232" w:rsidP="00283232">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 </w:t>
            </w:r>
            <w:proofErr w:type="spellStart"/>
            <w:proofErr w:type="gramStart"/>
            <w:r w:rsidRPr="005974C9">
              <w:rPr>
                <w:rFonts w:ascii="Times New Roman" w:hAnsi="Times New Roman" w:cs="Times New Roman"/>
                <w:sz w:val="16"/>
                <w:szCs w:val="16"/>
              </w:rPr>
              <w:t>п</w:t>
            </w:r>
            <w:proofErr w:type="spellEnd"/>
            <w:proofErr w:type="gramEnd"/>
            <w:r w:rsidRPr="005974C9">
              <w:rPr>
                <w:rFonts w:ascii="Times New Roman" w:hAnsi="Times New Roman" w:cs="Times New Roman"/>
                <w:sz w:val="16"/>
                <w:szCs w:val="16"/>
              </w:rPr>
              <w:t>/</w:t>
            </w:r>
            <w:proofErr w:type="spellStart"/>
            <w:r w:rsidRPr="005974C9">
              <w:rPr>
                <w:rFonts w:ascii="Times New Roman" w:hAnsi="Times New Roman" w:cs="Times New Roman"/>
                <w:sz w:val="16"/>
                <w:szCs w:val="16"/>
              </w:rPr>
              <w:t>п</w:t>
            </w:r>
            <w:proofErr w:type="spellEnd"/>
          </w:p>
        </w:tc>
        <w:tc>
          <w:tcPr>
            <w:tcW w:w="3969" w:type="dxa"/>
          </w:tcPr>
          <w:p w:rsidR="00283232" w:rsidRPr="005974C9" w:rsidRDefault="00283232" w:rsidP="00283232">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Наименование </w:t>
            </w:r>
          </w:p>
        </w:tc>
        <w:tc>
          <w:tcPr>
            <w:tcW w:w="4961" w:type="dxa"/>
          </w:tcPr>
          <w:p w:rsidR="00283232" w:rsidRPr="005974C9" w:rsidRDefault="00283232" w:rsidP="00283232">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Цена сопровождения справочно-правовой системы (не более, руб.) за 12 месяцев</w:t>
            </w:r>
          </w:p>
        </w:tc>
      </w:tr>
      <w:tr w:rsidR="00283232" w:rsidRPr="005974C9" w:rsidTr="00283232">
        <w:tc>
          <w:tcPr>
            <w:tcW w:w="534" w:type="dxa"/>
            <w:vAlign w:val="center"/>
          </w:tcPr>
          <w:p w:rsidR="00283232" w:rsidRPr="005974C9" w:rsidRDefault="00283232" w:rsidP="00283232">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3969" w:type="dxa"/>
          </w:tcPr>
          <w:p w:rsidR="00283232" w:rsidRPr="005974C9" w:rsidRDefault="00283232" w:rsidP="0028323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Оказание информационных услуг справочной правовой системы</w:t>
            </w:r>
          </w:p>
        </w:tc>
        <w:tc>
          <w:tcPr>
            <w:tcW w:w="4961" w:type="dxa"/>
            <w:shd w:val="clear" w:color="auto" w:fill="auto"/>
            <w:vAlign w:val="center"/>
          </w:tcPr>
          <w:p w:rsidR="00283232" w:rsidRPr="005974C9" w:rsidRDefault="00A52FE2" w:rsidP="00283232">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150000,00</w:t>
            </w:r>
          </w:p>
        </w:tc>
      </w:tr>
    </w:tbl>
    <w:p w:rsidR="00283232" w:rsidRPr="005974C9" w:rsidRDefault="00283232" w:rsidP="00283232">
      <w:pPr>
        <w:pStyle w:val="ConsPlusNormal"/>
        <w:widowControl/>
        <w:suppressAutoHyphens/>
        <w:ind w:firstLine="708"/>
        <w:jc w:val="both"/>
        <w:rPr>
          <w:rFonts w:ascii="Times New Roman" w:hAnsi="Times New Roman" w:cs="Times New Roman"/>
          <w:sz w:val="16"/>
          <w:szCs w:val="16"/>
        </w:rPr>
      </w:pPr>
    </w:p>
    <w:p w:rsidR="00283232" w:rsidRPr="005974C9" w:rsidRDefault="004B6FAC" w:rsidP="0028323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3.1.2.</w:t>
      </w:r>
      <w:r w:rsidR="00283232" w:rsidRPr="005974C9">
        <w:rPr>
          <w:rFonts w:ascii="Times New Roman" w:hAnsi="Times New Roman" w:cs="Times New Roman"/>
          <w:sz w:val="16"/>
          <w:szCs w:val="16"/>
        </w:rPr>
        <w:t xml:space="preserve"> Затраты на оплату услуг по сопровождению и приобретению иного программного обеспечения</w:t>
      </w:r>
      <w:proofErr w:type="gramStart"/>
      <w:r w:rsidR="00283232" w:rsidRPr="005974C9">
        <w:rPr>
          <w:rFonts w:ascii="Times New Roman" w:hAnsi="Times New Roman" w:cs="Times New Roman"/>
          <w:sz w:val="16"/>
          <w:szCs w:val="16"/>
        </w:rPr>
        <w:t xml:space="preserve"> (</w:t>
      </w:r>
      <w:r w:rsidR="00283232" w:rsidRPr="005974C9">
        <w:rPr>
          <w:rFonts w:ascii="Times New Roman" w:hAnsi="Times New Roman" w:cs="Times New Roman"/>
          <w:noProof/>
          <w:sz w:val="16"/>
          <w:szCs w:val="16"/>
        </w:rPr>
        <w:drawing>
          <wp:inline distT="0" distB="0" distL="0" distR="0">
            <wp:extent cx="266700" cy="22860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
                    <pic:cNvPicPr>
                      <a:picLocks noChangeAspect="1" noChangeArrowheads="1"/>
                    </pic:cNvPicPr>
                  </pic:nvPicPr>
                  <pic:blipFill>
                    <a:blip r:embed="rId9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283232" w:rsidRPr="005974C9">
        <w:rPr>
          <w:rFonts w:ascii="Times New Roman" w:hAnsi="Times New Roman" w:cs="Times New Roman"/>
          <w:sz w:val="16"/>
          <w:szCs w:val="16"/>
        </w:rPr>
        <w:t xml:space="preserve">) </w:t>
      </w:r>
      <w:proofErr w:type="gramEnd"/>
      <w:r w:rsidR="00283232" w:rsidRPr="005974C9">
        <w:rPr>
          <w:rFonts w:ascii="Times New Roman" w:hAnsi="Times New Roman" w:cs="Times New Roman"/>
          <w:sz w:val="16"/>
          <w:szCs w:val="16"/>
        </w:rPr>
        <w:t>определяются по формуле:</w:t>
      </w:r>
    </w:p>
    <w:p w:rsidR="00283232" w:rsidRPr="005974C9" w:rsidRDefault="00283232" w:rsidP="0028323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sz w:val="16"/>
          <w:szCs w:val="16"/>
        </w:rPr>
        <w:drawing>
          <wp:inline distT="0" distB="0" distL="0" distR="0">
            <wp:extent cx="1590675" cy="447675"/>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2"/>
                    <pic:cNvPicPr>
                      <a:picLocks noChangeAspect="1" noChangeArrowheads="1"/>
                    </pic:cNvPicPr>
                  </pic:nvPicPr>
                  <pic:blipFill>
                    <a:blip r:embed="rId9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0675" cy="447675"/>
                    </a:xfrm>
                    <a:prstGeom prst="rect">
                      <a:avLst/>
                    </a:prstGeom>
                    <a:noFill/>
                    <a:ln>
                      <a:noFill/>
                    </a:ln>
                  </pic:spPr>
                </pic:pic>
              </a:graphicData>
            </a:graphic>
          </wp:inline>
        </w:drawing>
      </w:r>
      <w:r w:rsidRPr="005974C9">
        <w:rPr>
          <w:rFonts w:ascii="Times New Roman" w:hAnsi="Times New Roman" w:cs="Times New Roman"/>
          <w:sz w:val="16"/>
          <w:szCs w:val="16"/>
        </w:rPr>
        <w:t>,</w:t>
      </w:r>
    </w:p>
    <w:p w:rsidR="00283232" w:rsidRPr="005974C9" w:rsidRDefault="00283232" w:rsidP="0028323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283232" w:rsidRPr="005974C9" w:rsidRDefault="00283232" w:rsidP="0028323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sz w:val="16"/>
          <w:szCs w:val="16"/>
        </w:rPr>
        <w:drawing>
          <wp:inline distT="0" distB="0" distL="0" distR="0">
            <wp:extent cx="342900" cy="238125"/>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3"/>
                    <pic:cNvPicPr>
                      <a:picLocks noChangeAspect="1" noChangeArrowheads="1"/>
                    </pic:cNvPicPr>
                  </pic:nvPicPr>
                  <pic:blipFill>
                    <a:blip r:embed="rId9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38125"/>
                    </a:xfrm>
                    <a:prstGeom prst="rect">
                      <a:avLst/>
                    </a:prstGeom>
                    <a:noFill/>
                    <a:ln>
                      <a:noFill/>
                    </a:ln>
                  </pic:spPr>
                </pic:pic>
              </a:graphicData>
            </a:graphic>
          </wp:inline>
        </w:drawing>
      </w:r>
      <w:r w:rsidRPr="005974C9">
        <w:rPr>
          <w:rFonts w:ascii="Times New Roman" w:hAnsi="Times New Roman" w:cs="Times New Roman"/>
          <w:sz w:val="16"/>
          <w:szCs w:val="16"/>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283232" w:rsidRPr="005974C9" w:rsidRDefault="00283232" w:rsidP="0028323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sz w:val="16"/>
          <w:szCs w:val="16"/>
        </w:rPr>
        <w:drawing>
          <wp:inline distT="0" distB="0" distL="0" distR="0">
            <wp:extent cx="323850" cy="238125"/>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4"/>
                    <pic:cNvPicPr>
                      <a:picLocks noChangeAspect="1" noChangeArrowheads="1"/>
                    </pic:cNvPicPr>
                  </pic:nvPicPr>
                  <pic:blipFill>
                    <a:blip r:embed="rId9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38125"/>
                    </a:xfrm>
                    <a:prstGeom prst="rect">
                      <a:avLst/>
                    </a:prstGeom>
                    <a:noFill/>
                    <a:ln>
                      <a:noFill/>
                    </a:ln>
                  </pic:spPr>
                </pic:pic>
              </a:graphicData>
            </a:graphic>
          </wp:inline>
        </w:drawing>
      </w:r>
      <w:r w:rsidRPr="005974C9">
        <w:rPr>
          <w:rFonts w:ascii="Times New Roman" w:hAnsi="Times New Roman" w:cs="Times New Roman"/>
          <w:sz w:val="16"/>
          <w:szCs w:val="16"/>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283232" w:rsidRPr="005974C9" w:rsidRDefault="00283232" w:rsidP="00283232">
      <w:pPr>
        <w:pStyle w:val="ConsPlusNormal"/>
        <w:widowControl/>
        <w:suppressAutoHyphens/>
        <w:ind w:firstLine="0"/>
        <w:jc w:val="both"/>
        <w:rPr>
          <w:rFonts w:ascii="Times New Roman" w:hAnsi="Times New Roman" w:cs="Times New Roman"/>
          <w:sz w:val="16"/>
          <w:szCs w:val="16"/>
        </w:rPr>
      </w:pPr>
    </w:p>
    <w:p w:rsidR="00283232" w:rsidRPr="005974C9" w:rsidRDefault="00283232" w:rsidP="004B6FAC">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Нормативы, применяемые при расчете нормативных затрат на оплату услуг по сопровождению и по приобретению иного программного обеспечения (оказание услуг по предоставлению неисключительных прав на использование программного обеспечения, поставка операционной системы)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8"/>
        <w:gridCol w:w="2590"/>
        <w:gridCol w:w="1681"/>
        <w:gridCol w:w="2018"/>
        <w:gridCol w:w="2593"/>
      </w:tblGrid>
      <w:tr w:rsidR="00283232" w:rsidRPr="005974C9" w:rsidTr="00283232">
        <w:tc>
          <w:tcPr>
            <w:tcW w:w="548" w:type="dxa"/>
            <w:vAlign w:val="center"/>
          </w:tcPr>
          <w:p w:rsidR="00283232" w:rsidRPr="005974C9" w:rsidRDefault="00283232" w:rsidP="00283232">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 </w:t>
            </w:r>
            <w:proofErr w:type="spellStart"/>
            <w:proofErr w:type="gramStart"/>
            <w:r w:rsidRPr="005974C9">
              <w:rPr>
                <w:rFonts w:ascii="Times New Roman" w:hAnsi="Times New Roman" w:cs="Times New Roman"/>
                <w:sz w:val="16"/>
                <w:szCs w:val="16"/>
              </w:rPr>
              <w:t>п</w:t>
            </w:r>
            <w:proofErr w:type="spellEnd"/>
            <w:proofErr w:type="gramEnd"/>
            <w:r w:rsidRPr="005974C9">
              <w:rPr>
                <w:rFonts w:ascii="Times New Roman" w:hAnsi="Times New Roman" w:cs="Times New Roman"/>
                <w:sz w:val="16"/>
                <w:szCs w:val="16"/>
              </w:rPr>
              <w:t>/</w:t>
            </w:r>
            <w:proofErr w:type="spellStart"/>
            <w:r w:rsidRPr="005974C9">
              <w:rPr>
                <w:rFonts w:ascii="Times New Roman" w:hAnsi="Times New Roman" w:cs="Times New Roman"/>
                <w:sz w:val="16"/>
                <w:szCs w:val="16"/>
              </w:rPr>
              <w:t>п</w:t>
            </w:r>
            <w:proofErr w:type="spellEnd"/>
          </w:p>
        </w:tc>
        <w:tc>
          <w:tcPr>
            <w:tcW w:w="2590" w:type="dxa"/>
            <w:vAlign w:val="center"/>
          </w:tcPr>
          <w:p w:rsidR="00283232" w:rsidRPr="005974C9" w:rsidRDefault="00283232" w:rsidP="00283232">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Наименование</w:t>
            </w:r>
          </w:p>
        </w:tc>
        <w:tc>
          <w:tcPr>
            <w:tcW w:w="1681" w:type="dxa"/>
            <w:vAlign w:val="center"/>
          </w:tcPr>
          <w:p w:rsidR="00283232" w:rsidRPr="005974C9" w:rsidRDefault="00283232" w:rsidP="00283232">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Количество единиц программного обеспечения</w:t>
            </w:r>
          </w:p>
        </w:tc>
        <w:tc>
          <w:tcPr>
            <w:tcW w:w="2018" w:type="dxa"/>
            <w:vAlign w:val="center"/>
          </w:tcPr>
          <w:p w:rsidR="00283232" w:rsidRPr="005974C9" w:rsidRDefault="00283232" w:rsidP="00283232">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Цена сопровождения g-го иного программного обеспечения (не более руб., в год)</w:t>
            </w:r>
          </w:p>
        </w:tc>
        <w:tc>
          <w:tcPr>
            <w:tcW w:w="2593" w:type="dxa"/>
            <w:vAlign w:val="center"/>
          </w:tcPr>
          <w:p w:rsidR="00283232" w:rsidRPr="005974C9" w:rsidRDefault="00283232" w:rsidP="00283232">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Цена простых (неисключительных) лицензий на использование программного обеспечения на j-е программное обеспечение (за единицу программного обеспечения)</w:t>
            </w:r>
          </w:p>
        </w:tc>
      </w:tr>
      <w:tr w:rsidR="00283232" w:rsidRPr="005974C9" w:rsidTr="00283232">
        <w:tc>
          <w:tcPr>
            <w:tcW w:w="548" w:type="dxa"/>
            <w:shd w:val="clear" w:color="auto" w:fill="auto"/>
            <w:vAlign w:val="center"/>
          </w:tcPr>
          <w:p w:rsidR="00283232" w:rsidRPr="005974C9" w:rsidRDefault="00283232" w:rsidP="00283232">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2590" w:type="dxa"/>
            <w:shd w:val="clear" w:color="auto" w:fill="auto"/>
          </w:tcPr>
          <w:p w:rsidR="00283232" w:rsidRPr="005974C9" w:rsidRDefault="00283232" w:rsidP="00283232">
            <w:pPr>
              <w:rPr>
                <w:sz w:val="16"/>
                <w:szCs w:val="16"/>
              </w:rPr>
            </w:pPr>
            <w:r w:rsidRPr="005974C9">
              <w:rPr>
                <w:sz w:val="16"/>
                <w:szCs w:val="16"/>
              </w:rPr>
              <w:t>Программное средство антивирусной защиты (на не менее 36 рабочих мест)</w:t>
            </w:r>
          </w:p>
        </w:tc>
        <w:tc>
          <w:tcPr>
            <w:tcW w:w="1681" w:type="dxa"/>
            <w:shd w:val="clear" w:color="auto" w:fill="auto"/>
            <w:vAlign w:val="center"/>
          </w:tcPr>
          <w:p w:rsidR="00283232" w:rsidRPr="005974C9" w:rsidRDefault="00283232" w:rsidP="00283232">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2018" w:type="dxa"/>
            <w:shd w:val="clear" w:color="auto" w:fill="auto"/>
            <w:vAlign w:val="center"/>
          </w:tcPr>
          <w:p w:rsidR="00283232" w:rsidRPr="005974C9" w:rsidRDefault="00283232" w:rsidP="00283232">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w:t>
            </w:r>
          </w:p>
        </w:tc>
        <w:tc>
          <w:tcPr>
            <w:tcW w:w="2593" w:type="dxa"/>
            <w:shd w:val="clear" w:color="auto" w:fill="auto"/>
            <w:vAlign w:val="center"/>
          </w:tcPr>
          <w:p w:rsidR="00283232" w:rsidRPr="005974C9" w:rsidRDefault="00093245" w:rsidP="00283232">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32500,00</w:t>
            </w:r>
          </w:p>
        </w:tc>
      </w:tr>
      <w:tr w:rsidR="00283232" w:rsidRPr="005974C9" w:rsidTr="00283232">
        <w:tc>
          <w:tcPr>
            <w:tcW w:w="548" w:type="dxa"/>
            <w:shd w:val="clear" w:color="auto" w:fill="auto"/>
            <w:vAlign w:val="center"/>
          </w:tcPr>
          <w:p w:rsidR="00283232" w:rsidRPr="005974C9" w:rsidRDefault="00283232" w:rsidP="00283232">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w:t>
            </w:r>
          </w:p>
        </w:tc>
        <w:tc>
          <w:tcPr>
            <w:tcW w:w="2590" w:type="dxa"/>
            <w:shd w:val="clear" w:color="auto" w:fill="auto"/>
          </w:tcPr>
          <w:p w:rsidR="00283232" w:rsidRPr="005974C9" w:rsidRDefault="00283232" w:rsidP="00283232">
            <w:pPr>
              <w:rPr>
                <w:sz w:val="16"/>
                <w:szCs w:val="16"/>
              </w:rPr>
            </w:pPr>
            <w:r w:rsidRPr="005974C9">
              <w:rPr>
                <w:sz w:val="16"/>
                <w:szCs w:val="16"/>
              </w:rPr>
              <w:t>Операционная система</w:t>
            </w:r>
          </w:p>
        </w:tc>
        <w:tc>
          <w:tcPr>
            <w:tcW w:w="1681" w:type="dxa"/>
            <w:shd w:val="clear" w:color="auto" w:fill="auto"/>
            <w:vAlign w:val="center"/>
          </w:tcPr>
          <w:p w:rsidR="00283232" w:rsidRPr="005974C9" w:rsidRDefault="00283232" w:rsidP="00283232">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30</w:t>
            </w:r>
          </w:p>
        </w:tc>
        <w:tc>
          <w:tcPr>
            <w:tcW w:w="2018" w:type="dxa"/>
            <w:shd w:val="clear" w:color="auto" w:fill="auto"/>
            <w:vAlign w:val="center"/>
          </w:tcPr>
          <w:p w:rsidR="00283232" w:rsidRPr="005974C9" w:rsidRDefault="00283232" w:rsidP="00283232">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w:t>
            </w:r>
          </w:p>
        </w:tc>
        <w:tc>
          <w:tcPr>
            <w:tcW w:w="2593" w:type="dxa"/>
            <w:shd w:val="clear" w:color="auto" w:fill="auto"/>
            <w:vAlign w:val="center"/>
          </w:tcPr>
          <w:p w:rsidR="00283232" w:rsidRPr="005974C9" w:rsidRDefault="00DB5E84" w:rsidP="00283232">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25</w:t>
            </w:r>
            <w:r w:rsidR="004157A0" w:rsidRPr="005974C9">
              <w:rPr>
                <w:rFonts w:ascii="Times New Roman" w:hAnsi="Times New Roman" w:cs="Times New Roman"/>
                <w:sz w:val="16"/>
                <w:szCs w:val="16"/>
              </w:rPr>
              <w:t>000,00</w:t>
            </w:r>
          </w:p>
        </w:tc>
      </w:tr>
    </w:tbl>
    <w:p w:rsidR="00283232" w:rsidRPr="005974C9" w:rsidRDefault="00283232" w:rsidP="00283232">
      <w:pPr>
        <w:pStyle w:val="ConsPlusNormal"/>
        <w:widowControl/>
        <w:suppressAutoHyphens/>
        <w:ind w:firstLine="0"/>
        <w:jc w:val="both"/>
        <w:rPr>
          <w:rFonts w:ascii="Times New Roman" w:hAnsi="Times New Roman" w:cs="Times New Roman"/>
          <w:sz w:val="16"/>
          <w:szCs w:val="16"/>
        </w:rPr>
      </w:pPr>
    </w:p>
    <w:p w:rsidR="00283232" w:rsidRPr="005974C9" w:rsidRDefault="004B6FAC" w:rsidP="0028323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3.2</w:t>
      </w:r>
      <w:r w:rsidR="00283232" w:rsidRPr="005974C9">
        <w:rPr>
          <w:rFonts w:ascii="Times New Roman" w:hAnsi="Times New Roman" w:cs="Times New Roman"/>
          <w:sz w:val="16"/>
          <w:szCs w:val="16"/>
        </w:rPr>
        <w:t xml:space="preserve"> Затраты на оплату услуг, связанных с обеспечением безопасности информации</w:t>
      </w:r>
      <w:proofErr w:type="gramStart"/>
      <w:r w:rsidR="00283232" w:rsidRPr="005974C9">
        <w:rPr>
          <w:rFonts w:ascii="Times New Roman" w:hAnsi="Times New Roman" w:cs="Times New Roman"/>
          <w:sz w:val="16"/>
          <w:szCs w:val="16"/>
        </w:rPr>
        <w:t xml:space="preserve"> (</w:t>
      </w:r>
      <w:r w:rsidR="00283232" w:rsidRPr="005974C9">
        <w:rPr>
          <w:rFonts w:ascii="Times New Roman" w:hAnsi="Times New Roman" w:cs="Times New Roman"/>
          <w:noProof/>
          <w:position w:val="-12"/>
          <w:sz w:val="16"/>
          <w:szCs w:val="16"/>
        </w:rPr>
        <w:drawing>
          <wp:inline distT="0" distB="0" distL="0" distR="0">
            <wp:extent cx="266700" cy="2286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5"/>
                    <pic:cNvPicPr>
                      <a:picLocks noChangeAspect="1" noChangeArrowheads="1"/>
                    </pic:cNvPicPr>
                  </pic:nvPicPr>
                  <pic:blipFill>
                    <a:blip r:embed="rId9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283232" w:rsidRPr="005974C9">
        <w:rPr>
          <w:rFonts w:ascii="Times New Roman" w:hAnsi="Times New Roman" w:cs="Times New Roman"/>
          <w:sz w:val="16"/>
          <w:szCs w:val="16"/>
        </w:rPr>
        <w:t xml:space="preserve">), </w:t>
      </w:r>
      <w:proofErr w:type="gramEnd"/>
      <w:r w:rsidR="00283232" w:rsidRPr="005974C9">
        <w:rPr>
          <w:rFonts w:ascii="Times New Roman" w:hAnsi="Times New Roman" w:cs="Times New Roman"/>
          <w:sz w:val="16"/>
          <w:szCs w:val="16"/>
        </w:rPr>
        <w:t>определяются по формуле:</w:t>
      </w:r>
    </w:p>
    <w:p w:rsidR="00283232" w:rsidRPr="005974C9" w:rsidRDefault="00283232" w:rsidP="00283232">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962025" cy="2286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6"/>
                    <pic:cNvPicPr>
                      <a:picLocks noChangeAspect="1" noChangeArrowheads="1"/>
                    </pic:cNvPicPr>
                  </pic:nvPicPr>
                  <pic:blipFill>
                    <a:blip r:embed="rId9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228600"/>
                    </a:xfrm>
                    <a:prstGeom prst="rect">
                      <a:avLst/>
                    </a:prstGeom>
                    <a:noFill/>
                    <a:ln>
                      <a:noFill/>
                    </a:ln>
                  </pic:spPr>
                </pic:pic>
              </a:graphicData>
            </a:graphic>
          </wp:inline>
        </w:drawing>
      </w:r>
      <w:r w:rsidRPr="005974C9">
        <w:rPr>
          <w:rFonts w:ascii="Times New Roman" w:hAnsi="Times New Roman" w:cs="Times New Roman"/>
          <w:sz w:val="16"/>
          <w:szCs w:val="16"/>
        </w:rPr>
        <w:t>,</w:t>
      </w:r>
    </w:p>
    <w:p w:rsidR="00283232" w:rsidRPr="005974C9" w:rsidRDefault="00283232" w:rsidP="0028323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283232" w:rsidRPr="005974C9" w:rsidRDefault="00283232" w:rsidP="0028323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lastRenderedPageBreak/>
        <w:drawing>
          <wp:inline distT="0" distB="0" distL="0" distR="0">
            <wp:extent cx="200025" cy="2286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7"/>
                    <pic:cNvPicPr>
                      <a:picLocks noChangeAspect="1" noChangeArrowheads="1"/>
                    </pic:cNvPicPr>
                  </pic:nvPicPr>
                  <pic:blipFill>
                    <a:blip r:embed="rId9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затраты на проведение аттестационных, проверочных и контрольных мероприятий;</w:t>
      </w:r>
    </w:p>
    <w:p w:rsidR="00283232" w:rsidRPr="005974C9" w:rsidRDefault="00283232" w:rsidP="0028323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28600" cy="2286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8"/>
                    <pic:cNvPicPr>
                      <a:picLocks noChangeAspect="1" noChangeArrowheads="1"/>
                    </pic:cNvPicPr>
                  </pic:nvPicPr>
                  <pic:blipFill>
                    <a:blip r:embed="rId1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затраты на приобретение простых (неисключительных) лицензий на использование программного обеспечения по защите информации.</w:t>
      </w:r>
    </w:p>
    <w:p w:rsidR="00283232" w:rsidRPr="005974C9" w:rsidRDefault="004B6FAC" w:rsidP="0028323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3.2.1</w:t>
      </w:r>
      <w:r w:rsidR="00283232" w:rsidRPr="005974C9">
        <w:rPr>
          <w:rFonts w:ascii="Times New Roman" w:hAnsi="Times New Roman" w:cs="Times New Roman"/>
          <w:sz w:val="16"/>
          <w:szCs w:val="16"/>
        </w:rPr>
        <w:t xml:space="preserve"> Затраты на проведение аттестационных, проверочных и контрольных мероприятий</w:t>
      </w:r>
      <w:proofErr w:type="gramStart"/>
      <w:r w:rsidR="00283232" w:rsidRPr="005974C9">
        <w:rPr>
          <w:rFonts w:ascii="Times New Roman" w:hAnsi="Times New Roman" w:cs="Times New Roman"/>
          <w:sz w:val="16"/>
          <w:szCs w:val="16"/>
        </w:rPr>
        <w:t xml:space="preserve"> (</w:t>
      </w:r>
      <w:r w:rsidR="00283232" w:rsidRPr="005974C9">
        <w:rPr>
          <w:rFonts w:ascii="Times New Roman" w:hAnsi="Times New Roman" w:cs="Times New Roman"/>
          <w:noProof/>
          <w:position w:val="-12"/>
          <w:sz w:val="16"/>
          <w:szCs w:val="16"/>
        </w:rPr>
        <w:drawing>
          <wp:inline distT="0" distB="0" distL="0" distR="0">
            <wp:extent cx="200025" cy="2286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9"/>
                    <pic:cNvPicPr>
                      <a:picLocks noChangeAspect="1" noChangeArrowheads="1"/>
                    </pic:cNvPicPr>
                  </pic:nvPicPr>
                  <pic:blipFill>
                    <a:blip r:embed="rId9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28600"/>
                    </a:xfrm>
                    <a:prstGeom prst="rect">
                      <a:avLst/>
                    </a:prstGeom>
                    <a:noFill/>
                    <a:ln>
                      <a:noFill/>
                    </a:ln>
                  </pic:spPr>
                </pic:pic>
              </a:graphicData>
            </a:graphic>
          </wp:inline>
        </w:drawing>
      </w:r>
      <w:r w:rsidR="00283232" w:rsidRPr="005974C9">
        <w:rPr>
          <w:rFonts w:ascii="Times New Roman" w:hAnsi="Times New Roman" w:cs="Times New Roman"/>
          <w:sz w:val="16"/>
          <w:szCs w:val="16"/>
        </w:rPr>
        <w:t xml:space="preserve">) </w:t>
      </w:r>
      <w:proofErr w:type="gramEnd"/>
      <w:r w:rsidR="00283232" w:rsidRPr="005974C9">
        <w:rPr>
          <w:rFonts w:ascii="Times New Roman" w:hAnsi="Times New Roman" w:cs="Times New Roman"/>
          <w:sz w:val="16"/>
          <w:szCs w:val="16"/>
        </w:rPr>
        <w:t>определяются по формуле:</w:t>
      </w:r>
    </w:p>
    <w:p w:rsidR="00283232" w:rsidRPr="005974C9" w:rsidRDefault="00283232" w:rsidP="00283232">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30"/>
          <w:sz w:val="16"/>
          <w:szCs w:val="16"/>
        </w:rPr>
        <w:drawing>
          <wp:inline distT="0" distB="0" distL="0" distR="0">
            <wp:extent cx="2257425" cy="44767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0"/>
                    <pic:cNvPicPr>
                      <a:picLocks noChangeAspect="1" noChangeArrowheads="1"/>
                    </pic:cNvPicPr>
                  </pic:nvPicPr>
                  <pic:blipFill>
                    <a:blip r:embed="rId10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7425" cy="447675"/>
                    </a:xfrm>
                    <a:prstGeom prst="rect">
                      <a:avLst/>
                    </a:prstGeom>
                    <a:noFill/>
                    <a:ln>
                      <a:noFill/>
                    </a:ln>
                  </pic:spPr>
                </pic:pic>
              </a:graphicData>
            </a:graphic>
          </wp:inline>
        </w:drawing>
      </w:r>
      <w:r w:rsidRPr="005974C9">
        <w:rPr>
          <w:rFonts w:ascii="Times New Roman" w:hAnsi="Times New Roman" w:cs="Times New Roman"/>
          <w:sz w:val="16"/>
          <w:szCs w:val="16"/>
        </w:rPr>
        <w:t>,</w:t>
      </w:r>
    </w:p>
    <w:p w:rsidR="00283232" w:rsidRPr="005974C9" w:rsidRDefault="00283232" w:rsidP="0028323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283232" w:rsidRPr="005974C9" w:rsidRDefault="00283232" w:rsidP="0028323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85750" cy="2286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1"/>
                    <pic:cNvPicPr>
                      <a:picLocks noChangeAspect="1" noChangeArrowheads="1"/>
                    </pic:cNvPicPr>
                  </pic:nvPicPr>
                  <pic:blipFill>
                    <a:blip r:embed="rId10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количество аттестуемых </w:t>
      </w:r>
      <w:proofErr w:type="spellStart"/>
      <w:r w:rsidRPr="005974C9">
        <w:rPr>
          <w:rFonts w:ascii="Times New Roman" w:hAnsi="Times New Roman" w:cs="Times New Roman"/>
          <w:sz w:val="16"/>
          <w:szCs w:val="16"/>
        </w:rPr>
        <w:t>i-х</w:t>
      </w:r>
      <w:proofErr w:type="spellEnd"/>
      <w:r w:rsidRPr="005974C9">
        <w:rPr>
          <w:rFonts w:ascii="Times New Roman" w:hAnsi="Times New Roman" w:cs="Times New Roman"/>
          <w:sz w:val="16"/>
          <w:szCs w:val="16"/>
        </w:rPr>
        <w:t xml:space="preserve"> объектов (помещений);</w:t>
      </w:r>
    </w:p>
    <w:p w:rsidR="00283232" w:rsidRPr="005974C9" w:rsidRDefault="00283232" w:rsidP="0028323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57175" cy="2286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2"/>
                    <pic:cNvPicPr>
                      <a:picLocks noChangeAspect="1" noChangeArrowheads="1"/>
                    </pic:cNvPicPr>
                  </pic:nvPicPr>
                  <pic:blipFill>
                    <a:blip r:embed="rId10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цена проведения аттестации одного i-го объекта (помещения);</w:t>
      </w:r>
    </w:p>
    <w:p w:rsidR="00283232" w:rsidRPr="005974C9" w:rsidRDefault="00283232" w:rsidP="0028323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304800" cy="238125"/>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3"/>
                    <pic:cNvPicPr>
                      <a:picLocks noChangeAspect="1" noChangeArrowheads="1"/>
                    </pic:cNvPicPr>
                  </pic:nvPicPr>
                  <pic:blipFill>
                    <a:blip r:embed="rId10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38125"/>
                    </a:xfrm>
                    <a:prstGeom prst="rect">
                      <a:avLst/>
                    </a:prstGeom>
                    <a:noFill/>
                    <a:ln>
                      <a:noFill/>
                    </a:ln>
                  </pic:spPr>
                </pic:pic>
              </a:graphicData>
            </a:graphic>
          </wp:inline>
        </w:drawing>
      </w:r>
      <w:r w:rsidRPr="005974C9">
        <w:rPr>
          <w:rFonts w:ascii="Times New Roman" w:hAnsi="Times New Roman" w:cs="Times New Roman"/>
          <w:sz w:val="16"/>
          <w:szCs w:val="16"/>
        </w:rPr>
        <w:t xml:space="preserve"> - количество единиц j-го оборудования (устройств), требующих проверки;</w:t>
      </w:r>
    </w:p>
    <w:p w:rsidR="00283232" w:rsidRPr="005974C9" w:rsidRDefault="00283232" w:rsidP="0028323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257175" cy="23812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4"/>
                    <pic:cNvPicPr>
                      <a:picLocks noChangeAspect="1" noChangeArrowheads="1"/>
                    </pic:cNvPicPr>
                  </pic:nvPicPr>
                  <pic:blipFill>
                    <a:blip r:embed="rId1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38125"/>
                    </a:xfrm>
                    <a:prstGeom prst="rect">
                      <a:avLst/>
                    </a:prstGeom>
                    <a:noFill/>
                    <a:ln>
                      <a:noFill/>
                    </a:ln>
                  </pic:spPr>
                </pic:pic>
              </a:graphicData>
            </a:graphic>
          </wp:inline>
        </w:drawing>
      </w:r>
      <w:r w:rsidRPr="005974C9">
        <w:rPr>
          <w:rFonts w:ascii="Times New Roman" w:hAnsi="Times New Roman" w:cs="Times New Roman"/>
          <w:sz w:val="16"/>
          <w:szCs w:val="16"/>
        </w:rPr>
        <w:t xml:space="preserve"> - цена проведения проверки одной единицы j-го оборудования (устройства).</w:t>
      </w:r>
    </w:p>
    <w:p w:rsidR="00283232" w:rsidRPr="005974C9" w:rsidRDefault="00283232" w:rsidP="00283232">
      <w:pPr>
        <w:pStyle w:val="ConsPlusNormal"/>
        <w:widowControl/>
        <w:suppressAutoHyphens/>
        <w:ind w:firstLine="708"/>
        <w:jc w:val="both"/>
        <w:rPr>
          <w:rFonts w:ascii="Times New Roman" w:hAnsi="Times New Roman" w:cs="Times New Roman"/>
          <w:sz w:val="16"/>
          <w:szCs w:val="16"/>
        </w:rPr>
      </w:pPr>
    </w:p>
    <w:p w:rsidR="00283232" w:rsidRPr="005974C9" w:rsidRDefault="004B6FAC" w:rsidP="004B6FAC">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3.2.2</w:t>
      </w:r>
      <w:r w:rsidR="00283232" w:rsidRPr="005974C9">
        <w:rPr>
          <w:rFonts w:ascii="Times New Roman" w:hAnsi="Times New Roman" w:cs="Times New Roman"/>
          <w:sz w:val="16"/>
          <w:szCs w:val="16"/>
        </w:rPr>
        <w:t xml:space="preserve"> Затраты на приобретение простых (неисключительных) лицензий на использование программного обеспечения по защите информации</w:t>
      </w:r>
      <w:proofErr w:type="gramStart"/>
      <w:r w:rsidR="00283232" w:rsidRPr="005974C9">
        <w:rPr>
          <w:rFonts w:ascii="Times New Roman" w:hAnsi="Times New Roman" w:cs="Times New Roman"/>
          <w:sz w:val="16"/>
          <w:szCs w:val="16"/>
        </w:rPr>
        <w:t xml:space="preserve"> (</w:t>
      </w:r>
      <w:r w:rsidR="00283232" w:rsidRPr="005974C9">
        <w:rPr>
          <w:rFonts w:ascii="Times New Roman" w:hAnsi="Times New Roman" w:cs="Times New Roman"/>
          <w:noProof/>
          <w:sz w:val="16"/>
          <w:szCs w:val="16"/>
        </w:rPr>
        <w:drawing>
          <wp:inline distT="0" distB="0" distL="0" distR="0">
            <wp:extent cx="228600" cy="2286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5"/>
                    <pic:cNvPicPr>
                      <a:picLocks noChangeAspect="1" noChangeArrowheads="1"/>
                    </pic:cNvPicPr>
                  </pic:nvPicPr>
                  <pic:blipFill>
                    <a:blip r:embed="rId10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00283232" w:rsidRPr="005974C9">
        <w:rPr>
          <w:rFonts w:ascii="Times New Roman" w:hAnsi="Times New Roman" w:cs="Times New Roman"/>
          <w:sz w:val="16"/>
          <w:szCs w:val="16"/>
        </w:rPr>
        <w:t xml:space="preserve">) </w:t>
      </w:r>
      <w:proofErr w:type="gramEnd"/>
      <w:r w:rsidR="00283232" w:rsidRPr="005974C9">
        <w:rPr>
          <w:rFonts w:ascii="Times New Roman" w:hAnsi="Times New Roman" w:cs="Times New Roman"/>
          <w:sz w:val="16"/>
          <w:szCs w:val="16"/>
        </w:rPr>
        <w:t>определяются по формуле:</w:t>
      </w:r>
    </w:p>
    <w:p w:rsidR="00283232" w:rsidRPr="005974C9" w:rsidRDefault="00283232" w:rsidP="00283232">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sz w:val="16"/>
          <w:szCs w:val="16"/>
        </w:rPr>
        <w:drawing>
          <wp:inline distT="0" distB="0" distL="0" distR="0">
            <wp:extent cx="1266825" cy="42862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6"/>
                    <pic:cNvPicPr>
                      <a:picLocks noChangeAspect="1" noChangeArrowheads="1"/>
                    </pic:cNvPicPr>
                  </pic:nvPicPr>
                  <pic:blipFill>
                    <a:blip r:embed="rId10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825" cy="428625"/>
                    </a:xfrm>
                    <a:prstGeom prst="rect">
                      <a:avLst/>
                    </a:prstGeom>
                    <a:noFill/>
                    <a:ln>
                      <a:noFill/>
                    </a:ln>
                  </pic:spPr>
                </pic:pic>
              </a:graphicData>
            </a:graphic>
          </wp:inline>
        </w:drawing>
      </w:r>
      <w:r w:rsidRPr="005974C9">
        <w:rPr>
          <w:rFonts w:ascii="Times New Roman" w:hAnsi="Times New Roman" w:cs="Times New Roman"/>
          <w:sz w:val="16"/>
          <w:szCs w:val="16"/>
        </w:rPr>
        <w:t>,</w:t>
      </w:r>
    </w:p>
    <w:p w:rsidR="00283232" w:rsidRPr="005974C9" w:rsidRDefault="00283232" w:rsidP="0028323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283232" w:rsidRPr="005974C9" w:rsidRDefault="00283232" w:rsidP="0028323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304800" cy="2286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7"/>
                    <pic:cNvPicPr>
                      <a:picLocks noChangeAspect="1" noChangeArrowheads="1"/>
                    </pic:cNvPicPr>
                  </pic:nvPicPr>
                  <pic:blipFill>
                    <a:blip r:embed="rId10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rsidRPr="005974C9">
        <w:rPr>
          <w:rFonts w:ascii="Times New Roman" w:hAnsi="Times New Roman" w:cs="Times New Roman"/>
          <w:sz w:val="16"/>
          <w:szCs w:val="16"/>
        </w:rPr>
        <w:t>- количество приобретаемых простых (неисключительных) лицензий на использование i-го программного обеспечения по защите информации;</w:t>
      </w:r>
    </w:p>
    <w:p w:rsidR="00283232" w:rsidRPr="005974C9" w:rsidRDefault="00283232" w:rsidP="0028323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66700" cy="2286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8"/>
                    <pic:cNvPicPr>
                      <a:picLocks noChangeAspect="1" noChangeArrowheads="1"/>
                    </pic:cNvPicPr>
                  </pic:nvPicPr>
                  <pic:blipFill>
                    <a:blip r:embed="rId10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Pr="005974C9">
        <w:rPr>
          <w:rFonts w:ascii="Times New Roman" w:hAnsi="Times New Roman" w:cs="Times New Roman"/>
          <w:sz w:val="16"/>
          <w:szCs w:val="16"/>
        </w:rPr>
        <w:t>- цена единицы простой (неисключительной) лицензии на использование i-го программного обеспечения по защите информации.</w:t>
      </w:r>
    </w:p>
    <w:p w:rsidR="00283232" w:rsidRPr="005974C9" w:rsidRDefault="00283232" w:rsidP="00283232">
      <w:pPr>
        <w:pStyle w:val="ConsPlusNormal"/>
        <w:widowControl/>
        <w:suppressAutoHyphens/>
        <w:ind w:firstLine="708"/>
        <w:jc w:val="both"/>
        <w:rPr>
          <w:rFonts w:ascii="Times New Roman" w:hAnsi="Times New Roman" w:cs="Times New Roman"/>
          <w:sz w:val="16"/>
          <w:szCs w:val="16"/>
        </w:rPr>
      </w:pPr>
    </w:p>
    <w:p w:rsidR="00283232" w:rsidRPr="005974C9" w:rsidRDefault="00283232" w:rsidP="00283232">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Нормативы, применяемые при расчете нормативных затрат на приобретение простых (неисключительных) лицензий на использование программного обеспечения по защите информации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1280"/>
        <w:gridCol w:w="3206"/>
        <w:gridCol w:w="2293"/>
        <w:gridCol w:w="2262"/>
      </w:tblGrid>
      <w:tr w:rsidR="00283232" w:rsidRPr="005974C9" w:rsidTr="00283232">
        <w:tc>
          <w:tcPr>
            <w:tcW w:w="529" w:type="dxa"/>
            <w:vAlign w:val="center"/>
          </w:tcPr>
          <w:p w:rsidR="00283232" w:rsidRPr="005974C9" w:rsidRDefault="00283232" w:rsidP="00283232">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 </w:t>
            </w:r>
            <w:proofErr w:type="spellStart"/>
            <w:proofErr w:type="gramStart"/>
            <w:r w:rsidRPr="005974C9">
              <w:rPr>
                <w:rFonts w:ascii="Times New Roman" w:hAnsi="Times New Roman" w:cs="Times New Roman"/>
                <w:sz w:val="16"/>
                <w:szCs w:val="16"/>
              </w:rPr>
              <w:t>п</w:t>
            </w:r>
            <w:proofErr w:type="spellEnd"/>
            <w:proofErr w:type="gramEnd"/>
            <w:r w:rsidRPr="005974C9">
              <w:rPr>
                <w:rFonts w:ascii="Times New Roman" w:hAnsi="Times New Roman" w:cs="Times New Roman"/>
                <w:sz w:val="16"/>
                <w:szCs w:val="16"/>
              </w:rPr>
              <w:t>/</w:t>
            </w:r>
            <w:proofErr w:type="spellStart"/>
            <w:r w:rsidRPr="005974C9">
              <w:rPr>
                <w:rFonts w:ascii="Times New Roman" w:hAnsi="Times New Roman" w:cs="Times New Roman"/>
                <w:sz w:val="16"/>
                <w:szCs w:val="16"/>
              </w:rPr>
              <w:t>п</w:t>
            </w:r>
            <w:proofErr w:type="spellEnd"/>
          </w:p>
        </w:tc>
        <w:tc>
          <w:tcPr>
            <w:tcW w:w="1280" w:type="dxa"/>
            <w:vAlign w:val="center"/>
          </w:tcPr>
          <w:p w:rsidR="00283232" w:rsidRPr="005974C9" w:rsidRDefault="00283232" w:rsidP="00283232">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Наименование</w:t>
            </w:r>
          </w:p>
        </w:tc>
        <w:tc>
          <w:tcPr>
            <w:tcW w:w="3206" w:type="dxa"/>
            <w:vAlign w:val="center"/>
          </w:tcPr>
          <w:p w:rsidR="00283232" w:rsidRPr="005974C9" w:rsidRDefault="00283232" w:rsidP="00283232">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Краткая характеристика</w:t>
            </w:r>
          </w:p>
        </w:tc>
        <w:tc>
          <w:tcPr>
            <w:tcW w:w="2293" w:type="dxa"/>
            <w:vAlign w:val="center"/>
          </w:tcPr>
          <w:p w:rsidR="00283232" w:rsidRPr="005974C9" w:rsidRDefault="00283232" w:rsidP="00283232">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Количество приобретаемых простых (неисключительных) лицензий на использование i-го программного обеспечения по защите информации</w:t>
            </w:r>
          </w:p>
        </w:tc>
        <w:tc>
          <w:tcPr>
            <w:tcW w:w="2262" w:type="dxa"/>
            <w:vAlign w:val="center"/>
          </w:tcPr>
          <w:p w:rsidR="00283232" w:rsidRPr="005974C9" w:rsidRDefault="00283232" w:rsidP="00283232">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Цена единицы простой (неисключительной) лицензии на использование i-го программного обеспечения по защите информации (не более, руб.)</w:t>
            </w:r>
          </w:p>
        </w:tc>
      </w:tr>
      <w:tr w:rsidR="00283232" w:rsidRPr="005974C9" w:rsidTr="00283232">
        <w:tc>
          <w:tcPr>
            <w:tcW w:w="529" w:type="dxa"/>
            <w:vAlign w:val="center"/>
          </w:tcPr>
          <w:p w:rsidR="00283232" w:rsidRPr="005974C9" w:rsidRDefault="00283232" w:rsidP="00283232">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280" w:type="dxa"/>
          </w:tcPr>
          <w:p w:rsidR="00283232" w:rsidRPr="005974C9" w:rsidRDefault="00283232" w:rsidP="00283232">
            <w:pPr>
              <w:rPr>
                <w:sz w:val="16"/>
                <w:szCs w:val="16"/>
              </w:rPr>
            </w:pPr>
            <w:r w:rsidRPr="005974C9">
              <w:rPr>
                <w:sz w:val="16"/>
                <w:szCs w:val="16"/>
              </w:rPr>
              <w:t xml:space="preserve">Неисключительные права на использование </w:t>
            </w:r>
            <w:proofErr w:type="gramStart"/>
            <w:r w:rsidRPr="005974C9">
              <w:rPr>
                <w:sz w:val="16"/>
                <w:szCs w:val="16"/>
              </w:rPr>
              <w:t>ПО</w:t>
            </w:r>
            <w:proofErr w:type="gramEnd"/>
          </w:p>
        </w:tc>
        <w:tc>
          <w:tcPr>
            <w:tcW w:w="3206" w:type="dxa"/>
          </w:tcPr>
          <w:p w:rsidR="00283232" w:rsidRPr="005974C9" w:rsidRDefault="00283232" w:rsidP="00283232">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Программное обеспечение СКЗИ на одном рабочем месте </w:t>
            </w:r>
            <w:r w:rsidRPr="005974C9">
              <w:rPr>
                <w:rFonts w:ascii="Times New Roman" w:hAnsi="Times New Roman" w:cs="Times New Roman"/>
                <w:sz w:val="16"/>
                <w:szCs w:val="16"/>
                <w:lang w:val="en-US"/>
              </w:rPr>
              <w:t>MS</w:t>
            </w:r>
            <w:r w:rsidRPr="005974C9">
              <w:rPr>
                <w:rFonts w:ascii="Times New Roman" w:hAnsi="Times New Roman" w:cs="Times New Roman"/>
                <w:sz w:val="16"/>
                <w:szCs w:val="16"/>
              </w:rPr>
              <w:t xml:space="preserve"> </w:t>
            </w:r>
            <w:r w:rsidRPr="005974C9">
              <w:rPr>
                <w:rFonts w:ascii="Times New Roman" w:hAnsi="Times New Roman" w:cs="Times New Roman"/>
                <w:sz w:val="16"/>
                <w:szCs w:val="16"/>
                <w:lang w:val="en-US"/>
              </w:rPr>
              <w:t>Windows</w:t>
            </w:r>
            <w:r w:rsidRPr="005974C9">
              <w:rPr>
                <w:rFonts w:ascii="Times New Roman" w:hAnsi="Times New Roman" w:cs="Times New Roman"/>
                <w:sz w:val="16"/>
                <w:szCs w:val="16"/>
              </w:rPr>
              <w:t xml:space="preserve"> </w:t>
            </w:r>
          </w:p>
        </w:tc>
        <w:tc>
          <w:tcPr>
            <w:tcW w:w="2293" w:type="dxa"/>
            <w:vAlign w:val="center"/>
          </w:tcPr>
          <w:p w:rsidR="00283232" w:rsidRPr="005974C9" w:rsidRDefault="00283232" w:rsidP="00283232">
            <w:pPr>
              <w:pStyle w:val="ConsPlusNormal"/>
              <w:widowControl/>
              <w:suppressAutoHyphens/>
              <w:ind w:firstLine="0"/>
              <w:jc w:val="center"/>
              <w:rPr>
                <w:rFonts w:ascii="Times New Roman" w:hAnsi="Times New Roman" w:cs="Times New Roman"/>
                <w:sz w:val="16"/>
                <w:szCs w:val="16"/>
                <w:lang w:val="en-US"/>
              </w:rPr>
            </w:pPr>
            <w:r w:rsidRPr="005974C9">
              <w:rPr>
                <w:rFonts w:ascii="Times New Roman" w:hAnsi="Times New Roman" w:cs="Times New Roman"/>
                <w:sz w:val="16"/>
                <w:szCs w:val="16"/>
                <w:lang w:val="en-US"/>
              </w:rPr>
              <w:t>6</w:t>
            </w:r>
          </w:p>
        </w:tc>
        <w:tc>
          <w:tcPr>
            <w:tcW w:w="2262" w:type="dxa"/>
            <w:vAlign w:val="center"/>
          </w:tcPr>
          <w:p w:rsidR="00283232" w:rsidRPr="005974C9" w:rsidRDefault="007814DE" w:rsidP="00283232">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3000,00</w:t>
            </w:r>
          </w:p>
        </w:tc>
      </w:tr>
      <w:tr w:rsidR="00283232" w:rsidRPr="005974C9" w:rsidTr="00283232">
        <w:tc>
          <w:tcPr>
            <w:tcW w:w="529" w:type="dxa"/>
            <w:vAlign w:val="center"/>
          </w:tcPr>
          <w:p w:rsidR="00283232" w:rsidRPr="005974C9" w:rsidRDefault="00283232" w:rsidP="00283232">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w:t>
            </w:r>
          </w:p>
        </w:tc>
        <w:tc>
          <w:tcPr>
            <w:tcW w:w="1280" w:type="dxa"/>
          </w:tcPr>
          <w:p w:rsidR="00283232" w:rsidRPr="005974C9" w:rsidRDefault="00283232" w:rsidP="00283232">
            <w:pPr>
              <w:rPr>
                <w:sz w:val="16"/>
                <w:szCs w:val="16"/>
              </w:rPr>
            </w:pPr>
            <w:r w:rsidRPr="005974C9">
              <w:rPr>
                <w:sz w:val="16"/>
                <w:szCs w:val="16"/>
              </w:rPr>
              <w:t xml:space="preserve">Неисключительные права на использование </w:t>
            </w:r>
            <w:proofErr w:type="gramStart"/>
            <w:r w:rsidRPr="005974C9">
              <w:rPr>
                <w:sz w:val="16"/>
                <w:szCs w:val="16"/>
              </w:rPr>
              <w:t>ПО</w:t>
            </w:r>
            <w:proofErr w:type="gramEnd"/>
          </w:p>
        </w:tc>
        <w:tc>
          <w:tcPr>
            <w:tcW w:w="3206" w:type="dxa"/>
          </w:tcPr>
          <w:p w:rsidR="00283232" w:rsidRPr="005974C9" w:rsidRDefault="00283232" w:rsidP="00283232">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Программное обеспечение для шифрования и </w:t>
            </w:r>
            <w:proofErr w:type="spellStart"/>
            <w:r w:rsidRPr="005974C9">
              <w:rPr>
                <w:rFonts w:ascii="Times New Roman" w:hAnsi="Times New Roman" w:cs="Times New Roman"/>
                <w:sz w:val="16"/>
                <w:szCs w:val="16"/>
              </w:rPr>
              <w:t>расшифрования</w:t>
            </w:r>
            <w:proofErr w:type="spellEnd"/>
            <w:r w:rsidRPr="005974C9">
              <w:rPr>
                <w:rFonts w:ascii="Times New Roman" w:hAnsi="Times New Roman" w:cs="Times New Roman"/>
                <w:sz w:val="16"/>
                <w:szCs w:val="16"/>
              </w:rPr>
              <w:t xml:space="preserve"> данных, создания и проверки электронной цифровой подписи (ЭЦП) с использованием сертификатов открытых ключей, для работы с сертификатами и </w:t>
            </w:r>
            <w:proofErr w:type="spellStart"/>
            <w:r w:rsidRPr="005974C9">
              <w:rPr>
                <w:rFonts w:ascii="Times New Roman" w:hAnsi="Times New Roman" w:cs="Times New Roman"/>
                <w:sz w:val="16"/>
                <w:szCs w:val="16"/>
              </w:rPr>
              <w:t>криптопровайдерами</w:t>
            </w:r>
            <w:proofErr w:type="spellEnd"/>
            <w:r w:rsidRPr="005974C9">
              <w:rPr>
                <w:rFonts w:ascii="Times New Roman" w:hAnsi="Times New Roman" w:cs="Times New Roman"/>
                <w:sz w:val="16"/>
                <w:szCs w:val="16"/>
              </w:rPr>
              <w:t xml:space="preserve"> </w:t>
            </w:r>
          </w:p>
        </w:tc>
        <w:tc>
          <w:tcPr>
            <w:tcW w:w="2293" w:type="dxa"/>
            <w:vAlign w:val="center"/>
          </w:tcPr>
          <w:p w:rsidR="00283232" w:rsidRPr="005974C9" w:rsidRDefault="00283232" w:rsidP="00283232">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6</w:t>
            </w:r>
          </w:p>
        </w:tc>
        <w:tc>
          <w:tcPr>
            <w:tcW w:w="2262" w:type="dxa"/>
            <w:vAlign w:val="center"/>
          </w:tcPr>
          <w:p w:rsidR="00283232" w:rsidRPr="005974C9" w:rsidRDefault="007814DE" w:rsidP="00283232">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3000,00</w:t>
            </w:r>
          </w:p>
        </w:tc>
      </w:tr>
    </w:tbl>
    <w:p w:rsidR="00283232" w:rsidRPr="005974C9" w:rsidRDefault="00283232" w:rsidP="00283232">
      <w:pPr>
        <w:pStyle w:val="ConsPlusNormal"/>
        <w:ind w:firstLine="0"/>
        <w:jc w:val="center"/>
        <w:rPr>
          <w:rFonts w:ascii="Times New Roman" w:hAnsi="Times New Roman" w:cs="Times New Roman"/>
          <w:b/>
          <w:bCs/>
          <w:sz w:val="16"/>
          <w:szCs w:val="16"/>
        </w:rPr>
      </w:pPr>
    </w:p>
    <w:p w:rsidR="00554C7B" w:rsidRPr="005974C9" w:rsidRDefault="00EC6259" w:rsidP="00554C7B">
      <w:pPr>
        <w:widowControl w:val="0"/>
        <w:autoSpaceDE w:val="0"/>
        <w:autoSpaceDN w:val="0"/>
        <w:adjustRightInd w:val="0"/>
        <w:ind w:firstLine="540"/>
        <w:jc w:val="both"/>
        <w:rPr>
          <w:sz w:val="16"/>
          <w:szCs w:val="16"/>
        </w:rPr>
      </w:pPr>
      <w:r w:rsidRPr="005974C9">
        <w:rPr>
          <w:bCs/>
          <w:sz w:val="16"/>
          <w:szCs w:val="16"/>
        </w:rPr>
        <w:t>3.3</w:t>
      </w:r>
      <w:r w:rsidR="00554C7B" w:rsidRPr="005974C9">
        <w:rPr>
          <w:sz w:val="16"/>
          <w:szCs w:val="16"/>
        </w:rPr>
        <w:t xml:space="preserve"> Затраты на оплату работ по монтажу (установке), дооборудованию      и наладке оборудования</w:t>
      </w:r>
      <w:proofErr w:type="gramStart"/>
      <w:r w:rsidR="00554C7B" w:rsidRPr="005974C9">
        <w:rPr>
          <w:sz w:val="16"/>
          <w:szCs w:val="16"/>
        </w:rPr>
        <w:t xml:space="preserve"> (</w:t>
      </w:r>
      <w:r w:rsidR="00554C7B" w:rsidRPr="005974C9">
        <w:rPr>
          <w:noProof/>
          <w:position w:val="-12"/>
          <w:sz w:val="16"/>
          <w:szCs w:val="16"/>
        </w:rPr>
        <w:drawing>
          <wp:inline distT="0" distB="0" distL="0" distR="0">
            <wp:extent cx="207645" cy="245745"/>
            <wp:effectExtent l="19050" t="0" r="190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0" cstate="print"/>
                    <a:srcRect/>
                    <a:stretch>
                      <a:fillRect/>
                    </a:stretch>
                  </pic:blipFill>
                  <pic:spPr bwMode="auto">
                    <a:xfrm>
                      <a:off x="0" y="0"/>
                      <a:ext cx="207645" cy="245745"/>
                    </a:xfrm>
                    <a:prstGeom prst="rect">
                      <a:avLst/>
                    </a:prstGeom>
                    <a:noFill/>
                    <a:ln w="9525">
                      <a:noFill/>
                      <a:miter lim="800000"/>
                      <a:headEnd/>
                      <a:tailEnd/>
                    </a:ln>
                  </pic:spPr>
                </pic:pic>
              </a:graphicData>
            </a:graphic>
          </wp:inline>
        </w:drawing>
      </w:r>
      <w:r w:rsidR="00554C7B" w:rsidRPr="005974C9">
        <w:rPr>
          <w:sz w:val="16"/>
          <w:szCs w:val="16"/>
        </w:rPr>
        <w:t xml:space="preserve">) </w:t>
      </w:r>
      <w:proofErr w:type="gramEnd"/>
      <w:r w:rsidR="00554C7B" w:rsidRPr="005974C9">
        <w:rPr>
          <w:sz w:val="16"/>
          <w:szCs w:val="16"/>
        </w:rPr>
        <w:t>определяются по формуле:</w:t>
      </w:r>
    </w:p>
    <w:p w:rsidR="00554C7B" w:rsidRPr="005974C9" w:rsidRDefault="00554C7B" w:rsidP="00554C7B">
      <w:pPr>
        <w:widowControl w:val="0"/>
        <w:autoSpaceDE w:val="0"/>
        <w:autoSpaceDN w:val="0"/>
        <w:adjustRightInd w:val="0"/>
        <w:jc w:val="center"/>
        <w:rPr>
          <w:sz w:val="16"/>
          <w:szCs w:val="16"/>
        </w:rPr>
      </w:pPr>
      <w:r w:rsidRPr="005974C9">
        <w:rPr>
          <w:noProof/>
          <w:position w:val="-28"/>
          <w:sz w:val="16"/>
          <w:szCs w:val="16"/>
        </w:rPr>
        <w:drawing>
          <wp:inline distT="0" distB="0" distL="0" distR="0">
            <wp:extent cx="1257300" cy="47815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1" cstate="print"/>
                    <a:srcRect/>
                    <a:stretch>
                      <a:fillRect/>
                    </a:stretch>
                  </pic:blipFill>
                  <pic:spPr bwMode="auto">
                    <a:xfrm>
                      <a:off x="0" y="0"/>
                      <a:ext cx="1257300" cy="478155"/>
                    </a:xfrm>
                    <a:prstGeom prst="rect">
                      <a:avLst/>
                    </a:prstGeom>
                    <a:noFill/>
                    <a:ln w="9525">
                      <a:noFill/>
                      <a:miter lim="800000"/>
                      <a:headEnd/>
                      <a:tailEnd/>
                    </a:ln>
                  </pic:spPr>
                </pic:pic>
              </a:graphicData>
            </a:graphic>
          </wp:inline>
        </w:drawing>
      </w:r>
      <w:r w:rsidRPr="005974C9">
        <w:rPr>
          <w:sz w:val="16"/>
          <w:szCs w:val="16"/>
        </w:rPr>
        <w:t>,</w:t>
      </w:r>
    </w:p>
    <w:p w:rsidR="00554C7B" w:rsidRPr="005974C9" w:rsidRDefault="00554C7B" w:rsidP="00554C7B">
      <w:pPr>
        <w:widowControl w:val="0"/>
        <w:autoSpaceDE w:val="0"/>
        <w:autoSpaceDN w:val="0"/>
        <w:adjustRightInd w:val="0"/>
        <w:ind w:firstLine="540"/>
        <w:jc w:val="both"/>
        <w:rPr>
          <w:sz w:val="16"/>
          <w:szCs w:val="16"/>
        </w:rPr>
      </w:pPr>
      <w:r w:rsidRPr="005974C9">
        <w:rPr>
          <w:sz w:val="16"/>
          <w:szCs w:val="16"/>
        </w:rPr>
        <w:t>где:</w:t>
      </w:r>
      <w:r w:rsidRPr="005974C9">
        <w:rPr>
          <w:noProof/>
          <w:position w:val="-12"/>
          <w:sz w:val="16"/>
          <w:szCs w:val="16"/>
        </w:rPr>
        <w:drawing>
          <wp:inline distT="0" distB="0" distL="0" distR="0">
            <wp:extent cx="292100" cy="245745"/>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2" cstate="print"/>
                    <a:srcRect/>
                    <a:stretch>
                      <a:fillRect/>
                    </a:stretch>
                  </pic:blipFill>
                  <pic:spPr bwMode="auto">
                    <a:xfrm>
                      <a:off x="0" y="0"/>
                      <a:ext cx="292100" cy="245745"/>
                    </a:xfrm>
                    <a:prstGeom prst="rect">
                      <a:avLst/>
                    </a:prstGeom>
                    <a:noFill/>
                    <a:ln w="9525">
                      <a:noFill/>
                      <a:miter lim="800000"/>
                      <a:headEnd/>
                      <a:tailEnd/>
                    </a:ln>
                  </pic:spPr>
                </pic:pic>
              </a:graphicData>
            </a:graphic>
          </wp:inline>
        </w:drawing>
      </w:r>
      <w:r w:rsidRPr="005974C9">
        <w:rPr>
          <w:sz w:val="16"/>
          <w:szCs w:val="16"/>
        </w:rPr>
        <w:t xml:space="preserve"> - количество i-го оборудования, подлежащего монтажу (установке), дооборудованию и наладке;</w:t>
      </w:r>
    </w:p>
    <w:p w:rsidR="00554C7B" w:rsidRPr="005974C9" w:rsidRDefault="00554C7B" w:rsidP="00554C7B">
      <w:pPr>
        <w:widowControl w:val="0"/>
        <w:autoSpaceDE w:val="0"/>
        <w:autoSpaceDN w:val="0"/>
        <w:adjustRightInd w:val="0"/>
        <w:ind w:firstLine="540"/>
        <w:jc w:val="both"/>
        <w:rPr>
          <w:sz w:val="16"/>
          <w:szCs w:val="16"/>
        </w:rPr>
      </w:pPr>
      <w:r w:rsidRPr="005974C9">
        <w:rPr>
          <w:noProof/>
          <w:position w:val="-12"/>
          <w:sz w:val="16"/>
          <w:szCs w:val="16"/>
        </w:rPr>
        <w:drawing>
          <wp:inline distT="0" distB="0" distL="0" distR="0">
            <wp:extent cx="245745" cy="245745"/>
            <wp:effectExtent l="19050" t="0" r="1905"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3"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5974C9">
        <w:rPr>
          <w:sz w:val="16"/>
          <w:szCs w:val="16"/>
        </w:rPr>
        <w:t xml:space="preserve"> - цена монтажа (установки), дооборудования и наладки 1 единицы     i-го оборудования.</w:t>
      </w:r>
    </w:p>
    <w:p w:rsidR="00D7409F" w:rsidRPr="005974C9" w:rsidRDefault="00E61657" w:rsidP="00D7409F">
      <w:pPr>
        <w:widowControl w:val="0"/>
        <w:autoSpaceDE w:val="0"/>
        <w:autoSpaceDN w:val="0"/>
        <w:adjustRightInd w:val="0"/>
        <w:ind w:firstLine="540"/>
        <w:jc w:val="center"/>
        <w:rPr>
          <w:b/>
          <w:sz w:val="16"/>
          <w:szCs w:val="16"/>
        </w:rPr>
      </w:pPr>
      <w:r w:rsidRPr="005974C9">
        <w:rPr>
          <w:b/>
          <w:sz w:val="16"/>
          <w:szCs w:val="16"/>
        </w:rPr>
        <w:t>4.</w:t>
      </w:r>
      <w:r w:rsidR="00D7409F" w:rsidRPr="005974C9">
        <w:rPr>
          <w:b/>
          <w:sz w:val="16"/>
          <w:szCs w:val="16"/>
        </w:rPr>
        <w:t xml:space="preserve">Затраты на </w:t>
      </w:r>
      <w:r w:rsidR="00337CF5" w:rsidRPr="005974C9">
        <w:rPr>
          <w:b/>
          <w:sz w:val="16"/>
          <w:szCs w:val="16"/>
        </w:rPr>
        <w:t>приобретение основных</w:t>
      </w:r>
      <w:r w:rsidR="00D7409F" w:rsidRPr="005974C9">
        <w:rPr>
          <w:b/>
          <w:sz w:val="16"/>
          <w:szCs w:val="16"/>
        </w:rPr>
        <w:t xml:space="preserve"> средств.</w:t>
      </w:r>
    </w:p>
    <w:p w:rsidR="00E61657" w:rsidRPr="005974C9" w:rsidRDefault="00EC6259" w:rsidP="00E61657">
      <w:pPr>
        <w:suppressAutoHyphens/>
        <w:autoSpaceDE w:val="0"/>
        <w:autoSpaceDN w:val="0"/>
        <w:adjustRightInd w:val="0"/>
        <w:jc w:val="both"/>
        <w:rPr>
          <w:sz w:val="16"/>
          <w:szCs w:val="16"/>
        </w:rPr>
      </w:pPr>
      <w:r w:rsidRPr="005974C9">
        <w:rPr>
          <w:sz w:val="16"/>
          <w:szCs w:val="16"/>
        </w:rPr>
        <w:t>4.1.</w:t>
      </w:r>
      <w:r w:rsidR="00E61657" w:rsidRPr="005974C9">
        <w:rPr>
          <w:sz w:val="16"/>
          <w:szCs w:val="16"/>
        </w:rPr>
        <w:t>Затраты на приобретение рабочих станций</w:t>
      </w:r>
      <w:proofErr w:type="gramStart"/>
      <w:r w:rsidR="00E61657" w:rsidRPr="005974C9">
        <w:rPr>
          <w:sz w:val="16"/>
          <w:szCs w:val="16"/>
        </w:rPr>
        <w:t xml:space="preserve"> (</w:t>
      </w:r>
      <w:r w:rsidR="00E61657" w:rsidRPr="005974C9">
        <w:rPr>
          <w:noProof/>
          <w:sz w:val="16"/>
          <w:szCs w:val="16"/>
        </w:rPr>
        <w:drawing>
          <wp:inline distT="0" distB="0" distL="0" distR="0">
            <wp:extent cx="285750" cy="26670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1"/>
                    <pic:cNvPicPr>
                      <a:picLocks noChangeAspect="1" noChangeArrowheads="1"/>
                    </pic:cNvPicPr>
                  </pic:nvPicPr>
                  <pic:blipFill>
                    <a:blip r:embed="rId1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66700"/>
                    </a:xfrm>
                    <a:prstGeom prst="rect">
                      <a:avLst/>
                    </a:prstGeom>
                    <a:noFill/>
                    <a:ln>
                      <a:noFill/>
                    </a:ln>
                  </pic:spPr>
                </pic:pic>
              </a:graphicData>
            </a:graphic>
          </wp:inline>
        </w:drawing>
      </w:r>
      <w:r w:rsidR="00E61657" w:rsidRPr="005974C9">
        <w:rPr>
          <w:sz w:val="16"/>
          <w:szCs w:val="16"/>
        </w:rPr>
        <w:t xml:space="preserve">) </w:t>
      </w:r>
      <w:proofErr w:type="gramEnd"/>
      <w:r w:rsidR="00E61657" w:rsidRPr="005974C9">
        <w:rPr>
          <w:sz w:val="16"/>
          <w:szCs w:val="16"/>
        </w:rPr>
        <w:t>определяются по формуле:</w:t>
      </w:r>
    </w:p>
    <w:p w:rsidR="00E61657" w:rsidRPr="005974C9" w:rsidRDefault="00E61657" w:rsidP="00E61657">
      <w:pPr>
        <w:suppressAutoHyphens/>
        <w:rPr>
          <w:sz w:val="16"/>
          <w:szCs w:val="16"/>
        </w:rPr>
      </w:pPr>
      <w:r w:rsidRPr="005974C9">
        <w:rPr>
          <w:noProof/>
          <w:sz w:val="16"/>
          <w:szCs w:val="16"/>
        </w:rPr>
        <w:drawing>
          <wp:inline distT="0" distB="0" distL="0" distR="0">
            <wp:extent cx="1543050" cy="447675"/>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2"/>
                    <pic:cNvPicPr>
                      <a:picLocks noChangeAspect="1" noChangeArrowheads="1"/>
                    </pic:cNvPicPr>
                  </pic:nvPicPr>
                  <pic:blipFill>
                    <a:blip r:embed="rId1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447675"/>
                    </a:xfrm>
                    <a:prstGeom prst="rect">
                      <a:avLst/>
                    </a:prstGeom>
                    <a:noFill/>
                    <a:ln>
                      <a:noFill/>
                    </a:ln>
                  </pic:spPr>
                </pic:pic>
              </a:graphicData>
            </a:graphic>
          </wp:inline>
        </w:drawing>
      </w:r>
      <w:r w:rsidRPr="005974C9">
        <w:rPr>
          <w:sz w:val="16"/>
          <w:szCs w:val="16"/>
        </w:rPr>
        <w:t>,</w:t>
      </w:r>
    </w:p>
    <w:p w:rsidR="00E61657" w:rsidRPr="005974C9" w:rsidRDefault="00E61657" w:rsidP="00E61657">
      <w:pPr>
        <w:suppressAutoHyphens/>
        <w:autoSpaceDE w:val="0"/>
        <w:autoSpaceDN w:val="0"/>
        <w:adjustRightInd w:val="0"/>
        <w:jc w:val="both"/>
        <w:rPr>
          <w:sz w:val="16"/>
          <w:szCs w:val="16"/>
        </w:rPr>
      </w:pPr>
      <w:r w:rsidRPr="005974C9">
        <w:rPr>
          <w:sz w:val="16"/>
          <w:szCs w:val="16"/>
        </w:rPr>
        <w:t>где:</w:t>
      </w:r>
    </w:p>
    <w:p w:rsidR="00E61657" w:rsidRPr="005974C9" w:rsidRDefault="00E61657" w:rsidP="00E61657">
      <w:pPr>
        <w:autoSpaceDE w:val="0"/>
        <w:autoSpaceDN w:val="0"/>
        <w:adjustRightInd w:val="0"/>
        <w:jc w:val="both"/>
        <w:rPr>
          <w:sz w:val="16"/>
          <w:szCs w:val="16"/>
        </w:rPr>
      </w:pPr>
      <w:r w:rsidRPr="005974C9">
        <w:rPr>
          <w:noProof/>
          <w:sz w:val="16"/>
          <w:szCs w:val="16"/>
        </w:rPr>
        <w:drawing>
          <wp:inline distT="0" distB="0" distL="0" distR="0">
            <wp:extent cx="666750" cy="26670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3"/>
                    <pic:cNvPicPr>
                      <a:picLocks noChangeAspect="1" noChangeArrowheads="1"/>
                    </pic:cNvPicPr>
                  </pic:nvPicPr>
                  <pic:blipFill>
                    <a:blip r:embed="rId1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266700"/>
                    </a:xfrm>
                    <a:prstGeom prst="rect">
                      <a:avLst/>
                    </a:prstGeom>
                    <a:noFill/>
                    <a:ln>
                      <a:noFill/>
                    </a:ln>
                  </pic:spPr>
                </pic:pic>
              </a:graphicData>
            </a:graphic>
          </wp:inline>
        </w:drawing>
      </w:r>
      <w:r w:rsidRPr="005974C9">
        <w:rPr>
          <w:sz w:val="16"/>
          <w:szCs w:val="16"/>
        </w:rPr>
        <w:t xml:space="preserve">- количество рабочих станций по </w:t>
      </w:r>
      <w:proofErr w:type="spellStart"/>
      <w:r w:rsidRPr="005974C9">
        <w:rPr>
          <w:sz w:val="16"/>
          <w:szCs w:val="16"/>
        </w:rPr>
        <w:t>i-й</w:t>
      </w:r>
      <w:proofErr w:type="spellEnd"/>
      <w:r w:rsidRPr="005974C9">
        <w:rPr>
          <w:sz w:val="16"/>
          <w:szCs w:val="16"/>
        </w:rPr>
        <w:t xml:space="preserve"> должности, не превышающее предельное количество рабочих станций по </w:t>
      </w:r>
      <w:proofErr w:type="spellStart"/>
      <w:r w:rsidRPr="005974C9">
        <w:rPr>
          <w:sz w:val="16"/>
          <w:szCs w:val="16"/>
        </w:rPr>
        <w:t>i-й</w:t>
      </w:r>
      <w:proofErr w:type="spellEnd"/>
      <w:r w:rsidRPr="005974C9">
        <w:rPr>
          <w:sz w:val="16"/>
          <w:szCs w:val="16"/>
        </w:rPr>
        <w:t xml:space="preserve"> должности, с учетом фактического количества рабочих станций, за вычетом количества рабочих станций, которые подлежит списанию или утилизации;</w:t>
      </w:r>
    </w:p>
    <w:p w:rsidR="00E61657" w:rsidRPr="005974C9" w:rsidRDefault="00E61657" w:rsidP="00E61657">
      <w:pPr>
        <w:suppressAutoHyphens/>
        <w:autoSpaceDE w:val="0"/>
        <w:autoSpaceDN w:val="0"/>
        <w:adjustRightInd w:val="0"/>
        <w:jc w:val="both"/>
        <w:rPr>
          <w:sz w:val="16"/>
          <w:szCs w:val="16"/>
        </w:rPr>
      </w:pPr>
      <w:r w:rsidRPr="005974C9">
        <w:rPr>
          <w:noProof/>
          <w:sz w:val="16"/>
          <w:szCs w:val="16"/>
        </w:rPr>
        <w:lastRenderedPageBreak/>
        <w:drawing>
          <wp:inline distT="0" distB="0" distL="0" distR="0">
            <wp:extent cx="314325" cy="26670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5"/>
                    <pic:cNvPicPr>
                      <a:picLocks noChangeAspect="1" noChangeArrowheads="1"/>
                    </pic:cNvPicPr>
                  </pic:nvPicPr>
                  <pic:blipFill>
                    <a:blip r:embed="rId1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66700"/>
                    </a:xfrm>
                    <a:prstGeom prst="rect">
                      <a:avLst/>
                    </a:prstGeom>
                    <a:noFill/>
                    <a:ln>
                      <a:noFill/>
                    </a:ln>
                  </pic:spPr>
                </pic:pic>
              </a:graphicData>
            </a:graphic>
          </wp:inline>
        </w:drawing>
      </w:r>
      <w:r w:rsidRPr="005974C9">
        <w:rPr>
          <w:sz w:val="16"/>
          <w:szCs w:val="16"/>
        </w:rPr>
        <w:t xml:space="preserve"> - цена приобретения одной рабочей станции по </w:t>
      </w:r>
      <w:proofErr w:type="spellStart"/>
      <w:r w:rsidRPr="005974C9">
        <w:rPr>
          <w:sz w:val="16"/>
          <w:szCs w:val="16"/>
        </w:rPr>
        <w:t>i-й</w:t>
      </w:r>
      <w:proofErr w:type="spellEnd"/>
      <w:r w:rsidRPr="005974C9">
        <w:rPr>
          <w:sz w:val="16"/>
          <w:szCs w:val="16"/>
        </w:rPr>
        <w:t xml:space="preserve"> должности в соответствии с нормативами муниципальных органов.</w:t>
      </w:r>
    </w:p>
    <w:p w:rsidR="00E61657" w:rsidRPr="005974C9" w:rsidRDefault="00E61657" w:rsidP="00E61657">
      <w:pPr>
        <w:suppressAutoHyphens/>
        <w:autoSpaceDE w:val="0"/>
        <w:autoSpaceDN w:val="0"/>
        <w:adjustRightInd w:val="0"/>
        <w:jc w:val="both"/>
        <w:rPr>
          <w:sz w:val="16"/>
          <w:szCs w:val="16"/>
        </w:rPr>
      </w:pPr>
      <w:r w:rsidRPr="005974C9">
        <w:rPr>
          <w:sz w:val="16"/>
          <w:szCs w:val="16"/>
        </w:rPr>
        <w:t xml:space="preserve">Предельное количество рабочих станций по </w:t>
      </w:r>
      <w:proofErr w:type="spellStart"/>
      <w:r w:rsidRPr="005974C9">
        <w:rPr>
          <w:sz w:val="16"/>
          <w:szCs w:val="16"/>
        </w:rPr>
        <w:t>i-й</w:t>
      </w:r>
      <w:proofErr w:type="spellEnd"/>
      <w:r w:rsidRPr="005974C9">
        <w:rPr>
          <w:sz w:val="16"/>
          <w:szCs w:val="16"/>
        </w:rPr>
        <w:t xml:space="preserve"> должности</w:t>
      </w:r>
      <w:proofErr w:type="gramStart"/>
      <w:r w:rsidRPr="005974C9">
        <w:rPr>
          <w:sz w:val="16"/>
          <w:szCs w:val="16"/>
        </w:rPr>
        <w:t xml:space="preserve"> (</w:t>
      </w:r>
      <w:r w:rsidRPr="005974C9">
        <w:rPr>
          <w:noProof/>
          <w:sz w:val="16"/>
          <w:szCs w:val="16"/>
        </w:rPr>
        <w:drawing>
          <wp:inline distT="0" distB="0" distL="0" distR="0">
            <wp:extent cx="666750" cy="2667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6"/>
                    <pic:cNvPicPr>
                      <a:picLocks noChangeAspect="1" noChangeArrowheads="1"/>
                    </pic:cNvPicPr>
                  </pic:nvPicPr>
                  <pic:blipFill>
                    <a:blip r:embed="rId1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266700"/>
                    </a:xfrm>
                    <a:prstGeom prst="rect">
                      <a:avLst/>
                    </a:prstGeom>
                    <a:noFill/>
                    <a:ln>
                      <a:noFill/>
                    </a:ln>
                  </pic:spPr>
                </pic:pic>
              </a:graphicData>
            </a:graphic>
          </wp:inline>
        </w:drawing>
      </w:r>
      <w:r w:rsidRPr="005974C9">
        <w:rPr>
          <w:sz w:val="16"/>
          <w:szCs w:val="16"/>
        </w:rPr>
        <w:t xml:space="preserve">) </w:t>
      </w:r>
      <w:proofErr w:type="gramEnd"/>
      <w:r w:rsidRPr="005974C9">
        <w:rPr>
          <w:sz w:val="16"/>
          <w:szCs w:val="16"/>
        </w:rPr>
        <w:t>определяется по формулам:</w:t>
      </w:r>
    </w:p>
    <w:p w:rsidR="00E61657" w:rsidRPr="005974C9" w:rsidRDefault="00E61657" w:rsidP="00E61657">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sz w:val="16"/>
          <w:szCs w:val="16"/>
        </w:rPr>
        <w:drawing>
          <wp:inline distT="0" distB="0" distL="0" distR="0">
            <wp:extent cx="1457325" cy="276225"/>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2"/>
                    <pic:cNvPicPr>
                      <a:picLocks noChangeAspect="1" noChangeArrowheads="1"/>
                    </pic:cNvPicPr>
                  </pic:nvPicPr>
                  <pic:blipFill>
                    <a:blip r:embed="rId1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276225"/>
                    </a:xfrm>
                    <a:prstGeom prst="rect">
                      <a:avLst/>
                    </a:prstGeom>
                    <a:noFill/>
                    <a:ln>
                      <a:noFill/>
                    </a:ln>
                  </pic:spPr>
                </pic:pic>
              </a:graphicData>
            </a:graphic>
          </wp:inline>
        </w:drawing>
      </w:r>
      <w:r w:rsidRPr="005974C9">
        <w:rPr>
          <w:rFonts w:ascii="Times New Roman" w:hAnsi="Times New Roman" w:cs="Times New Roman"/>
          <w:sz w:val="16"/>
          <w:szCs w:val="16"/>
        </w:rPr>
        <w:t xml:space="preserve"> - для закрытого контура обработки информации</w:t>
      </w:r>
    </w:p>
    <w:p w:rsidR="00E61657" w:rsidRPr="005974C9" w:rsidRDefault="00E61657" w:rsidP="00E61657">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1304925" cy="276225"/>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5"/>
                    <pic:cNvPicPr>
                      <a:picLocks noChangeAspect="1" noChangeArrowheads="1"/>
                    </pic:cNvPicPr>
                  </pic:nvPicPr>
                  <pic:blipFill>
                    <a:blip r:embed="rId1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4925" cy="276225"/>
                    </a:xfrm>
                    <a:prstGeom prst="rect">
                      <a:avLst/>
                    </a:prstGeom>
                    <a:noFill/>
                    <a:ln>
                      <a:noFill/>
                    </a:ln>
                  </pic:spPr>
                </pic:pic>
              </a:graphicData>
            </a:graphic>
          </wp:inline>
        </w:drawing>
      </w:r>
      <w:r w:rsidRPr="005974C9">
        <w:rPr>
          <w:rFonts w:ascii="Times New Roman" w:hAnsi="Times New Roman" w:cs="Times New Roman"/>
          <w:sz w:val="16"/>
          <w:szCs w:val="16"/>
        </w:rPr>
        <w:t xml:space="preserve"> - для открытого контура обработки информации</w:t>
      </w:r>
    </w:p>
    <w:p w:rsidR="00E61657" w:rsidRPr="005974C9" w:rsidRDefault="00E61657" w:rsidP="00E61657">
      <w:pPr>
        <w:autoSpaceDE w:val="0"/>
        <w:autoSpaceDN w:val="0"/>
        <w:adjustRightInd w:val="0"/>
        <w:jc w:val="both"/>
        <w:rPr>
          <w:sz w:val="16"/>
          <w:szCs w:val="16"/>
        </w:rPr>
      </w:pPr>
      <w:r w:rsidRPr="005974C9">
        <w:rPr>
          <w:sz w:val="16"/>
          <w:szCs w:val="16"/>
        </w:rPr>
        <w:t xml:space="preserve">где Чоп - расчетная численность основных работников, определяемая в соответствии с </w:t>
      </w:r>
      <w:hyperlink r:id="rId121" w:history="1">
        <w:r w:rsidRPr="005974C9">
          <w:rPr>
            <w:sz w:val="16"/>
            <w:szCs w:val="16"/>
            <w:shd w:val="clear" w:color="auto" w:fill="FFFFFF"/>
          </w:rPr>
          <w:t>пунктами 17</w:t>
        </w:r>
      </w:hyperlink>
      <w:r w:rsidRPr="005974C9">
        <w:rPr>
          <w:sz w:val="16"/>
          <w:szCs w:val="16"/>
          <w:shd w:val="clear" w:color="auto" w:fill="FFFFFF"/>
        </w:rPr>
        <w:t xml:space="preserve"> - </w:t>
      </w:r>
      <w:hyperlink r:id="rId122" w:history="1">
        <w:r w:rsidRPr="005974C9">
          <w:rPr>
            <w:sz w:val="16"/>
            <w:szCs w:val="16"/>
            <w:shd w:val="clear" w:color="auto" w:fill="FFFFFF"/>
          </w:rPr>
          <w:t>22</w:t>
        </w:r>
      </w:hyperlink>
      <w:r w:rsidRPr="005974C9">
        <w:rPr>
          <w:sz w:val="16"/>
          <w:szCs w:val="16"/>
        </w:rPr>
        <w:t xml:space="preserve"> Общих правил определения нормативных затрат.</w:t>
      </w:r>
    </w:p>
    <w:p w:rsidR="00E61657" w:rsidRPr="005974C9" w:rsidRDefault="00E61657" w:rsidP="00D7409F">
      <w:pPr>
        <w:widowControl w:val="0"/>
        <w:autoSpaceDE w:val="0"/>
        <w:autoSpaceDN w:val="0"/>
        <w:adjustRightInd w:val="0"/>
        <w:ind w:firstLine="540"/>
        <w:jc w:val="center"/>
        <w:rPr>
          <w:b/>
          <w:sz w:val="16"/>
          <w:szCs w:val="16"/>
        </w:rPr>
      </w:pPr>
    </w:p>
    <w:p w:rsidR="00E61657" w:rsidRPr="005974C9" w:rsidRDefault="00E61657" w:rsidP="00E6165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Нормативы на обеспечение функций, применяемые при расчете нормативных затрат на приобретение рабочих станций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
        <w:gridCol w:w="1639"/>
        <w:gridCol w:w="2546"/>
        <w:gridCol w:w="1881"/>
        <w:gridCol w:w="1605"/>
        <w:gridCol w:w="1385"/>
      </w:tblGrid>
      <w:tr w:rsidR="00E61657" w:rsidRPr="005974C9" w:rsidTr="000C1F3B">
        <w:tc>
          <w:tcPr>
            <w:tcW w:w="514" w:type="dxa"/>
            <w:shd w:val="clear" w:color="auto" w:fill="auto"/>
            <w:vAlign w:val="center"/>
          </w:tcPr>
          <w:p w:rsidR="00E61657" w:rsidRPr="005974C9" w:rsidRDefault="00E61657"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 </w:t>
            </w:r>
            <w:proofErr w:type="spellStart"/>
            <w:proofErr w:type="gramStart"/>
            <w:r w:rsidRPr="005974C9">
              <w:rPr>
                <w:rFonts w:ascii="Times New Roman" w:hAnsi="Times New Roman" w:cs="Times New Roman"/>
                <w:sz w:val="16"/>
                <w:szCs w:val="16"/>
              </w:rPr>
              <w:t>п</w:t>
            </w:r>
            <w:proofErr w:type="spellEnd"/>
            <w:proofErr w:type="gramEnd"/>
            <w:r w:rsidRPr="005974C9">
              <w:rPr>
                <w:rFonts w:ascii="Times New Roman" w:hAnsi="Times New Roman" w:cs="Times New Roman"/>
                <w:sz w:val="16"/>
                <w:szCs w:val="16"/>
              </w:rPr>
              <w:t>/</w:t>
            </w:r>
            <w:proofErr w:type="spellStart"/>
            <w:r w:rsidRPr="005974C9">
              <w:rPr>
                <w:rFonts w:ascii="Times New Roman" w:hAnsi="Times New Roman" w:cs="Times New Roman"/>
                <w:sz w:val="16"/>
                <w:szCs w:val="16"/>
              </w:rPr>
              <w:t>п</w:t>
            </w:r>
            <w:proofErr w:type="spellEnd"/>
          </w:p>
        </w:tc>
        <w:tc>
          <w:tcPr>
            <w:tcW w:w="1639" w:type="dxa"/>
            <w:shd w:val="clear" w:color="auto" w:fill="auto"/>
            <w:vAlign w:val="center"/>
          </w:tcPr>
          <w:p w:rsidR="00E61657" w:rsidRPr="005974C9" w:rsidRDefault="00E61657"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Наименование</w:t>
            </w:r>
          </w:p>
        </w:tc>
        <w:tc>
          <w:tcPr>
            <w:tcW w:w="2546" w:type="dxa"/>
          </w:tcPr>
          <w:p w:rsidR="00E61657" w:rsidRPr="005974C9" w:rsidRDefault="00E61657"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Количество рабочих станций по </w:t>
            </w:r>
            <w:proofErr w:type="spellStart"/>
            <w:r w:rsidRPr="005974C9">
              <w:rPr>
                <w:rFonts w:ascii="Times New Roman" w:hAnsi="Times New Roman" w:cs="Times New Roman"/>
                <w:sz w:val="16"/>
                <w:szCs w:val="16"/>
              </w:rPr>
              <w:t>i-й</w:t>
            </w:r>
            <w:proofErr w:type="spellEnd"/>
            <w:r w:rsidRPr="005974C9">
              <w:rPr>
                <w:rFonts w:ascii="Times New Roman" w:hAnsi="Times New Roman" w:cs="Times New Roman"/>
                <w:sz w:val="16"/>
                <w:szCs w:val="16"/>
              </w:rPr>
              <w:t xml:space="preserve"> должности, не превышающее предельное количество рабочих станций по </w:t>
            </w:r>
            <w:proofErr w:type="spellStart"/>
            <w:r w:rsidRPr="005974C9">
              <w:rPr>
                <w:rFonts w:ascii="Times New Roman" w:hAnsi="Times New Roman" w:cs="Times New Roman"/>
                <w:sz w:val="16"/>
                <w:szCs w:val="16"/>
              </w:rPr>
              <w:t>i-й</w:t>
            </w:r>
            <w:proofErr w:type="spellEnd"/>
            <w:r w:rsidRPr="005974C9">
              <w:rPr>
                <w:rFonts w:ascii="Times New Roman" w:hAnsi="Times New Roman" w:cs="Times New Roman"/>
                <w:sz w:val="16"/>
                <w:szCs w:val="16"/>
              </w:rPr>
              <w:t xml:space="preserve"> должности, шт.</w:t>
            </w:r>
          </w:p>
        </w:tc>
        <w:tc>
          <w:tcPr>
            <w:tcW w:w="1881" w:type="dxa"/>
            <w:shd w:val="clear" w:color="auto" w:fill="auto"/>
            <w:vAlign w:val="center"/>
          </w:tcPr>
          <w:p w:rsidR="00E61657" w:rsidRPr="005974C9" w:rsidRDefault="00E61657"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Цена приобретения одной рабочей станции по </w:t>
            </w:r>
            <w:proofErr w:type="spellStart"/>
            <w:r w:rsidRPr="005974C9">
              <w:rPr>
                <w:rFonts w:ascii="Times New Roman" w:hAnsi="Times New Roman" w:cs="Times New Roman"/>
                <w:sz w:val="16"/>
                <w:szCs w:val="16"/>
              </w:rPr>
              <w:t>i-й</w:t>
            </w:r>
            <w:proofErr w:type="spellEnd"/>
            <w:r w:rsidRPr="005974C9">
              <w:rPr>
                <w:rFonts w:ascii="Times New Roman" w:hAnsi="Times New Roman" w:cs="Times New Roman"/>
                <w:sz w:val="16"/>
                <w:szCs w:val="16"/>
              </w:rPr>
              <w:t xml:space="preserve"> должности (не более, руб.)</w:t>
            </w:r>
          </w:p>
        </w:tc>
        <w:tc>
          <w:tcPr>
            <w:tcW w:w="1605" w:type="dxa"/>
            <w:vAlign w:val="center"/>
          </w:tcPr>
          <w:p w:rsidR="00E61657" w:rsidRPr="005974C9" w:rsidRDefault="00E61657"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Срок полезного использования (не менее, лет)</w:t>
            </w:r>
          </w:p>
        </w:tc>
        <w:tc>
          <w:tcPr>
            <w:tcW w:w="1385" w:type="dxa"/>
            <w:vAlign w:val="center"/>
          </w:tcPr>
          <w:p w:rsidR="00E61657" w:rsidRPr="005974C9" w:rsidRDefault="00E61657"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Примечания</w:t>
            </w:r>
          </w:p>
        </w:tc>
      </w:tr>
      <w:tr w:rsidR="00E61657" w:rsidRPr="005974C9" w:rsidTr="000C1F3B">
        <w:tc>
          <w:tcPr>
            <w:tcW w:w="514" w:type="dxa"/>
            <w:shd w:val="clear" w:color="auto" w:fill="auto"/>
            <w:vAlign w:val="center"/>
          </w:tcPr>
          <w:p w:rsidR="00E61657" w:rsidRPr="005974C9" w:rsidRDefault="00E61657"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639" w:type="dxa"/>
            <w:shd w:val="clear" w:color="auto" w:fill="auto"/>
            <w:vAlign w:val="center"/>
          </w:tcPr>
          <w:p w:rsidR="00E61657" w:rsidRPr="005974C9" w:rsidRDefault="00E61657"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Персональный компьютер в сборе</w:t>
            </w:r>
          </w:p>
        </w:tc>
        <w:tc>
          <w:tcPr>
            <w:tcW w:w="2546" w:type="dxa"/>
            <w:shd w:val="clear" w:color="auto" w:fill="auto"/>
            <w:vAlign w:val="center"/>
          </w:tcPr>
          <w:p w:rsidR="00E61657" w:rsidRPr="005974C9" w:rsidRDefault="004157A0"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w:t>
            </w:r>
          </w:p>
        </w:tc>
        <w:tc>
          <w:tcPr>
            <w:tcW w:w="1881" w:type="dxa"/>
            <w:shd w:val="clear" w:color="auto" w:fill="auto"/>
            <w:vAlign w:val="center"/>
          </w:tcPr>
          <w:p w:rsidR="00E61657" w:rsidRPr="005974C9" w:rsidRDefault="00B0192E"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100000,00</w:t>
            </w:r>
          </w:p>
        </w:tc>
        <w:tc>
          <w:tcPr>
            <w:tcW w:w="1605" w:type="dxa"/>
            <w:shd w:val="clear" w:color="auto" w:fill="auto"/>
            <w:vAlign w:val="center"/>
          </w:tcPr>
          <w:p w:rsidR="00E61657" w:rsidRPr="005974C9" w:rsidRDefault="00E61657"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2 лет 1 месяца до 3 лет</w:t>
            </w:r>
          </w:p>
        </w:tc>
        <w:tc>
          <w:tcPr>
            <w:tcW w:w="1385" w:type="dxa"/>
            <w:shd w:val="clear" w:color="auto" w:fill="auto"/>
          </w:tcPr>
          <w:p w:rsidR="00E61657" w:rsidRPr="005974C9" w:rsidRDefault="00E61657" w:rsidP="00F17595">
            <w:pPr>
              <w:pStyle w:val="ConsPlusNormal"/>
              <w:widowControl/>
              <w:suppressAutoHyphens/>
              <w:ind w:firstLine="0"/>
              <w:rPr>
                <w:rFonts w:ascii="Times New Roman" w:hAnsi="Times New Roman" w:cs="Times New Roman"/>
                <w:sz w:val="16"/>
                <w:szCs w:val="16"/>
              </w:rPr>
            </w:pPr>
          </w:p>
        </w:tc>
      </w:tr>
    </w:tbl>
    <w:p w:rsidR="00E61657" w:rsidRPr="005974C9" w:rsidRDefault="00E61657" w:rsidP="00411C61">
      <w:pPr>
        <w:pStyle w:val="ConsPlusNormal"/>
        <w:ind w:firstLine="0"/>
        <w:jc w:val="center"/>
        <w:rPr>
          <w:rFonts w:ascii="Times New Roman" w:hAnsi="Times New Roman" w:cs="Times New Roman"/>
          <w:bCs/>
          <w:color w:val="FF0000"/>
          <w:sz w:val="16"/>
          <w:szCs w:val="16"/>
        </w:rPr>
      </w:pPr>
    </w:p>
    <w:p w:rsidR="00E61657" w:rsidRPr="005974C9" w:rsidRDefault="00E61657" w:rsidP="00E61657">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4.2.Затраты на приобретение принтеров, многофункциональных устройств и копировальных аппаратов (оргтехники</w:t>
      </w:r>
      <w:proofErr w:type="gramStart"/>
      <w:r w:rsidRPr="005974C9">
        <w:rPr>
          <w:rFonts w:ascii="Times New Roman" w:hAnsi="Times New Roman" w:cs="Times New Roman"/>
          <w:sz w:val="16"/>
          <w:szCs w:val="16"/>
        </w:rPr>
        <w:t>) (</w:t>
      </w:r>
      <w:r w:rsidRPr="005974C9">
        <w:rPr>
          <w:rFonts w:ascii="Times New Roman" w:hAnsi="Times New Roman" w:cs="Times New Roman"/>
          <w:noProof/>
          <w:sz w:val="16"/>
          <w:szCs w:val="16"/>
        </w:rPr>
        <w:drawing>
          <wp:inline distT="0" distB="0" distL="0" distR="0">
            <wp:extent cx="228600" cy="22860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9"/>
                    <pic:cNvPicPr>
                      <a:picLocks noChangeAspect="1" noChangeArrowheads="1"/>
                    </pic:cNvPicPr>
                  </pic:nvPicPr>
                  <pic:blipFill>
                    <a:blip r:embed="rId1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w:t>
      </w:r>
      <w:proofErr w:type="gramEnd"/>
      <w:r w:rsidRPr="005974C9">
        <w:rPr>
          <w:rFonts w:ascii="Times New Roman" w:hAnsi="Times New Roman" w:cs="Times New Roman"/>
          <w:sz w:val="16"/>
          <w:szCs w:val="16"/>
        </w:rPr>
        <w:t>определяются по формуле:</w:t>
      </w:r>
    </w:p>
    <w:p w:rsidR="00E61657" w:rsidRPr="005974C9" w:rsidRDefault="00E61657" w:rsidP="00E6165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sz w:val="16"/>
          <w:szCs w:val="16"/>
        </w:rPr>
        <w:drawing>
          <wp:inline distT="0" distB="0" distL="0" distR="0">
            <wp:extent cx="1343025" cy="504825"/>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8"/>
                    <pic:cNvPicPr>
                      <a:picLocks noChangeAspect="1" noChangeArrowheads="1"/>
                    </pic:cNvPicPr>
                  </pic:nvPicPr>
                  <pic:blipFill>
                    <a:blip r:embed="rId1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025" cy="504825"/>
                    </a:xfrm>
                    <a:prstGeom prst="rect">
                      <a:avLst/>
                    </a:prstGeom>
                    <a:noFill/>
                    <a:ln>
                      <a:noFill/>
                    </a:ln>
                  </pic:spPr>
                </pic:pic>
              </a:graphicData>
            </a:graphic>
          </wp:inline>
        </w:drawing>
      </w:r>
      <w:r w:rsidRPr="005974C9">
        <w:rPr>
          <w:rFonts w:ascii="Times New Roman" w:hAnsi="Times New Roman" w:cs="Times New Roman"/>
          <w:sz w:val="16"/>
          <w:szCs w:val="16"/>
        </w:rPr>
        <w:t>,</w:t>
      </w:r>
    </w:p>
    <w:p w:rsidR="00E61657" w:rsidRPr="005974C9" w:rsidRDefault="00E61657" w:rsidP="00E61657">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 xml:space="preserve">где: </w:t>
      </w:r>
    </w:p>
    <w:p w:rsidR="00E61657" w:rsidRPr="005974C9" w:rsidRDefault="0057712E" w:rsidP="00E61657">
      <w:pPr>
        <w:pStyle w:val="ConsPlusNormal"/>
        <w:widowControl/>
        <w:suppressAutoHyphens/>
        <w:ind w:firstLine="0"/>
        <w:jc w:val="both"/>
        <w:rPr>
          <w:rFonts w:ascii="Times New Roman" w:hAnsi="Times New Roman" w:cs="Times New Roman"/>
          <w:sz w:val="16"/>
          <w:szCs w:val="16"/>
        </w:rPr>
      </w:pPr>
      <w:r>
        <w:rPr>
          <w:rFonts w:ascii="Times New Roman" w:hAnsi="Times New Roman" w:cs="Times New Roman"/>
          <w:noProof/>
          <w:sz w:val="16"/>
          <w:szCs w:val="16"/>
        </w:rPr>
        <w:pict>
          <v:group id="Полотно 735" o:spid="_x0000_s1036" editas="canvas" style="position:absolute;margin-left:0;margin-top:0;width:20.6pt;height:17.8pt;z-index:251660288;mso-position-horizontal-relative:char;mso-position-vertical-relative:line" coordsize="261620,22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3YXVQMAAHgOAAAOAAAAZHJzL2Uyb0RvYy54bWzsV9tu4zYQfS+w/0DwXdHFlCwJURZZOyoK&#10;pO2i234ALVEWsRKpkozlbNF/75CSEju7LYq9BEURP8gjXoZzOXM0vHx97Dt0YEpzKQocXgQYMVHJ&#10;mot9gX/7tfRSjLShoqadFKzA90zj11evvrsch5xFspVdzRQCJULn41Dg1pgh931dtayn+kIOTMBk&#10;I1VPDbyqvV8rOoL2vvOjIEj8Uap6ULJiWsPodprEV05/07DK/Nw0mhnUFRhsM+6p3HNnn/7VJc33&#10;ig4tr2Yz6GdY0VMu4NAHVVtqKLpT/CNVPa+U1LIxF5Xsfdk0vGLOB/AmDJ54s6HiQLVzpoLoLAaC&#10;9BX17vbWbiFL3nUQDR+053bM/o+QHwaD4wDZ0cNDnvSXnf+upQNzbum8+unwViFeF5hEEUaC9oCS&#10;XyBvVOw7htarxObIGgAr3w1vlbVWD7eyeq+RkJsW1rFrpeTYMlqDYaFdD16cbLAvGrai3fijrEE/&#10;vTPSpevYqN4qhESgI+xdRUEKMLkHMQzXyYwPdjSostNRmgUxRpWdD6JoFbuzaL6oGZQ23zPZIysU&#10;WIEb7hh6uNXGmkXzZclZ0GneibMBWDiNwNGw1c5ZIxyi/siC7Ca9SYlHouTGI8F2612XG+IlZbiO&#10;t6vtZrMN/7TnhiRveV0zYXO7oDsk/y55c51NuHzAt5Ydr606a5JW+92mU+hAobpK95sDcrLMPzfD&#10;BQF8eeJSGJHgTZR5ZZKuPVKS2MvWQeoFYfYmSwKSkW157tItF+zLXUJjgbM4il2WTox+4lvgfh/7&#10;RvOeG+CvjvcFTh8W0dxi8UbUkHKaG8q7ST4JhTX/MRSQ7iXRDrkWrBPozXF3nPG/k/U9YFhJQBZg&#10;FEgXhFaqDxiNQGAF1r/fUcUw6n4QUAeW7RZBLcJuEaioYGuBDUaTuDETK94Niu9b0BxOMRmuoVZK&#10;7tBr62iyYq4w4IRnI4fVp8hhbXNyVuvfkBziJCVQ/X9HDgEJCQT9hRxeyGHmx+cgB/fpdN+8x+r8&#10;B44Q0IX9XxmCfIoh0mdkiLlziNO1awymb7ZrHFZBGi7cQJIgdo0FsP5L4/DSOHy7xsFxQ7QUwH+1&#10;f3A3DrhtuHZovorZ+9Ppu+s3Hi+MV38BAAD//wMAUEsDBBQABgAIAAAAIQBV0MZU3QAAAAMBAAAP&#10;AAAAZHJzL2Rvd25yZXYueG1sTI9NS8NAEIbvBf/DMgUvxe72w6Axm1IEwYMW+wH2uM1Ok2B2NmS3&#10;bfz3Tr3oZWB4X555Jlv0rhFn7ELtScNkrEAgFd7WVGrYbV/uHkCEaMiaxhNq+MYAi/xmkJnU+gut&#10;8byJpWAIhdRoqGJsUylDUaEzYexbJM6OvnMm8tqV0nbmwnDXyKlSiXSmJr5QmRafKyy+NifHlMfR&#10;crT6pNf3Vf9WJOu9mu0/lNa3w375BCJiH//KcNVndcjZ6eBPZINoNPAj8XdyNp9MQRw0zO4TkHkm&#10;/7vnPwAAAP//AwBQSwECLQAUAAYACAAAACEAtoM4kv4AAADhAQAAEwAAAAAAAAAAAAAAAAAAAAAA&#10;W0NvbnRlbnRfVHlwZXNdLnhtbFBLAQItABQABgAIAAAAIQA4/SH/1gAAAJQBAAALAAAAAAAAAAAA&#10;AAAAAC8BAABfcmVscy8ucmVsc1BLAQItABQABgAIAAAAIQBhD3YXVQMAAHgOAAAOAAAAAAAAAAAA&#10;AAAAAC4CAABkcnMvZTJvRG9jLnhtbFBLAQItABQABgAIAAAAIQBV0MZU3QAAAAMBAAAPAAAAAAAA&#10;AAAAAAAAAK8FAABkcnMvZG93bnJldi54bWxQSwUGAAAAAAQABADzAAAAuQYAAAAA&#10;">
            <v:shape id="_x0000_s1027" type="#_x0000_t75" style="position:absolute;width:261620;height:226060;visibility:visible">
              <v:fill o:detectmouseclick="t"/>
              <v:path o:connecttype="none"/>
            </v:shape>
            <v:rect id="Rectangle 736" o:spid="_x0000_s1028" style="position:absolute;left:132080;top:111760;width:128905;height:102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42kcYA&#10;AADcAAAADwAAAGRycy9kb3ducmV2LnhtbESPQWvCQBSE70L/w/IKvYhuDEU0zUZKQehBENMe2tsj&#10;+5pNm30bsquJ/vquIHgcZuYbJt+MthUn6n3jWMFinoAgrpxuuFbw+bGdrUD4gKyxdUwKzuRhUzxM&#10;csy0G/hApzLUIkLYZ6jAhNBlUvrKkEU/dx1x9H5cbzFE2ddS9zhEuG1lmiRLabHhuGCwozdD1V95&#10;tAq2+6+G+CIP0/VqcL9V+l2aXafU0+P4+gIi0Bju4Vv7XSt4TlO4nolHQB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42kcYAAADcAAAADwAAAAAAAAAAAAAAAACYAgAAZHJz&#10;L2Rvd25yZXYueG1sUEsFBgAAAAAEAAQA9QAAAIsDAAAAAA==&#10;" filled="f" stroked="f">
              <v:textbox style="mso-fit-shape-to-text:t" inset="0,0,0,0">
                <w:txbxContent>
                  <w:p w:rsidR="00687042" w:rsidRDefault="00687042" w:rsidP="00E61657">
                    <w:proofErr w:type="spellStart"/>
                    <w:proofErr w:type="gramStart"/>
                    <w:r>
                      <w:rPr>
                        <w:color w:val="000000"/>
                        <w:sz w:val="14"/>
                        <w:szCs w:val="14"/>
                        <w:lang w:val="en-US"/>
                      </w:rPr>
                      <w:t>i</w:t>
                    </w:r>
                    <w:proofErr w:type="spellEnd"/>
                    <w:proofErr w:type="gramEnd"/>
                    <w:r>
                      <w:rPr>
                        <w:color w:val="000000"/>
                        <w:sz w:val="14"/>
                        <w:szCs w:val="14"/>
                        <w:lang w:val="en-US"/>
                      </w:rPr>
                      <w:t xml:space="preserve"> </w:t>
                    </w:r>
                  </w:p>
                </w:txbxContent>
              </v:textbox>
            </v:rect>
            <v:rect id="Rectangle 737" o:spid="_x0000_s1029" style="position:absolute;left:156845;top:111760;width:104140;height:10223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LefcIA&#10;AADcAAAADwAAAGRycy9kb3ducmV2LnhtbESP3WoCMRSE7wXfIRzBO826liKrUUQQbOmNqw9w2Jz9&#10;weRkSaK7ffumUOjlMDPfMLvDaI14kQ+dYwWrZQaCuHK640bB/XZebECEiKzROCYF3xTgsJ9Odlho&#10;N/CVXmVsRIJwKFBBG2NfSBmqliyGpeuJk1c7bzEm6RupPQ4Jbo3Ms+xdWuw4LbTY06ml6lE+rQJ5&#10;K8/DpjQ+c595/WU+LteanFLz2Xjcgog0xv/wX/uiFbzl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t59wgAAANwAAAAPAAAAAAAAAAAAAAAAAJgCAABkcnMvZG93&#10;bnJldi54bWxQSwUGAAAAAAQABAD1AAAAhwMAAAAA&#10;" filled="f" stroked="f">
              <v:textbox style="mso-fit-shape-to-text:t" inset="0,0,0,0">
                <w:txbxContent>
                  <w:p w:rsidR="00687042" w:rsidRPr="00A6758C" w:rsidRDefault="00687042" w:rsidP="00E61657">
                    <w:proofErr w:type="spellStart"/>
                    <w:proofErr w:type="gramStart"/>
                    <w:r>
                      <w:rPr>
                        <w:color w:val="000000"/>
                        <w:sz w:val="14"/>
                        <w:szCs w:val="14"/>
                        <w:lang w:val="en-US"/>
                      </w:rPr>
                      <w:t>пм</w:t>
                    </w:r>
                    <w:proofErr w:type="spellEnd"/>
                    <w:proofErr w:type="gramEnd"/>
                    <w:r>
                      <w:rPr>
                        <w:color w:val="000000"/>
                        <w:sz w:val="14"/>
                        <w:szCs w:val="14"/>
                        <w:lang w:val="en-US"/>
                      </w:rPr>
                      <w:t xml:space="preserve"> </w:t>
                    </w:r>
                  </w:p>
                </w:txbxContent>
              </v:textbox>
            </v:rect>
            <v:rect id="Rectangle 738" o:spid="_x0000_s1030" style="position:absolute;top:15875;width:130810;height:146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LfsYA&#10;AADcAAAADwAAAGRycy9kb3ducmV2LnhtbESPQWvCQBSE7wX/w/IEL0U3DVI0ZiNSEHoQitGD3h7Z&#10;12xq9m3Ibk3aX98tFHocZuYbJt+OthV36n3jWMHTIgFBXDndcK3gfNrPVyB8QNbYOiYFX+RhW0we&#10;csy0G/hI9zLUIkLYZ6jAhNBlUvrKkEW/cB1x9N5dbzFE2ddS9zhEuG1lmiTP0mLDccFgRy+Gqlv5&#10;aRXs3y4N8bc8Pq5Xg/uo0mtpDp1Ss+m424AINIb/8F/7VStYpkv4PROP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sLfsYAAADcAAAADwAAAAAAAAAAAAAAAACYAgAAZHJz&#10;L2Rvd25yZXYueG1sUEsFBgAAAAAEAAQA9QAAAIsDAAAAAA==&#10;" filled="f" stroked="f">
              <v:textbox style="mso-fit-shape-to-text:t" inset="0,0,0,0">
                <w:txbxContent>
                  <w:p w:rsidR="00687042" w:rsidRDefault="00687042" w:rsidP="00E61657">
                    <w:r>
                      <w:rPr>
                        <w:color w:val="000000"/>
                        <w:lang w:val="en-US"/>
                      </w:rPr>
                      <w:t>Q</w:t>
                    </w:r>
                  </w:p>
                </w:txbxContent>
              </v:textbox>
            </v:rect>
          </v:group>
        </w:pict>
      </w:r>
      <w:r>
        <w:rPr>
          <w:rFonts w:ascii="Times New Roman" w:hAnsi="Times New Roman" w:cs="Times New Roman"/>
          <w:noProof/>
          <w:sz w:val="16"/>
          <w:szCs w:val="16"/>
        </w:rPr>
      </w:r>
      <w:r>
        <w:rPr>
          <w:rFonts w:ascii="Times New Roman" w:hAnsi="Times New Roman" w:cs="Times New Roman"/>
          <w:noProof/>
          <w:sz w:val="16"/>
          <w:szCs w:val="16"/>
        </w:rPr>
        <w:pict>
          <v:rect id="AutoShape 4" o:spid="_x0000_s1038" style="width:20.25pt;height:16.5pt;visibility:visible;mso-position-horizontal-relative:char;mso-position-vertical-relative:line" filled="f" stroked="f">
            <o:lock v:ext="edit" aspectratio="t"/>
            <w10:wrap type="none"/>
            <w10:anchorlock/>
          </v:rect>
        </w:pict>
      </w:r>
      <w:r w:rsidR="00E61657" w:rsidRPr="005974C9">
        <w:rPr>
          <w:rFonts w:ascii="Times New Roman" w:hAnsi="Times New Roman" w:cs="Times New Roman"/>
          <w:sz w:val="16"/>
          <w:szCs w:val="16"/>
        </w:rPr>
        <w:t xml:space="preserve"> - количество принтеров, многофункционального устройства, копировальных аппаратов и иной оргтехники по </w:t>
      </w:r>
      <w:proofErr w:type="spellStart"/>
      <w:r w:rsidR="00E61657" w:rsidRPr="005974C9">
        <w:rPr>
          <w:rFonts w:ascii="Times New Roman" w:hAnsi="Times New Roman" w:cs="Times New Roman"/>
          <w:sz w:val="16"/>
          <w:szCs w:val="16"/>
        </w:rPr>
        <w:t>i-й</w:t>
      </w:r>
      <w:proofErr w:type="spellEnd"/>
      <w:r w:rsidR="00E61657" w:rsidRPr="005974C9">
        <w:rPr>
          <w:rFonts w:ascii="Times New Roman" w:hAnsi="Times New Roman" w:cs="Times New Roman"/>
          <w:sz w:val="16"/>
          <w:szCs w:val="16"/>
        </w:rPr>
        <w:t xml:space="preserve"> должности в соответствии с нормативами муниципальных органов, с учетом фактического количества, за вычетом количества, которое подлежит списанию;</w:t>
      </w:r>
    </w:p>
    <w:p w:rsidR="00E61657" w:rsidRPr="005974C9" w:rsidRDefault="00E61657" w:rsidP="00E61657">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sz w:val="16"/>
          <w:szCs w:val="16"/>
        </w:rPr>
        <w:drawing>
          <wp:inline distT="0" distB="0" distL="0" distR="0">
            <wp:extent cx="266700" cy="22860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
                    <pic:cNvPicPr>
                      <a:picLocks noChangeAspect="1" noChangeArrowheads="1"/>
                    </pic:cNvPicPr>
                  </pic:nvPicPr>
                  <pic:blipFill>
                    <a:blip r:embed="rId1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цена одного i-го типа принтера, многофункционального устройства, копировального аппарата и иной оргтехники в соответствии с нормативами муниципальных органов.</w:t>
      </w:r>
    </w:p>
    <w:p w:rsidR="00EC6259" w:rsidRPr="005974C9" w:rsidRDefault="00EC6259" w:rsidP="00E61657">
      <w:pPr>
        <w:pStyle w:val="ConsPlusNormal"/>
        <w:widowControl/>
        <w:suppressAutoHyphens/>
        <w:ind w:firstLine="0"/>
        <w:jc w:val="both"/>
        <w:rPr>
          <w:rFonts w:ascii="Times New Roman" w:hAnsi="Times New Roman" w:cs="Times New Roman"/>
          <w:sz w:val="16"/>
          <w:szCs w:val="16"/>
        </w:rPr>
      </w:pPr>
    </w:p>
    <w:p w:rsidR="00E61657" w:rsidRPr="005974C9" w:rsidRDefault="00E61657" w:rsidP="00EC6259">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Нормативы, применяемые при расчете нормативных затрат на приобретение принтеров, многофункциональных устройств, копировальных аппаратов и сканеров (оргтехники)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
        <w:gridCol w:w="1747"/>
        <w:gridCol w:w="2693"/>
        <w:gridCol w:w="1843"/>
        <w:gridCol w:w="1275"/>
        <w:gridCol w:w="1418"/>
      </w:tblGrid>
      <w:tr w:rsidR="00E61657" w:rsidRPr="005974C9" w:rsidTr="00F17595">
        <w:tc>
          <w:tcPr>
            <w:tcW w:w="488" w:type="dxa"/>
            <w:shd w:val="clear" w:color="auto" w:fill="auto"/>
            <w:vAlign w:val="center"/>
          </w:tcPr>
          <w:p w:rsidR="00E61657" w:rsidRPr="005974C9" w:rsidRDefault="00E61657"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 </w:t>
            </w:r>
            <w:proofErr w:type="spellStart"/>
            <w:proofErr w:type="gramStart"/>
            <w:r w:rsidRPr="005974C9">
              <w:rPr>
                <w:rFonts w:ascii="Times New Roman" w:hAnsi="Times New Roman" w:cs="Times New Roman"/>
                <w:sz w:val="16"/>
                <w:szCs w:val="16"/>
              </w:rPr>
              <w:t>п</w:t>
            </w:r>
            <w:proofErr w:type="spellEnd"/>
            <w:proofErr w:type="gramEnd"/>
            <w:r w:rsidRPr="005974C9">
              <w:rPr>
                <w:rFonts w:ascii="Times New Roman" w:hAnsi="Times New Roman" w:cs="Times New Roman"/>
                <w:sz w:val="16"/>
                <w:szCs w:val="16"/>
              </w:rPr>
              <w:t>/</w:t>
            </w:r>
            <w:proofErr w:type="spellStart"/>
            <w:r w:rsidRPr="005974C9">
              <w:rPr>
                <w:rFonts w:ascii="Times New Roman" w:hAnsi="Times New Roman" w:cs="Times New Roman"/>
                <w:sz w:val="16"/>
                <w:szCs w:val="16"/>
              </w:rPr>
              <w:t>п</w:t>
            </w:r>
            <w:proofErr w:type="spellEnd"/>
          </w:p>
        </w:tc>
        <w:tc>
          <w:tcPr>
            <w:tcW w:w="1747" w:type="dxa"/>
            <w:shd w:val="clear" w:color="auto" w:fill="auto"/>
            <w:vAlign w:val="center"/>
          </w:tcPr>
          <w:p w:rsidR="00E61657" w:rsidRPr="005974C9" w:rsidRDefault="00E61657"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Наименование</w:t>
            </w:r>
          </w:p>
        </w:tc>
        <w:tc>
          <w:tcPr>
            <w:tcW w:w="2693" w:type="dxa"/>
            <w:shd w:val="clear" w:color="auto" w:fill="auto"/>
            <w:vAlign w:val="center"/>
          </w:tcPr>
          <w:p w:rsidR="00E61657" w:rsidRPr="005974C9" w:rsidRDefault="00E61657"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Количество принтеров, многофункционального устройства, копировальных аппаратов и иной оргтехники по </w:t>
            </w:r>
            <w:proofErr w:type="spellStart"/>
            <w:r w:rsidRPr="005974C9">
              <w:rPr>
                <w:rFonts w:ascii="Times New Roman" w:hAnsi="Times New Roman" w:cs="Times New Roman"/>
                <w:sz w:val="16"/>
                <w:szCs w:val="16"/>
              </w:rPr>
              <w:t>i-й</w:t>
            </w:r>
            <w:proofErr w:type="spellEnd"/>
            <w:r w:rsidRPr="005974C9">
              <w:rPr>
                <w:rFonts w:ascii="Times New Roman" w:hAnsi="Times New Roman" w:cs="Times New Roman"/>
                <w:sz w:val="16"/>
                <w:szCs w:val="16"/>
              </w:rPr>
              <w:t xml:space="preserve"> должности в соответствии с нормативами муниципальных органов, шт.</w:t>
            </w:r>
          </w:p>
        </w:tc>
        <w:tc>
          <w:tcPr>
            <w:tcW w:w="1843" w:type="dxa"/>
            <w:shd w:val="clear" w:color="auto" w:fill="auto"/>
            <w:vAlign w:val="center"/>
          </w:tcPr>
          <w:p w:rsidR="00E61657" w:rsidRPr="005974C9" w:rsidRDefault="00E61657"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Цена одного i-го типа принтера, многофункционального устройства, копировального аппарата и иной оргтехники (не более, руб.)</w:t>
            </w:r>
          </w:p>
        </w:tc>
        <w:tc>
          <w:tcPr>
            <w:tcW w:w="1275" w:type="dxa"/>
            <w:vAlign w:val="center"/>
          </w:tcPr>
          <w:p w:rsidR="00E61657" w:rsidRPr="005974C9" w:rsidRDefault="00E61657"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Срок полезного использования (не менее, лет)</w:t>
            </w:r>
          </w:p>
        </w:tc>
        <w:tc>
          <w:tcPr>
            <w:tcW w:w="1418" w:type="dxa"/>
            <w:vAlign w:val="center"/>
          </w:tcPr>
          <w:p w:rsidR="00E61657" w:rsidRPr="005974C9" w:rsidRDefault="00E61657"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Примечания</w:t>
            </w:r>
          </w:p>
        </w:tc>
      </w:tr>
      <w:tr w:rsidR="00E61657" w:rsidRPr="005974C9" w:rsidTr="00F17595">
        <w:trPr>
          <w:trHeight w:val="718"/>
        </w:trPr>
        <w:tc>
          <w:tcPr>
            <w:tcW w:w="488" w:type="dxa"/>
            <w:shd w:val="clear" w:color="auto" w:fill="auto"/>
            <w:vAlign w:val="center"/>
          </w:tcPr>
          <w:p w:rsidR="00E61657" w:rsidRPr="005974C9" w:rsidRDefault="00E61657"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747" w:type="dxa"/>
            <w:shd w:val="clear" w:color="auto" w:fill="auto"/>
            <w:vAlign w:val="center"/>
          </w:tcPr>
          <w:p w:rsidR="00E61657" w:rsidRPr="005974C9" w:rsidRDefault="00E61657" w:rsidP="00F17595">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Цветной принтер</w:t>
            </w:r>
          </w:p>
        </w:tc>
        <w:tc>
          <w:tcPr>
            <w:tcW w:w="2693" w:type="dxa"/>
            <w:shd w:val="clear" w:color="auto" w:fill="FFFFFF"/>
            <w:vAlign w:val="center"/>
          </w:tcPr>
          <w:p w:rsidR="00E61657" w:rsidRPr="005974C9" w:rsidRDefault="005D10E1" w:rsidP="00F17595">
            <w:pPr>
              <w:pStyle w:val="ConsPlusNorma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w:t>
            </w:r>
          </w:p>
        </w:tc>
        <w:tc>
          <w:tcPr>
            <w:tcW w:w="1843" w:type="dxa"/>
            <w:shd w:val="clear" w:color="auto" w:fill="FFFFFF"/>
            <w:vAlign w:val="center"/>
          </w:tcPr>
          <w:p w:rsidR="00E61657" w:rsidRPr="005974C9" w:rsidRDefault="00E61657" w:rsidP="0083084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30</w:t>
            </w:r>
            <w:r w:rsidR="00830845" w:rsidRPr="005974C9">
              <w:rPr>
                <w:rFonts w:ascii="Times New Roman" w:hAnsi="Times New Roman" w:cs="Times New Roman"/>
                <w:sz w:val="16"/>
                <w:szCs w:val="16"/>
              </w:rPr>
              <w:t> 500,00</w:t>
            </w:r>
          </w:p>
        </w:tc>
        <w:tc>
          <w:tcPr>
            <w:tcW w:w="1275" w:type="dxa"/>
            <w:vAlign w:val="center"/>
          </w:tcPr>
          <w:p w:rsidR="00E61657" w:rsidRPr="005974C9" w:rsidRDefault="00E61657"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2 лет 1 месяца до 3 лет</w:t>
            </w:r>
          </w:p>
        </w:tc>
        <w:tc>
          <w:tcPr>
            <w:tcW w:w="1418" w:type="dxa"/>
            <w:shd w:val="clear" w:color="auto" w:fill="auto"/>
          </w:tcPr>
          <w:p w:rsidR="00E61657" w:rsidRPr="005974C9" w:rsidRDefault="00E61657" w:rsidP="00F17595">
            <w:pPr>
              <w:pStyle w:val="ConsPlusNormal"/>
              <w:widowControl/>
              <w:suppressAutoHyphens/>
              <w:ind w:firstLine="0"/>
              <w:jc w:val="center"/>
              <w:rPr>
                <w:rFonts w:ascii="Times New Roman" w:hAnsi="Times New Roman" w:cs="Times New Roman"/>
                <w:sz w:val="16"/>
                <w:szCs w:val="16"/>
              </w:rPr>
            </w:pPr>
          </w:p>
        </w:tc>
      </w:tr>
      <w:tr w:rsidR="00E61657" w:rsidRPr="005974C9" w:rsidTr="00F17595">
        <w:trPr>
          <w:trHeight w:val="718"/>
        </w:trPr>
        <w:tc>
          <w:tcPr>
            <w:tcW w:w="488" w:type="dxa"/>
            <w:shd w:val="clear" w:color="auto" w:fill="auto"/>
            <w:vAlign w:val="center"/>
          </w:tcPr>
          <w:p w:rsidR="00E61657" w:rsidRPr="005974C9" w:rsidRDefault="00E61657"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w:t>
            </w:r>
          </w:p>
        </w:tc>
        <w:tc>
          <w:tcPr>
            <w:tcW w:w="1747" w:type="dxa"/>
            <w:shd w:val="clear" w:color="auto" w:fill="auto"/>
            <w:vAlign w:val="center"/>
          </w:tcPr>
          <w:p w:rsidR="00E61657" w:rsidRPr="005974C9" w:rsidRDefault="00E61657" w:rsidP="00F17595">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Цветной принтер (формат А3)</w:t>
            </w:r>
          </w:p>
        </w:tc>
        <w:tc>
          <w:tcPr>
            <w:tcW w:w="2693" w:type="dxa"/>
            <w:shd w:val="clear" w:color="auto" w:fill="FFFFFF"/>
            <w:vAlign w:val="center"/>
          </w:tcPr>
          <w:p w:rsidR="00E61657" w:rsidRPr="005974C9" w:rsidRDefault="00E61657" w:rsidP="00F17595">
            <w:pPr>
              <w:pStyle w:val="ConsPlusNorma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843" w:type="dxa"/>
            <w:shd w:val="clear" w:color="auto" w:fill="FFFFFF"/>
            <w:vAlign w:val="center"/>
          </w:tcPr>
          <w:p w:rsidR="00E61657" w:rsidRPr="005974C9" w:rsidRDefault="00E61657" w:rsidP="0083084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50</w:t>
            </w:r>
            <w:r w:rsidR="00830845" w:rsidRPr="005974C9">
              <w:rPr>
                <w:rFonts w:ascii="Times New Roman" w:hAnsi="Times New Roman" w:cs="Times New Roman"/>
                <w:sz w:val="16"/>
                <w:szCs w:val="16"/>
              </w:rPr>
              <w:t> 500,00</w:t>
            </w:r>
          </w:p>
        </w:tc>
        <w:tc>
          <w:tcPr>
            <w:tcW w:w="1275" w:type="dxa"/>
            <w:vAlign w:val="center"/>
          </w:tcPr>
          <w:p w:rsidR="00E61657" w:rsidRPr="005974C9" w:rsidRDefault="00E61657"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2 лет 1 месяца до 3 лет</w:t>
            </w:r>
          </w:p>
        </w:tc>
        <w:tc>
          <w:tcPr>
            <w:tcW w:w="1418" w:type="dxa"/>
            <w:shd w:val="clear" w:color="auto" w:fill="auto"/>
          </w:tcPr>
          <w:p w:rsidR="00E61657" w:rsidRPr="005974C9" w:rsidRDefault="00E61657" w:rsidP="00F17595">
            <w:pPr>
              <w:pStyle w:val="ConsPlusNormal"/>
              <w:widowControl/>
              <w:suppressAutoHyphens/>
              <w:ind w:firstLine="0"/>
              <w:jc w:val="center"/>
              <w:rPr>
                <w:rFonts w:ascii="Times New Roman" w:hAnsi="Times New Roman" w:cs="Times New Roman"/>
                <w:sz w:val="16"/>
                <w:szCs w:val="16"/>
              </w:rPr>
            </w:pPr>
          </w:p>
        </w:tc>
      </w:tr>
      <w:tr w:rsidR="00E61657" w:rsidRPr="005974C9" w:rsidTr="00F17595">
        <w:trPr>
          <w:trHeight w:val="470"/>
        </w:trPr>
        <w:tc>
          <w:tcPr>
            <w:tcW w:w="488" w:type="dxa"/>
            <w:shd w:val="clear" w:color="auto" w:fill="auto"/>
            <w:vAlign w:val="center"/>
          </w:tcPr>
          <w:p w:rsidR="00E61657" w:rsidRPr="005974C9" w:rsidRDefault="00E61657"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w:t>
            </w:r>
          </w:p>
        </w:tc>
        <w:tc>
          <w:tcPr>
            <w:tcW w:w="1747" w:type="dxa"/>
            <w:shd w:val="clear" w:color="auto" w:fill="auto"/>
            <w:vAlign w:val="center"/>
          </w:tcPr>
          <w:p w:rsidR="00E61657" w:rsidRPr="005974C9" w:rsidRDefault="00E61657" w:rsidP="00F17595">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Многофункциональное устройство (МФУ)</w:t>
            </w:r>
          </w:p>
        </w:tc>
        <w:tc>
          <w:tcPr>
            <w:tcW w:w="2693" w:type="dxa"/>
            <w:shd w:val="clear" w:color="auto" w:fill="FFFFFF"/>
            <w:vAlign w:val="center"/>
          </w:tcPr>
          <w:p w:rsidR="00E61657" w:rsidRPr="005974C9" w:rsidRDefault="005D10E1" w:rsidP="00F17595">
            <w:pPr>
              <w:pStyle w:val="ConsPlusNorma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w:t>
            </w:r>
          </w:p>
        </w:tc>
        <w:tc>
          <w:tcPr>
            <w:tcW w:w="1843" w:type="dxa"/>
            <w:shd w:val="clear" w:color="auto" w:fill="FFFFFF"/>
            <w:vAlign w:val="center"/>
          </w:tcPr>
          <w:p w:rsidR="00E61657" w:rsidRPr="005974C9" w:rsidRDefault="00E61657" w:rsidP="00830845">
            <w:pPr>
              <w:pStyle w:val="ConsPlusNormal"/>
              <w:suppressAutoHyphens/>
              <w:ind w:firstLine="34"/>
              <w:jc w:val="center"/>
              <w:rPr>
                <w:rFonts w:ascii="Times New Roman" w:hAnsi="Times New Roman" w:cs="Times New Roman"/>
                <w:sz w:val="16"/>
                <w:szCs w:val="16"/>
              </w:rPr>
            </w:pPr>
            <w:r w:rsidRPr="005974C9">
              <w:rPr>
                <w:rFonts w:ascii="Times New Roman" w:hAnsi="Times New Roman" w:cs="Times New Roman"/>
                <w:sz w:val="16"/>
                <w:szCs w:val="16"/>
              </w:rPr>
              <w:t>33</w:t>
            </w:r>
            <w:r w:rsidR="00830845" w:rsidRPr="005974C9">
              <w:rPr>
                <w:rFonts w:ascii="Times New Roman" w:hAnsi="Times New Roman" w:cs="Times New Roman"/>
                <w:sz w:val="16"/>
                <w:szCs w:val="16"/>
              </w:rPr>
              <w:t> 500,00</w:t>
            </w:r>
          </w:p>
        </w:tc>
        <w:tc>
          <w:tcPr>
            <w:tcW w:w="1275" w:type="dxa"/>
            <w:vAlign w:val="center"/>
          </w:tcPr>
          <w:p w:rsidR="00E61657" w:rsidRPr="005974C9" w:rsidRDefault="00E61657"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2 лет 1 месяца до 3 лет</w:t>
            </w:r>
          </w:p>
        </w:tc>
        <w:tc>
          <w:tcPr>
            <w:tcW w:w="1418" w:type="dxa"/>
            <w:shd w:val="clear" w:color="auto" w:fill="auto"/>
          </w:tcPr>
          <w:p w:rsidR="00E61657" w:rsidRPr="005974C9" w:rsidRDefault="00E61657" w:rsidP="00F17595">
            <w:pPr>
              <w:pStyle w:val="ConsPlusNormal"/>
              <w:widowControl/>
              <w:suppressAutoHyphens/>
              <w:ind w:firstLine="0"/>
              <w:jc w:val="center"/>
              <w:rPr>
                <w:rFonts w:ascii="Times New Roman" w:hAnsi="Times New Roman" w:cs="Times New Roman"/>
                <w:sz w:val="16"/>
                <w:szCs w:val="16"/>
              </w:rPr>
            </w:pPr>
          </w:p>
        </w:tc>
      </w:tr>
      <w:tr w:rsidR="00E61657" w:rsidRPr="005974C9" w:rsidTr="00F17595">
        <w:trPr>
          <w:trHeight w:val="470"/>
        </w:trPr>
        <w:tc>
          <w:tcPr>
            <w:tcW w:w="488" w:type="dxa"/>
            <w:shd w:val="clear" w:color="auto" w:fill="auto"/>
            <w:vAlign w:val="center"/>
          </w:tcPr>
          <w:p w:rsidR="00E61657" w:rsidRPr="005974C9" w:rsidRDefault="00E61657"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4.</w:t>
            </w:r>
          </w:p>
        </w:tc>
        <w:tc>
          <w:tcPr>
            <w:tcW w:w="1747" w:type="dxa"/>
            <w:shd w:val="clear" w:color="auto" w:fill="auto"/>
            <w:vAlign w:val="center"/>
          </w:tcPr>
          <w:p w:rsidR="00E61657" w:rsidRPr="005974C9" w:rsidRDefault="00E61657" w:rsidP="00F17595">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Принтер (черно- белый)</w:t>
            </w:r>
          </w:p>
        </w:tc>
        <w:tc>
          <w:tcPr>
            <w:tcW w:w="2693" w:type="dxa"/>
            <w:shd w:val="clear" w:color="auto" w:fill="auto"/>
            <w:vAlign w:val="center"/>
          </w:tcPr>
          <w:p w:rsidR="00E61657" w:rsidRPr="005974C9" w:rsidRDefault="005D10E1" w:rsidP="00F17595">
            <w:pPr>
              <w:pStyle w:val="ConsPlusNorma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w:t>
            </w:r>
          </w:p>
        </w:tc>
        <w:tc>
          <w:tcPr>
            <w:tcW w:w="1843" w:type="dxa"/>
            <w:shd w:val="clear" w:color="auto" w:fill="auto"/>
            <w:vAlign w:val="center"/>
          </w:tcPr>
          <w:p w:rsidR="00E61657" w:rsidRPr="005974C9" w:rsidRDefault="00830845" w:rsidP="00F17595">
            <w:pPr>
              <w:pStyle w:val="ConsPlusNormal"/>
              <w:suppressAutoHyphens/>
              <w:ind w:firstLine="34"/>
              <w:jc w:val="center"/>
              <w:rPr>
                <w:rFonts w:ascii="Times New Roman" w:hAnsi="Times New Roman" w:cs="Times New Roman"/>
                <w:sz w:val="16"/>
                <w:szCs w:val="16"/>
              </w:rPr>
            </w:pPr>
            <w:r w:rsidRPr="005974C9">
              <w:rPr>
                <w:rFonts w:ascii="Times New Roman" w:hAnsi="Times New Roman" w:cs="Times New Roman"/>
                <w:sz w:val="16"/>
                <w:szCs w:val="16"/>
              </w:rPr>
              <w:t>15000,00</w:t>
            </w:r>
          </w:p>
        </w:tc>
        <w:tc>
          <w:tcPr>
            <w:tcW w:w="1275" w:type="dxa"/>
            <w:shd w:val="clear" w:color="auto" w:fill="auto"/>
            <w:vAlign w:val="center"/>
          </w:tcPr>
          <w:p w:rsidR="00E61657" w:rsidRPr="005974C9" w:rsidRDefault="00E61657"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2 лет 1 месяца до 3 лет</w:t>
            </w:r>
          </w:p>
        </w:tc>
        <w:tc>
          <w:tcPr>
            <w:tcW w:w="1418" w:type="dxa"/>
            <w:shd w:val="clear" w:color="auto" w:fill="auto"/>
          </w:tcPr>
          <w:p w:rsidR="00E61657" w:rsidRPr="005974C9" w:rsidRDefault="00E61657" w:rsidP="00F17595">
            <w:pPr>
              <w:pStyle w:val="ConsPlusNormal"/>
              <w:widowControl/>
              <w:suppressAutoHyphens/>
              <w:ind w:firstLine="0"/>
              <w:jc w:val="center"/>
              <w:rPr>
                <w:rFonts w:ascii="Times New Roman" w:hAnsi="Times New Roman" w:cs="Times New Roman"/>
                <w:sz w:val="16"/>
                <w:szCs w:val="16"/>
              </w:rPr>
            </w:pPr>
          </w:p>
        </w:tc>
      </w:tr>
      <w:tr w:rsidR="00E61657" w:rsidRPr="005974C9" w:rsidTr="00F17595">
        <w:trPr>
          <w:trHeight w:val="470"/>
        </w:trPr>
        <w:tc>
          <w:tcPr>
            <w:tcW w:w="488" w:type="dxa"/>
            <w:shd w:val="clear" w:color="auto" w:fill="auto"/>
            <w:vAlign w:val="center"/>
          </w:tcPr>
          <w:p w:rsidR="00E61657" w:rsidRPr="005974C9" w:rsidRDefault="00E61657"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w:t>
            </w:r>
          </w:p>
        </w:tc>
        <w:tc>
          <w:tcPr>
            <w:tcW w:w="1747" w:type="dxa"/>
            <w:shd w:val="clear" w:color="auto" w:fill="auto"/>
            <w:vAlign w:val="center"/>
          </w:tcPr>
          <w:p w:rsidR="00E61657" w:rsidRPr="005974C9" w:rsidRDefault="00E61657" w:rsidP="00F17595">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Сканер формата А3</w:t>
            </w:r>
          </w:p>
        </w:tc>
        <w:tc>
          <w:tcPr>
            <w:tcW w:w="2693" w:type="dxa"/>
            <w:shd w:val="clear" w:color="auto" w:fill="FFFFFF"/>
            <w:vAlign w:val="center"/>
          </w:tcPr>
          <w:p w:rsidR="00E61657" w:rsidRPr="005974C9" w:rsidRDefault="00E61657" w:rsidP="00F17595">
            <w:pPr>
              <w:pStyle w:val="ConsPlusNorma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843" w:type="dxa"/>
            <w:shd w:val="clear" w:color="auto" w:fill="FFFFFF"/>
            <w:vAlign w:val="center"/>
          </w:tcPr>
          <w:p w:rsidR="00E61657" w:rsidRPr="005974C9" w:rsidRDefault="00830845" w:rsidP="00F17595">
            <w:pPr>
              <w:pStyle w:val="ConsPlusNormal"/>
              <w:suppressAutoHyphens/>
              <w:ind w:firstLine="34"/>
              <w:jc w:val="center"/>
              <w:rPr>
                <w:rFonts w:ascii="Times New Roman" w:hAnsi="Times New Roman" w:cs="Times New Roman"/>
                <w:sz w:val="16"/>
                <w:szCs w:val="16"/>
              </w:rPr>
            </w:pPr>
            <w:r w:rsidRPr="005974C9">
              <w:rPr>
                <w:rFonts w:ascii="Times New Roman" w:hAnsi="Times New Roman" w:cs="Times New Roman"/>
                <w:sz w:val="16"/>
                <w:szCs w:val="16"/>
              </w:rPr>
              <w:t>30000,00</w:t>
            </w:r>
          </w:p>
        </w:tc>
        <w:tc>
          <w:tcPr>
            <w:tcW w:w="1275" w:type="dxa"/>
            <w:vAlign w:val="center"/>
          </w:tcPr>
          <w:p w:rsidR="00E61657" w:rsidRPr="005974C9" w:rsidRDefault="00E61657"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2 лет 1 месяца до 3 лет</w:t>
            </w:r>
          </w:p>
        </w:tc>
        <w:tc>
          <w:tcPr>
            <w:tcW w:w="1418" w:type="dxa"/>
            <w:shd w:val="clear" w:color="auto" w:fill="auto"/>
          </w:tcPr>
          <w:p w:rsidR="00E61657" w:rsidRPr="005974C9" w:rsidRDefault="00E61657" w:rsidP="00F17595">
            <w:pPr>
              <w:pStyle w:val="ConsPlusNormal"/>
              <w:widowControl/>
              <w:suppressAutoHyphens/>
              <w:ind w:firstLine="0"/>
              <w:jc w:val="center"/>
              <w:rPr>
                <w:rFonts w:ascii="Times New Roman" w:hAnsi="Times New Roman" w:cs="Times New Roman"/>
                <w:sz w:val="16"/>
                <w:szCs w:val="16"/>
              </w:rPr>
            </w:pPr>
          </w:p>
        </w:tc>
      </w:tr>
      <w:tr w:rsidR="00E61657" w:rsidRPr="005974C9" w:rsidTr="00F17595">
        <w:trPr>
          <w:trHeight w:val="470"/>
        </w:trPr>
        <w:tc>
          <w:tcPr>
            <w:tcW w:w="488" w:type="dxa"/>
            <w:shd w:val="clear" w:color="auto" w:fill="auto"/>
            <w:vAlign w:val="center"/>
          </w:tcPr>
          <w:p w:rsidR="00E61657" w:rsidRPr="005974C9" w:rsidRDefault="00E61657"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lang w:val="en-US"/>
              </w:rPr>
              <w:t>6</w:t>
            </w:r>
            <w:r w:rsidRPr="005974C9">
              <w:rPr>
                <w:rFonts w:ascii="Times New Roman" w:hAnsi="Times New Roman" w:cs="Times New Roman"/>
                <w:sz w:val="16"/>
                <w:szCs w:val="16"/>
              </w:rPr>
              <w:t>.</w:t>
            </w:r>
          </w:p>
        </w:tc>
        <w:tc>
          <w:tcPr>
            <w:tcW w:w="1747" w:type="dxa"/>
            <w:shd w:val="clear" w:color="auto" w:fill="FFFFFF"/>
            <w:vAlign w:val="center"/>
          </w:tcPr>
          <w:p w:rsidR="00E61657" w:rsidRPr="005974C9" w:rsidRDefault="00E61657" w:rsidP="00F17595">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Многофункциональное устройство (МФУ).</w:t>
            </w:r>
          </w:p>
          <w:p w:rsidR="00E61657" w:rsidRPr="005974C9" w:rsidRDefault="00E61657" w:rsidP="00F17595">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 Формат печати: А3</w:t>
            </w:r>
          </w:p>
        </w:tc>
        <w:tc>
          <w:tcPr>
            <w:tcW w:w="2693" w:type="dxa"/>
            <w:shd w:val="clear" w:color="auto" w:fill="auto"/>
            <w:vAlign w:val="center"/>
          </w:tcPr>
          <w:p w:rsidR="00E61657" w:rsidRPr="005974C9" w:rsidRDefault="005D10E1" w:rsidP="00F17595">
            <w:pPr>
              <w:pStyle w:val="ConsPlusNorma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843" w:type="dxa"/>
            <w:shd w:val="clear" w:color="auto" w:fill="auto"/>
            <w:vAlign w:val="center"/>
          </w:tcPr>
          <w:p w:rsidR="00E61657" w:rsidRPr="005974C9" w:rsidRDefault="00830845" w:rsidP="00F17595">
            <w:pPr>
              <w:pStyle w:val="ConsPlusNormal"/>
              <w:suppressAutoHyphens/>
              <w:ind w:firstLine="34"/>
              <w:jc w:val="center"/>
              <w:rPr>
                <w:rFonts w:ascii="Times New Roman" w:hAnsi="Times New Roman" w:cs="Times New Roman"/>
                <w:sz w:val="16"/>
                <w:szCs w:val="16"/>
              </w:rPr>
            </w:pPr>
            <w:r w:rsidRPr="005974C9">
              <w:rPr>
                <w:rFonts w:ascii="Times New Roman" w:hAnsi="Times New Roman" w:cs="Times New Roman"/>
                <w:sz w:val="16"/>
                <w:szCs w:val="16"/>
              </w:rPr>
              <w:t>46 5</w:t>
            </w:r>
            <w:r w:rsidR="00E61657" w:rsidRPr="005974C9">
              <w:rPr>
                <w:rFonts w:ascii="Times New Roman" w:hAnsi="Times New Roman" w:cs="Times New Roman"/>
                <w:sz w:val="16"/>
                <w:szCs w:val="16"/>
              </w:rPr>
              <w:t>00,00</w:t>
            </w:r>
          </w:p>
        </w:tc>
        <w:tc>
          <w:tcPr>
            <w:tcW w:w="1275" w:type="dxa"/>
            <w:shd w:val="clear" w:color="auto" w:fill="auto"/>
            <w:vAlign w:val="center"/>
          </w:tcPr>
          <w:p w:rsidR="00E61657" w:rsidRPr="005974C9" w:rsidRDefault="00E61657"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2 лет 1 месяца до 3 лет</w:t>
            </w:r>
          </w:p>
        </w:tc>
        <w:tc>
          <w:tcPr>
            <w:tcW w:w="1418" w:type="dxa"/>
            <w:shd w:val="clear" w:color="auto" w:fill="auto"/>
          </w:tcPr>
          <w:p w:rsidR="00E61657" w:rsidRPr="005974C9" w:rsidRDefault="00E61657" w:rsidP="00F17595">
            <w:pPr>
              <w:pStyle w:val="ConsPlusNormal"/>
              <w:widowControl/>
              <w:suppressAutoHyphens/>
              <w:ind w:firstLine="0"/>
              <w:jc w:val="center"/>
              <w:rPr>
                <w:rFonts w:ascii="Times New Roman" w:hAnsi="Times New Roman" w:cs="Times New Roman"/>
                <w:sz w:val="16"/>
                <w:szCs w:val="16"/>
              </w:rPr>
            </w:pPr>
          </w:p>
        </w:tc>
      </w:tr>
    </w:tbl>
    <w:p w:rsidR="00E61657" w:rsidRPr="005974C9" w:rsidRDefault="00E61657" w:rsidP="00E61657">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4.3.Затраты на приобретение средств подвижной связи</w:t>
      </w:r>
      <w:proofErr w:type="gramStart"/>
      <w:r w:rsidRPr="005974C9">
        <w:rPr>
          <w:rFonts w:ascii="Times New Roman" w:hAnsi="Times New Roman" w:cs="Times New Roman"/>
          <w:sz w:val="16"/>
          <w:szCs w:val="16"/>
        </w:rPr>
        <w:t xml:space="preserve"> (</w:t>
      </w:r>
      <w:r w:rsidRPr="005974C9">
        <w:rPr>
          <w:rFonts w:ascii="Times New Roman" w:hAnsi="Times New Roman" w:cs="Times New Roman"/>
          <w:noProof/>
          <w:position w:val="-14"/>
          <w:sz w:val="16"/>
          <w:szCs w:val="16"/>
        </w:rPr>
        <w:drawing>
          <wp:inline distT="0" distB="0" distL="0" distR="0">
            <wp:extent cx="342900" cy="238125"/>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
                    <pic:cNvPicPr>
                      <a:picLocks noChangeAspect="1" noChangeArrowheads="1"/>
                    </pic:cNvPicPr>
                  </pic:nvPicPr>
                  <pic:blipFill>
                    <a:blip r:embed="rId1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38125"/>
                    </a:xfrm>
                    <a:prstGeom prst="rect">
                      <a:avLst/>
                    </a:prstGeom>
                    <a:noFill/>
                    <a:ln>
                      <a:noFill/>
                    </a:ln>
                  </pic:spPr>
                </pic:pic>
              </a:graphicData>
            </a:graphic>
          </wp:inline>
        </w:drawing>
      </w:r>
      <w:r w:rsidRPr="005974C9">
        <w:rPr>
          <w:rFonts w:ascii="Times New Roman" w:hAnsi="Times New Roman" w:cs="Times New Roman"/>
          <w:sz w:val="16"/>
          <w:szCs w:val="16"/>
        </w:rPr>
        <w:t xml:space="preserve">) </w:t>
      </w:r>
      <w:proofErr w:type="gramEnd"/>
      <w:r w:rsidRPr="005974C9">
        <w:rPr>
          <w:rFonts w:ascii="Times New Roman" w:hAnsi="Times New Roman" w:cs="Times New Roman"/>
          <w:sz w:val="16"/>
          <w:szCs w:val="16"/>
        </w:rPr>
        <w:t>определяются по формуле:</w:t>
      </w:r>
    </w:p>
    <w:p w:rsidR="00E61657" w:rsidRPr="005974C9" w:rsidRDefault="00E61657" w:rsidP="00E6165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28"/>
          <w:sz w:val="16"/>
          <w:szCs w:val="16"/>
        </w:rPr>
        <w:drawing>
          <wp:inline distT="0" distB="0" distL="0" distR="0">
            <wp:extent cx="1628775" cy="428625"/>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
                    <pic:cNvPicPr>
                      <a:picLocks noChangeAspect="1" noChangeArrowheads="1"/>
                    </pic:cNvPicPr>
                  </pic:nvPicPr>
                  <pic:blipFill>
                    <a:blip r:embed="rId1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428625"/>
                    </a:xfrm>
                    <a:prstGeom prst="rect">
                      <a:avLst/>
                    </a:prstGeom>
                    <a:noFill/>
                    <a:ln>
                      <a:noFill/>
                    </a:ln>
                  </pic:spPr>
                </pic:pic>
              </a:graphicData>
            </a:graphic>
          </wp:inline>
        </w:drawing>
      </w:r>
      <w:r w:rsidRPr="005974C9">
        <w:rPr>
          <w:rFonts w:ascii="Times New Roman" w:hAnsi="Times New Roman" w:cs="Times New Roman"/>
          <w:sz w:val="16"/>
          <w:szCs w:val="16"/>
        </w:rPr>
        <w:t>,</w:t>
      </w:r>
    </w:p>
    <w:p w:rsidR="00E61657" w:rsidRPr="005974C9" w:rsidRDefault="00E61657" w:rsidP="00E61657">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E61657" w:rsidRPr="005974C9" w:rsidRDefault="00E61657" w:rsidP="00E61657">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419100" cy="238125"/>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
                    <pic:cNvPicPr>
                      <a:picLocks noChangeAspect="1" noChangeArrowheads="1"/>
                    </pic:cNvPicPr>
                  </pic:nvPicPr>
                  <pic:blipFill>
                    <a:blip r:embed="rId1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238125"/>
                    </a:xfrm>
                    <a:prstGeom prst="rect">
                      <a:avLst/>
                    </a:prstGeom>
                    <a:noFill/>
                    <a:ln>
                      <a:noFill/>
                    </a:ln>
                  </pic:spPr>
                </pic:pic>
              </a:graphicData>
            </a:graphic>
          </wp:inline>
        </w:drawing>
      </w:r>
      <w:r w:rsidRPr="005974C9">
        <w:rPr>
          <w:rFonts w:ascii="Times New Roman" w:hAnsi="Times New Roman" w:cs="Times New Roman"/>
          <w:sz w:val="16"/>
          <w:szCs w:val="16"/>
        </w:rPr>
        <w:t xml:space="preserve">- количество средств подвижной связи по </w:t>
      </w:r>
      <w:proofErr w:type="spellStart"/>
      <w:r w:rsidRPr="005974C9">
        <w:rPr>
          <w:rFonts w:ascii="Times New Roman" w:hAnsi="Times New Roman" w:cs="Times New Roman"/>
          <w:sz w:val="16"/>
          <w:szCs w:val="16"/>
        </w:rPr>
        <w:t>i-й</w:t>
      </w:r>
      <w:proofErr w:type="spellEnd"/>
      <w:r w:rsidRPr="005974C9">
        <w:rPr>
          <w:rFonts w:ascii="Times New Roman" w:hAnsi="Times New Roman" w:cs="Times New Roman"/>
          <w:sz w:val="16"/>
          <w:szCs w:val="16"/>
        </w:rPr>
        <w:t xml:space="preserve"> должности в соответствии с нормативами муниципальных органов, определенными с учетом нормативов затрат на приобретение сре</w:t>
      </w:r>
      <w:proofErr w:type="gramStart"/>
      <w:r w:rsidRPr="005974C9">
        <w:rPr>
          <w:rFonts w:ascii="Times New Roman" w:hAnsi="Times New Roman" w:cs="Times New Roman"/>
          <w:sz w:val="16"/>
          <w:szCs w:val="16"/>
        </w:rPr>
        <w:t>дств св</w:t>
      </w:r>
      <w:proofErr w:type="gramEnd"/>
      <w:r w:rsidRPr="005974C9">
        <w:rPr>
          <w:rFonts w:ascii="Times New Roman" w:hAnsi="Times New Roman" w:cs="Times New Roman"/>
          <w:sz w:val="16"/>
          <w:szCs w:val="16"/>
        </w:rPr>
        <w:t>язи;</w:t>
      </w:r>
    </w:p>
    <w:p w:rsidR="00E61657" w:rsidRPr="005974C9" w:rsidRDefault="00E61657" w:rsidP="00E61657">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4"/>
          <w:sz w:val="16"/>
          <w:szCs w:val="16"/>
        </w:rPr>
        <w:lastRenderedPageBreak/>
        <w:drawing>
          <wp:inline distT="0" distB="0" distL="0" distR="0">
            <wp:extent cx="381000" cy="238125"/>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
                    <pic:cNvPicPr>
                      <a:picLocks noChangeAspect="1" noChangeArrowheads="1"/>
                    </pic:cNvPicPr>
                  </pic:nvPicPr>
                  <pic:blipFill>
                    <a:blip r:embed="rId1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38125"/>
                    </a:xfrm>
                    <a:prstGeom prst="rect">
                      <a:avLst/>
                    </a:prstGeom>
                    <a:noFill/>
                    <a:ln>
                      <a:noFill/>
                    </a:ln>
                  </pic:spPr>
                </pic:pic>
              </a:graphicData>
            </a:graphic>
          </wp:inline>
        </w:drawing>
      </w:r>
      <w:r w:rsidRPr="005974C9">
        <w:rPr>
          <w:rFonts w:ascii="Times New Roman" w:hAnsi="Times New Roman" w:cs="Times New Roman"/>
          <w:sz w:val="16"/>
          <w:szCs w:val="16"/>
        </w:rPr>
        <w:t xml:space="preserve">- стоимость одного средства подвижной связи для </w:t>
      </w:r>
      <w:proofErr w:type="spellStart"/>
      <w:r w:rsidRPr="005974C9">
        <w:rPr>
          <w:rFonts w:ascii="Times New Roman" w:hAnsi="Times New Roman" w:cs="Times New Roman"/>
          <w:sz w:val="16"/>
          <w:szCs w:val="16"/>
        </w:rPr>
        <w:t>i-й</w:t>
      </w:r>
      <w:proofErr w:type="spellEnd"/>
      <w:r w:rsidRPr="005974C9">
        <w:rPr>
          <w:rFonts w:ascii="Times New Roman" w:hAnsi="Times New Roman" w:cs="Times New Roman"/>
          <w:sz w:val="16"/>
          <w:szCs w:val="16"/>
        </w:rPr>
        <w:t xml:space="preserve"> должности в соответствии с нормативами муниципальных органов, определенными с учетом нормативов затрат на приобретение сре</w:t>
      </w:r>
      <w:proofErr w:type="gramStart"/>
      <w:r w:rsidRPr="005974C9">
        <w:rPr>
          <w:rFonts w:ascii="Times New Roman" w:hAnsi="Times New Roman" w:cs="Times New Roman"/>
          <w:sz w:val="16"/>
          <w:szCs w:val="16"/>
        </w:rPr>
        <w:t>дств св</w:t>
      </w:r>
      <w:proofErr w:type="gramEnd"/>
      <w:r w:rsidRPr="005974C9">
        <w:rPr>
          <w:rFonts w:ascii="Times New Roman" w:hAnsi="Times New Roman" w:cs="Times New Roman"/>
          <w:sz w:val="16"/>
          <w:szCs w:val="16"/>
        </w:rPr>
        <w:t>язи.</w:t>
      </w:r>
    </w:p>
    <w:p w:rsidR="00E61657" w:rsidRPr="005974C9" w:rsidRDefault="00E61657" w:rsidP="00411C61">
      <w:pPr>
        <w:pStyle w:val="ConsPlusNormal"/>
        <w:ind w:firstLine="0"/>
        <w:jc w:val="center"/>
        <w:rPr>
          <w:rFonts w:ascii="Times New Roman" w:hAnsi="Times New Roman" w:cs="Times New Roman"/>
          <w:bCs/>
          <w:color w:val="FF0000"/>
          <w:sz w:val="16"/>
          <w:szCs w:val="16"/>
        </w:rPr>
      </w:pPr>
    </w:p>
    <w:p w:rsidR="00411C61" w:rsidRPr="005974C9" w:rsidRDefault="00411C61" w:rsidP="00411C61">
      <w:pPr>
        <w:pStyle w:val="ConsPlusNormal"/>
        <w:ind w:firstLine="0"/>
        <w:jc w:val="center"/>
        <w:rPr>
          <w:rFonts w:ascii="Times New Roman" w:hAnsi="Times New Roman" w:cs="Times New Roman"/>
          <w:bCs/>
          <w:sz w:val="16"/>
          <w:szCs w:val="16"/>
        </w:rPr>
      </w:pPr>
      <w:r w:rsidRPr="005974C9">
        <w:rPr>
          <w:rFonts w:ascii="Times New Roman" w:hAnsi="Times New Roman" w:cs="Times New Roman"/>
          <w:bCs/>
          <w:sz w:val="16"/>
          <w:szCs w:val="16"/>
        </w:rPr>
        <w:t>НОРМАТИВЫ,</w:t>
      </w:r>
    </w:p>
    <w:p w:rsidR="00411C61" w:rsidRPr="005974C9" w:rsidRDefault="00411C61" w:rsidP="00411C61">
      <w:pPr>
        <w:jc w:val="center"/>
        <w:rPr>
          <w:sz w:val="16"/>
          <w:szCs w:val="16"/>
        </w:rPr>
      </w:pPr>
      <w:proofErr w:type="gramStart"/>
      <w:r w:rsidRPr="005974C9">
        <w:rPr>
          <w:sz w:val="16"/>
          <w:szCs w:val="16"/>
        </w:rPr>
        <w:t>применяемые при расчете нормативных затрат на приобретение средств подвижной связи</w:t>
      </w:r>
      <w:proofErr w:type="gramEnd"/>
    </w:p>
    <w:p w:rsidR="00411C61" w:rsidRPr="005974C9" w:rsidRDefault="00411C61" w:rsidP="00411C61">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5"/>
        <w:gridCol w:w="2182"/>
        <w:gridCol w:w="1804"/>
        <w:gridCol w:w="2374"/>
      </w:tblGrid>
      <w:tr w:rsidR="00411C61" w:rsidRPr="005974C9" w:rsidTr="008C7485">
        <w:trPr>
          <w:trHeight w:val="697"/>
        </w:trPr>
        <w:tc>
          <w:tcPr>
            <w:tcW w:w="3205" w:type="dxa"/>
            <w:tcBorders>
              <w:top w:val="single" w:sz="4" w:space="0" w:color="auto"/>
              <w:left w:val="single" w:sz="4" w:space="0" w:color="auto"/>
              <w:bottom w:val="single" w:sz="4" w:space="0" w:color="auto"/>
              <w:right w:val="single" w:sz="4" w:space="0" w:color="auto"/>
            </w:tcBorders>
          </w:tcPr>
          <w:p w:rsidR="00411C61" w:rsidRPr="005974C9" w:rsidRDefault="00411C61" w:rsidP="008C7485">
            <w:pPr>
              <w:jc w:val="center"/>
              <w:rPr>
                <w:sz w:val="16"/>
                <w:szCs w:val="16"/>
              </w:rPr>
            </w:pPr>
            <w:r w:rsidRPr="005974C9">
              <w:rPr>
                <w:sz w:val="16"/>
                <w:szCs w:val="16"/>
              </w:rPr>
              <w:t xml:space="preserve">Должности </w:t>
            </w:r>
          </w:p>
        </w:tc>
        <w:tc>
          <w:tcPr>
            <w:tcW w:w="2182" w:type="dxa"/>
            <w:tcBorders>
              <w:top w:val="single" w:sz="4" w:space="0" w:color="auto"/>
              <w:left w:val="single" w:sz="4" w:space="0" w:color="auto"/>
              <w:bottom w:val="single" w:sz="4" w:space="0" w:color="auto"/>
              <w:right w:val="single" w:sz="4" w:space="0" w:color="auto"/>
            </w:tcBorders>
          </w:tcPr>
          <w:p w:rsidR="00411C61" w:rsidRPr="005974C9" w:rsidRDefault="00411C61" w:rsidP="008C7485">
            <w:pPr>
              <w:rPr>
                <w:sz w:val="16"/>
                <w:szCs w:val="16"/>
              </w:rPr>
            </w:pPr>
            <w:r w:rsidRPr="005974C9">
              <w:rPr>
                <w:sz w:val="16"/>
                <w:szCs w:val="16"/>
              </w:rPr>
              <w:t>Количество</w:t>
            </w:r>
          </w:p>
        </w:tc>
        <w:tc>
          <w:tcPr>
            <w:tcW w:w="1804" w:type="dxa"/>
            <w:tcBorders>
              <w:top w:val="single" w:sz="4" w:space="0" w:color="auto"/>
              <w:left w:val="single" w:sz="4" w:space="0" w:color="auto"/>
              <w:bottom w:val="single" w:sz="4" w:space="0" w:color="auto"/>
              <w:right w:val="single" w:sz="4" w:space="0" w:color="auto"/>
            </w:tcBorders>
          </w:tcPr>
          <w:p w:rsidR="00411C61" w:rsidRPr="005974C9" w:rsidRDefault="00411C61" w:rsidP="008C7485">
            <w:pPr>
              <w:widowControl w:val="0"/>
              <w:autoSpaceDE w:val="0"/>
              <w:autoSpaceDN w:val="0"/>
              <w:adjustRightInd w:val="0"/>
              <w:ind w:firstLine="13"/>
              <w:jc w:val="center"/>
              <w:outlineLvl w:val="0"/>
              <w:rPr>
                <w:bCs/>
                <w:sz w:val="16"/>
                <w:szCs w:val="16"/>
              </w:rPr>
            </w:pPr>
            <w:r w:rsidRPr="005974C9">
              <w:rPr>
                <w:bCs/>
                <w:sz w:val="16"/>
                <w:szCs w:val="16"/>
              </w:rPr>
              <w:t>Срок полезного использования, в годах</w:t>
            </w:r>
          </w:p>
        </w:tc>
        <w:tc>
          <w:tcPr>
            <w:tcW w:w="2374" w:type="dxa"/>
            <w:tcBorders>
              <w:top w:val="single" w:sz="4" w:space="0" w:color="auto"/>
              <w:left w:val="single" w:sz="4" w:space="0" w:color="auto"/>
              <w:bottom w:val="single" w:sz="4" w:space="0" w:color="auto"/>
              <w:right w:val="single" w:sz="4" w:space="0" w:color="auto"/>
            </w:tcBorders>
          </w:tcPr>
          <w:p w:rsidR="00411C61" w:rsidRPr="005974C9" w:rsidRDefault="00411C61" w:rsidP="008C7485">
            <w:pPr>
              <w:ind w:firstLine="13"/>
              <w:jc w:val="center"/>
              <w:rPr>
                <w:sz w:val="16"/>
                <w:szCs w:val="16"/>
              </w:rPr>
            </w:pPr>
            <w:r w:rsidRPr="005974C9">
              <w:rPr>
                <w:sz w:val="16"/>
                <w:szCs w:val="16"/>
              </w:rPr>
              <w:t>Максимально допустимая цена за ед. (руб.).</w:t>
            </w:r>
          </w:p>
        </w:tc>
      </w:tr>
      <w:tr w:rsidR="007B736C" w:rsidRPr="005974C9" w:rsidTr="008C7485">
        <w:tc>
          <w:tcPr>
            <w:tcW w:w="3205" w:type="dxa"/>
            <w:tcBorders>
              <w:top w:val="single" w:sz="4" w:space="0" w:color="auto"/>
              <w:left w:val="single" w:sz="4" w:space="0" w:color="auto"/>
              <w:bottom w:val="single" w:sz="4" w:space="0" w:color="auto"/>
              <w:right w:val="single" w:sz="4" w:space="0" w:color="auto"/>
            </w:tcBorders>
          </w:tcPr>
          <w:p w:rsidR="007B736C" w:rsidRPr="005974C9" w:rsidRDefault="007B736C" w:rsidP="007B736C">
            <w:pPr>
              <w:rPr>
                <w:sz w:val="16"/>
                <w:szCs w:val="16"/>
              </w:rPr>
            </w:pPr>
            <w:r w:rsidRPr="005974C9">
              <w:rPr>
                <w:sz w:val="16"/>
                <w:szCs w:val="16"/>
              </w:rPr>
              <w:t xml:space="preserve"> Высшие должности муниципальной службы</w:t>
            </w:r>
          </w:p>
        </w:tc>
        <w:tc>
          <w:tcPr>
            <w:tcW w:w="2182" w:type="dxa"/>
            <w:tcBorders>
              <w:top w:val="single" w:sz="4" w:space="0" w:color="auto"/>
              <w:left w:val="single" w:sz="4" w:space="0" w:color="auto"/>
              <w:bottom w:val="single" w:sz="4" w:space="0" w:color="auto"/>
              <w:right w:val="single" w:sz="4" w:space="0" w:color="auto"/>
            </w:tcBorders>
          </w:tcPr>
          <w:p w:rsidR="007B736C" w:rsidRPr="005974C9" w:rsidRDefault="007B736C" w:rsidP="007B736C">
            <w:pPr>
              <w:ind w:firstLine="35"/>
              <w:jc w:val="center"/>
              <w:rPr>
                <w:sz w:val="16"/>
                <w:szCs w:val="16"/>
              </w:rPr>
            </w:pPr>
            <w:r w:rsidRPr="005974C9">
              <w:rPr>
                <w:sz w:val="16"/>
                <w:szCs w:val="16"/>
              </w:rPr>
              <w:t>не более 1 единицы в расчете на одного пользователя</w:t>
            </w:r>
          </w:p>
        </w:tc>
        <w:tc>
          <w:tcPr>
            <w:tcW w:w="1804" w:type="dxa"/>
            <w:tcBorders>
              <w:top w:val="single" w:sz="4" w:space="0" w:color="auto"/>
              <w:left w:val="single" w:sz="4" w:space="0" w:color="auto"/>
              <w:bottom w:val="single" w:sz="4" w:space="0" w:color="auto"/>
              <w:right w:val="single" w:sz="4" w:space="0" w:color="auto"/>
            </w:tcBorders>
          </w:tcPr>
          <w:p w:rsidR="007B736C" w:rsidRPr="005974C9" w:rsidRDefault="007B736C" w:rsidP="007B736C">
            <w:pPr>
              <w:widowControl w:val="0"/>
              <w:autoSpaceDE w:val="0"/>
              <w:autoSpaceDN w:val="0"/>
              <w:adjustRightInd w:val="0"/>
              <w:ind w:firstLine="13"/>
              <w:jc w:val="center"/>
              <w:outlineLvl w:val="0"/>
              <w:rPr>
                <w:bCs/>
                <w:sz w:val="16"/>
                <w:szCs w:val="16"/>
              </w:rPr>
            </w:pPr>
            <w:r w:rsidRPr="005974C9">
              <w:rPr>
                <w:bCs/>
                <w:sz w:val="16"/>
                <w:szCs w:val="16"/>
              </w:rPr>
              <w:t>5</w:t>
            </w:r>
          </w:p>
        </w:tc>
        <w:tc>
          <w:tcPr>
            <w:tcW w:w="2374" w:type="dxa"/>
            <w:tcBorders>
              <w:top w:val="single" w:sz="4" w:space="0" w:color="auto"/>
              <w:left w:val="single" w:sz="4" w:space="0" w:color="auto"/>
              <w:bottom w:val="single" w:sz="4" w:space="0" w:color="auto"/>
              <w:right w:val="single" w:sz="4" w:space="0" w:color="auto"/>
            </w:tcBorders>
          </w:tcPr>
          <w:p w:rsidR="007B736C" w:rsidRPr="005974C9" w:rsidRDefault="007B736C" w:rsidP="007B736C">
            <w:pPr>
              <w:ind w:firstLine="13"/>
              <w:jc w:val="center"/>
              <w:rPr>
                <w:sz w:val="16"/>
                <w:szCs w:val="16"/>
              </w:rPr>
            </w:pPr>
            <w:r w:rsidRPr="005974C9">
              <w:rPr>
                <w:sz w:val="16"/>
                <w:szCs w:val="16"/>
              </w:rPr>
              <w:t>15 000,00</w:t>
            </w:r>
          </w:p>
        </w:tc>
      </w:tr>
      <w:tr w:rsidR="007B736C" w:rsidRPr="005974C9" w:rsidTr="008C7485">
        <w:tc>
          <w:tcPr>
            <w:tcW w:w="3205" w:type="dxa"/>
            <w:tcBorders>
              <w:top w:val="single" w:sz="4" w:space="0" w:color="auto"/>
              <w:left w:val="single" w:sz="4" w:space="0" w:color="auto"/>
              <w:bottom w:val="single" w:sz="4" w:space="0" w:color="auto"/>
              <w:right w:val="single" w:sz="4" w:space="0" w:color="auto"/>
            </w:tcBorders>
          </w:tcPr>
          <w:p w:rsidR="007B736C" w:rsidRPr="005974C9" w:rsidRDefault="007B736C" w:rsidP="007B736C">
            <w:pPr>
              <w:rPr>
                <w:sz w:val="16"/>
                <w:szCs w:val="16"/>
              </w:rPr>
            </w:pPr>
            <w:r w:rsidRPr="005974C9">
              <w:rPr>
                <w:sz w:val="16"/>
                <w:szCs w:val="16"/>
              </w:rPr>
              <w:t xml:space="preserve"> Главные должности муниципальной службы</w:t>
            </w:r>
          </w:p>
        </w:tc>
        <w:tc>
          <w:tcPr>
            <w:tcW w:w="2182" w:type="dxa"/>
            <w:tcBorders>
              <w:top w:val="single" w:sz="4" w:space="0" w:color="auto"/>
              <w:left w:val="single" w:sz="4" w:space="0" w:color="auto"/>
              <w:bottom w:val="single" w:sz="4" w:space="0" w:color="auto"/>
              <w:right w:val="single" w:sz="4" w:space="0" w:color="auto"/>
            </w:tcBorders>
          </w:tcPr>
          <w:p w:rsidR="007B736C" w:rsidRPr="005974C9" w:rsidRDefault="007B736C" w:rsidP="007B736C">
            <w:pPr>
              <w:ind w:firstLine="35"/>
              <w:jc w:val="center"/>
              <w:rPr>
                <w:sz w:val="16"/>
                <w:szCs w:val="16"/>
              </w:rPr>
            </w:pPr>
            <w:r w:rsidRPr="005974C9">
              <w:rPr>
                <w:sz w:val="16"/>
                <w:szCs w:val="16"/>
              </w:rPr>
              <w:t>не более 1 единицы в расчете на одного пользователя</w:t>
            </w:r>
          </w:p>
        </w:tc>
        <w:tc>
          <w:tcPr>
            <w:tcW w:w="1804" w:type="dxa"/>
            <w:tcBorders>
              <w:top w:val="single" w:sz="4" w:space="0" w:color="auto"/>
              <w:left w:val="single" w:sz="4" w:space="0" w:color="auto"/>
              <w:bottom w:val="single" w:sz="4" w:space="0" w:color="auto"/>
              <w:right w:val="single" w:sz="4" w:space="0" w:color="auto"/>
            </w:tcBorders>
          </w:tcPr>
          <w:p w:rsidR="007B736C" w:rsidRPr="005974C9" w:rsidRDefault="007B736C" w:rsidP="007B736C">
            <w:pPr>
              <w:ind w:firstLine="13"/>
              <w:jc w:val="center"/>
              <w:rPr>
                <w:sz w:val="16"/>
                <w:szCs w:val="16"/>
              </w:rPr>
            </w:pPr>
            <w:r w:rsidRPr="005974C9">
              <w:rPr>
                <w:sz w:val="16"/>
                <w:szCs w:val="16"/>
              </w:rPr>
              <w:t>5</w:t>
            </w:r>
          </w:p>
        </w:tc>
        <w:tc>
          <w:tcPr>
            <w:tcW w:w="2374" w:type="dxa"/>
            <w:tcBorders>
              <w:top w:val="single" w:sz="4" w:space="0" w:color="auto"/>
              <w:left w:val="single" w:sz="4" w:space="0" w:color="auto"/>
              <w:bottom w:val="single" w:sz="4" w:space="0" w:color="auto"/>
              <w:right w:val="single" w:sz="4" w:space="0" w:color="auto"/>
            </w:tcBorders>
          </w:tcPr>
          <w:p w:rsidR="007B736C" w:rsidRPr="005974C9" w:rsidRDefault="007B736C" w:rsidP="007B736C">
            <w:pPr>
              <w:ind w:firstLine="13"/>
              <w:jc w:val="center"/>
              <w:rPr>
                <w:sz w:val="16"/>
                <w:szCs w:val="16"/>
              </w:rPr>
            </w:pPr>
            <w:r w:rsidRPr="005974C9">
              <w:rPr>
                <w:sz w:val="16"/>
                <w:szCs w:val="16"/>
              </w:rPr>
              <w:t>15 000,00</w:t>
            </w:r>
          </w:p>
        </w:tc>
      </w:tr>
      <w:tr w:rsidR="007B736C" w:rsidRPr="005974C9" w:rsidTr="008C7485">
        <w:tc>
          <w:tcPr>
            <w:tcW w:w="3205" w:type="dxa"/>
            <w:tcBorders>
              <w:top w:val="single" w:sz="4" w:space="0" w:color="auto"/>
              <w:left w:val="single" w:sz="4" w:space="0" w:color="auto"/>
              <w:bottom w:val="single" w:sz="4" w:space="0" w:color="auto"/>
              <w:right w:val="single" w:sz="4" w:space="0" w:color="auto"/>
            </w:tcBorders>
          </w:tcPr>
          <w:p w:rsidR="007B736C" w:rsidRPr="005974C9" w:rsidRDefault="007B736C" w:rsidP="007B736C">
            <w:pPr>
              <w:rPr>
                <w:sz w:val="16"/>
                <w:szCs w:val="16"/>
              </w:rPr>
            </w:pPr>
            <w:r w:rsidRPr="005974C9">
              <w:rPr>
                <w:sz w:val="16"/>
                <w:szCs w:val="16"/>
              </w:rPr>
              <w:t>Ведущей  должности муниципальной службы</w:t>
            </w:r>
          </w:p>
        </w:tc>
        <w:tc>
          <w:tcPr>
            <w:tcW w:w="2182" w:type="dxa"/>
            <w:tcBorders>
              <w:top w:val="single" w:sz="4" w:space="0" w:color="auto"/>
              <w:left w:val="single" w:sz="4" w:space="0" w:color="auto"/>
              <w:bottom w:val="single" w:sz="4" w:space="0" w:color="auto"/>
              <w:right w:val="single" w:sz="4" w:space="0" w:color="auto"/>
            </w:tcBorders>
          </w:tcPr>
          <w:p w:rsidR="007B736C" w:rsidRPr="005974C9" w:rsidRDefault="007B736C" w:rsidP="007B736C">
            <w:pPr>
              <w:ind w:firstLine="35"/>
              <w:jc w:val="center"/>
              <w:rPr>
                <w:sz w:val="16"/>
                <w:szCs w:val="16"/>
              </w:rPr>
            </w:pPr>
            <w:r w:rsidRPr="005974C9">
              <w:rPr>
                <w:sz w:val="16"/>
                <w:szCs w:val="16"/>
              </w:rPr>
              <w:t>не более 1 единицы в расчете на одного пользователя</w:t>
            </w:r>
          </w:p>
        </w:tc>
        <w:tc>
          <w:tcPr>
            <w:tcW w:w="1804" w:type="dxa"/>
            <w:tcBorders>
              <w:top w:val="single" w:sz="4" w:space="0" w:color="auto"/>
              <w:left w:val="single" w:sz="4" w:space="0" w:color="auto"/>
              <w:bottom w:val="single" w:sz="4" w:space="0" w:color="auto"/>
              <w:right w:val="single" w:sz="4" w:space="0" w:color="auto"/>
            </w:tcBorders>
          </w:tcPr>
          <w:p w:rsidR="007B736C" w:rsidRPr="005974C9" w:rsidRDefault="007B736C" w:rsidP="007B736C">
            <w:pPr>
              <w:ind w:firstLine="13"/>
              <w:jc w:val="center"/>
              <w:rPr>
                <w:sz w:val="16"/>
                <w:szCs w:val="16"/>
              </w:rPr>
            </w:pPr>
            <w:r w:rsidRPr="005974C9">
              <w:rPr>
                <w:sz w:val="16"/>
                <w:szCs w:val="16"/>
              </w:rPr>
              <w:t>5</w:t>
            </w:r>
          </w:p>
        </w:tc>
        <w:tc>
          <w:tcPr>
            <w:tcW w:w="2374" w:type="dxa"/>
            <w:tcBorders>
              <w:top w:val="single" w:sz="4" w:space="0" w:color="auto"/>
              <w:left w:val="single" w:sz="4" w:space="0" w:color="auto"/>
              <w:bottom w:val="single" w:sz="4" w:space="0" w:color="auto"/>
              <w:right w:val="single" w:sz="4" w:space="0" w:color="auto"/>
            </w:tcBorders>
          </w:tcPr>
          <w:p w:rsidR="007B736C" w:rsidRPr="005974C9" w:rsidRDefault="007B736C" w:rsidP="007B736C">
            <w:pPr>
              <w:ind w:firstLine="13"/>
              <w:jc w:val="center"/>
              <w:rPr>
                <w:sz w:val="16"/>
                <w:szCs w:val="16"/>
              </w:rPr>
            </w:pPr>
            <w:r w:rsidRPr="005974C9">
              <w:rPr>
                <w:sz w:val="16"/>
                <w:szCs w:val="16"/>
              </w:rPr>
              <w:t>10000,00</w:t>
            </w:r>
          </w:p>
        </w:tc>
      </w:tr>
      <w:tr w:rsidR="007B736C" w:rsidRPr="005974C9" w:rsidTr="008C7485">
        <w:tc>
          <w:tcPr>
            <w:tcW w:w="3205" w:type="dxa"/>
            <w:tcBorders>
              <w:top w:val="single" w:sz="4" w:space="0" w:color="auto"/>
              <w:left w:val="single" w:sz="4" w:space="0" w:color="auto"/>
              <w:bottom w:val="single" w:sz="4" w:space="0" w:color="auto"/>
              <w:right w:val="single" w:sz="4" w:space="0" w:color="auto"/>
            </w:tcBorders>
          </w:tcPr>
          <w:p w:rsidR="007B736C" w:rsidRPr="005974C9" w:rsidRDefault="007B736C" w:rsidP="007B736C">
            <w:pPr>
              <w:rPr>
                <w:sz w:val="16"/>
                <w:szCs w:val="16"/>
              </w:rPr>
            </w:pPr>
            <w:r w:rsidRPr="005974C9">
              <w:rPr>
                <w:sz w:val="16"/>
                <w:szCs w:val="16"/>
              </w:rPr>
              <w:t>Руководитель казенного учреждения   Краснопартизанского муниципального района</w:t>
            </w:r>
          </w:p>
        </w:tc>
        <w:tc>
          <w:tcPr>
            <w:tcW w:w="2182" w:type="dxa"/>
            <w:tcBorders>
              <w:top w:val="single" w:sz="4" w:space="0" w:color="auto"/>
              <w:left w:val="single" w:sz="4" w:space="0" w:color="auto"/>
              <w:bottom w:val="single" w:sz="4" w:space="0" w:color="auto"/>
              <w:right w:val="single" w:sz="4" w:space="0" w:color="auto"/>
            </w:tcBorders>
          </w:tcPr>
          <w:p w:rsidR="007B736C" w:rsidRPr="005974C9" w:rsidRDefault="007B736C" w:rsidP="007B736C">
            <w:pPr>
              <w:jc w:val="center"/>
              <w:rPr>
                <w:sz w:val="16"/>
                <w:szCs w:val="16"/>
              </w:rPr>
            </w:pPr>
            <w:r w:rsidRPr="005974C9">
              <w:rPr>
                <w:sz w:val="16"/>
                <w:szCs w:val="16"/>
              </w:rPr>
              <w:t>не более 1 единицы в расчете на одного пользователя</w:t>
            </w:r>
          </w:p>
        </w:tc>
        <w:tc>
          <w:tcPr>
            <w:tcW w:w="1804" w:type="dxa"/>
            <w:tcBorders>
              <w:top w:val="single" w:sz="4" w:space="0" w:color="auto"/>
              <w:left w:val="single" w:sz="4" w:space="0" w:color="auto"/>
              <w:bottom w:val="single" w:sz="4" w:space="0" w:color="auto"/>
              <w:right w:val="single" w:sz="4" w:space="0" w:color="auto"/>
            </w:tcBorders>
          </w:tcPr>
          <w:p w:rsidR="007B736C" w:rsidRPr="005974C9" w:rsidRDefault="007B736C" w:rsidP="007B736C">
            <w:pPr>
              <w:ind w:firstLine="13"/>
              <w:jc w:val="center"/>
              <w:rPr>
                <w:sz w:val="16"/>
                <w:szCs w:val="16"/>
              </w:rPr>
            </w:pPr>
            <w:r w:rsidRPr="005974C9">
              <w:rPr>
                <w:sz w:val="16"/>
                <w:szCs w:val="16"/>
              </w:rPr>
              <w:t>5</w:t>
            </w:r>
          </w:p>
        </w:tc>
        <w:tc>
          <w:tcPr>
            <w:tcW w:w="2374" w:type="dxa"/>
            <w:tcBorders>
              <w:top w:val="single" w:sz="4" w:space="0" w:color="auto"/>
              <w:left w:val="single" w:sz="4" w:space="0" w:color="auto"/>
              <w:bottom w:val="single" w:sz="4" w:space="0" w:color="auto"/>
              <w:right w:val="single" w:sz="4" w:space="0" w:color="auto"/>
            </w:tcBorders>
          </w:tcPr>
          <w:p w:rsidR="007B736C" w:rsidRPr="005974C9" w:rsidRDefault="007B736C" w:rsidP="007B736C">
            <w:pPr>
              <w:ind w:firstLine="13"/>
              <w:jc w:val="center"/>
              <w:rPr>
                <w:sz w:val="16"/>
                <w:szCs w:val="16"/>
              </w:rPr>
            </w:pPr>
            <w:r w:rsidRPr="005974C9">
              <w:rPr>
                <w:sz w:val="16"/>
                <w:szCs w:val="16"/>
              </w:rPr>
              <w:t>10000,00</w:t>
            </w:r>
          </w:p>
        </w:tc>
      </w:tr>
    </w:tbl>
    <w:p w:rsidR="00411C61" w:rsidRPr="005974C9" w:rsidRDefault="00411C61" w:rsidP="00411C61">
      <w:pPr>
        <w:pStyle w:val="ConsPlusNormal"/>
        <w:ind w:firstLine="0"/>
        <w:jc w:val="center"/>
        <w:rPr>
          <w:rFonts w:ascii="Times New Roman" w:hAnsi="Times New Roman" w:cs="Times New Roman"/>
          <w:bCs/>
          <w:sz w:val="16"/>
          <w:szCs w:val="16"/>
        </w:rPr>
      </w:pPr>
    </w:p>
    <w:p w:rsidR="007B237D" w:rsidRPr="005974C9" w:rsidRDefault="007B237D" w:rsidP="007B237D">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4.4. Затраты на приобретение планшетных компьютеров</w:t>
      </w:r>
      <w:proofErr w:type="gramStart"/>
      <w:r w:rsidRPr="005974C9">
        <w:rPr>
          <w:rFonts w:ascii="Times New Roman" w:hAnsi="Times New Roman" w:cs="Times New Roman"/>
          <w:sz w:val="16"/>
          <w:szCs w:val="16"/>
        </w:rPr>
        <w:t xml:space="preserve"> (</w:t>
      </w:r>
      <w:r w:rsidRPr="005974C9">
        <w:rPr>
          <w:rFonts w:ascii="Times New Roman" w:hAnsi="Times New Roman" w:cs="Times New Roman"/>
          <w:noProof/>
          <w:position w:val="-14"/>
          <w:sz w:val="16"/>
          <w:szCs w:val="16"/>
        </w:rPr>
        <w:drawing>
          <wp:inline distT="0" distB="0" distL="0" distR="0">
            <wp:extent cx="323850" cy="238125"/>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8"/>
                    <pic:cNvPicPr>
                      <a:picLocks noChangeAspect="1" noChangeArrowheads="1"/>
                    </pic:cNvPicPr>
                  </pic:nvPicPr>
                  <pic:blipFill>
                    <a:blip r:embed="rId1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38125"/>
                    </a:xfrm>
                    <a:prstGeom prst="rect">
                      <a:avLst/>
                    </a:prstGeom>
                    <a:noFill/>
                    <a:ln>
                      <a:noFill/>
                    </a:ln>
                  </pic:spPr>
                </pic:pic>
              </a:graphicData>
            </a:graphic>
          </wp:inline>
        </w:drawing>
      </w:r>
      <w:r w:rsidRPr="005974C9">
        <w:rPr>
          <w:rFonts w:ascii="Times New Roman" w:hAnsi="Times New Roman" w:cs="Times New Roman"/>
          <w:sz w:val="16"/>
          <w:szCs w:val="16"/>
        </w:rPr>
        <w:t xml:space="preserve">) </w:t>
      </w:r>
      <w:proofErr w:type="gramEnd"/>
      <w:r w:rsidRPr="005974C9">
        <w:rPr>
          <w:rFonts w:ascii="Times New Roman" w:hAnsi="Times New Roman" w:cs="Times New Roman"/>
          <w:sz w:val="16"/>
          <w:szCs w:val="16"/>
        </w:rPr>
        <w:t>определяются по формуле:</w:t>
      </w:r>
    </w:p>
    <w:p w:rsidR="007B237D" w:rsidRPr="005974C9" w:rsidRDefault="007B237D" w:rsidP="007B237D">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28"/>
          <w:sz w:val="16"/>
          <w:szCs w:val="16"/>
        </w:rPr>
        <w:drawing>
          <wp:inline distT="0" distB="0" distL="0" distR="0">
            <wp:extent cx="1524000" cy="428625"/>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9"/>
                    <pic:cNvPicPr>
                      <a:picLocks noChangeAspect="1" noChangeArrowheads="1"/>
                    </pic:cNvPicPr>
                  </pic:nvPicPr>
                  <pic:blipFill>
                    <a:blip r:embed="rId1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428625"/>
                    </a:xfrm>
                    <a:prstGeom prst="rect">
                      <a:avLst/>
                    </a:prstGeom>
                    <a:noFill/>
                    <a:ln>
                      <a:noFill/>
                    </a:ln>
                  </pic:spPr>
                </pic:pic>
              </a:graphicData>
            </a:graphic>
          </wp:inline>
        </w:drawing>
      </w:r>
      <w:r w:rsidRPr="005974C9">
        <w:rPr>
          <w:rFonts w:ascii="Times New Roman" w:hAnsi="Times New Roman" w:cs="Times New Roman"/>
          <w:sz w:val="16"/>
          <w:szCs w:val="16"/>
        </w:rPr>
        <w:t>,</w:t>
      </w:r>
    </w:p>
    <w:p w:rsidR="007B237D" w:rsidRPr="005974C9" w:rsidRDefault="007B237D" w:rsidP="007B237D">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где:</w:t>
      </w:r>
    </w:p>
    <w:p w:rsidR="007B237D" w:rsidRPr="005974C9" w:rsidRDefault="007B237D" w:rsidP="007B237D">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390525" cy="238125"/>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0"/>
                    <pic:cNvPicPr>
                      <a:picLocks noChangeAspect="1" noChangeArrowheads="1"/>
                    </pic:cNvPicPr>
                  </pic:nvPicPr>
                  <pic:blipFill>
                    <a:blip r:embed="rId1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38125"/>
                    </a:xfrm>
                    <a:prstGeom prst="rect">
                      <a:avLst/>
                    </a:prstGeom>
                    <a:noFill/>
                    <a:ln>
                      <a:noFill/>
                    </a:ln>
                  </pic:spPr>
                </pic:pic>
              </a:graphicData>
            </a:graphic>
          </wp:inline>
        </w:drawing>
      </w:r>
      <w:r w:rsidRPr="005974C9">
        <w:rPr>
          <w:rFonts w:ascii="Times New Roman" w:hAnsi="Times New Roman" w:cs="Times New Roman"/>
          <w:sz w:val="16"/>
          <w:szCs w:val="16"/>
        </w:rPr>
        <w:t xml:space="preserve">- количество планшетных компьютеров по </w:t>
      </w:r>
      <w:proofErr w:type="spellStart"/>
      <w:r w:rsidRPr="005974C9">
        <w:rPr>
          <w:rFonts w:ascii="Times New Roman" w:hAnsi="Times New Roman" w:cs="Times New Roman"/>
          <w:sz w:val="16"/>
          <w:szCs w:val="16"/>
        </w:rPr>
        <w:t>i-й</w:t>
      </w:r>
      <w:proofErr w:type="spellEnd"/>
      <w:r w:rsidRPr="005974C9">
        <w:rPr>
          <w:rFonts w:ascii="Times New Roman" w:hAnsi="Times New Roman" w:cs="Times New Roman"/>
          <w:sz w:val="16"/>
          <w:szCs w:val="16"/>
        </w:rPr>
        <w:t xml:space="preserve"> должности в соответствии с нормативами муниципальных органов;</w:t>
      </w:r>
    </w:p>
    <w:p w:rsidR="007B237D" w:rsidRPr="005974C9" w:rsidRDefault="007B237D" w:rsidP="007B237D">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342900" cy="238125"/>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1"/>
                    <pic:cNvPicPr>
                      <a:picLocks noChangeAspect="1" noChangeArrowheads="1"/>
                    </pic:cNvPicPr>
                  </pic:nvPicPr>
                  <pic:blipFill>
                    <a:blip r:embed="rId1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38125"/>
                    </a:xfrm>
                    <a:prstGeom prst="rect">
                      <a:avLst/>
                    </a:prstGeom>
                    <a:noFill/>
                    <a:ln>
                      <a:noFill/>
                    </a:ln>
                  </pic:spPr>
                </pic:pic>
              </a:graphicData>
            </a:graphic>
          </wp:inline>
        </w:drawing>
      </w:r>
      <w:r w:rsidRPr="005974C9">
        <w:rPr>
          <w:rFonts w:ascii="Times New Roman" w:hAnsi="Times New Roman" w:cs="Times New Roman"/>
          <w:sz w:val="16"/>
          <w:szCs w:val="16"/>
        </w:rPr>
        <w:t xml:space="preserve">- цена одного планшетного компьютера по </w:t>
      </w:r>
      <w:proofErr w:type="spellStart"/>
      <w:r w:rsidRPr="005974C9">
        <w:rPr>
          <w:rFonts w:ascii="Times New Roman" w:hAnsi="Times New Roman" w:cs="Times New Roman"/>
          <w:sz w:val="16"/>
          <w:szCs w:val="16"/>
        </w:rPr>
        <w:t>i-й</w:t>
      </w:r>
      <w:proofErr w:type="spellEnd"/>
      <w:r w:rsidRPr="005974C9">
        <w:rPr>
          <w:rFonts w:ascii="Times New Roman" w:hAnsi="Times New Roman" w:cs="Times New Roman"/>
          <w:sz w:val="16"/>
          <w:szCs w:val="16"/>
        </w:rPr>
        <w:t xml:space="preserve"> должности в соответствии с нормативами муниципальных органов.</w:t>
      </w:r>
    </w:p>
    <w:p w:rsidR="000B1093" w:rsidRPr="005974C9" w:rsidRDefault="000B1093" w:rsidP="000B1093">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Нормативы на обеспечение функций, применяемые при расчете нормативных затрат</w:t>
      </w:r>
      <w:r w:rsidR="003B7827" w:rsidRPr="005974C9">
        <w:rPr>
          <w:rFonts w:ascii="Times New Roman" w:hAnsi="Times New Roman" w:cs="Times New Roman"/>
          <w:sz w:val="16"/>
          <w:szCs w:val="16"/>
        </w:rPr>
        <w:t xml:space="preserve"> на приобретение планшетных компьютеров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
        <w:gridCol w:w="1639"/>
        <w:gridCol w:w="2546"/>
        <w:gridCol w:w="1881"/>
        <w:gridCol w:w="1605"/>
        <w:gridCol w:w="1385"/>
      </w:tblGrid>
      <w:tr w:rsidR="000B1093" w:rsidRPr="005974C9" w:rsidTr="000B1093">
        <w:tc>
          <w:tcPr>
            <w:tcW w:w="514" w:type="dxa"/>
            <w:shd w:val="clear" w:color="auto" w:fill="auto"/>
            <w:vAlign w:val="center"/>
          </w:tcPr>
          <w:p w:rsidR="000B1093" w:rsidRPr="005974C9" w:rsidRDefault="000B1093" w:rsidP="000B1093">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 </w:t>
            </w:r>
            <w:proofErr w:type="spellStart"/>
            <w:proofErr w:type="gramStart"/>
            <w:r w:rsidRPr="005974C9">
              <w:rPr>
                <w:rFonts w:ascii="Times New Roman" w:hAnsi="Times New Roman" w:cs="Times New Roman"/>
                <w:sz w:val="16"/>
                <w:szCs w:val="16"/>
              </w:rPr>
              <w:t>п</w:t>
            </w:r>
            <w:proofErr w:type="spellEnd"/>
            <w:proofErr w:type="gramEnd"/>
            <w:r w:rsidRPr="005974C9">
              <w:rPr>
                <w:rFonts w:ascii="Times New Roman" w:hAnsi="Times New Roman" w:cs="Times New Roman"/>
                <w:sz w:val="16"/>
                <w:szCs w:val="16"/>
              </w:rPr>
              <w:t>/</w:t>
            </w:r>
            <w:proofErr w:type="spellStart"/>
            <w:r w:rsidRPr="005974C9">
              <w:rPr>
                <w:rFonts w:ascii="Times New Roman" w:hAnsi="Times New Roman" w:cs="Times New Roman"/>
                <w:sz w:val="16"/>
                <w:szCs w:val="16"/>
              </w:rPr>
              <w:t>п</w:t>
            </w:r>
            <w:proofErr w:type="spellEnd"/>
          </w:p>
        </w:tc>
        <w:tc>
          <w:tcPr>
            <w:tcW w:w="1639" w:type="dxa"/>
            <w:shd w:val="clear" w:color="auto" w:fill="auto"/>
            <w:vAlign w:val="center"/>
          </w:tcPr>
          <w:p w:rsidR="000B1093" w:rsidRPr="005974C9" w:rsidRDefault="000B1093" w:rsidP="000B1093">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Наименование</w:t>
            </w:r>
          </w:p>
        </w:tc>
        <w:tc>
          <w:tcPr>
            <w:tcW w:w="2546" w:type="dxa"/>
          </w:tcPr>
          <w:p w:rsidR="000B1093" w:rsidRPr="005974C9" w:rsidRDefault="000B1093" w:rsidP="003B782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Количество </w:t>
            </w:r>
            <w:r w:rsidR="003B7827" w:rsidRPr="005974C9">
              <w:rPr>
                <w:rFonts w:ascii="Times New Roman" w:hAnsi="Times New Roman" w:cs="Times New Roman"/>
                <w:sz w:val="16"/>
                <w:szCs w:val="16"/>
              </w:rPr>
              <w:t xml:space="preserve">планшетных компьютеров </w:t>
            </w:r>
            <w:r w:rsidRPr="005974C9">
              <w:rPr>
                <w:rFonts w:ascii="Times New Roman" w:hAnsi="Times New Roman" w:cs="Times New Roman"/>
                <w:sz w:val="16"/>
                <w:szCs w:val="16"/>
              </w:rPr>
              <w:t xml:space="preserve">по </w:t>
            </w:r>
            <w:proofErr w:type="spellStart"/>
            <w:r w:rsidRPr="005974C9">
              <w:rPr>
                <w:rFonts w:ascii="Times New Roman" w:hAnsi="Times New Roman" w:cs="Times New Roman"/>
                <w:sz w:val="16"/>
                <w:szCs w:val="16"/>
              </w:rPr>
              <w:t>i-й</w:t>
            </w:r>
            <w:proofErr w:type="spellEnd"/>
            <w:r w:rsidRPr="005974C9">
              <w:rPr>
                <w:rFonts w:ascii="Times New Roman" w:hAnsi="Times New Roman" w:cs="Times New Roman"/>
                <w:sz w:val="16"/>
                <w:szCs w:val="16"/>
              </w:rPr>
              <w:t xml:space="preserve"> должности, не превышающее предельное количество </w:t>
            </w:r>
            <w:r w:rsidR="003B7827" w:rsidRPr="005974C9">
              <w:rPr>
                <w:rFonts w:ascii="Times New Roman" w:hAnsi="Times New Roman" w:cs="Times New Roman"/>
                <w:sz w:val="16"/>
                <w:szCs w:val="16"/>
              </w:rPr>
              <w:t xml:space="preserve">планшетных компьютеров </w:t>
            </w:r>
            <w:r w:rsidRPr="005974C9">
              <w:rPr>
                <w:rFonts w:ascii="Times New Roman" w:hAnsi="Times New Roman" w:cs="Times New Roman"/>
                <w:sz w:val="16"/>
                <w:szCs w:val="16"/>
              </w:rPr>
              <w:t xml:space="preserve"> по </w:t>
            </w:r>
            <w:proofErr w:type="spellStart"/>
            <w:r w:rsidRPr="005974C9">
              <w:rPr>
                <w:rFonts w:ascii="Times New Roman" w:hAnsi="Times New Roman" w:cs="Times New Roman"/>
                <w:sz w:val="16"/>
                <w:szCs w:val="16"/>
              </w:rPr>
              <w:t>i-й</w:t>
            </w:r>
            <w:proofErr w:type="spellEnd"/>
            <w:r w:rsidRPr="005974C9">
              <w:rPr>
                <w:rFonts w:ascii="Times New Roman" w:hAnsi="Times New Roman" w:cs="Times New Roman"/>
                <w:sz w:val="16"/>
                <w:szCs w:val="16"/>
              </w:rPr>
              <w:t xml:space="preserve"> должности, шт.</w:t>
            </w:r>
          </w:p>
        </w:tc>
        <w:tc>
          <w:tcPr>
            <w:tcW w:w="1881" w:type="dxa"/>
            <w:shd w:val="clear" w:color="auto" w:fill="auto"/>
            <w:vAlign w:val="center"/>
          </w:tcPr>
          <w:p w:rsidR="000B1093" w:rsidRPr="005974C9" w:rsidRDefault="003B7827" w:rsidP="003B782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Цена приобретения одного планшетного компьютера </w:t>
            </w:r>
            <w:r w:rsidR="000B1093" w:rsidRPr="005974C9">
              <w:rPr>
                <w:rFonts w:ascii="Times New Roman" w:hAnsi="Times New Roman" w:cs="Times New Roman"/>
                <w:sz w:val="16"/>
                <w:szCs w:val="16"/>
              </w:rPr>
              <w:t xml:space="preserve">по </w:t>
            </w:r>
            <w:proofErr w:type="spellStart"/>
            <w:r w:rsidR="000B1093" w:rsidRPr="005974C9">
              <w:rPr>
                <w:rFonts w:ascii="Times New Roman" w:hAnsi="Times New Roman" w:cs="Times New Roman"/>
                <w:sz w:val="16"/>
                <w:szCs w:val="16"/>
              </w:rPr>
              <w:t>i-й</w:t>
            </w:r>
            <w:proofErr w:type="spellEnd"/>
            <w:r w:rsidR="000B1093" w:rsidRPr="005974C9">
              <w:rPr>
                <w:rFonts w:ascii="Times New Roman" w:hAnsi="Times New Roman" w:cs="Times New Roman"/>
                <w:sz w:val="16"/>
                <w:szCs w:val="16"/>
              </w:rPr>
              <w:t xml:space="preserve"> должности (не более, руб.)</w:t>
            </w:r>
          </w:p>
        </w:tc>
        <w:tc>
          <w:tcPr>
            <w:tcW w:w="1605" w:type="dxa"/>
            <w:vAlign w:val="center"/>
          </w:tcPr>
          <w:p w:rsidR="000B1093" w:rsidRPr="005974C9" w:rsidRDefault="000B1093" w:rsidP="000B1093">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Срок полезного использования (не менее, лет)</w:t>
            </w:r>
          </w:p>
        </w:tc>
        <w:tc>
          <w:tcPr>
            <w:tcW w:w="1385" w:type="dxa"/>
            <w:vAlign w:val="center"/>
          </w:tcPr>
          <w:p w:rsidR="000B1093" w:rsidRPr="005974C9" w:rsidRDefault="000B1093" w:rsidP="000B1093">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Примечания</w:t>
            </w:r>
          </w:p>
        </w:tc>
      </w:tr>
      <w:tr w:rsidR="000B1093" w:rsidRPr="005974C9" w:rsidTr="000B1093">
        <w:tc>
          <w:tcPr>
            <w:tcW w:w="514" w:type="dxa"/>
            <w:shd w:val="clear" w:color="auto" w:fill="auto"/>
            <w:vAlign w:val="center"/>
          </w:tcPr>
          <w:p w:rsidR="000B1093" w:rsidRPr="005974C9" w:rsidRDefault="000B1093" w:rsidP="000B1093">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w:t>
            </w:r>
          </w:p>
        </w:tc>
        <w:tc>
          <w:tcPr>
            <w:tcW w:w="1639" w:type="dxa"/>
            <w:shd w:val="clear" w:color="auto" w:fill="auto"/>
            <w:vAlign w:val="center"/>
          </w:tcPr>
          <w:p w:rsidR="000B1093" w:rsidRPr="005974C9" w:rsidRDefault="000B1093" w:rsidP="003B782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 Планшетный компьютер </w:t>
            </w:r>
          </w:p>
        </w:tc>
        <w:tc>
          <w:tcPr>
            <w:tcW w:w="2546" w:type="dxa"/>
            <w:shd w:val="clear" w:color="auto" w:fill="auto"/>
            <w:vAlign w:val="center"/>
          </w:tcPr>
          <w:p w:rsidR="000B1093" w:rsidRPr="005974C9" w:rsidRDefault="000B1093" w:rsidP="000B1093">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w:t>
            </w:r>
          </w:p>
        </w:tc>
        <w:tc>
          <w:tcPr>
            <w:tcW w:w="1881" w:type="dxa"/>
            <w:shd w:val="clear" w:color="auto" w:fill="auto"/>
            <w:vAlign w:val="center"/>
          </w:tcPr>
          <w:p w:rsidR="000B1093" w:rsidRPr="005974C9" w:rsidRDefault="00B0192E" w:rsidP="000B1093">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60</w:t>
            </w:r>
            <w:r w:rsidR="000B1093" w:rsidRPr="005974C9">
              <w:rPr>
                <w:rFonts w:ascii="Times New Roman" w:hAnsi="Times New Roman" w:cs="Times New Roman"/>
                <w:sz w:val="16"/>
                <w:szCs w:val="16"/>
              </w:rPr>
              <w:t> 000,00</w:t>
            </w:r>
          </w:p>
        </w:tc>
        <w:tc>
          <w:tcPr>
            <w:tcW w:w="1605" w:type="dxa"/>
            <w:shd w:val="clear" w:color="auto" w:fill="auto"/>
            <w:vAlign w:val="center"/>
          </w:tcPr>
          <w:p w:rsidR="000B1093" w:rsidRPr="005974C9" w:rsidRDefault="000B1093" w:rsidP="000B1093">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2 лет 1 месяца до 3 лет</w:t>
            </w:r>
          </w:p>
        </w:tc>
        <w:tc>
          <w:tcPr>
            <w:tcW w:w="1385" w:type="dxa"/>
            <w:shd w:val="clear" w:color="auto" w:fill="auto"/>
          </w:tcPr>
          <w:p w:rsidR="000B1093" w:rsidRPr="005974C9" w:rsidRDefault="000B1093" w:rsidP="000B1093">
            <w:pPr>
              <w:pStyle w:val="ConsPlusNormal"/>
              <w:widowControl/>
              <w:suppressAutoHyphens/>
              <w:ind w:firstLine="0"/>
              <w:rPr>
                <w:rFonts w:ascii="Times New Roman" w:hAnsi="Times New Roman" w:cs="Times New Roman"/>
                <w:sz w:val="16"/>
                <w:szCs w:val="16"/>
              </w:rPr>
            </w:pPr>
          </w:p>
        </w:tc>
      </w:tr>
    </w:tbl>
    <w:p w:rsidR="000B1093" w:rsidRPr="005974C9" w:rsidRDefault="000B1093" w:rsidP="007B237D">
      <w:pPr>
        <w:pStyle w:val="ConsPlusNormal"/>
        <w:widowControl/>
        <w:suppressAutoHyphens/>
        <w:ind w:firstLine="0"/>
        <w:jc w:val="both"/>
        <w:rPr>
          <w:rFonts w:ascii="Times New Roman" w:hAnsi="Times New Roman" w:cs="Times New Roman"/>
          <w:sz w:val="16"/>
          <w:szCs w:val="16"/>
        </w:rPr>
      </w:pPr>
    </w:p>
    <w:p w:rsidR="007B237D" w:rsidRPr="005974C9" w:rsidRDefault="007B237D" w:rsidP="007B237D">
      <w:pPr>
        <w:pStyle w:val="ConsPlusNormal"/>
        <w:widowControl/>
        <w:suppressAutoHyphens/>
        <w:ind w:firstLine="708"/>
        <w:jc w:val="both"/>
        <w:rPr>
          <w:rFonts w:ascii="Times New Roman" w:hAnsi="Times New Roman" w:cs="Times New Roman"/>
          <w:sz w:val="16"/>
          <w:szCs w:val="16"/>
        </w:rPr>
      </w:pPr>
    </w:p>
    <w:p w:rsidR="007B237D" w:rsidRPr="005974C9" w:rsidRDefault="007B237D" w:rsidP="007B237D">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4.5. Затраты на приобретение оборудования по обеспечению безопасности информации</w:t>
      </w:r>
      <w:proofErr w:type="gramStart"/>
      <w:r w:rsidRPr="005974C9">
        <w:rPr>
          <w:rFonts w:ascii="Times New Roman" w:hAnsi="Times New Roman" w:cs="Times New Roman"/>
          <w:sz w:val="16"/>
          <w:szCs w:val="16"/>
        </w:rPr>
        <w:t xml:space="preserve"> (</w:t>
      </w:r>
      <w:r w:rsidRPr="005974C9">
        <w:rPr>
          <w:rFonts w:ascii="Times New Roman" w:hAnsi="Times New Roman" w:cs="Times New Roman"/>
          <w:noProof/>
          <w:position w:val="-12"/>
          <w:sz w:val="16"/>
          <w:szCs w:val="16"/>
        </w:rPr>
        <w:drawing>
          <wp:inline distT="0" distB="0" distL="0" distR="0">
            <wp:extent cx="323850" cy="22860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2"/>
                    <pic:cNvPicPr>
                      <a:picLocks noChangeAspect="1" noChangeArrowheads="1"/>
                    </pic:cNvPicPr>
                  </pic:nvPicPr>
                  <pic:blipFill>
                    <a:blip r:embed="rId1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w:t>
      </w:r>
      <w:proofErr w:type="gramEnd"/>
      <w:r w:rsidRPr="005974C9">
        <w:rPr>
          <w:rFonts w:ascii="Times New Roman" w:hAnsi="Times New Roman" w:cs="Times New Roman"/>
          <w:sz w:val="16"/>
          <w:szCs w:val="16"/>
        </w:rPr>
        <w:t>определяются по формуле:</w:t>
      </w:r>
    </w:p>
    <w:p w:rsidR="007B237D" w:rsidRPr="005974C9" w:rsidRDefault="007B237D" w:rsidP="007B237D">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28"/>
          <w:sz w:val="16"/>
          <w:szCs w:val="16"/>
        </w:rPr>
        <w:drawing>
          <wp:inline distT="0" distB="0" distL="0" distR="0">
            <wp:extent cx="1533525" cy="428625"/>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3"/>
                    <pic:cNvPicPr>
                      <a:picLocks noChangeAspect="1" noChangeArrowheads="1"/>
                    </pic:cNvPicPr>
                  </pic:nvPicPr>
                  <pic:blipFill>
                    <a:blip r:embed="rId1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3525" cy="428625"/>
                    </a:xfrm>
                    <a:prstGeom prst="rect">
                      <a:avLst/>
                    </a:prstGeom>
                    <a:noFill/>
                    <a:ln>
                      <a:noFill/>
                    </a:ln>
                  </pic:spPr>
                </pic:pic>
              </a:graphicData>
            </a:graphic>
          </wp:inline>
        </w:drawing>
      </w:r>
      <w:r w:rsidRPr="005974C9">
        <w:rPr>
          <w:rFonts w:ascii="Times New Roman" w:hAnsi="Times New Roman" w:cs="Times New Roman"/>
          <w:sz w:val="16"/>
          <w:szCs w:val="16"/>
        </w:rPr>
        <w:t>,</w:t>
      </w:r>
    </w:p>
    <w:p w:rsidR="007B237D" w:rsidRPr="005974C9" w:rsidRDefault="007B237D" w:rsidP="007B237D">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7B237D" w:rsidRPr="005974C9" w:rsidRDefault="007B237D" w:rsidP="007B237D">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390525" cy="22860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4"/>
                    <pic:cNvPicPr>
                      <a:picLocks noChangeAspect="1" noChangeArrowheads="1"/>
                    </pic:cNvPicPr>
                  </pic:nvPicPr>
                  <pic:blipFill>
                    <a:blip r:embed="rId1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планируемое к приобретению количество i-го оборудования по обеспечению безопасности информации;</w:t>
      </w:r>
    </w:p>
    <w:p w:rsidR="007B237D" w:rsidRPr="005974C9" w:rsidRDefault="007B237D" w:rsidP="007B237D">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352425" cy="22860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5"/>
                    <pic:cNvPicPr>
                      <a:picLocks noChangeAspect="1" noChangeArrowheads="1"/>
                    </pic:cNvPicPr>
                  </pic:nvPicPr>
                  <pic:blipFill>
                    <a:blip r:embed="rId1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цена приобретаемого i-го оборудования по обеспечению безопасности информации.</w:t>
      </w:r>
    </w:p>
    <w:p w:rsidR="00337CF5" w:rsidRPr="005974C9" w:rsidRDefault="00337CF5" w:rsidP="007B237D">
      <w:pPr>
        <w:pStyle w:val="ConsPlusNormal"/>
        <w:widowControl/>
        <w:suppressAutoHyphens/>
        <w:ind w:firstLine="0"/>
        <w:jc w:val="both"/>
        <w:rPr>
          <w:rFonts w:ascii="Times New Roman" w:hAnsi="Times New Roman" w:cs="Times New Roman"/>
          <w:sz w:val="16"/>
          <w:szCs w:val="16"/>
        </w:rPr>
      </w:pPr>
    </w:p>
    <w:p w:rsidR="007B736C" w:rsidRPr="005974C9" w:rsidRDefault="00EA15F6" w:rsidP="007B237D">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4.6</w:t>
      </w:r>
      <w:r w:rsidR="007B736C" w:rsidRPr="005974C9">
        <w:rPr>
          <w:rFonts w:ascii="Times New Roman" w:hAnsi="Times New Roman" w:cs="Times New Roman"/>
          <w:sz w:val="16"/>
          <w:szCs w:val="16"/>
        </w:rPr>
        <w:t>.</w:t>
      </w:r>
      <w:r w:rsidR="003B7827" w:rsidRPr="005974C9">
        <w:rPr>
          <w:rFonts w:ascii="Times New Roman" w:hAnsi="Times New Roman" w:cs="Times New Roman"/>
          <w:sz w:val="16"/>
          <w:szCs w:val="16"/>
        </w:rPr>
        <w:t xml:space="preserve"> Затраты на приобретение ноутбуков (</w:t>
      </w:r>
      <w:proofErr w:type="spellStart"/>
      <w:r w:rsidR="003B7827" w:rsidRPr="005974C9">
        <w:rPr>
          <w:rFonts w:ascii="Times New Roman" w:hAnsi="Times New Roman" w:cs="Times New Roman"/>
          <w:sz w:val="16"/>
          <w:szCs w:val="16"/>
        </w:rPr>
        <w:t>З</w:t>
      </w:r>
      <w:r w:rsidR="003B7827" w:rsidRPr="005974C9">
        <w:rPr>
          <w:rFonts w:ascii="Times New Roman" w:hAnsi="Times New Roman" w:cs="Times New Roman"/>
          <w:sz w:val="16"/>
          <w:szCs w:val="16"/>
          <w:vertAlign w:val="subscript"/>
        </w:rPr>
        <w:t>приб</w:t>
      </w:r>
      <w:proofErr w:type="spellEnd"/>
      <w:r w:rsidR="003B7827" w:rsidRPr="005974C9">
        <w:rPr>
          <w:rFonts w:ascii="Times New Roman" w:hAnsi="Times New Roman" w:cs="Times New Roman"/>
          <w:sz w:val="16"/>
          <w:szCs w:val="16"/>
        </w:rPr>
        <w:t>) определяются по формуле:</w:t>
      </w:r>
    </w:p>
    <w:p w:rsidR="003B7827" w:rsidRPr="005974C9" w:rsidRDefault="00EA15F6" w:rsidP="007B237D">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sz w:val="16"/>
          <w:szCs w:val="16"/>
        </w:rPr>
        <w:drawing>
          <wp:inline distT="0" distB="0" distL="0" distR="0">
            <wp:extent cx="2425397" cy="622222"/>
            <wp:effectExtent l="0" t="0" r="0" b="6985"/>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1).png"/>
                    <pic:cNvPicPr/>
                  </pic:nvPicPr>
                  <pic:blipFill>
                    <a:blip r:embed="rId1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25397" cy="622222"/>
                    </a:xfrm>
                    <a:prstGeom prst="rect">
                      <a:avLst/>
                    </a:prstGeom>
                  </pic:spPr>
                </pic:pic>
              </a:graphicData>
            </a:graphic>
          </wp:inline>
        </w:drawing>
      </w:r>
    </w:p>
    <w:p w:rsidR="003B7827" w:rsidRPr="005974C9" w:rsidRDefault="003B7827" w:rsidP="007B237D">
      <w:pPr>
        <w:pStyle w:val="ConsPlusNormal"/>
        <w:widowControl/>
        <w:suppressAutoHyphens/>
        <w:ind w:firstLine="0"/>
        <w:jc w:val="both"/>
        <w:rPr>
          <w:rFonts w:ascii="Times New Roman" w:hAnsi="Times New Roman" w:cs="Times New Roman"/>
          <w:sz w:val="16"/>
          <w:szCs w:val="16"/>
        </w:rPr>
      </w:pPr>
    </w:p>
    <w:p w:rsidR="003B7827" w:rsidRPr="005974C9" w:rsidRDefault="003B7827" w:rsidP="003B7827">
      <w:pPr>
        <w:widowControl w:val="0"/>
        <w:autoSpaceDE w:val="0"/>
        <w:autoSpaceDN w:val="0"/>
        <w:adjustRightInd w:val="0"/>
        <w:ind w:firstLine="540"/>
        <w:jc w:val="both"/>
        <w:rPr>
          <w:sz w:val="16"/>
          <w:szCs w:val="16"/>
        </w:rPr>
      </w:pPr>
      <w:r w:rsidRPr="005974C9">
        <w:rPr>
          <w:sz w:val="16"/>
          <w:szCs w:val="16"/>
        </w:rPr>
        <w:t>Q</w:t>
      </w:r>
      <w:r w:rsidRPr="005974C9">
        <w:rPr>
          <w:sz w:val="16"/>
          <w:szCs w:val="16"/>
          <w:vertAlign w:val="subscript"/>
        </w:rPr>
        <w:t> </w:t>
      </w:r>
      <w:proofErr w:type="spellStart"/>
      <w:proofErr w:type="gramStart"/>
      <w:r w:rsidRPr="005974C9">
        <w:rPr>
          <w:sz w:val="16"/>
          <w:szCs w:val="16"/>
          <w:vertAlign w:val="subscript"/>
        </w:rPr>
        <w:t>i</w:t>
      </w:r>
      <w:proofErr w:type="gramEnd"/>
      <w:r w:rsidRPr="005974C9">
        <w:rPr>
          <w:sz w:val="16"/>
          <w:szCs w:val="16"/>
          <w:vertAlign w:val="subscript"/>
        </w:rPr>
        <w:t>прнб</w:t>
      </w:r>
      <w:proofErr w:type="spellEnd"/>
      <w:r w:rsidRPr="005974C9">
        <w:rPr>
          <w:sz w:val="16"/>
          <w:szCs w:val="16"/>
        </w:rPr>
        <w:t xml:space="preserve"> - количество ноутбуков по </w:t>
      </w:r>
      <w:proofErr w:type="spellStart"/>
      <w:r w:rsidRPr="005974C9">
        <w:rPr>
          <w:sz w:val="16"/>
          <w:szCs w:val="16"/>
        </w:rPr>
        <w:t>i-й</w:t>
      </w:r>
      <w:proofErr w:type="spellEnd"/>
      <w:r w:rsidRPr="005974C9">
        <w:rPr>
          <w:sz w:val="16"/>
          <w:szCs w:val="16"/>
        </w:rPr>
        <w:t xml:space="preserve"> должности в соответствии с нормативами муниципальных органов;</w:t>
      </w:r>
    </w:p>
    <w:p w:rsidR="003B7827" w:rsidRPr="005974C9" w:rsidRDefault="003B7827" w:rsidP="003B7827">
      <w:pPr>
        <w:widowControl w:val="0"/>
        <w:autoSpaceDE w:val="0"/>
        <w:autoSpaceDN w:val="0"/>
        <w:adjustRightInd w:val="0"/>
        <w:ind w:firstLine="540"/>
        <w:jc w:val="both"/>
        <w:rPr>
          <w:sz w:val="16"/>
          <w:szCs w:val="16"/>
        </w:rPr>
      </w:pPr>
      <w:r w:rsidRPr="005974C9">
        <w:rPr>
          <w:sz w:val="16"/>
          <w:szCs w:val="16"/>
        </w:rPr>
        <w:t>P</w:t>
      </w:r>
      <w:r w:rsidRPr="005974C9">
        <w:rPr>
          <w:sz w:val="16"/>
          <w:szCs w:val="16"/>
          <w:vertAlign w:val="subscript"/>
        </w:rPr>
        <w:t> </w:t>
      </w:r>
      <w:proofErr w:type="spellStart"/>
      <w:r w:rsidRPr="005974C9">
        <w:rPr>
          <w:sz w:val="16"/>
          <w:szCs w:val="16"/>
          <w:vertAlign w:val="subscript"/>
        </w:rPr>
        <w:t>iпрнб</w:t>
      </w:r>
      <w:proofErr w:type="spellEnd"/>
      <w:r w:rsidRPr="005974C9">
        <w:rPr>
          <w:sz w:val="16"/>
          <w:szCs w:val="16"/>
        </w:rPr>
        <w:t xml:space="preserve"> - цена одного ноутбука по </w:t>
      </w:r>
      <w:proofErr w:type="spellStart"/>
      <w:r w:rsidRPr="005974C9">
        <w:rPr>
          <w:sz w:val="16"/>
          <w:szCs w:val="16"/>
        </w:rPr>
        <w:t>i-й</w:t>
      </w:r>
      <w:proofErr w:type="spellEnd"/>
      <w:r w:rsidRPr="005974C9">
        <w:rPr>
          <w:sz w:val="16"/>
          <w:szCs w:val="16"/>
        </w:rPr>
        <w:t xml:space="preserve"> должности в соответствии с нормативами муниципальных органов</w:t>
      </w:r>
      <w:proofErr w:type="gramStart"/>
      <w:r w:rsidRPr="005974C9">
        <w:rPr>
          <w:sz w:val="16"/>
          <w:szCs w:val="16"/>
        </w:rPr>
        <w:t>.»</w:t>
      </w:r>
      <w:proofErr w:type="gramEnd"/>
    </w:p>
    <w:p w:rsidR="003B7827" w:rsidRPr="005974C9" w:rsidRDefault="003B7827" w:rsidP="003B782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Нормативы на обеспечение функций, применяемые при расчете нормативных затрат на приобретение ноутбуков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
        <w:gridCol w:w="1639"/>
        <w:gridCol w:w="2546"/>
        <w:gridCol w:w="1881"/>
        <w:gridCol w:w="1605"/>
        <w:gridCol w:w="1385"/>
      </w:tblGrid>
      <w:tr w:rsidR="003B7827" w:rsidRPr="005974C9" w:rsidTr="00B0192E">
        <w:tc>
          <w:tcPr>
            <w:tcW w:w="514" w:type="dxa"/>
            <w:shd w:val="clear" w:color="auto" w:fill="auto"/>
            <w:vAlign w:val="center"/>
          </w:tcPr>
          <w:p w:rsidR="003B7827" w:rsidRPr="005974C9" w:rsidRDefault="003B7827" w:rsidP="00B0192E">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 </w:t>
            </w:r>
            <w:proofErr w:type="spellStart"/>
            <w:proofErr w:type="gramStart"/>
            <w:r w:rsidRPr="005974C9">
              <w:rPr>
                <w:rFonts w:ascii="Times New Roman" w:hAnsi="Times New Roman" w:cs="Times New Roman"/>
                <w:sz w:val="16"/>
                <w:szCs w:val="16"/>
              </w:rPr>
              <w:t>п</w:t>
            </w:r>
            <w:proofErr w:type="spellEnd"/>
            <w:proofErr w:type="gramEnd"/>
            <w:r w:rsidRPr="005974C9">
              <w:rPr>
                <w:rFonts w:ascii="Times New Roman" w:hAnsi="Times New Roman" w:cs="Times New Roman"/>
                <w:sz w:val="16"/>
                <w:szCs w:val="16"/>
              </w:rPr>
              <w:t>/</w:t>
            </w:r>
            <w:proofErr w:type="spellStart"/>
            <w:r w:rsidRPr="005974C9">
              <w:rPr>
                <w:rFonts w:ascii="Times New Roman" w:hAnsi="Times New Roman" w:cs="Times New Roman"/>
                <w:sz w:val="16"/>
                <w:szCs w:val="16"/>
              </w:rPr>
              <w:t>п</w:t>
            </w:r>
            <w:proofErr w:type="spellEnd"/>
          </w:p>
        </w:tc>
        <w:tc>
          <w:tcPr>
            <w:tcW w:w="1639" w:type="dxa"/>
            <w:shd w:val="clear" w:color="auto" w:fill="auto"/>
            <w:vAlign w:val="center"/>
          </w:tcPr>
          <w:p w:rsidR="003B7827" w:rsidRPr="005974C9" w:rsidRDefault="003B7827" w:rsidP="00B0192E">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Наименование</w:t>
            </w:r>
          </w:p>
        </w:tc>
        <w:tc>
          <w:tcPr>
            <w:tcW w:w="2546" w:type="dxa"/>
          </w:tcPr>
          <w:p w:rsidR="003B7827" w:rsidRPr="005974C9" w:rsidRDefault="003B7827" w:rsidP="003B782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Количество ноутбуков  по </w:t>
            </w:r>
            <w:proofErr w:type="spellStart"/>
            <w:r w:rsidRPr="005974C9">
              <w:rPr>
                <w:rFonts w:ascii="Times New Roman" w:hAnsi="Times New Roman" w:cs="Times New Roman"/>
                <w:sz w:val="16"/>
                <w:szCs w:val="16"/>
              </w:rPr>
              <w:t>i-й</w:t>
            </w:r>
            <w:proofErr w:type="spellEnd"/>
            <w:r w:rsidRPr="005974C9">
              <w:rPr>
                <w:rFonts w:ascii="Times New Roman" w:hAnsi="Times New Roman" w:cs="Times New Roman"/>
                <w:sz w:val="16"/>
                <w:szCs w:val="16"/>
              </w:rPr>
              <w:t xml:space="preserve"> должности, не превышающее предельное количество ноутбуков  по </w:t>
            </w:r>
            <w:proofErr w:type="spellStart"/>
            <w:r w:rsidRPr="005974C9">
              <w:rPr>
                <w:rFonts w:ascii="Times New Roman" w:hAnsi="Times New Roman" w:cs="Times New Roman"/>
                <w:sz w:val="16"/>
                <w:szCs w:val="16"/>
              </w:rPr>
              <w:t>i-й</w:t>
            </w:r>
            <w:proofErr w:type="spellEnd"/>
            <w:r w:rsidRPr="005974C9">
              <w:rPr>
                <w:rFonts w:ascii="Times New Roman" w:hAnsi="Times New Roman" w:cs="Times New Roman"/>
                <w:sz w:val="16"/>
                <w:szCs w:val="16"/>
              </w:rPr>
              <w:t xml:space="preserve"> должности, шт.</w:t>
            </w:r>
          </w:p>
        </w:tc>
        <w:tc>
          <w:tcPr>
            <w:tcW w:w="1881" w:type="dxa"/>
            <w:shd w:val="clear" w:color="auto" w:fill="auto"/>
            <w:vAlign w:val="center"/>
          </w:tcPr>
          <w:p w:rsidR="003B7827" w:rsidRPr="005974C9" w:rsidRDefault="003B7827" w:rsidP="003B782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Цена приобретения одного ноутбука по </w:t>
            </w:r>
            <w:proofErr w:type="spellStart"/>
            <w:r w:rsidRPr="005974C9">
              <w:rPr>
                <w:rFonts w:ascii="Times New Roman" w:hAnsi="Times New Roman" w:cs="Times New Roman"/>
                <w:sz w:val="16"/>
                <w:szCs w:val="16"/>
              </w:rPr>
              <w:t>i-й</w:t>
            </w:r>
            <w:proofErr w:type="spellEnd"/>
            <w:r w:rsidRPr="005974C9">
              <w:rPr>
                <w:rFonts w:ascii="Times New Roman" w:hAnsi="Times New Roman" w:cs="Times New Roman"/>
                <w:sz w:val="16"/>
                <w:szCs w:val="16"/>
              </w:rPr>
              <w:t xml:space="preserve"> должности (не более, руб.)</w:t>
            </w:r>
          </w:p>
        </w:tc>
        <w:tc>
          <w:tcPr>
            <w:tcW w:w="1605" w:type="dxa"/>
            <w:vAlign w:val="center"/>
          </w:tcPr>
          <w:p w:rsidR="003B7827" w:rsidRPr="005974C9" w:rsidRDefault="003B7827" w:rsidP="00B0192E">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Срок полезного использования (не менее, лет)</w:t>
            </w:r>
          </w:p>
        </w:tc>
        <w:tc>
          <w:tcPr>
            <w:tcW w:w="1385" w:type="dxa"/>
            <w:vAlign w:val="center"/>
          </w:tcPr>
          <w:p w:rsidR="003B7827" w:rsidRPr="005974C9" w:rsidRDefault="003B7827" w:rsidP="00B0192E">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Примечания</w:t>
            </w:r>
          </w:p>
        </w:tc>
      </w:tr>
      <w:tr w:rsidR="003B7827" w:rsidRPr="005974C9" w:rsidTr="00B0192E">
        <w:tc>
          <w:tcPr>
            <w:tcW w:w="514" w:type="dxa"/>
            <w:shd w:val="clear" w:color="auto" w:fill="auto"/>
            <w:vAlign w:val="center"/>
          </w:tcPr>
          <w:p w:rsidR="003B7827" w:rsidRPr="005974C9" w:rsidRDefault="003B7827" w:rsidP="00B0192E">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w:t>
            </w:r>
          </w:p>
        </w:tc>
        <w:tc>
          <w:tcPr>
            <w:tcW w:w="1639" w:type="dxa"/>
            <w:shd w:val="clear" w:color="auto" w:fill="auto"/>
            <w:vAlign w:val="center"/>
          </w:tcPr>
          <w:p w:rsidR="003B7827" w:rsidRPr="005974C9" w:rsidRDefault="003B7827" w:rsidP="00EA15F6">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 </w:t>
            </w:r>
            <w:r w:rsidR="00EA15F6" w:rsidRPr="005974C9">
              <w:rPr>
                <w:rFonts w:ascii="Times New Roman" w:hAnsi="Times New Roman" w:cs="Times New Roman"/>
                <w:sz w:val="16"/>
                <w:szCs w:val="16"/>
              </w:rPr>
              <w:t xml:space="preserve">Ноутбук </w:t>
            </w:r>
            <w:r w:rsidRPr="005974C9">
              <w:rPr>
                <w:rFonts w:ascii="Times New Roman" w:hAnsi="Times New Roman" w:cs="Times New Roman"/>
                <w:sz w:val="16"/>
                <w:szCs w:val="16"/>
              </w:rPr>
              <w:t xml:space="preserve"> </w:t>
            </w:r>
          </w:p>
        </w:tc>
        <w:tc>
          <w:tcPr>
            <w:tcW w:w="2546" w:type="dxa"/>
            <w:shd w:val="clear" w:color="auto" w:fill="auto"/>
            <w:vAlign w:val="center"/>
          </w:tcPr>
          <w:p w:rsidR="003B7827" w:rsidRPr="005974C9" w:rsidRDefault="003B7827" w:rsidP="00B0192E">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w:t>
            </w:r>
          </w:p>
        </w:tc>
        <w:tc>
          <w:tcPr>
            <w:tcW w:w="1881" w:type="dxa"/>
            <w:shd w:val="clear" w:color="auto" w:fill="auto"/>
            <w:vAlign w:val="center"/>
          </w:tcPr>
          <w:p w:rsidR="003B7827" w:rsidRPr="005974C9" w:rsidRDefault="00EA15F6" w:rsidP="00B0192E">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80</w:t>
            </w:r>
            <w:r w:rsidR="003B7827" w:rsidRPr="005974C9">
              <w:rPr>
                <w:rFonts w:ascii="Times New Roman" w:hAnsi="Times New Roman" w:cs="Times New Roman"/>
                <w:sz w:val="16"/>
                <w:szCs w:val="16"/>
              </w:rPr>
              <w:t> 000,00</w:t>
            </w:r>
          </w:p>
        </w:tc>
        <w:tc>
          <w:tcPr>
            <w:tcW w:w="1605" w:type="dxa"/>
            <w:shd w:val="clear" w:color="auto" w:fill="auto"/>
            <w:vAlign w:val="center"/>
          </w:tcPr>
          <w:p w:rsidR="003B7827" w:rsidRPr="005974C9" w:rsidRDefault="003B7827" w:rsidP="00B0192E">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2 лет 1 месяца до 3 лет</w:t>
            </w:r>
          </w:p>
        </w:tc>
        <w:tc>
          <w:tcPr>
            <w:tcW w:w="1385" w:type="dxa"/>
            <w:shd w:val="clear" w:color="auto" w:fill="auto"/>
          </w:tcPr>
          <w:p w:rsidR="003B7827" w:rsidRPr="005974C9" w:rsidRDefault="003B7827" w:rsidP="00B0192E">
            <w:pPr>
              <w:pStyle w:val="ConsPlusNormal"/>
              <w:widowControl/>
              <w:suppressAutoHyphens/>
              <w:ind w:firstLine="0"/>
              <w:rPr>
                <w:rFonts w:ascii="Times New Roman" w:hAnsi="Times New Roman" w:cs="Times New Roman"/>
                <w:sz w:val="16"/>
                <w:szCs w:val="16"/>
              </w:rPr>
            </w:pPr>
          </w:p>
        </w:tc>
      </w:tr>
    </w:tbl>
    <w:p w:rsidR="003B7827" w:rsidRPr="005974C9" w:rsidRDefault="003B7827" w:rsidP="007B237D">
      <w:pPr>
        <w:pStyle w:val="ConsPlusNormal"/>
        <w:widowControl/>
        <w:suppressAutoHyphens/>
        <w:ind w:firstLine="0"/>
        <w:jc w:val="both"/>
        <w:rPr>
          <w:rFonts w:ascii="Times New Roman" w:hAnsi="Times New Roman" w:cs="Times New Roman"/>
          <w:sz w:val="16"/>
          <w:szCs w:val="16"/>
        </w:rPr>
      </w:pPr>
    </w:p>
    <w:p w:rsidR="007B237D" w:rsidRPr="005974C9" w:rsidRDefault="007B237D" w:rsidP="003058B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b/>
          <w:sz w:val="16"/>
          <w:szCs w:val="16"/>
        </w:rPr>
        <w:t>5.Затраты на приобретение материальных запасов</w:t>
      </w:r>
    </w:p>
    <w:p w:rsidR="007B237D" w:rsidRPr="005974C9" w:rsidRDefault="007B237D" w:rsidP="007B237D">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5.1.Затраты на приобретение мониторов</w:t>
      </w:r>
      <w:proofErr w:type="gramStart"/>
      <w:r w:rsidRPr="005974C9">
        <w:rPr>
          <w:rFonts w:ascii="Times New Roman" w:hAnsi="Times New Roman" w:cs="Times New Roman"/>
          <w:sz w:val="16"/>
          <w:szCs w:val="16"/>
        </w:rPr>
        <w:t xml:space="preserve"> (</w:t>
      </w:r>
      <w:r w:rsidRPr="005974C9">
        <w:rPr>
          <w:rFonts w:ascii="Times New Roman" w:hAnsi="Times New Roman" w:cs="Times New Roman"/>
          <w:noProof/>
          <w:position w:val="-12"/>
          <w:sz w:val="16"/>
          <w:szCs w:val="16"/>
        </w:rPr>
        <w:drawing>
          <wp:inline distT="0" distB="0" distL="0" distR="0">
            <wp:extent cx="285750" cy="22860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
                    <pic:cNvPicPr>
                      <a:picLocks noChangeAspect="1" noChangeArrowheads="1"/>
                    </pic:cNvPicPr>
                  </pic:nvPicPr>
                  <pic:blipFill>
                    <a:blip r:embed="rId1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w:t>
      </w:r>
      <w:proofErr w:type="gramEnd"/>
      <w:r w:rsidRPr="005974C9">
        <w:rPr>
          <w:rFonts w:ascii="Times New Roman" w:hAnsi="Times New Roman" w:cs="Times New Roman"/>
          <w:sz w:val="16"/>
          <w:szCs w:val="16"/>
        </w:rPr>
        <w:t>определяются по формуле:</w:t>
      </w:r>
    </w:p>
    <w:p w:rsidR="007B237D" w:rsidRPr="005974C9" w:rsidRDefault="007B237D" w:rsidP="007B237D">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28"/>
          <w:sz w:val="16"/>
          <w:szCs w:val="16"/>
        </w:rPr>
        <w:lastRenderedPageBreak/>
        <w:drawing>
          <wp:inline distT="0" distB="0" distL="0" distR="0">
            <wp:extent cx="1419225" cy="428625"/>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0"/>
                    <pic:cNvPicPr>
                      <a:picLocks noChangeAspect="1" noChangeArrowheads="1"/>
                    </pic:cNvPicPr>
                  </pic:nvPicPr>
                  <pic:blipFill>
                    <a:blip r:embed="rId1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9225" cy="428625"/>
                    </a:xfrm>
                    <a:prstGeom prst="rect">
                      <a:avLst/>
                    </a:prstGeom>
                    <a:noFill/>
                    <a:ln>
                      <a:noFill/>
                    </a:ln>
                  </pic:spPr>
                </pic:pic>
              </a:graphicData>
            </a:graphic>
          </wp:inline>
        </w:drawing>
      </w:r>
      <w:r w:rsidRPr="005974C9">
        <w:rPr>
          <w:rFonts w:ascii="Times New Roman" w:hAnsi="Times New Roman" w:cs="Times New Roman"/>
          <w:sz w:val="16"/>
          <w:szCs w:val="16"/>
        </w:rPr>
        <w:t>,</w:t>
      </w:r>
    </w:p>
    <w:p w:rsidR="007B237D" w:rsidRPr="005974C9" w:rsidRDefault="007B237D" w:rsidP="007B237D">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7B237D" w:rsidRPr="005974C9" w:rsidRDefault="007B237D" w:rsidP="007B237D">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352425" cy="22860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1"/>
                    <pic:cNvPicPr>
                      <a:picLocks noChangeAspect="1" noChangeArrowheads="1"/>
                    </pic:cNvPicPr>
                  </pic:nvPicPr>
                  <pic:blipFill>
                    <a:blip r:embed="rId1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количество мониторов для </w:t>
      </w:r>
      <w:proofErr w:type="spellStart"/>
      <w:r w:rsidRPr="005974C9">
        <w:rPr>
          <w:rFonts w:ascii="Times New Roman" w:hAnsi="Times New Roman" w:cs="Times New Roman"/>
          <w:sz w:val="16"/>
          <w:szCs w:val="16"/>
        </w:rPr>
        <w:t>i-й</w:t>
      </w:r>
      <w:proofErr w:type="spellEnd"/>
      <w:r w:rsidRPr="005974C9">
        <w:rPr>
          <w:rFonts w:ascii="Times New Roman" w:hAnsi="Times New Roman" w:cs="Times New Roman"/>
          <w:sz w:val="16"/>
          <w:szCs w:val="16"/>
        </w:rPr>
        <w:t xml:space="preserve"> должности, с учетом фактического количества, за вычетом количества, которое подлежит списанию;</w:t>
      </w:r>
    </w:p>
    <w:p w:rsidR="007B237D" w:rsidRPr="005974C9" w:rsidRDefault="007B237D" w:rsidP="007B237D">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323850" cy="22860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2"/>
                    <pic:cNvPicPr>
                      <a:picLocks noChangeAspect="1" noChangeArrowheads="1"/>
                    </pic:cNvPicPr>
                  </pic:nvPicPr>
                  <pic:blipFill>
                    <a:blip r:embed="rId1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цена одного монитора для </w:t>
      </w:r>
      <w:proofErr w:type="spellStart"/>
      <w:r w:rsidRPr="005974C9">
        <w:rPr>
          <w:rFonts w:ascii="Times New Roman" w:hAnsi="Times New Roman" w:cs="Times New Roman"/>
          <w:sz w:val="16"/>
          <w:szCs w:val="16"/>
        </w:rPr>
        <w:t>i-й</w:t>
      </w:r>
      <w:proofErr w:type="spellEnd"/>
      <w:r w:rsidRPr="005974C9">
        <w:rPr>
          <w:rFonts w:ascii="Times New Roman" w:hAnsi="Times New Roman" w:cs="Times New Roman"/>
          <w:sz w:val="16"/>
          <w:szCs w:val="16"/>
        </w:rPr>
        <w:t xml:space="preserve"> должности.</w:t>
      </w:r>
    </w:p>
    <w:p w:rsidR="007B237D" w:rsidRPr="005974C9" w:rsidRDefault="007B237D" w:rsidP="007B237D">
      <w:pPr>
        <w:pStyle w:val="ConsPlusNormal"/>
        <w:widowControl/>
        <w:suppressAutoHyphens/>
        <w:ind w:firstLine="0"/>
        <w:jc w:val="both"/>
        <w:rPr>
          <w:rFonts w:ascii="Times New Roman" w:hAnsi="Times New Roman" w:cs="Times New Roman"/>
          <w:sz w:val="16"/>
          <w:szCs w:val="16"/>
        </w:rPr>
      </w:pPr>
    </w:p>
    <w:p w:rsidR="007B237D" w:rsidRPr="005974C9" w:rsidRDefault="007B237D" w:rsidP="003058B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Нормативы на приобретение мониторов (оргтехники)</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
        <w:gridCol w:w="2314"/>
        <w:gridCol w:w="1417"/>
        <w:gridCol w:w="1985"/>
        <w:gridCol w:w="1843"/>
        <w:gridCol w:w="1418"/>
      </w:tblGrid>
      <w:tr w:rsidR="007B237D" w:rsidRPr="005974C9" w:rsidTr="00F17595">
        <w:tc>
          <w:tcPr>
            <w:tcW w:w="488" w:type="dxa"/>
            <w:shd w:val="clear" w:color="auto" w:fill="auto"/>
            <w:vAlign w:val="center"/>
          </w:tcPr>
          <w:p w:rsidR="007B237D" w:rsidRPr="005974C9" w:rsidRDefault="007B237D"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 </w:t>
            </w:r>
            <w:proofErr w:type="spellStart"/>
            <w:proofErr w:type="gramStart"/>
            <w:r w:rsidRPr="005974C9">
              <w:rPr>
                <w:rFonts w:ascii="Times New Roman" w:hAnsi="Times New Roman" w:cs="Times New Roman"/>
                <w:sz w:val="16"/>
                <w:szCs w:val="16"/>
              </w:rPr>
              <w:t>п</w:t>
            </w:r>
            <w:proofErr w:type="spellEnd"/>
            <w:proofErr w:type="gramEnd"/>
            <w:r w:rsidRPr="005974C9">
              <w:rPr>
                <w:rFonts w:ascii="Times New Roman" w:hAnsi="Times New Roman" w:cs="Times New Roman"/>
                <w:sz w:val="16"/>
                <w:szCs w:val="16"/>
              </w:rPr>
              <w:t>/</w:t>
            </w:r>
            <w:proofErr w:type="spellStart"/>
            <w:r w:rsidRPr="005974C9">
              <w:rPr>
                <w:rFonts w:ascii="Times New Roman" w:hAnsi="Times New Roman" w:cs="Times New Roman"/>
                <w:sz w:val="16"/>
                <w:szCs w:val="16"/>
              </w:rPr>
              <w:t>п</w:t>
            </w:r>
            <w:proofErr w:type="spellEnd"/>
          </w:p>
        </w:tc>
        <w:tc>
          <w:tcPr>
            <w:tcW w:w="2314" w:type="dxa"/>
            <w:shd w:val="clear" w:color="auto" w:fill="auto"/>
            <w:vAlign w:val="center"/>
          </w:tcPr>
          <w:p w:rsidR="007B237D" w:rsidRPr="005974C9" w:rsidRDefault="007B237D"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Наименование</w:t>
            </w:r>
          </w:p>
        </w:tc>
        <w:tc>
          <w:tcPr>
            <w:tcW w:w="1417" w:type="dxa"/>
            <w:shd w:val="clear" w:color="auto" w:fill="auto"/>
            <w:vAlign w:val="center"/>
          </w:tcPr>
          <w:p w:rsidR="007B237D" w:rsidRPr="005974C9" w:rsidRDefault="007B237D"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Количество, шт.</w:t>
            </w:r>
          </w:p>
        </w:tc>
        <w:tc>
          <w:tcPr>
            <w:tcW w:w="1985" w:type="dxa"/>
            <w:shd w:val="clear" w:color="auto" w:fill="auto"/>
            <w:vAlign w:val="center"/>
          </w:tcPr>
          <w:p w:rsidR="007B237D" w:rsidRPr="005974C9" w:rsidRDefault="007B237D"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Цена одного монитора для </w:t>
            </w:r>
            <w:proofErr w:type="spellStart"/>
            <w:r w:rsidRPr="005974C9">
              <w:rPr>
                <w:rFonts w:ascii="Times New Roman" w:hAnsi="Times New Roman" w:cs="Times New Roman"/>
                <w:sz w:val="16"/>
                <w:szCs w:val="16"/>
                <w:lang w:val="en-US"/>
              </w:rPr>
              <w:t>i</w:t>
            </w:r>
            <w:proofErr w:type="spellEnd"/>
            <w:r w:rsidRPr="005974C9">
              <w:rPr>
                <w:rFonts w:ascii="Times New Roman" w:hAnsi="Times New Roman" w:cs="Times New Roman"/>
                <w:sz w:val="16"/>
                <w:szCs w:val="16"/>
              </w:rPr>
              <w:t>-</w:t>
            </w:r>
            <w:proofErr w:type="spellStart"/>
            <w:r w:rsidRPr="005974C9">
              <w:rPr>
                <w:rFonts w:ascii="Times New Roman" w:hAnsi="Times New Roman" w:cs="Times New Roman"/>
                <w:sz w:val="16"/>
                <w:szCs w:val="16"/>
              </w:rPr>
              <w:t>й</w:t>
            </w:r>
            <w:proofErr w:type="spellEnd"/>
            <w:r w:rsidRPr="005974C9">
              <w:rPr>
                <w:rFonts w:ascii="Times New Roman" w:hAnsi="Times New Roman" w:cs="Times New Roman"/>
                <w:sz w:val="16"/>
                <w:szCs w:val="16"/>
              </w:rPr>
              <w:t xml:space="preserve"> должности (не более, руб.)</w:t>
            </w:r>
          </w:p>
        </w:tc>
        <w:tc>
          <w:tcPr>
            <w:tcW w:w="1843" w:type="dxa"/>
            <w:vAlign w:val="center"/>
          </w:tcPr>
          <w:p w:rsidR="007B237D" w:rsidRPr="005974C9" w:rsidRDefault="007B237D"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Срок полезного использования (не менее, лет)</w:t>
            </w:r>
          </w:p>
        </w:tc>
        <w:tc>
          <w:tcPr>
            <w:tcW w:w="1418" w:type="dxa"/>
            <w:vAlign w:val="center"/>
          </w:tcPr>
          <w:p w:rsidR="007B237D" w:rsidRPr="005974C9" w:rsidRDefault="007B237D"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Примечания</w:t>
            </w:r>
          </w:p>
        </w:tc>
      </w:tr>
      <w:tr w:rsidR="007B237D" w:rsidRPr="005974C9" w:rsidTr="00F17595">
        <w:trPr>
          <w:trHeight w:val="718"/>
        </w:trPr>
        <w:tc>
          <w:tcPr>
            <w:tcW w:w="488" w:type="dxa"/>
            <w:shd w:val="clear" w:color="auto" w:fill="auto"/>
            <w:vAlign w:val="center"/>
          </w:tcPr>
          <w:p w:rsidR="007B237D" w:rsidRPr="005974C9" w:rsidRDefault="007B237D"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2314" w:type="dxa"/>
            <w:shd w:val="clear" w:color="auto" w:fill="auto"/>
            <w:vAlign w:val="center"/>
          </w:tcPr>
          <w:p w:rsidR="007B237D" w:rsidRPr="005974C9" w:rsidRDefault="007B237D" w:rsidP="00F17595">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Монитор, подключаемый к компьютеру</w:t>
            </w:r>
          </w:p>
        </w:tc>
        <w:tc>
          <w:tcPr>
            <w:tcW w:w="1417" w:type="dxa"/>
            <w:shd w:val="clear" w:color="auto" w:fill="FFFFFF"/>
            <w:vAlign w:val="center"/>
          </w:tcPr>
          <w:p w:rsidR="007B237D" w:rsidRPr="005974C9" w:rsidRDefault="00263E44" w:rsidP="00F17595">
            <w:pPr>
              <w:pStyle w:val="ConsPlusNorma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w:t>
            </w:r>
          </w:p>
        </w:tc>
        <w:tc>
          <w:tcPr>
            <w:tcW w:w="1985" w:type="dxa"/>
            <w:shd w:val="clear" w:color="auto" w:fill="FFFFFF"/>
            <w:vAlign w:val="center"/>
          </w:tcPr>
          <w:p w:rsidR="007B237D" w:rsidRPr="005974C9" w:rsidRDefault="00B0192E"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w:t>
            </w:r>
            <w:r w:rsidR="00263E44" w:rsidRPr="005974C9">
              <w:rPr>
                <w:rFonts w:ascii="Times New Roman" w:hAnsi="Times New Roman" w:cs="Times New Roman"/>
                <w:sz w:val="16"/>
                <w:szCs w:val="16"/>
              </w:rPr>
              <w:t>0000,00</w:t>
            </w:r>
          </w:p>
        </w:tc>
        <w:tc>
          <w:tcPr>
            <w:tcW w:w="1843" w:type="dxa"/>
            <w:vAlign w:val="center"/>
          </w:tcPr>
          <w:p w:rsidR="007B237D" w:rsidRPr="005974C9" w:rsidRDefault="007B237D"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2 лет 1 месяца до 3 лет</w:t>
            </w:r>
          </w:p>
        </w:tc>
        <w:tc>
          <w:tcPr>
            <w:tcW w:w="1418" w:type="dxa"/>
            <w:shd w:val="clear" w:color="auto" w:fill="auto"/>
          </w:tcPr>
          <w:p w:rsidR="007B237D" w:rsidRPr="005974C9" w:rsidRDefault="007B237D" w:rsidP="00F17595">
            <w:pPr>
              <w:pStyle w:val="ConsPlusNormal"/>
              <w:widowControl/>
              <w:suppressAutoHyphens/>
              <w:ind w:firstLine="0"/>
              <w:jc w:val="center"/>
              <w:rPr>
                <w:rFonts w:ascii="Times New Roman" w:hAnsi="Times New Roman" w:cs="Times New Roman"/>
                <w:sz w:val="16"/>
                <w:szCs w:val="16"/>
              </w:rPr>
            </w:pPr>
          </w:p>
        </w:tc>
      </w:tr>
    </w:tbl>
    <w:p w:rsidR="007B237D" w:rsidRPr="005974C9" w:rsidRDefault="007B237D" w:rsidP="00411C61">
      <w:pPr>
        <w:pStyle w:val="ConsPlusNormal"/>
        <w:ind w:firstLine="0"/>
        <w:jc w:val="center"/>
        <w:rPr>
          <w:rFonts w:ascii="Times New Roman" w:hAnsi="Times New Roman" w:cs="Times New Roman"/>
          <w:bCs/>
          <w:sz w:val="16"/>
          <w:szCs w:val="16"/>
        </w:rPr>
      </w:pPr>
    </w:p>
    <w:p w:rsidR="007B237D" w:rsidRPr="005974C9" w:rsidRDefault="007B237D" w:rsidP="007B237D">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5.2.Затраты на приобретение системных блоков</w:t>
      </w:r>
      <w:proofErr w:type="gramStart"/>
      <w:r w:rsidRPr="005974C9">
        <w:rPr>
          <w:rFonts w:ascii="Times New Roman" w:hAnsi="Times New Roman" w:cs="Times New Roman"/>
          <w:sz w:val="16"/>
          <w:szCs w:val="16"/>
        </w:rPr>
        <w:t xml:space="preserve"> (</w:t>
      </w:r>
      <w:r w:rsidRPr="005974C9">
        <w:rPr>
          <w:rFonts w:ascii="Times New Roman" w:hAnsi="Times New Roman" w:cs="Times New Roman"/>
          <w:noProof/>
          <w:position w:val="-12"/>
          <w:sz w:val="16"/>
          <w:szCs w:val="16"/>
        </w:rPr>
        <w:drawing>
          <wp:inline distT="0" distB="0" distL="0" distR="0">
            <wp:extent cx="219075" cy="22860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3"/>
                    <pic:cNvPicPr>
                      <a:picLocks noChangeAspect="1" noChangeArrowheads="1"/>
                    </pic:cNvPicPr>
                  </pic:nvPicPr>
                  <pic:blipFill>
                    <a:blip r:embed="rId1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w:t>
      </w:r>
      <w:proofErr w:type="gramEnd"/>
      <w:r w:rsidRPr="005974C9">
        <w:rPr>
          <w:rFonts w:ascii="Times New Roman" w:hAnsi="Times New Roman" w:cs="Times New Roman"/>
          <w:sz w:val="16"/>
          <w:szCs w:val="16"/>
        </w:rPr>
        <w:t>определяются по формуле:</w:t>
      </w:r>
    </w:p>
    <w:p w:rsidR="007B237D" w:rsidRPr="005974C9" w:rsidRDefault="007B237D" w:rsidP="007B237D">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28"/>
          <w:sz w:val="16"/>
          <w:szCs w:val="16"/>
        </w:rPr>
        <w:drawing>
          <wp:inline distT="0" distB="0" distL="0" distR="0">
            <wp:extent cx="1247775" cy="428625"/>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4"/>
                    <pic:cNvPicPr>
                      <a:picLocks noChangeAspect="1" noChangeArrowheads="1"/>
                    </pic:cNvPicPr>
                  </pic:nvPicPr>
                  <pic:blipFill>
                    <a:blip r:embed="rId1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428625"/>
                    </a:xfrm>
                    <a:prstGeom prst="rect">
                      <a:avLst/>
                    </a:prstGeom>
                    <a:noFill/>
                    <a:ln>
                      <a:noFill/>
                    </a:ln>
                  </pic:spPr>
                </pic:pic>
              </a:graphicData>
            </a:graphic>
          </wp:inline>
        </w:drawing>
      </w:r>
      <w:r w:rsidRPr="005974C9">
        <w:rPr>
          <w:rFonts w:ascii="Times New Roman" w:hAnsi="Times New Roman" w:cs="Times New Roman"/>
          <w:sz w:val="16"/>
          <w:szCs w:val="16"/>
        </w:rPr>
        <w:t>,</w:t>
      </w:r>
    </w:p>
    <w:p w:rsidR="007B237D" w:rsidRPr="005974C9" w:rsidRDefault="007B237D" w:rsidP="007B237D">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7B237D" w:rsidRPr="005974C9" w:rsidRDefault="007B237D" w:rsidP="007B237D">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85750" cy="22860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5"/>
                    <pic:cNvPicPr>
                      <a:picLocks noChangeAspect="1" noChangeArrowheads="1"/>
                    </pic:cNvPicPr>
                  </pic:nvPicPr>
                  <pic:blipFill>
                    <a:blip r:embed="rId1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количество </w:t>
      </w:r>
      <w:proofErr w:type="spellStart"/>
      <w:r w:rsidRPr="005974C9">
        <w:rPr>
          <w:rFonts w:ascii="Times New Roman" w:hAnsi="Times New Roman" w:cs="Times New Roman"/>
          <w:sz w:val="16"/>
          <w:szCs w:val="16"/>
        </w:rPr>
        <w:t>i-х</w:t>
      </w:r>
      <w:proofErr w:type="spellEnd"/>
      <w:r w:rsidRPr="005974C9">
        <w:rPr>
          <w:rFonts w:ascii="Times New Roman" w:hAnsi="Times New Roman" w:cs="Times New Roman"/>
          <w:sz w:val="16"/>
          <w:szCs w:val="16"/>
        </w:rPr>
        <w:t xml:space="preserve"> системных блоков;</w:t>
      </w:r>
    </w:p>
    <w:p w:rsidR="007B237D" w:rsidRPr="005974C9" w:rsidRDefault="007B237D" w:rsidP="007B237D">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57175" cy="22860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6"/>
                    <pic:cNvPicPr>
                      <a:picLocks noChangeAspect="1" noChangeArrowheads="1"/>
                    </pic:cNvPicPr>
                  </pic:nvPicPr>
                  <pic:blipFill>
                    <a:blip r:embed="rId1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rsidRPr="005974C9">
        <w:rPr>
          <w:rFonts w:ascii="Times New Roman" w:hAnsi="Times New Roman" w:cs="Times New Roman"/>
          <w:sz w:val="16"/>
          <w:szCs w:val="16"/>
        </w:rPr>
        <w:t>- цена одного i-го системного блока.</w:t>
      </w:r>
    </w:p>
    <w:p w:rsidR="007B237D" w:rsidRPr="005974C9" w:rsidRDefault="007B237D" w:rsidP="003058B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Нормативы на приобретение системных блоков</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
        <w:gridCol w:w="2314"/>
        <w:gridCol w:w="1417"/>
        <w:gridCol w:w="1985"/>
        <w:gridCol w:w="1843"/>
        <w:gridCol w:w="1418"/>
      </w:tblGrid>
      <w:tr w:rsidR="007B237D" w:rsidRPr="005974C9" w:rsidTr="00F17595">
        <w:tc>
          <w:tcPr>
            <w:tcW w:w="488" w:type="dxa"/>
            <w:shd w:val="clear" w:color="auto" w:fill="auto"/>
            <w:vAlign w:val="center"/>
          </w:tcPr>
          <w:p w:rsidR="007B237D" w:rsidRPr="005974C9" w:rsidRDefault="007B237D"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 </w:t>
            </w:r>
            <w:proofErr w:type="spellStart"/>
            <w:proofErr w:type="gramStart"/>
            <w:r w:rsidRPr="005974C9">
              <w:rPr>
                <w:rFonts w:ascii="Times New Roman" w:hAnsi="Times New Roman" w:cs="Times New Roman"/>
                <w:sz w:val="16"/>
                <w:szCs w:val="16"/>
              </w:rPr>
              <w:t>п</w:t>
            </w:r>
            <w:proofErr w:type="spellEnd"/>
            <w:proofErr w:type="gramEnd"/>
            <w:r w:rsidRPr="005974C9">
              <w:rPr>
                <w:rFonts w:ascii="Times New Roman" w:hAnsi="Times New Roman" w:cs="Times New Roman"/>
                <w:sz w:val="16"/>
                <w:szCs w:val="16"/>
              </w:rPr>
              <w:t>/</w:t>
            </w:r>
            <w:proofErr w:type="spellStart"/>
            <w:r w:rsidRPr="005974C9">
              <w:rPr>
                <w:rFonts w:ascii="Times New Roman" w:hAnsi="Times New Roman" w:cs="Times New Roman"/>
                <w:sz w:val="16"/>
                <w:szCs w:val="16"/>
              </w:rPr>
              <w:t>п</w:t>
            </w:r>
            <w:proofErr w:type="spellEnd"/>
          </w:p>
        </w:tc>
        <w:tc>
          <w:tcPr>
            <w:tcW w:w="2314" w:type="dxa"/>
            <w:shd w:val="clear" w:color="auto" w:fill="auto"/>
            <w:vAlign w:val="center"/>
          </w:tcPr>
          <w:p w:rsidR="007B237D" w:rsidRPr="005974C9" w:rsidRDefault="007B237D"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Наименование</w:t>
            </w:r>
          </w:p>
        </w:tc>
        <w:tc>
          <w:tcPr>
            <w:tcW w:w="1417" w:type="dxa"/>
            <w:shd w:val="clear" w:color="auto" w:fill="auto"/>
            <w:vAlign w:val="center"/>
          </w:tcPr>
          <w:p w:rsidR="007B237D" w:rsidRPr="005974C9" w:rsidRDefault="007B237D"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Количество, шт.</w:t>
            </w:r>
          </w:p>
        </w:tc>
        <w:tc>
          <w:tcPr>
            <w:tcW w:w="1985" w:type="dxa"/>
            <w:shd w:val="clear" w:color="auto" w:fill="auto"/>
            <w:vAlign w:val="center"/>
          </w:tcPr>
          <w:p w:rsidR="007B237D" w:rsidRPr="005974C9" w:rsidRDefault="007B237D"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Цена одного монитора для </w:t>
            </w:r>
            <w:proofErr w:type="spellStart"/>
            <w:r w:rsidRPr="005974C9">
              <w:rPr>
                <w:rFonts w:ascii="Times New Roman" w:hAnsi="Times New Roman" w:cs="Times New Roman"/>
                <w:sz w:val="16"/>
                <w:szCs w:val="16"/>
                <w:lang w:val="en-US"/>
              </w:rPr>
              <w:t>i</w:t>
            </w:r>
            <w:proofErr w:type="spellEnd"/>
            <w:r w:rsidRPr="005974C9">
              <w:rPr>
                <w:rFonts w:ascii="Times New Roman" w:hAnsi="Times New Roman" w:cs="Times New Roman"/>
                <w:sz w:val="16"/>
                <w:szCs w:val="16"/>
              </w:rPr>
              <w:t>-</w:t>
            </w:r>
            <w:proofErr w:type="spellStart"/>
            <w:r w:rsidRPr="005974C9">
              <w:rPr>
                <w:rFonts w:ascii="Times New Roman" w:hAnsi="Times New Roman" w:cs="Times New Roman"/>
                <w:sz w:val="16"/>
                <w:szCs w:val="16"/>
              </w:rPr>
              <w:t>й</w:t>
            </w:r>
            <w:proofErr w:type="spellEnd"/>
            <w:r w:rsidRPr="005974C9">
              <w:rPr>
                <w:rFonts w:ascii="Times New Roman" w:hAnsi="Times New Roman" w:cs="Times New Roman"/>
                <w:sz w:val="16"/>
                <w:szCs w:val="16"/>
              </w:rPr>
              <w:t xml:space="preserve"> должности (не более, руб.)</w:t>
            </w:r>
          </w:p>
        </w:tc>
        <w:tc>
          <w:tcPr>
            <w:tcW w:w="1843" w:type="dxa"/>
            <w:vAlign w:val="center"/>
          </w:tcPr>
          <w:p w:rsidR="007B237D" w:rsidRPr="005974C9" w:rsidRDefault="007B237D"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Срок полезного использования (не менее, лет)</w:t>
            </w:r>
          </w:p>
        </w:tc>
        <w:tc>
          <w:tcPr>
            <w:tcW w:w="1418" w:type="dxa"/>
            <w:vAlign w:val="center"/>
          </w:tcPr>
          <w:p w:rsidR="007B237D" w:rsidRPr="005974C9" w:rsidRDefault="007B237D"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Примечания</w:t>
            </w:r>
          </w:p>
        </w:tc>
      </w:tr>
      <w:tr w:rsidR="007B237D" w:rsidRPr="005974C9" w:rsidTr="00F17595">
        <w:trPr>
          <w:trHeight w:val="718"/>
        </w:trPr>
        <w:tc>
          <w:tcPr>
            <w:tcW w:w="488" w:type="dxa"/>
            <w:shd w:val="clear" w:color="auto" w:fill="auto"/>
            <w:vAlign w:val="center"/>
          </w:tcPr>
          <w:p w:rsidR="007B237D" w:rsidRPr="005974C9" w:rsidRDefault="007B237D"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2314" w:type="dxa"/>
            <w:shd w:val="clear" w:color="auto" w:fill="auto"/>
            <w:vAlign w:val="center"/>
          </w:tcPr>
          <w:p w:rsidR="007B237D" w:rsidRPr="005974C9" w:rsidRDefault="007B237D" w:rsidP="00F17595">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Системный блок</w:t>
            </w:r>
          </w:p>
        </w:tc>
        <w:tc>
          <w:tcPr>
            <w:tcW w:w="1417" w:type="dxa"/>
            <w:shd w:val="clear" w:color="auto" w:fill="FFFFFF"/>
            <w:vAlign w:val="center"/>
          </w:tcPr>
          <w:p w:rsidR="007B237D" w:rsidRPr="005974C9" w:rsidRDefault="00263E44" w:rsidP="00F17595">
            <w:pPr>
              <w:pStyle w:val="ConsPlusNormal"/>
              <w:suppressAutoHyphens/>
              <w:ind w:firstLine="0"/>
              <w:jc w:val="center"/>
              <w:rPr>
                <w:rFonts w:ascii="Times New Roman" w:hAnsi="Times New Roman" w:cs="Times New Roman"/>
                <w:sz w:val="16"/>
                <w:szCs w:val="16"/>
                <w:lang w:val="en-US"/>
              </w:rPr>
            </w:pPr>
            <w:r w:rsidRPr="005974C9">
              <w:rPr>
                <w:rFonts w:ascii="Times New Roman" w:hAnsi="Times New Roman" w:cs="Times New Roman"/>
                <w:sz w:val="16"/>
                <w:szCs w:val="16"/>
              </w:rPr>
              <w:t>10</w:t>
            </w:r>
          </w:p>
        </w:tc>
        <w:tc>
          <w:tcPr>
            <w:tcW w:w="1985" w:type="dxa"/>
            <w:shd w:val="clear" w:color="auto" w:fill="FFFFFF"/>
            <w:vAlign w:val="center"/>
          </w:tcPr>
          <w:p w:rsidR="007B237D" w:rsidRPr="005974C9" w:rsidRDefault="005E308F"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w:t>
            </w:r>
            <w:r w:rsidR="00263E44" w:rsidRPr="005974C9">
              <w:rPr>
                <w:rFonts w:ascii="Times New Roman" w:hAnsi="Times New Roman" w:cs="Times New Roman"/>
                <w:sz w:val="16"/>
                <w:szCs w:val="16"/>
              </w:rPr>
              <w:t>0000,00</w:t>
            </w:r>
          </w:p>
        </w:tc>
        <w:tc>
          <w:tcPr>
            <w:tcW w:w="1843" w:type="dxa"/>
            <w:vAlign w:val="center"/>
          </w:tcPr>
          <w:p w:rsidR="007B237D" w:rsidRPr="005974C9" w:rsidRDefault="007B237D"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2 лет 1 месяца до 3 лет</w:t>
            </w:r>
          </w:p>
        </w:tc>
        <w:tc>
          <w:tcPr>
            <w:tcW w:w="1418" w:type="dxa"/>
            <w:shd w:val="clear" w:color="auto" w:fill="auto"/>
          </w:tcPr>
          <w:p w:rsidR="007B237D" w:rsidRPr="005974C9" w:rsidRDefault="007B237D" w:rsidP="00F17595">
            <w:pPr>
              <w:pStyle w:val="ConsPlusNormal"/>
              <w:widowControl/>
              <w:suppressAutoHyphens/>
              <w:ind w:firstLine="0"/>
              <w:jc w:val="center"/>
              <w:rPr>
                <w:rFonts w:ascii="Times New Roman" w:hAnsi="Times New Roman" w:cs="Times New Roman"/>
                <w:sz w:val="16"/>
                <w:szCs w:val="16"/>
              </w:rPr>
            </w:pPr>
          </w:p>
        </w:tc>
      </w:tr>
    </w:tbl>
    <w:p w:rsidR="007B237D" w:rsidRPr="005974C9" w:rsidRDefault="007B237D" w:rsidP="00411C61">
      <w:pPr>
        <w:pStyle w:val="ConsPlusNormal"/>
        <w:ind w:firstLine="0"/>
        <w:jc w:val="center"/>
        <w:rPr>
          <w:rFonts w:ascii="Times New Roman" w:hAnsi="Times New Roman" w:cs="Times New Roman"/>
          <w:bCs/>
          <w:sz w:val="16"/>
          <w:szCs w:val="16"/>
        </w:rPr>
      </w:pPr>
    </w:p>
    <w:p w:rsidR="004A4244" w:rsidRPr="005974C9" w:rsidRDefault="004A4244" w:rsidP="004A4244">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5.3.Затраты на приобретение других запасных частей для вычислительной техники</w:t>
      </w:r>
      <w:proofErr w:type="gramStart"/>
      <w:r w:rsidRPr="005974C9">
        <w:rPr>
          <w:rFonts w:ascii="Times New Roman" w:hAnsi="Times New Roman" w:cs="Times New Roman"/>
          <w:sz w:val="16"/>
          <w:szCs w:val="16"/>
        </w:rPr>
        <w:t xml:space="preserve"> (</w:t>
      </w:r>
      <w:r w:rsidRPr="005974C9">
        <w:rPr>
          <w:rFonts w:ascii="Times New Roman" w:hAnsi="Times New Roman" w:cs="Times New Roman"/>
          <w:noProof/>
          <w:position w:val="-12"/>
          <w:sz w:val="16"/>
          <w:szCs w:val="16"/>
        </w:rPr>
        <w:drawing>
          <wp:inline distT="0" distB="0" distL="0" distR="0">
            <wp:extent cx="257175" cy="22860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7"/>
                    <pic:cNvPicPr>
                      <a:picLocks noChangeAspect="1" noChangeArrowheads="1"/>
                    </pic:cNvPicPr>
                  </pic:nvPicPr>
                  <pic:blipFill>
                    <a:blip r:embed="rId1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w:t>
      </w:r>
      <w:proofErr w:type="gramEnd"/>
      <w:r w:rsidRPr="005974C9">
        <w:rPr>
          <w:rFonts w:ascii="Times New Roman" w:hAnsi="Times New Roman" w:cs="Times New Roman"/>
          <w:sz w:val="16"/>
          <w:szCs w:val="16"/>
        </w:rPr>
        <w:t>определяются по формуле:</w:t>
      </w:r>
    </w:p>
    <w:p w:rsidR="004A4244" w:rsidRPr="005974C9" w:rsidRDefault="004A4244" w:rsidP="004A4244">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28"/>
          <w:sz w:val="16"/>
          <w:szCs w:val="16"/>
        </w:rPr>
        <w:drawing>
          <wp:inline distT="0" distB="0" distL="0" distR="0">
            <wp:extent cx="1371600" cy="428625"/>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8"/>
                    <pic:cNvPicPr>
                      <a:picLocks noChangeAspect="1" noChangeArrowheads="1"/>
                    </pic:cNvPicPr>
                  </pic:nvPicPr>
                  <pic:blipFill>
                    <a:blip r:embed="rId1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428625"/>
                    </a:xfrm>
                    <a:prstGeom prst="rect">
                      <a:avLst/>
                    </a:prstGeom>
                    <a:noFill/>
                    <a:ln>
                      <a:noFill/>
                    </a:ln>
                  </pic:spPr>
                </pic:pic>
              </a:graphicData>
            </a:graphic>
          </wp:inline>
        </w:drawing>
      </w:r>
      <w:r w:rsidRPr="005974C9">
        <w:rPr>
          <w:rFonts w:ascii="Times New Roman" w:hAnsi="Times New Roman" w:cs="Times New Roman"/>
          <w:sz w:val="16"/>
          <w:szCs w:val="16"/>
        </w:rPr>
        <w:t>,</w:t>
      </w:r>
    </w:p>
    <w:p w:rsidR="004A4244" w:rsidRPr="005974C9" w:rsidRDefault="004A4244" w:rsidP="004A4244">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4A4244" w:rsidRPr="005974C9" w:rsidRDefault="004A4244" w:rsidP="004A4244">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323850" cy="22860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9"/>
                    <pic:cNvPicPr>
                      <a:picLocks noChangeAspect="1" noChangeArrowheads="1"/>
                    </pic:cNvPicPr>
                  </pic:nvPicPr>
                  <pic:blipFill>
                    <a:blip r:embed="rId1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количество </w:t>
      </w:r>
      <w:proofErr w:type="spellStart"/>
      <w:r w:rsidRPr="005974C9">
        <w:rPr>
          <w:rFonts w:ascii="Times New Roman" w:hAnsi="Times New Roman" w:cs="Times New Roman"/>
          <w:sz w:val="16"/>
          <w:szCs w:val="16"/>
        </w:rPr>
        <w:t>i-х</w:t>
      </w:r>
      <w:proofErr w:type="spellEnd"/>
      <w:r w:rsidRPr="005974C9">
        <w:rPr>
          <w:rFonts w:ascii="Times New Roman" w:hAnsi="Times New Roman" w:cs="Times New Roman"/>
          <w:sz w:val="16"/>
          <w:szCs w:val="16"/>
        </w:rPr>
        <w:t xml:space="preserve"> запасных частей для вычислительной техники, которое определяется по средним фактическим данным за три предыдущих финансовых года;</w:t>
      </w:r>
    </w:p>
    <w:p w:rsidR="004A4244" w:rsidRPr="005974C9" w:rsidRDefault="004A4244" w:rsidP="004A4244">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85750" cy="22860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0"/>
                    <pic:cNvPicPr>
                      <a:picLocks noChangeAspect="1" noChangeArrowheads="1"/>
                    </pic:cNvPicPr>
                  </pic:nvPicPr>
                  <pic:blipFill>
                    <a:blip r:embed="rId1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цена одной единицы </w:t>
      </w:r>
      <w:proofErr w:type="spellStart"/>
      <w:r w:rsidRPr="005974C9">
        <w:rPr>
          <w:rFonts w:ascii="Times New Roman" w:hAnsi="Times New Roman" w:cs="Times New Roman"/>
          <w:sz w:val="16"/>
          <w:szCs w:val="16"/>
        </w:rPr>
        <w:t>i-й</w:t>
      </w:r>
      <w:proofErr w:type="spellEnd"/>
      <w:r w:rsidRPr="005974C9">
        <w:rPr>
          <w:rFonts w:ascii="Times New Roman" w:hAnsi="Times New Roman" w:cs="Times New Roman"/>
          <w:sz w:val="16"/>
          <w:szCs w:val="16"/>
        </w:rPr>
        <w:t xml:space="preserve"> запасной части для вычислительной техники.</w:t>
      </w:r>
    </w:p>
    <w:p w:rsidR="004A4244" w:rsidRPr="005974C9" w:rsidRDefault="004A4244" w:rsidP="004A4244">
      <w:pPr>
        <w:pStyle w:val="ConsPlusNormal"/>
        <w:widowControl/>
        <w:suppressAutoHyphens/>
        <w:ind w:firstLine="708"/>
        <w:jc w:val="both"/>
        <w:rPr>
          <w:rFonts w:ascii="Times New Roman" w:hAnsi="Times New Roman" w:cs="Times New Roman"/>
          <w:sz w:val="16"/>
          <w:szCs w:val="16"/>
        </w:rPr>
      </w:pPr>
    </w:p>
    <w:p w:rsidR="004A4244" w:rsidRPr="005974C9" w:rsidRDefault="004A4244" w:rsidP="003058B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Нормативы, применяемые при расчете нормативных затрат на приобретение других запасных частей для вычислительной техники (комплектующих </w:t>
      </w:r>
      <w:proofErr w:type="gramStart"/>
      <w:r w:rsidRPr="005974C9">
        <w:rPr>
          <w:rFonts w:ascii="Times New Roman" w:hAnsi="Times New Roman" w:cs="Times New Roman"/>
          <w:sz w:val="16"/>
          <w:szCs w:val="16"/>
        </w:rPr>
        <w:t>к</w:t>
      </w:r>
      <w:proofErr w:type="gramEnd"/>
      <w:r w:rsidRPr="005974C9">
        <w:rPr>
          <w:rFonts w:ascii="Times New Roman" w:hAnsi="Times New Roman" w:cs="Times New Roman"/>
          <w:sz w:val="16"/>
          <w:szCs w:val="16"/>
        </w:rPr>
        <w:t xml:space="preserve"> оргтехники)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2434"/>
        <w:gridCol w:w="2972"/>
        <w:gridCol w:w="3283"/>
      </w:tblGrid>
      <w:tr w:rsidR="004A4244" w:rsidRPr="005974C9" w:rsidTr="00F17595">
        <w:tc>
          <w:tcPr>
            <w:tcW w:w="741" w:type="dxa"/>
            <w:shd w:val="clear" w:color="auto" w:fill="auto"/>
            <w:vAlign w:val="center"/>
          </w:tcPr>
          <w:p w:rsidR="004A4244" w:rsidRPr="005974C9" w:rsidRDefault="004A4244"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 </w:t>
            </w:r>
            <w:proofErr w:type="spellStart"/>
            <w:proofErr w:type="gramStart"/>
            <w:r w:rsidRPr="005974C9">
              <w:rPr>
                <w:rFonts w:ascii="Times New Roman" w:hAnsi="Times New Roman" w:cs="Times New Roman"/>
                <w:sz w:val="16"/>
                <w:szCs w:val="16"/>
              </w:rPr>
              <w:t>п</w:t>
            </w:r>
            <w:proofErr w:type="spellEnd"/>
            <w:proofErr w:type="gramEnd"/>
            <w:r w:rsidRPr="005974C9">
              <w:rPr>
                <w:rFonts w:ascii="Times New Roman" w:hAnsi="Times New Roman" w:cs="Times New Roman"/>
                <w:sz w:val="16"/>
                <w:szCs w:val="16"/>
              </w:rPr>
              <w:t>/</w:t>
            </w:r>
            <w:proofErr w:type="spellStart"/>
            <w:r w:rsidRPr="005974C9">
              <w:rPr>
                <w:rFonts w:ascii="Times New Roman" w:hAnsi="Times New Roman" w:cs="Times New Roman"/>
                <w:sz w:val="16"/>
                <w:szCs w:val="16"/>
              </w:rPr>
              <w:t>п</w:t>
            </w:r>
            <w:proofErr w:type="spellEnd"/>
          </w:p>
        </w:tc>
        <w:tc>
          <w:tcPr>
            <w:tcW w:w="2434" w:type="dxa"/>
            <w:shd w:val="clear" w:color="auto" w:fill="auto"/>
            <w:vAlign w:val="center"/>
          </w:tcPr>
          <w:p w:rsidR="004A4244" w:rsidRPr="005974C9" w:rsidRDefault="004A4244"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Наименование</w:t>
            </w:r>
          </w:p>
        </w:tc>
        <w:tc>
          <w:tcPr>
            <w:tcW w:w="2972" w:type="dxa"/>
            <w:vAlign w:val="center"/>
          </w:tcPr>
          <w:p w:rsidR="004A4244" w:rsidRPr="005974C9" w:rsidRDefault="004A4244"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Планируемое к приобретению количество </w:t>
            </w:r>
            <w:proofErr w:type="spellStart"/>
            <w:r w:rsidRPr="005974C9">
              <w:rPr>
                <w:rFonts w:ascii="Times New Roman" w:hAnsi="Times New Roman" w:cs="Times New Roman"/>
                <w:sz w:val="16"/>
                <w:szCs w:val="16"/>
              </w:rPr>
              <w:t>i-х</w:t>
            </w:r>
            <w:proofErr w:type="spellEnd"/>
            <w:r w:rsidRPr="005974C9">
              <w:rPr>
                <w:rFonts w:ascii="Times New Roman" w:hAnsi="Times New Roman" w:cs="Times New Roman"/>
                <w:sz w:val="16"/>
                <w:szCs w:val="16"/>
              </w:rPr>
              <w:t xml:space="preserve"> запасных частей для вычислительной техники</w:t>
            </w:r>
          </w:p>
        </w:tc>
        <w:tc>
          <w:tcPr>
            <w:tcW w:w="3283" w:type="dxa"/>
            <w:shd w:val="clear" w:color="auto" w:fill="auto"/>
            <w:vAlign w:val="center"/>
          </w:tcPr>
          <w:p w:rsidR="004A4244" w:rsidRPr="005974C9" w:rsidRDefault="004A4244"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Цена одной единицы </w:t>
            </w:r>
            <w:proofErr w:type="spellStart"/>
            <w:r w:rsidRPr="005974C9">
              <w:rPr>
                <w:rFonts w:ascii="Times New Roman" w:hAnsi="Times New Roman" w:cs="Times New Roman"/>
                <w:sz w:val="16"/>
                <w:szCs w:val="16"/>
              </w:rPr>
              <w:t>i-й</w:t>
            </w:r>
            <w:proofErr w:type="spellEnd"/>
            <w:r w:rsidRPr="005974C9">
              <w:rPr>
                <w:rFonts w:ascii="Times New Roman" w:hAnsi="Times New Roman" w:cs="Times New Roman"/>
                <w:sz w:val="16"/>
                <w:szCs w:val="16"/>
              </w:rPr>
              <w:t xml:space="preserve"> запасной части  (не более, руб.)</w:t>
            </w:r>
          </w:p>
        </w:tc>
      </w:tr>
      <w:tr w:rsidR="004A4244" w:rsidRPr="005974C9" w:rsidTr="00F17595">
        <w:tc>
          <w:tcPr>
            <w:tcW w:w="741" w:type="dxa"/>
            <w:shd w:val="clear" w:color="auto" w:fill="auto"/>
            <w:vAlign w:val="center"/>
          </w:tcPr>
          <w:p w:rsidR="004A4244" w:rsidRPr="005974C9" w:rsidRDefault="004A4244"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2434" w:type="dxa"/>
            <w:shd w:val="clear" w:color="auto" w:fill="auto"/>
          </w:tcPr>
          <w:p w:rsidR="004A4244" w:rsidRPr="005974C9" w:rsidRDefault="004A4244" w:rsidP="00F17595">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Блок питания компьютера</w:t>
            </w:r>
          </w:p>
        </w:tc>
        <w:tc>
          <w:tcPr>
            <w:tcW w:w="2972" w:type="dxa"/>
            <w:shd w:val="clear" w:color="auto" w:fill="FFFFFF"/>
          </w:tcPr>
          <w:p w:rsidR="004A4244" w:rsidRPr="005974C9" w:rsidRDefault="008A6A68"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w:t>
            </w:r>
          </w:p>
        </w:tc>
        <w:tc>
          <w:tcPr>
            <w:tcW w:w="3283" w:type="dxa"/>
            <w:shd w:val="clear" w:color="auto" w:fill="auto"/>
            <w:vAlign w:val="center"/>
          </w:tcPr>
          <w:p w:rsidR="004A4244" w:rsidRPr="005974C9" w:rsidRDefault="001151F1"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3500,00</w:t>
            </w:r>
          </w:p>
        </w:tc>
      </w:tr>
      <w:tr w:rsidR="004A4244" w:rsidRPr="005974C9" w:rsidTr="00F17595">
        <w:tc>
          <w:tcPr>
            <w:tcW w:w="741" w:type="dxa"/>
            <w:shd w:val="clear" w:color="auto" w:fill="auto"/>
            <w:vAlign w:val="center"/>
          </w:tcPr>
          <w:p w:rsidR="004A4244" w:rsidRPr="005974C9" w:rsidRDefault="004A4244"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w:t>
            </w:r>
          </w:p>
        </w:tc>
        <w:tc>
          <w:tcPr>
            <w:tcW w:w="2434" w:type="dxa"/>
            <w:shd w:val="clear" w:color="auto" w:fill="auto"/>
          </w:tcPr>
          <w:p w:rsidR="004A4244" w:rsidRPr="005974C9" w:rsidRDefault="004A4244" w:rsidP="00F17595">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Жесткий диск </w:t>
            </w:r>
          </w:p>
        </w:tc>
        <w:tc>
          <w:tcPr>
            <w:tcW w:w="2972" w:type="dxa"/>
            <w:shd w:val="clear" w:color="auto" w:fill="FFFFFF"/>
          </w:tcPr>
          <w:p w:rsidR="004A4244" w:rsidRPr="005974C9" w:rsidRDefault="008A6A68"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w:t>
            </w:r>
          </w:p>
        </w:tc>
        <w:tc>
          <w:tcPr>
            <w:tcW w:w="3283" w:type="dxa"/>
            <w:shd w:val="clear" w:color="auto" w:fill="auto"/>
            <w:vAlign w:val="center"/>
          </w:tcPr>
          <w:p w:rsidR="004A4244" w:rsidRPr="005974C9" w:rsidRDefault="001151F1"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6000,00</w:t>
            </w:r>
          </w:p>
        </w:tc>
      </w:tr>
      <w:tr w:rsidR="004A4244" w:rsidRPr="005974C9" w:rsidTr="00F17595">
        <w:tc>
          <w:tcPr>
            <w:tcW w:w="741" w:type="dxa"/>
            <w:shd w:val="clear" w:color="auto" w:fill="auto"/>
            <w:vAlign w:val="center"/>
          </w:tcPr>
          <w:p w:rsidR="004A4244" w:rsidRPr="005974C9" w:rsidRDefault="004A4244"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w:t>
            </w:r>
          </w:p>
        </w:tc>
        <w:tc>
          <w:tcPr>
            <w:tcW w:w="2434" w:type="dxa"/>
            <w:shd w:val="clear" w:color="auto" w:fill="auto"/>
          </w:tcPr>
          <w:p w:rsidR="004A4244" w:rsidRPr="005974C9" w:rsidRDefault="004A4244" w:rsidP="00F17595">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Оперативная память</w:t>
            </w:r>
          </w:p>
        </w:tc>
        <w:tc>
          <w:tcPr>
            <w:tcW w:w="2972" w:type="dxa"/>
            <w:shd w:val="clear" w:color="auto" w:fill="FFFFFF"/>
          </w:tcPr>
          <w:p w:rsidR="004A4244" w:rsidRPr="005974C9" w:rsidRDefault="008A6A68"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w:t>
            </w:r>
          </w:p>
        </w:tc>
        <w:tc>
          <w:tcPr>
            <w:tcW w:w="3283" w:type="dxa"/>
            <w:shd w:val="clear" w:color="auto" w:fill="auto"/>
            <w:vAlign w:val="center"/>
          </w:tcPr>
          <w:p w:rsidR="004A4244" w:rsidRPr="005974C9" w:rsidRDefault="001151F1"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2000,00</w:t>
            </w:r>
          </w:p>
        </w:tc>
      </w:tr>
    </w:tbl>
    <w:p w:rsidR="004A4244" w:rsidRPr="005974C9" w:rsidRDefault="004A4244" w:rsidP="004A4244">
      <w:pPr>
        <w:pStyle w:val="ConsPlusNormal"/>
        <w:widowControl/>
        <w:suppressAutoHyphens/>
        <w:ind w:firstLine="708"/>
        <w:jc w:val="both"/>
        <w:rPr>
          <w:rFonts w:ascii="Times New Roman" w:hAnsi="Times New Roman" w:cs="Times New Roman"/>
          <w:sz w:val="16"/>
          <w:szCs w:val="16"/>
        </w:rPr>
      </w:pPr>
    </w:p>
    <w:p w:rsidR="006E14CC" w:rsidRPr="005974C9" w:rsidRDefault="006E14CC" w:rsidP="006E14C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5.4.Затраты на приобретение носителей информации, в том числе магнитных и оптических носителей информации (</w:t>
      </w:r>
      <w:proofErr w:type="spellStart"/>
      <w:r w:rsidRPr="005974C9">
        <w:rPr>
          <w:rFonts w:ascii="Times New Roman" w:hAnsi="Times New Roman" w:cs="Times New Roman"/>
          <w:sz w:val="16"/>
          <w:szCs w:val="16"/>
        </w:rPr>
        <w:t>Змн</w:t>
      </w:r>
      <w:proofErr w:type="spellEnd"/>
      <w:r w:rsidRPr="005974C9">
        <w:rPr>
          <w:rFonts w:ascii="Times New Roman" w:hAnsi="Times New Roman" w:cs="Times New Roman"/>
          <w:sz w:val="16"/>
          <w:szCs w:val="16"/>
        </w:rPr>
        <w:t>), определяются по формуле:</w:t>
      </w:r>
    </w:p>
    <w:p w:rsidR="006E14CC" w:rsidRPr="005974C9" w:rsidRDefault="006E14CC" w:rsidP="006E14CC">
      <w:pPr>
        <w:pStyle w:val="ConsPlusNormal"/>
        <w:widowControl/>
        <w:suppressAutoHyphens/>
        <w:jc w:val="center"/>
        <w:rPr>
          <w:rFonts w:ascii="Times New Roman" w:hAnsi="Times New Roman" w:cs="Times New Roman"/>
          <w:sz w:val="16"/>
          <w:szCs w:val="16"/>
        </w:rPr>
      </w:pPr>
      <w:r w:rsidRPr="005974C9">
        <w:rPr>
          <w:rFonts w:ascii="Times New Roman" w:hAnsi="Times New Roman" w:cs="Times New Roman"/>
          <w:noProof/>
          <w:position w:val="-28"/>
          <w:sz w:val="16"/>
          <w:szCs w:val="16"/>
        </w:rPr>
        <w:drawing>
          <wp:inline distT="0" distB="0" distL="0" distR="0">
            <wp:extent cx="1295400" cy="428625"/>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2"/>
                    <pic:cNvPicPr>
                      <a:picLocks noChangeAspect="1" noChangeArrowheads="1"/>
                    </pic:cNvPicPr>
                  </pic:nvPicPr>
                  <pic:blipFill>
                    <a:blip r:embed="rId1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428625"/>
                    </a:xfrm>
                    <a:prstGeom prst="rect">
                      <a:avLst/>
                    </a:prstGeom>
                    <a:noFill/>
                    <a:ln>
                      <a:noFill/>
                    </a:ln>
                  </pic:spPr>
                </pic:pic>
              </a:graphicData>
            </a:graphic>
          </wp:inline>
        </w:drawing>
      </w:r>
      <w:r w:rsidRPr="005974C9">
        <w:rPr>
          <w:rFonts w:ascii="Times New Roman" w:hAnsi="Times New Roman" w:cs="Times New Roman"/>
          <w:sz w:val="16"/>
          <w:szCs w:val="16"/>
        </w:rPr>
        <w:t>,</w:t>
      </w:r>
    </w:p>
    <w:p w:rsidR="006E14CC" w:rsidRPr="005974C9" w:rsidRDefault="006E14CC" w:rsidP="006E14CC">
      <w:pPr>
        <w:pStyle w:val="ConsPlusNormal"/>
        <w:widowControl/>
        <w:suppressAutoHyphens/>
        <w:ind w:firstLine="708"/>
        <w:jc w:val="both"/>
        <w:rPr>
          <w:rFonts w:ascii="Times New Roman" w:hAnsi="Times New Roman" w:cs="Times New Roman"/>
          <w:sz w:val="16"/>
          <w:szCs w:val="16"/>
        </w:rPr>
      </w:pPr>
      <w:r w:rsidRPr="005974C9">
        <w:rPr>
          <w:rFonts w:ascii="Times New Roman" w:hAnsi="Times New Roman" w:cs="Times New Roman"/>
          <w:sz w:val="16"/>
          <w:szCs w:val="16"/>
        </w:rPr>
        <w:t>где:</w:t>
      </w:r>
    </w:p>
    <w:p w:rsidR="006E14CC" w:rsidRPr="005974C9" w:rsidRDefault="006E14CC" w:rsidP="006E14CC">
      <w:pPr>
        <w:autoSpaceDE w:val="0"/>
        <w:autoSpaceDN w:val="0"/>
        <w:adjustRightInd w:val="0"/>
        <w:ind w:firstLine="540"/>
        <w:jc w:val="both"/>
        <w:rPr>
          <w:sz w:val="16"/>
          <w:szCs w:val="16"/>
        </w:rPr>
      </w:pPr>
      <w:r w:rsidRPr="005974C9">
        <w:rPr>
          <w:noProof/>
          <w:position w:val="-12"/>
          <w:sz w:val="16"/>
          <w:szCs w:val="16"/>
        </w:rPr>
        <w:drawing>
          <wp:inline distT="0" distB="0" distL="0" distR="0">
            <wp:extent cx="323850" cy="22860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3"/>
                    <pic:cNvPicPr>
                      <a:picLocks noChangeAspect="1" noChangeArrowheads="1"/>
                    </pic:cNvPicPr>
                  </pic:nvPicPr>
                  <pic:blipFill>
                    <a:blip r:embed="rId1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28600"/>
                    </a:xfrm>
                    <a:prstGeom prst="rect">
                      <a:avLst/>
                    </a:prstGeom>
                    <a:noFill/>
                    <a:ln>
                      <a:noFill/>
                    </a:ln>
                  </pic:spPr>
                </pic:pic>
              </a:graphicData>
            </a:graphic>
          </wp:inline>
        </w:drawing>
      </w:r>
      <w:r w:rsidRPr="005974C9">
        <w:rPr>
          <w:sz w:val="16"/>
          <w:szCs w:val="16"/>
        </w:rPr>
        <w:t xml:space="preserve"> - количество носителей информации по </w:t>
      </w:r>
      <w:proofErr w:type="spellStart"/>
      <w:r w:rsidRPr="005974C9">
        <w:rPr>
          <w:sz w:val="16"/>
          <w:szCs w:val="16"/>
        </w:rPr>
        <w:t>i-й</w:t>
      </w:r>
      <w:proofErr w:type="spellEnd"/>
      <w:r w:rsidRPr="005974C9">
        <w:rPr>
          <w:sz w:val="16"/>
          <w:szCs w:val="16"/>
        </w:rPr>
        <w:t xml:space="preserve"> должности в соответствии с нормативами муниципальных органов;</w:t>
      </w:r>
    </w:p>
    <w:p w:rsidR="006E14CC" w:rsidRPr="005974C9" w:rsidRDefault="006E14CC" w:rsidP="006E14CC">
      <w:pPr>
        <w:autoSpaceDE w:val="0"/>
        <w:autoSpaceDN w:val="0"/>
        <w:adjustRightInd w:val="0"/>
        <w:ind w:firstLine="540"/>
        <w:jc w:val="both"/>
        <w:rPr>
          <w:sz w:val="16"/>
          <w:szCs w:val="16"/>
        </w:rPr>
      </w:pPr>
      <w:r w:rsidRPr="005974C9">
        <w:rPr>
          <w:noProof/>
          <w:position w:val="-12"/>
          <w:sz w:val="16"/>
          <w:szCs w:val="16"/>
        </w:rPr>
        <w:drawing>
          <wp:inline distT="0" distB="0" distL="0" distR="0">
            <wp:extent cx="266700" cy="22860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4"/>
                    <pic:cNvPicPr>
                      <a:picLocks noChangeAspect="1" noChangeArrowheads="1"/>
                    </pic:cNvPicPr>
                  </pic:nvPicPr>
                  <pic:blipFill>
                    <a:blip r:embed="rId1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Pr="005974C9">
        <w:rPr>
          <w:sz w:val="16"/>
          <w:szCs w:val="16"/>
        </w:rPr>
        <w:t xml:space="preserve"> - цена 1 единицы носителя информации по </w:t>
      </w:r>
      <w:proofErr w:type="spellStart"/>
      <w:r w:rsidRPr="005974C9">
        <w:rPr>
          <w:sz w:val="16"/>
          <w:szCs w:val="16"/>
        </w:rPr>
        <w:t>i-й</w:t>
      </w:r>
      <w:proofErr w:type="spellEnd"/>
      <w:r w:rsidRPr="005974C9">
        <w:rPr>
          <w:sz w:val="16"/>
          <w:szCs w:val="16"/>
        </w:rPr>
        <w:t xml:space="preserve"> должности в соответствии с нормативами муниципальных органов.</w:t>
      </w:r>
    </w:p>
    <w:p w:rsidR="006E14CC" w:rsidRPr="005974C9" w:rsidRDefault="006E14CC" w:rsidP="006E14CC">
      <w:pPr>
        <w:pStyle w:val="ConsPlusNormal"/>
        <w:widowControl/>
        <w:suppressAutoHyphens/>
        <w:ind w:firstLine="708"/>
        <w:jc w:val="center"/>
        <w:rPr>
          <w:rFonts w:ascii="Times New Roman" w:hAnsi="Times New Roman" w:cs="Times New Roman"/>
          <w:sz w:val="16"/>
          <w:szCs w:val="16"/>
        </w:rPr>
      </w:pPr>
    </w:p>
    <w:p w:rsidR="006E14CC" w:rsidRPr="005974C9" w:rsidRDefault="006E14CC" w:rsidP="003058B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Нормативы, применяемые при расчете нормативных затрат на приобретение магнитных и оптических носителей информации</w:t>
      </w:r>
    </w:p>
    <w:tbl>
      <w:tblPr>
        <w:tblW w:w="95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01"/>
        <w:gridCol w:w="1842"/>
        <w:gridCol w:w="851"/>
        <w:gridCol w:w="709"/>
        <w:gridCol w:w="1482"/>
        <w:gridCol w:w="2410"/>
      </w:tblGrid>
      <w:tr w:rsidR="006E14CC" w:rsidRPr="005974C9" w:rsidTr="00F17595">
        <w:tc>
          <w:tcPr>
            <w:tcW w:w="568" w:type="dxa"/>
            <w:shd w:val="clear" w:color="auto" w:fill="auto"/>
            <w:vAlign w:val="center"/>
          </w:tcPr>
          <w:p w:rsidR="006E14CC" w:rsidRPr="005974C9" w:rsidRDefault="006E14CC"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 </w:t>
            </w:r>
            <w:proofErr w:type="spellStart"/>
            <w:proofErr w:type="gramStart"/>
            <w:r w:rsidRPr="005974C9">
              <w:rPr>
                <w:rFonts w:ascii="Times New Roman" w:hAnsi="Times New Roman" w:cs="Times New Roman"/>
                <w:sz w:val="16"/>
                <w:szCs w:val="16"/>
              </w:rPr>
              <w:t>п</w:t>
            </w:r>
            <w:proofErr w:type="spellEnd"/>
            <w:proofErr w:type="gramEnd"/>
            <w:r w:rsidRPr="005974C9">
              <w:rPr>
                <w:rFonts w:ascii="Times New Roman" w:hAnsi="Times New Roman" w:cs="Times New Roman"/>
                <w:sz w:val="16"/>
                <w:szCs w:val="16"/>
              </w:rPr>
              <w:t>/</w:t>
            </w:r>
            <w:proofErr w:type="spellStart"/>
            <w:r w:rsidRPr="005974C9">
              <w:rPr>
                <w:rFonts w:ascii="Times New Roman" w:hAnsi="Times New Roman" w:cs="Times New Roman"/>
                <w:sz w:val="16"/>
                <w:szCs w:val="16"/>
              </w:rPr>
              <w:t>п</w:t>
            </w:r>
            <w:proofErr w:type="spellEnd"/>
          </w:p>
        </w:tc>
        <w:tc>
          <w:tcPr>
            <w:tcW w:w="1701" w:type="dxa"/>
            <w:shd w:val="clear" w:color="auto" w:fill="auto"/>
            <w:vAlign w:val="center"/>
          </w:tcPr>
          <w:p w:rsidR="006E14CC" w:rsidRPr="005974C9" w:rsidRDefault="006E14CC"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Наименование</w:t>
            </w:r>
          </w:p>
        </w:tc>
        <w:tc>
          <w:tcPr>
            <w:tcW w:w="1842" w:type="dxa"/>
            <w:vAlign w:val="center"/>
          </w:tcPr>
          <w:p w:rsidR="006E14CC" w:rsidRPr="005974C9" w:rsidRDefault="006E14CC" w:rsidP="00F17595">
            <w:pPr>
              <w:pStyle w:val="ConsPlusNormal"/>
              <w:widowControl/>
              <w:suppressAutoHyphens/>
              <w:ind w:left="-108" w:right="-108" w:firstLine="0"/>
              <w:jc w:val="center"/>
              <w:rPr>
                <w:rFonts w:ascii="Times New Roman" w:hAnsi="Times New Roman" w:cs="Times New Roman"/>
                <w:sz w:val="16"/>
                <w:szCs w:val="16"/>
              </w:rPr>
            </w:pPr>
            <w:r w:rsidRPr="005974C9">
              <w:rPr>
                <w:rFonts w:ascii="Times New Roman" w:hAnsi="Times New Roman" w:cs="Times New Roman"/>
                <w:sz w:val="16"/>
                <w:szCs w:val="16"/>
              </w:rPr>
              <w:t>Функциональные характеристики</w:t>
            </w:r>
          </w:p>
        </w:tc>
        <w:tc>
          <w:tcPr>
            <w:tcW w:w="851" w:type="dxa"/>
            <w:vAlign w:val="center"/>
          </w:tcPr>
          <w:p w:rsidR="006E14CC" w:rsidRPr="005974C9" w:rsidRDefault="006E14CC"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Ед. </w:t>
            </w:r>
            <w:proofErr w:type="spellStart"/>
            <w:r w:rsidRPr="005974C9">
              <w:rPr>
                <w:rFonts w:ascii="Times New Roman" w:hAnsi="Times New Roman" w:cs="Times New Roman"/>
                <w:sz w:val="16"/>
                <w:szCs w:val="16"/>
              </w:rPr>
              <w:t>изм</w:t>
            </w:r>
            <w:proofErr w:type="spellEnd"/>
            <w:r w:rsidRPr="005974C9">
              <w:rPr>
                <w:rFonts w:ascii="Times New Roman" w:hAnsi="Times New Roman" w:cs="Times New Roman"/>
                <w:sz w:val="16"/>
                <w:szCs w:val="16"/>
              </w:rPr>
              <w:t>.</w:t>
            </w:r>
          </w:p>
        </w:tc>
        <w:tc>
          <w:tcPr>
            <w:tcW w:w="709" w:type="dxa"/>
            <w:shd w:val="clear" w:color="auto" w:fill="auto"/>
            <w:vAlign w:val="center"/>
          </w:tcPr>
          <w:p w:rsidR="006E14CC" w:rsidRPr="005974C9" w:rsidRDefault="006E14CC"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Кол-во </w:t>
            </w:r>
          </w:p>
        </w:tc>
        <w:tc>
          <w:tcPr>
            <w:tcW w:w="1482" w:type="dxa"/>
            <w:shd w:val="clear" w:color="auto" w:fill="auto"/>
            <w:vAlign w:val="center"/>
          </w:tcPr>
          <w:p w:rsidR="006E14CC" w:rsidRPr="005974C9" w:rsidRDefault="006E14CC"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Цена за единицу (не более, руб.)</w:t>
            </w:r>
          </w:p>
        </w:tc>
        <w:tc>
          <w:tcPr>
            <w:tcW w:w="2410" w:type="dxa"/>
            <w:vAlign w:val="center"/>
          </w:tcPr>
          <w:p w:rsidR="006E14CC" w:rsidRPr="005974C9" w:rsidRDefault="006E14CC"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Примечания</w:t>
            </w:r>
          </w:p>
        </w:tc>
      </w:tr>
      <w:tr w:rsidR="006E14CC" w:rsidRPr="005974C9" w:rsidTr="00F17595">
        <w:tc>
          <w:tcPr>
            <w:tcW w:w="568" w:type="dxa"/>
            <w:shd w:val="clear" w:color="auto" w:fill="auto"/>
            <w:vAlign w:val="center"/>
          </w:tcPr>
          <w:p w:rsidR="006E14CC" w:rsidRPr="005974C9" w:rsidRDefault="006E14CC"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701" w:type="dxa"/>
            <w:shd w:val="clear" w:color="auto" w:fill="auto"/>
            <w:vAlign w:val="center"/>
          </w:tcPr>
          <w:p w:rsidR="006E14CC" w:rsidRPr="005974C9" w:rsidRDefault="006E14CC" w:rsidP="00F17595">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lang w:val="en-US"/>
              </w:rPr>
              <w:t>USB-</w:t>
            </w:r>
            <w:proofErr w:type="spellStart"/>
            <w:r w:rsidRPr="005974C9">
              <w:rPr>
                <w:rFonts w:ascii="Times New Roman" w:hAnsi="Times New Roman" w:cs="Times New Roman"/>
                <w:sz w:val="16"/>
                <w:szCs w:val="16"/>
              </w:rPr>
              <w:t>флеш-накопитель</w:t>
            </w:r>
            <w:proofErr w:type="spellEnd"/>
            <w:r w:rsidRPr="005974C9">
              <w:rPr>
                <w:rFonts w:ascii="Times New Roman" w:hAnsi="Times New Roman" w:cs="Times New Roman"/>
                <w:sz w:val="16"/>
                <w:szCs w:val="16"/>
              </w:rPr>
              <w:t xml:space="preserve"> </w:t>
            </w:r>
          </w:p>
        </w:tc>
        <w:tc>
          <w:tcPr>
            <w:tcW w:w="1842" w:type="dxa"/>
            <w:vAlign w:val="center"/>
          </w:tcPr>
          <w:p w:rsidR="006E14CC" w:rsidRPr="005974C9" w:rsidRDefault="006E14CC" w:rsidP="00F17595">
            <w:pPr>
              <w:pStyle w:val="ConsPlusNormal"/>
              <w:widowControl/>
              <w:suppressAutoHyphens/>
              <w:ind w:left="-108" w:right="-108" w:firstLine="0"/>
              <w:jc w:val="center"/>
              <w:rPr>
                <w:rFonts w:ascii="Times New Roman" w:hAnsi="Times New Roman" w:cs="Times New Roman"/>
                <w:sz w:val="16"/>
                <w:szCs w:val="16"/>
              </w:rPr>
            </w:pPr>
            <w:r w:rsidRPr="005974C9">
              <w:rPr>
                <w:rFonts w:ascii="Times New Roman" w:hAnsi="Times New Roman" w:cs="Times New Roman"/>
                <w:sz w:val="16"/>
                <w:szCs w:val="16"/>
              </w:rPr>
              <w:t>Объем не менее 8гб</w:t>
            </w:r>
          </w:p>
        </w:tc>
        <w:tc>
          <w:tcPr>
            <w:tcW w:w="851" w:type="dxa"/>
            <w:vAlign w:val="center"/>
          </w:tcPr>
          <w:p w:rsidR="006E14CC" w:rsidRPr="005974C9" w:rsidRDefault="006E14CC" w:rsidP="00F17595">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709" w:type="dxa"/>
            <w:shd w:val="clear" w:color="auto" w:fill="auto"/>
            <w:vAlign w:val="center"/>
          </w:tcPr>
          <w:p w:rsidR="006E14CC" w:rsidRPr="005974C9" w:rsidRDefault="00694D83"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w:t>
            </w:r>
          </w:p>
        </w:tc>
        <w:tc>
          <w:tcPr>
            <w:tcW w:w="1482" w:type="dxa"/>
            <w:shd w:val="clear" w:color="auto" w:fill="auto"/>
            <w:vAlign w:val="center"/>
          </w:tcPr>
          <w:p w:rsidR="006E14CC" w:rsidRPr="005974C9" w:rsidRDefault="00316FF1"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500,00</w:t>
            </w:r>
          </w:p>
        </w:tc>
        <w:tc>
          <w:tcPr>
            <w:tcW w:w="2410" w:type="dxa"/>
            <w:shd w:val="clear" w:color="auto" w:fill="FFFFFF"/>
          </w:tcPr>
          <w:p w:rsidR="006E14CC" w:rsidRPr="005974C9" w:rsidRDefault="006E14CC"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На одного сотрудника 1 шт. в соответствии с фактической  численностью сотрудников. Срок полезного использования </w:t>
            </w:r>
            <w:r w:rsidRPr="005974C9">
              <w:rPr>
                <w:rFonts w:ascii="Times New Roman" w:hAnsi="Times New Roman" w:cs="Times New Roman"/>
                <w:sz w:val="16"/>
                <w:szCs w:val="16"/>
              </w:rPr>
              <w:lastRenderedPageBreak/>
              <w:t>от 2 лет 1 месяца до 3 лет.</w:t>
            </w:r>
          </w:p>
        </w:tc>
      </w:tr>
      <w:tr w:rsidR="006E14CC" w:rsidRPr="005974C9" w:rsidTr="00F17595">
        <w:tc>
          <w:tcPr>
            <w:tcW w:w="568" w:type="dxa"/>
            <w:shd w:val="clear" w:color="auto" w:fill="auto"/>
            <w:vAlign w:val="center"/>
          </w:tcPr>
          <w:p w:rsidR="006E14CC" w:rsidRPr="005974C9" w:rsidRDefault="006E14CC"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lastRenderedPageBreak/>
              <w:t>2.</w:t>
            </w:r>
          </w:p>
        </w:tc>
        <w:tc>
          <w:tcPr>
            <w:tcW w:w="1701" w:type="dxa"/>
            <w:shd w:val="clear" w:color="auto" w:fill="auto"/>
          </w:tcPr>
          <w:p w:rsidR="006E14CC" w:rsidRPr="005974C9" w:rsidRDefault="006E14CC" w:rsidP="00F17595">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Оптический диск CD-RW</w:t>
            </w:r>
          </w:p>
        </w:tc>
        <w:tc>
          <w:tcPr>
            <w:tcW w:w="1842" w:type="dxa"/>
          </w:tcPr>
          <w:p w:rsidR="006E14CC" w:rsidRPr="005974C9" w:rsidRDefault="006E14CC" w:rsidP="00F17595">
            <w:pPr>
              <w:pStyle w:val="ConsPlusNormal"/>
              <w:widowControl/>
              <w:suppressAutoHyphens/>
              <w:ind w:left="-108" w:right="-108" w:firstLine="0"/>
              <w:jc w:val="center"/>
              <w:rPr>
                <w:rFonts w:ascii="Times New Roman" w:hAnsi="Times New Roman" w:cs="Times New Roman"/>
                <w:sz w:val="16"/>
                <w:szCs w:val="16"/>
              </w:rPr>
            </w:pPr>
            <w:r w:rsidRPr="005974C9">
              <w:rPr>
                <w:rFonts w:ascii="Times New Roman" w:hAnsi="Times New Roman" w:cs="Times New Roman"/>
                <w:sz w:val="16"/>
                <w:szCs w:val="16"/>
              </w:rPr>
              <w:t>Ёмкость не менее 700 Мб, в комплекте не менее 10 шт.</w:t>
            </w:r>
          </w:p>
        </w:tc>
        <w:tc>
          <w:tcPr>
            <w:tcW w:w="851" w:type="dxa"/>
            <w:vAlign w:val="center"/>
          </w:tcPr>
          <w:p w:rsidR="006E14CC" w:rsidRPr="005974C9" w:rsidRDefault="006E14CC" w:rsidP="00F17595">
            <w:pPr>
              <w:pStyle w:val="ConsPlusNormal"/>
              <w:widowControl/>
              <w:suppressAutoHyphens/>
              <w:ind w:firstLine="0"/>
              <w:jc w:val="center"/>
              <w:rPr>
                <w:rFonts w:ascii="Times New Roman" w:hAnsi="Times New Roman" w:cs="Times New Roman"/>
                <w:sz w:val="16"/>
                <w:szCs w:val="16"/>
              </w:rPr>
            </w:pPr>
            <w:proofErr w:type="spellStart"/>
            <w:r w:rsidRPr="005974C9">
              <w:rPr>
                <w:rFonts w:ascii="Times New Roman" w:hAnsi="Times New Roman" w:cs="Times New Roman"/>
                <w:sz w:val="16"/>
                <w:szCs w:val="16"/>
              </w:rPr>
              <w:t>компл</w:t>
            </w:r>
            <w:proofErr w:type="spellEnd"/>
          </w:p>
        </w:tc>
        <w:tc>
          <w:tcPr>
            <w:tcW w:w="709" w:type="dxa"/>
            <w:shd w:val="clear" w:color="auto" w:fill="auto"/>
            <w:vAlign w:val="center"/>
          </w:tcPr>
          <w:p w:rsidR="006E14CC" w:rsidRPr="005974C9" w:rsidRDefault="006E14CC"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4</w:t>
            </w:r>
          </w:p>
        </w:tc>
        <w:tc>
          <w:tcPr>
            <w:tcW w:w="1482" w:type="dxa"/>
            <w:shd w:val="clear" w:color="auto" w:fill="auto"/>
            <w:vAlign w:val="center"/>
          </w:tcPr>
          <w:p w:rsidR="006E14CC" w:rsidRPr="005974C9" w:rsidRDefault="00316FF1"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1000,00</w:t>
            </w:r>
          </w:p>
        </w:tc>
        <w:tc>
          <w:tcPr>
            <w:tcW w:w="2410" w:type="dxa"/>
          </w:tcPr>
          <w:p w:rsidR="006E14CC" w:rsidRPr="005974C9" w:rsidRDefault="006E14CC"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w:t>
            </w:r>
          </w:p>
        </w:tc>
      </w:tr>
      <w:tr w:rsidR="006E14CC" w:rsidRPr="005974C9" w:rsidTr="00F17595">
        <w:tc>
          <w:tcPr>
            <w:tcW w:w="568" w:type="dxa"/>
            <w:shd w:val="clear" w:color="auto" w:fill="auto"/>
            <w:vAlign w:val="center"/>
          </w:tcPr>
          <w:p w:rsidR="006E14CC" w:rsidRPr="005974C9" w:rsidRDefault="006E14CC"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w:t>
            </w:r>
          </w:p>
        </w:tc>
        <w:tc>
          <w:tcPr>
            <w:tcW w:w="1701" w:type="dxa"/>
            <w:shd w:val="clear" w:color="auto" w:fill="auto"/>
          </w:tcPr>
          <w:p w:rsidR="006E14CC" w:rsidRPr="005974C9" w:rsidRDefault="006E14CC" w:rsidP="00F17595">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Оптический диск D</w:t>
            </w:r>
            <w:r w:rsidRPr="005974C9">
              <w:rPr>
                <w:rFonts w:ascii="Times New Roman" w:hAnsi="Times New Roman" w:cs="Times New Roman"/>
                <w:sz w:val="16"/>
                <w:szCs w:val="16"/>
                <w:lang w:val="en-US"/>
              </w:rPr>
              <w:t>V</w:t>
            </w:r>
            <w:r w:rsidRPr="005974C9">
              <w:rPr>
                <w:rFonts w:ascii="Times New Roman" w:hAnsi="Times New Roman" w:cs="Times New Roman"/>
                <w:sz w:val="16"/>
                <w:szCs w:val="16"/>
              </w:rPr>
              <w:t>D-RW</w:t>
            </w:r>
          </w:p>
        </w:tc>
        <w:tc>
          <w:tcPr>
            <w:tcW w:w="1842" w:type="dxa"/>
            <w:shd w:val="clear" w:color="auto" w:fill="auto"/>
          </w:tcPr>
          <w:p w:rsidR="006E14CC" w:rsidRPr="005974C9" w:rsidRDefault="006E14CC" w:rsidP="00F17595">
            <w:pPr>
              <w:pStyle w:val="ConsPlusNormal"/>
              <w:widowControl/>
              <w:suppressAutoHyphens/>
              <w:ind w:left="-108" w:right="-108" w:firstLine="0"/>
              <w:jc w:val="center"/>
              <w:rPr>
                <w:rFonts w:ascii="Times New Roman" w:hAnsi="Times New Roman" w:cs="Times New Roman"/>
                <w:sz w:val="16"/>
                <w:szCs w:val="16"/>
              </w:rPr>
            </w:pPr>
            <w:r w:rsidRPr="005974C9">
              <w:rPr>
                <w:rFonts w:ascii="Times New Roman" w:hAnsi="Times New Roman" w:cs="Times New Roman"/>
                <w:sz w:val="16"/>
                <w:szCs w:val="16"/>
              </w:rPr>
              <w:t>Ёмкость не менее 4,5 Гб, в комплекте не менее 20 шт.</w:t>
            </w:r>
          </w:p>
        </w:tc>
        <w:tc>
          <w:tcPr>
            <w:tcW w:w="851" w:type="dxa"/>
            <w:shd w:val="clear" w:color="auto" w:fill="auto"/>
            <w:vAlign w:val="center"/>
          </w:tcPr>
          <w:p w:rsidR="006E14CC" w:rsidRPr="005974C9" w:rsidRDefault="006E14CC" w:rsidP="00F17595">
            <w:pPr>
              <w:pStyle w:val="ConsPlusNormal"/>
              <w:widowControl/>
              <w:suppressAutoHyphens/>
              <w:ind w:firstLine="0"/>
              <w:jc w:val="center"/>
              <w:rPr>
                <w:rFonts w:ascii="Times New Roman" w:hAnsi="Times New Roman" w:cs="Times New Roman"/>
                <w:sz w:val="16"/>
                <w:szCs w:val="16"/>
              </w:rPr>
            </w:pPr>
            <w:proofErr w:type="spellStart"/>
            <w:r w:rsidRPr="005974C9">
              <w:rPr>
                <w:rFonts w:ascii="Times New Roman" w:hAnsi="Times New Roman" w:cs="Times New Roman"/>
                <w:sz w:val="16"/>
                <w:szCs w:val="16"/>
              </w:rPr>
              <w:t>компл</w:t>
            </w:r>
            <w:proofErr w:type="spellEnd"/>
          </w:p>
        </w:tc>
        <w:tc>
          <w:tcPr>
            <w:tcW w:w="709" w:type="dxa"/>
            <w:shd w:val="clear" w:color="auto" w:fill="auto"/>
            <w:vAlign w:val="center"/>
          </w:tcPr>
          <w:p w:rsidR="006E14CC" w:rsidRPr="005974C9" w:rsidRDefault="006E14CC"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w:t>
            </w:r>
          </w:p>
        </w:tc>
        <w:tc>
          <w:tcPr>
            <w:tcW w:w="1482" w:type="dxa"/>
            <w:shd w:val="clear" w:color="auto" w:fill="auto"/>
            <w:vAlign w:val="center"/>
          </w:tcPr>
          <w:p w:rsidR="006E14CC" w:rsidRPr="005974C9" w:rsidRDefault="00316FF1"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1500,00</w:t>
            </w:r>
          </w:p>
        </w:tc>
        <w:tc>
          <w:tcPr>
            <w:tcW w:w="2410" w:type="dxa"/>
            <w:shd w:val="clear" w:color="auto" w:fill="auto"/>
          </w:tcPr>
          <w:p w:rsidR="006E14CC" w:rsidRPr="005974C9" w:rsidRDefault="006E14CC"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w:t>
            </w:r>
          </w:p>
        </w:tc>
      </w:tr>
      <w:tr w:rsidR="006E14CC" w:rsidRPr="005974C9" w:rsidTr="00F17595">
        <w:tc>
          <w:tcPr>
            <w:tcW w:w="568" w:type="dxa"/>
            <w:shd w:val="clear" w:color="auto" w:fill="auto"/>
            <w:vAlign w:val="center"/>
          </w:tcPr>
          <w:p w:rsidR="006E14CC" w:rsidRPr="005974C9" w:rsidRDefault="006E14CC"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4.</w:t>
            </w:r>
          </w:p>
        </w:tc>
        <w:tc>
          <w:tcPr>
            <w:tcW w:w="1701" w:type="dxa"/>
            <w:shd w:val="clear" w:color="auto" w:fill="auto"/>
          </w:tcPr>
          <w:p w:rsidR="006E14CC" w:rsidRPr="005974C9" w:rsidRDefault="006E14CC" w:rsidP="00F17595">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lang w:val="en-US"/>
              </w:rPr>
              <w:t>USB-</w:t>
            </w:r>
            <w:r w:rsidRPr="005974C9">
              <w:rPr>
                <w:rFonts w:ascii="Times New Roman" w:hAnsi="Times New Roman" w:cs="Times New Roman"/>
                <w:sz w:val="16"/>
                <w:szCs w:val="16"/>
              </w:rPr>
              <w:t>внешний жёсткий диск</w:t>
            </w:r>
          </w:p>
        </w:tc>
        <w:tc>
          <w:tcPr>
            <w:tcW w:w="1842" w:type="dxa"/>
          </w:tcPr>
          <w:p w:rsidR="006E14CC" w:rsidRPr="005974C9" w:rsidRDefault="006E14CC" w:rsidP="00F17595">
            <w:pPr>
              <w:pStyle w:val="ConsPlusNormal"/>
              <w:widowControl/>
              <w:suppressAutoHyphens/>
              <w:ind w:left="-108" w:right="-108" w:firstLine="0"/>
              <w:jc w:val="center"/>
              <w:rPr>
                <w:rFonts w:ascii="Times New Roman" w:hAnsi="Times New Roman" w:cs="Times New Roman"/>
                <w:sz w:val="16"/>
                <w:szCs w:val="16"/>
              </w:rPr>
            </w:pPr>
            <w:r w:rsidRPr="005974C9">
              <w:rPr>
                <w:rFonts w:ascii="Times New Roman" w:hAnsi="Times New Roman" w:cs="Times New Roman"/>
                <w:sz w:val="16"/>
                <w:szCs w:val="16"/>
              </w:rPr>
              <w:t>Объем не менее 500Гб</w:t>
            </w:r>
          </w:p>
        </w:tc>
        <w:tc>
          <w:tcPr>
            <w:tcW w:w="851" w:type="dxa"/>
            <w:vAlign w:val="center"/>
          </w:tcPr>
          <w:p w:rsidR="006E14CC" w:rsidRPr="005974C9" w:rsidRDefault="006E14CC" w:rsidP="00F17595">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709" w:type="dxa"/>
            <w:shd w:val="clear" w:color="auto" w:fill="auto"/>
            <w:vAlign w:val="center"/>
          </w:tcPr>
          <w:p w:rsidR="006E14CC" w:rsidRPr="005974C9" w:rsidRDefault="006E14CC"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w:t>
            </w:r>
          </w:p>
        </w:tc>
        <w:tc>
          <w:tcPr>
            <w:tcW w:w="1482" w:type="dxa"/>
            <w:shd w:val="clear" w:color="auto" w:fill="auto"/>
            <w:vAlign w:val="center"/>
          </w:tcPr>
          <w:p w:rsidR="006E14CC" w:rsidRPr="005974C9" w:rsidRDefault="00316FF1"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4500,00</w:t>
            </w:r>
          </w:p>
        </w:tc>
        <w:tc>
          <w:tcPr>
            <w:tcW w:w="2410" w:type="dxa"/>
          </w:tcPr>
          <w:p w:rsidR="006E14CC" w:rsidRPr="005974C9" w:rsidRDefault="006E14CC"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w:t>
            </w:r>
          </w:p>
        </w:tc>
      </w:tr>
      <w:tr w:rsidR="006E14CC" w:rsidRPr="005974C9" w:rsidTr="00F17595">
        <w:tc>
          <w:tcPr>
            <w:tcW w:w="568" w:type="dxa"/>
            <w:shd w:val="clear" w:color="auto" w:fill="auto"/>
            <w:vAlign w:val="center"/>
          </w:tcPr>
          <w:p w:rsidR="006E14CC" w:rsidRPr="005974C9" w:rsidRDefault="006E14CC"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w:t>
            </w:r>
          </w:p>
        </w:tc>
        <w:tc>
          <w:tcPr>
            <w:tcW w:w="1701" w:type="dxa"/>
            <w:shd w:val="clear" w:color="auto" w:fill="auto"/>
          </w:tcPr>
          <w:p w:rsidR="006E14CC" w:rsidRPr="005974C9" w:rsidRDefault="006E14CC" w:rsidP="00F17595">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lang w:val="en-US"/>
              </w:rPr>
              <w:t>USB-</w:t>
            </w:r>
            <w:proofErr w:type="spellStart"/>
            <w:r w:rsidRPr="005974C9">
              <w:rPr>
                <w:rFonts w:ascii="Times New Roman" w:hAnsi="Times New Roman" w:cs="Times New Roman"/>
                <w:sz w:val="16"/>
                <w:szCs w:val="16"/>
              </w:rPr>
              <w:t>флеш-накопитель</w:t>
            </w:r>
            <w:proofErr w:type="spellEnd"/>
          </w:p>
        </w:tc>
        <w:tc>
          <w:tcPr>
            <w:tcW w:w="1842" w:type="dxa"/>
          </w:tcPr>
          <w:p w:rsidR="006E14CC" w:rsidRPr="005974C9" w:rsidRDefault="006E14CC" w:rsidP="00F17595">
            <w:pPr>
              <w:pStyle w:val="ConsPlusNormal"/>
              <w:widowControl/>
              <w:suppressAutoHyphens/>
              <w:ind w:left="-108" w:right="-108" w:firstLine="0"/>
              <w:jc w:val="center"/>
              <w:rPr>
                <w:rFonts w:ascii="Times New Roman" w:hAnsi="Times New Roman" w:cs="Times New Roman"/>
                <w:sz w:val="16"/>
                <w:szCs w:val="16"/>
              </w:rPr>
            </w:pPr>
            <w:r w:rsidRPr="005974C9">
              <w:rPr>
                <w:rFonts w:ascii="Times New Roman" w:hAnsi="Times New Roman" w:cs="Times New Roman"/>
                <w:sz w:val="16"/>
                <w:szCs w:val="16"/>
              </w:rPr>
              <w:t>Объем не менее 32гб</w:t>
            </w:r>
          </w:p>
        </w:tc>
        <w:tc>
          <w:tcPr>
            <w:tcW w:w="851" w:type="dxa"/>
            <w:vAlign w:val="center"/>
          </w:tcPr>
          <w:p w:rsidR="006E14CC" w:rsidRPr="005974C9" w:rsidRDefault="006E14CC" w:rsidP="00F17595">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709" w:type="dxa"/>
            <w:shd w:val="clear" w:color="auto" w:fill="auto"/>
            <w:vAlign w:val="center"/>
          </w:tcPr>
          <w:p w:rsidR="006E14CC" w:rsidRPr="005974C9" w:rsidRDefault="006E14CC"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w:t>
            </w:r>
          </w:p>
        </w:tc>
        <w:tc>
          <w:tcPr>
            <w:tcW w:w="1482" w:type="dxa"/>
            <w:shd w:val="clear" w:color="auto" w:fill="auto"/>
            <w:vAlign w:val="center"/>
          </w:tcPr>
          <w:p w:rsidR="006E14CC" w:rsidRPr="005974C9" w:rsidRDefault="00316FF1"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900,00</w:t>
            </w:r>
          </w:p>
        </w:tc>
        <w:tc>
          <w:tcPr>
            <w:tcW w:w="2410" w:type="dxa"/>
          </w:tcPr>
          <w:p w:rsidR="006E14CC" w:rsidRPr="005974C9" w:rsidRDefault="006E14CC"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w:t>
            </w:r>
          </w:p>
        </w:tc>
      </w:tr>
      <w:tr w:rsidR="006E14CC" w:rsidRPr="005974C9" w:rsidTr="00F17595">
        <w:tc>
          <w:tcPr>
            <w:tcW w:w="568" w:type="dxa"/>
            <w:shd w:val="clear" w:color="auto" w:fill="auto"/>
            <w:vAlign w:val="center"/>
          </w:tcPr>
          <w:p w:rsidR="006E14CC" w:rsidRPr="005974C9" w:rsidRDefault="006E14CC"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6.</w:t>
            </w:r>
          </w:p>
        </w:tc>
        <w:tc>
          <w:tcPr>
            <w:tcW w:w="1701" w:type="dxa"/>
            <w:shd w:val="clear" w:color="auto" w:fill="auto"/>
          </w:tcPr>
          <w:p w:rsidR="006E14CC" w:rsidRPr="005974C9" w:rsidRDefault="006E14CC" w:rsidP="00F17595">
            <w:pPr>
              <w:pStyle w:val="ConsPlusNormal"/>
              <w:widowControl/>
              <w:suppressAutoHyphens/>
              <w:ind w:firstLine="0"/>
              <w:rPr>
                <w:rFonts w:ascii="Times New Roman" w:hAnsi="Times New Roman" w:cs="Times New Roman"/>
                <w:sz w:val="16"/>
                <w:szCs w:val="16"/>
                <w:lang w:val="en-US"/>
              </w:rPr>
            </w:pPr>
            <w:proofErr w:type="spellStart"/>
            <w:r w:rsidRPr="005974C9">
              <w:rPr>
                <w:rFonts w:ascii="Times New Roman" w:hAnsi="Times New Roman" w:cs="Times New Roman"/>
                <w:sz w:val="16"/>
                <w:szCs w:val="16"/>
              </w:rPr>
              <w:t>Флеш-карта</w:t>
            </w:r>
            <w:proofErr w:type="spellEnd"/>
            <w:r w:rsidRPr="005974C9">
              <w:rPr>
                <w:rFonts w:ascii="Times New Roman" w:hAnsi="Times New Roman" w:cs="Times New Roman"/>
                <w:sz w:val="16"/>
                <w:szCs w:val="16"/>
              </w:rPr>
              <w:t xml:space="preserve"> формата </w:t>
            </w:r>
            <w:r w:rsidRPr="005974C9">
              <w:rPr>
                <w:rFonts w:ascii="Times New Roman" w:hAnsi="Times New Roman" w:cs="Times New Roman"/>
                <w:sz w:val="16"/>
                <w:szCs w:val="16"/>
                <w:lang w:val="en-US"/>
              </w:rPr>
              <w:t>SD</w:t>
            </w:r>
          </w:p>
        </w:tc>
        <w:tc>
          <w:tcPr>
            <w:tcW w:w="1842" w:type="dxa"/>
          </w:tcPr>
          <w:p w:rsidR="006E14CC" w:rsidRPr="005974C9" w:rsidRDefault="006E14CC" w:rsidP="00F17595">
            <w:pPr>
              <w:pStyle w:val="ConsPlusNormal"/>
              <w:widowControl/>
              <w:suppressAutoHyphens/>
              <w:ind w:left="-108" w:right="-108" w:firstLine="0"/>
              <w:jc w:val="center"/>
              <w:rPr>
                <w:rFonts w:ascii="Times New Roman" w:hAnsi="Times New Roman" w:cs="Times New Roman"/>
                <w:sz w:val="16"/>
                <w:szCs w:val="16"/>
                <w:lang w:val="en-US"/>
              </w:rPr>
            </w:pPr>
            <w:r w:rsidRPr="005974C9">
              <w:rPr>
                <w:rFonts w:ascii="Times New Roman" w:hAnsi="Times New Roman" w:cs="Times New Roman"/>
                <w:sz w:val="16"/>
                <w:szCs w:val="16"/>
              </w:rPr>
              <w:t>Объем не менее 64</w:t>
            </w:r>
            <w:proofErr w:type="spellStart"/>
            <w:r w:rsidRPr="005974C9">
              <w:rPr>
                <w:rFonts w:ascii="Times New Roman" w:hAnsi="Times New Roman" w:cs="Times New Roman"/>
                <w:sz w:val="16"/>
                <w:szCs w:val="16"/>
                <w:lang w:val="en-US"/>
              </w:rPr>
              <w:t>Gb</w:t>
            </w:r>
            <w:proofErr w:type="spellEnd"/>
          </w:p>
        </w:tc>
        <w:tc>
          <w:tcPr>
            <w:tcW w:w="851" w:type="dxa"/>
            <w:vAlign w:val="center"/>
          </w:tcPr>
          <w:p w:rsidR="006E14CC" w:rsidRPr="005974C9" w:rsidRDefault="006E14CC" w:rsidP="00F17595">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709" w:type="dxa"/>
            <w:shd w:val="clear" w:color="auto" w:fill="auto"/>
            <w:vAlign w:val="center"/>
          </w:tcPr>
          <w:p w:rsidR="006E14CC" w:rsidRPr="005974C9" w:rsidRDefault="006E14CC" w:rsidP="00F17595">
            <w:pPr>
              <w:pStyle w:val="ConsPlusNormal"/>
              <w:widowControl/>
              <w:suppressAutoHyphens/>
              <w:ind w:firstLine="0"/>
              <w:jc w:val="center"/>
              <w:rPr>
                <w:rFonts w:ascii="Times New Roman" w:hAnsi="Times New Roman" w:cs="Times New Roman"/>
                <w:sz w:val="16"/>
                <w:szCs w:val="16"/>
                <w:lang w:val="en-US"/>
              </w:rPr>
            </w:pPr>
            <w:r w:rsidRPr="005974C9">
              <w:rPr>
                <w:rFonts w:ascii="Times New Roman" w:hAnsi="Times New Roman" w:cs="Times New Roman"/>
                <w:sz w:val="16"/>
                <w:szCs w:val="16"/>
                <w:lang w:val="en-US"/>
              </w:rPr>
              <w:t>2</w:t>
            </w:r>
          </w:p>
        </w:tc>
        <w:tc>
          <w:tcPr>
            <w:tcW w:w="1482" w:type="dxa"/>
            <w:shd w:val="clear" w:color="auto" w:fill="auto"/>
            <w:vAlign w:val="center"/>
          </w:tcPr>
          <w:p w:rsidR="006E14CC" w:rsidRPr="005974C9" w:rsidRDefault="006E14CC" w:rsidP="00F17595">
            <w:pPr>
              <w:pStyle w:val="ConsPlusNormal"/>
              <w:widowControl/>
              <w:suppressAutoHyphens/>
              <w:ind w:firstLine="0"/>
              <w:jc w:val="center"/>
              <w:rPr>
                <w:rFonts w:ascii="Times New Roman" w:hAnsi="Times New Roman" w:cs="Times New Roman"/>
                <w:sz w:val="16"/>
                <w:szCs w:val="16"/>
                <w:lang w:val="en-US"/>
              </w:rPr>
            </w:pPr>
            <w:r w:rsidRPr="005974C9">
              <w:rPr>
                <w:rFonts w:ascii="Times New Roman" w:hAnsi="Times New Roman" w:cs="Times New Roman"/>
                <w:sz w:val="16"/>
                <w:szCs w:val="16"/>
                <w:lang w:val="en-US"/>
              </w:rPr>
              <w:t>2 500</w:t>
            </w:r>
            <w:r w:rsidRPr="005974C9">
              <w:rPr>
                <w:rFonts w:ascii="Times New Roman" w:hAnsi="Times New Roman" w:cs="Times New Roman"/>
                <w:sz w:val="16"/>
                <w:szCs w:val="16"/>
              </w:rPr>
              <w:t>,</w:t>
            </w:r>
            <w:r w:rsidRPr="005974C9">
              <w:rPr>
                <w:rFonts w:ascii="Times New Roman" w:hAnsi="Times New Roman" w:cs="Times New Roman"/>
                <w:sz w:val="16"/>
                <w:szCs w:val="16"/>
                <w:lang w:val="en-US"/>
              </w:rPr>
              <w:t>00</w:t>
            </w:r>
          </w:p>
        </w:tc>
        <w:tc>
          <w:tcPr>
            <w:tcW w:w="2410" w:type="dxa"/>
          </w:tcPr>
          <w:p w:rsidR="006E14CC" w:rsidRPr="005974C9" w:rsidRDefault="006E14CC"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w:t>
            </w:r>
          </w:p>
        </w:tc>
      </w:tr>
      <w:tr w:rsidR="006E14CC" w:rsidRPr="005974C9" w:rsidTr="00F17595">
        <w:tc>
          <w:tcPr>
            <w:tcW w:w="568" w:type="dxa"/>
            <w:shd w:val="clear" w:color="auto" w:fill="auto"/>
            <w:vAlign w:val="center"/>
          </w:tcPr>
          <w:p w:rsidR="006E14CC" w:rsidRPr="005974C9" w:rsidRDefault="006E14CC"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7.</w:t>
            </w:r>
          </w:p>
        </w:tc>
        <w:tc>
          <w:tcPr>
            <w:tcW w:w="1701" w:type="dxa"/>
            <w:shd w:val="clear" w:color="auto" w:fill="auto"/>
          </w:tcPr>
          <w:p w:rsidR="006E14CC" w:rsidRPr="005974C9" w:rsidRDefault="006E14CC" w:rsidP="00F17595">
            <w:pPr>
              <w:pStyle w:val="ConsPlusNormal"/>
              <w:widowControl/>
              <w:suppressAutoHyphens/>
              <w:ind w:firstLine="0"/>
              <w:rPr>
                <w:rFonts w:ascii="Times New Roman" w:hAnsi="Times New Roman" w:cs="Times New Roman"/>
                <w:sz w:val="16"/>
                <w:szCs w:val="16"/>
              </w:rPr>
            </w:pPr>
            <w:proofErr w:type="spellStart"/>
            <w:r w:rsidRPr="005974C9">
              <w:rPr>
                <w:rFonts w:ascii="Times New Roman" w:hAnsi="Times New Roman" w:cs="Times New Roman"/>
                <w:sz w:val="16"/>
                <w:szCs w:val="16"/>
              </w:rPr>
              <w:t>Флеш-накопитель</w:t>
            </w:r>
            <w:proofErr w:type="spellEnd"/>
          </w:p>
        </w:tc>
        <w:tc>
          <w:tcPr>
            <w:tcW w:w="1842" w:type="dxa"/>
          </w:tcPr>
          <w:p w:rsidR="006E14CC" w:rsidRPr="005974C9" w:rsidRDefault="006E14CC" w:rsidP="00F17595">
            <w:pPr>
              <w:pStyle w:val="ConsPlusNormal"/>
              <w:widowControl/>
              <w:suppressAutoHyphens/>
              <w:ind w:left="-108" w:right="-108"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Объем не менее 16 </w:t>
            </w:r>
            <w:proofErr w:type="spellStart"/>
            <w:r w:rsidRPr="005974C9">
              <w:rPr>
                <w:rFonts w:ascii="Times New Roman" w:hAnsi="Times New Roman" w:cs="Times New Roman"/>
                <w:sz w:val="16"/>
                <w:szCs w:val="16"/>
              </w:rPr>
              <w:t>Gb</w:t>
            </w:r>
            <w:proofErr w:type="spellEnd"/>
          </w:p>
        </w:tc>
        <w:tc>
          <w:tcPr>
            <w:tcW w:w="851" w:type="dxa"/>
            <w:vAlign w:val="center"/>
          </w:tcPr>
          <w:p w:rsidR="006E14CC" w:rsidRPr="005974C9" w:rsidRDefault="006E14CC" w:rsidP="00F17595">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709" w:type="dxa"/>
            <w:shd w:val="clear" w:color="auto" w:fill="auto"/>
            <w:vAlign w:val="center"/>
          </w:tcPr>
          <w:p w:rsidR="006E14CC" w:rsidRPr="005974C9" w:rsidRDefault="006E14CC"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4</w:t>
            </w:r>
          </w:p>
        </w:tc>
        <w:tc>
          <w:tcPr>
            <w:tcW w:w="1482" w:type="dxa"/>
            <w:shd w:val="clear" w:color="auto" w:fill="auto"/>
            <w:vAlign w:val="center"/>
          </w:tcPr>
          <w:p w:rsidR="006E14CC" w:rsidRPr="005974C9" w:rsidRDefault="006E14CC"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450,00</w:t>
            </w:r>
          </w:p>
        </w:tc>
        <w:tc>
          <w:tcPr>
            <w:tcW w:w="2410" w:type="dxa"/>
          </w:tcPr>
          <w:p w:rsidR="006E14CC" w:rsidRPr="005974C9" w:rsidRDefault="006E14CC"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w:t>
            </w:r>
          </w:p>
        </w:tc>
      </w:tr>
      <w:tr w:rsidR="006E14CC" w:rsidRPr="005974C9" w:rsidTr="00F17595">
        <w:tc>
          <w:tcPr>
            <w:tcW w:w="568" w:type="dxa"/>
            <w:shd w:val="clear" w:color="auto" w:fill="auto"/>
            <w:vAlign w:val="center"/>
          </w:tcPr>
          <w:p w:rsidR="006E14CC" w:rsidRPr="005974C9" w:rsidRDefault="006E14CC"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8.</w:t>
            </w:r>
          </w:p>
        </w:tc>
        <w:tc>
          <w:tcPr>
            <w:tcW w:w="1701" w:type="dxa"/>
            <w:shd w:val="clear" w:color="auto" w:fill="auto"/>
          </w:tcPr>
          <w:p w:rsidR="006E14CC" w:rsidRPr="005974C9" w:rsidRDefault="006E14CC" w:rsidP="00F17595">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Карта памяти</w:t>
            </w:r>
          </w:p>
        </w:tc>
        <w:tc>
          <w:tcPr>
            <w:tcW w:w="1842" w:type="dxa"/>
          </w:tcPr>
          <w:p w:rsidR="006E14CC" w:rsidRPr="005974C9" w:rsidRDefault="006E14CC" w:rsidP="00F17595">
            <w:pPr>
              <w:pStyle w:val="ConsPlusNormal"/>
              <w:widowControl/>
              <w:suppressAutoHyphens/>
              <w:ind w:left="-108" w:right="-108" w:firstLine="0"/>
              <w:jc w:val="center"/>
              <w:rPr>
                <w:rFonts w:ascii="Times New Roman" w:hAnsi="Times New Roman" w:cs="Times New Roman"/>
                <w:sz w:val="16"/>
                <w:szCs w:val="16"/>
              </w:rPr>
            </w:pPr>
            <w:r w:rsidRPr="005974C9">
              <w:rPr>
                <w:rFonts w:ascii="Times New Roman" w:hAnsi="Times New Roman" w:cs="Times New Roman"/>
                <w:sz w:val="16"/>
                <w:szCs w:val="16"/>
              </w:rPr>
              <w:t>Объем памяти: не менее 32 Гб</w:t>
            </w:r>
          </w:p>
        </w:tc>
        <w:tc>
          <w:tcPr>
            <w:tcW w:w="851" w:type="dxa"/>
            <w:vAlign w:val="center"/>
          </w:tcPr>
          <w:p w:rsidR="006E14CC" w:rsidRPr="005974C9" w:rsidRDefault="006E14CC" w:rsidP="00F17595">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709" w:type="dxa"/>
            <w:shd w:val="clear" w:color="auto" w:fill="auto"/>
            <w:vAlign w:val="center"/>
          </w:tcPr>
          <w:p w:rsidR="006E14CC" w:rsidRPr="005974C9" w:rsidRDefault="006E14CC"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482" w:type="dxa"/>
            <w:shd w:val="clear" w:color="auto" w:fill="auto"/>
            <w:vAlign w:val="center"/>
          </w:tcPr>
          <w:p w:rsidR="006E14CC" w:rsidRPr="005974C9" w:rsidRDefault="00316FF1"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1500,00</w:t>
            </w:r>
          </w:p>
        </w:tc>
        <w:tc>
          <w:tcPr>
            <w:tcW w:w="2410" w:type="dxa"/>
          </w:tcPr>
          <w:p w:rsidR="006E14CC" w:rsidRPr="005974C9" w:rsidRDefault="006E14CC"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w:t>
            </w:r>
          </w:p>
        </w:tc>
      </w:tr>
      <w:tr w:rsidR="00455F15" w:rsidRPr="005974C9" w:rsidTr="00F17595">
        <w:tc>
          <w:tcPr>
            <w:tcW w:w="568" w:type="dxa"/>
            <w:shd w:val="clear" w:color="auto" w:fill="auto"/>
            <w:vAlign w:val="center"/>
          </w:tcPr>
          <w:p w:rsidR="00455F15" w:rsidRPr="005974C9" w:rsidRDefault="00455F15"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9</w:t>
            </w:r>
          </w:p>
        </w:tc>
        <w:tc>
          <w:tcPr>
            <w:tcW w:w="1701" w:type="dxa"/>
            <w:shd w:val="clear" w:color="auto" w:fill="auto"/>
          </w:tcPr>
          <w:p w:rsidR="00455F15" w:rsidRPr="005974C9" w:rsidRDefault="00455F15" w:rsidP="00F17595">
            <w:pPr>
              <w:pStyle w:val="ConsPlusNormal"/>
              <w:widowControl/>
              <w:suppressAutoHyphens/>
              <w:ind w:firstLine="0"/>
              <w:rPr>
                <w:rFonts w:ascii="Times New Roman" w:hAnsi="Times New Roman" w:cs="Times New Roman"/>
                <w:sz w:val="16"/>
                <w:szCs w:val="16"/>
              </w:rPr>
            </w:pPr>
            <w:proofErr w:type="spellStart"/>
            <w:r w:rsidRPr="005974C9">
              <w:rPr>
                <w:rFonts w:ascii="Times New Roman" w:hAnsi="Times New Roman" w:cs="Times New Roman"/>
                <w:sz w:val="16"/>
                <w:szCs w:val="16"/>
              </w:rPr>
              <w:t>Флэш-диск</w:t>
            </w:r>
            <w:proofErr w:type="spellEnd"/>
            <w:r w:rsidRPr="005974C9">
              <w:rPr>
                <w:rFonts w:ascii="Times New Roman" w:hAnsi="Times New Roman" w:cs="Times New Roman"/>
                <w:sz w:val="16"/>
                <w:szCs w:val="16"/>
              </w:rPr>
              <w:t xml:space="preserve"> </w:t>
            </w:r>
          </w:p>
        </w:tc>
        <w:tc>
          <w:tcPr>
            <w:tcW w:w="1842" w:type="dxa"/>
          </w:tcPr>
          <w:p w:rsidR="00455F15" w:rsidRPr="005974C9" w:rsidRDefault="00455F15" w:rsidP="00455F15">
            <w:pPr>
              <w:pStyle w:val="ConsPlusNormal"/>
              <w:widowControl/>
              <w:suppressAutoHyphens/>
              <w:ind w:left="-108" w:right="-108"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Объем не менее 4 </w:t>
            </w:r>
            <w:proofErr w:type="spellStart"/>
            <w:r w:rsidRPr="005974C9">
              <w:rPr>
                <w:rFonts w:ascii="Times New Roman" w:hAnsi="Times New Roman" w:cs="Times New Roman"/>
                <w:sz w:val="16"/>
                <w:szCs w:val="16"/>
              </w:rPr>
              <w:t>Gb</w:t>
            </w:r>
            <w:proofErr w:type="spellEnd"/>
          </w:p>
        </w:tc>
        <w:tc>
          <w:tcPr>
            <w:tcW w:w="851" w:type="dxa"/>
            <w:vAlign w:val="center"/>
          </w:tcPr>
          <w:p w:rsidR="00455F15" w:rsidRPr="005974C9" w:rsidRDefault="00455F15" w:rsidP="00F17595">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709" w:type="dxa"/>
            <w:shd w:val="clear" w:color="auto" w:fill="auto"/>
            <w:vAlign w:val="center"/>
          </w:tcPr>
          <w:p w:rsidR="00455F15" w:rsidRPr="005974C9" w:rsidRDefault="00455F15"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w:t>
            </w:r>
          </w:p>
        </w:tc>
        <w:tc>
          <w:tcPr>
            <w:tcW w:w="1482" w:type="dxa"/>
            <w:shd w:val="clear" w:color="auto" w:fill="auto"/>
            <w:vAlign w:val="center"/>
          </w:tcPr>
          <w:p w:rsidR="00455F15" w:rsidRPr="005974C9" w:rsidRDefault="00455F15"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300,00</w:t>
            </w:r>
          </w:p>
        </w:tc>
        <w:tc>
          <w:tcPr>
            <w:tcW w:w="2410" w:type="dxa"/>
          </w:tcPr>
          <w:p w:rsidR="00455F15" w:rsidRPr="005974C9" w:rsidRDefault="00455F15"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w:t>
            </w:r>
          </w:p>
        </w:tc>
      </w:tr>
    </w:tbl>
    <w:p w:rsidR="007B237D" w:rsidRPr="005974C9" w:rsidRDefault="007B237D" w:rsidP="00411C61">
      <w:pPr>
        <w:pStyle w:val="ConsPlusNormal"/>
        <w:ind w:firstLine="0"/>
        <w:jc w:val="center"/>
        <w:rPr>
          <w:rFonts w:ascii="Times New Roman" w:hAnsi="Times New Roman" w:cs="Times New Roman"/>
          <w:bCs/>
          <w:sz w:val="16"/>
          <w:szCs w:val="16"/>
        </w:rPr>
      </w:pPr>
    </w:p>
    <w:p w:rsidR="006E14CC" w:rsidRPr="005974C9" w:rsidRDefault="006E14CC" w:rsidP="006E14C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5.5.Затраты на приобретение деталей для содержания принтеров, многофункциональных устройств и копировальных аппаратов (оргтехники</w:t>
      </w:r>
      <w:proofErr w:type="gramStart"/>
      <w:r w:rsidRPr="005974C9">
        <w:rPr>
          <w:rFonts w:ascii="Times New Roman" w:hAnsi="Times New Roman" w:cs="Times New Roman"/>
          <w:sz w:val="16"/>
          <w:szCs w:val="16"/>
        </w:rPr>
        <w:t>) (</w:t>
      </w:r>
      <w:r w:rsidRPr="005974C9">
        <w:rPr>
          <w:rFonts w:ascii="Times New Roman" w:hAnsi="Times New Roman" w:cs="Times New Roman"/>
          <w:noProof/>
          <w:sz w:val="16"/>
          <w:szCs w:val="16"/>
        </w:rPr>
        <w:drawing>
          <wp:inline distT="0" distB="0" distL="0" distR="0">
            <wp:extent cx="257175" cy="22860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5"/>
                    <pic:cNvPicPr>
                      <a:picLocks noChangeAspect="1" noChangeArrowheads="1"/>
                    </pic:cNvPicPr>
                  </pic:nvPicPr>
                  <pic:blipFill>
                    <a:blip r:embed="rId1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w:t>
      </w:r>
      <w:proofErr w:type="gramEnd"/>
      <w:r w:rsidRPr="005974C9">
        <w:rPr>
          <w:rFonts w:ascii="Times New Roman" w:hAnsi="Times New Roman" w:cs="Times New Roman"/>
          <w:sz w:val="16"/>
          <w:szCs w:val="16"/>
        </w:rPr>
        <w:t>определяются по формуле:</w:t>
      </w:r>
    </w:p>
    <w:p w:rsidR="006E14CC" w:rsidRPr="005974C9" w:rsidRDefault="006E14CC" w:rsidP="006E14CC">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sz w:val="16"/>
          <w:szCs w:val="16"/>
        </w:rPr>
        <w:drawing>
          <wp:inline distT="0" distB="0" distL="0" distR="0">
            <wp:extent cx="962025" cy="238125"/>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6"/>
                    <pic:cNvPicPr>
                      <a:picLocks noChangeAspect="1" noChangeArrowheads="1"/>
                    </pic:cNvPicPr>
                  </pic:nvPicPr>
                  <pic:blipFill>
                    <a:blip r:embed="rId1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238125"/>
                    </a:xfrm>
                    <a:prstGeom prst="rect">
                      <a:avLst/>
                    </a:prstGeom>
                    <a:noFill/>
                    <a:ln>
                      <a:noFill/>
                    </a:ln>
                  </pic:spPr>
                </pic:pic>
              </a:graphicData>
            </a:graphic>
          </wp:inline>
        </w:drawing>
      </w:r>
      <w:r w:rsidRPr="005974C9">
        <w:rPr>
          <w:rFonts w:ascii="Times New Roman" w:hAnsi="Times New Roman" w:cs="Times New Roman"/>
          <w:sz w:val="16"/>
          <w:szCs w:val="16"/>
        </w:rPr>
        <w:t>,</w:t>
      </w:r>
    </w:p>
    <w:p w:rsidR="006E14CC" w:rsidRPr="005974C9" w:rsidRDefault="006E14CC" w:rsidP="006E14C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6E14CC" w:rsidRPr="005974C9" w:rsidRDefault="006E14CC" w:rsidP="006E14C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sz w:val="16"/>
          <w:szCs w:val="16"/>
        </w:rPr>
        <w:drawing>
          <wp:inline distT="0" distB="0" distL="0" distR="0">
            <wp:extent cx="228600" cy="238125"/>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7"/>
                    <pic:cNvPicPr>
                      <a:picLocks noChangeAspect="1" noChangeArrowheads="1"/>
                    </pic:cNvPicPr>
                  </pic:nvPicPr>
                  <pic:blipFill>
                    <a:blip r:embed="rId1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38125"/>
                    </a:xfrm>
                    <a:prstGeom prst="rect">
                      <a:avLst/>
                    </a:prstGeom>
                    <a:noFill/>
                    <a:ln>
                      <a:noFill/>
                    </a:ln>
                  </pic:spPr>
                </pic:pic>
              </a:graphicData>
            </a:graphic>
          </wp:inline>
        </w:drawing>
      </w:r>
      <w:r w:rsidRPr="005974C9">
        <w:rPr>
          <w:rFonts w:ascii="Times New Roman" w:hAnsi="Times New Roman" w:cs="Times New Roman"/>
          <w:sz w:val="16"/>
          <w:szCs w:val="16"/>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6E14CC" w:rsidRPr="005974C9" w:rsidRDefault="006E14CC" w:rsidP="006E14C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19075" cy="22860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8"/>
                    <pic:cNvPicPr>
                      <a:picLocks noChangeAspect="1" noChangeArrowheads="1"/>
                    </pic:cNvPicPr>
                  </pic:nvPicPr>
                  <pic:blipFill>
                    <a:blip r:embed="rId1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затраты на приобретение запасных частей для принтеров, многофункциональных устройств и копировальных аппаратов (оргтехники).</w:t>
      </w:r>
    </w:p>
    <w:p w:rsidR="006E14CC" w:rsidRPr="005974C9" w:rsidRDefault="003058B0" w:rsidP="006E14C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5.5.1</w:t>
      </w:r>
      <w:r w:rsidR="006E14CC" w:rsidRPr="005974C9">
        <w:rPr>
          <w:rFonts w:ascii="Times New Roman" w:hAnsi="Times New Roman" w:cs="Times New Roman"/>
          <w:sz w:val="16"/>
          <w:szCs w:val="16"/>
        </w:rPr>
        <w:t>.Затраты на приобретение расходных материалов для принтеров, многофункциональных устройств и копировальных аппаратов (оргтехники</w:t>
      </w:r>
      <w:proofErr w:type="gramStart"/>
      <w:r w:rsidR="006E14CC" w:rsidRPr="005974C9">
        <w:rPr>
          <w:rFonts w:ascii="Times New Roman" w:hAnsi="Times New Roman" w:cs="Times New Roman"/>
          <w:sz w:val="16"/>
          <w:szCs w:val="16"/>
        </w:rPr>
        <w:t>) (</w:t>
      </w:r>
      <w:r w:rsidR="006E14CC" w:rsidRPr="005974C9">
        <w:rPr>
          <w:rFonts w:ascii="Times New Roman" w:hAnsi="Times New Roman" w:cs="Times New Roman"/>
          <w:noProof/>
          <w:position w:val="-14"/>
          <w:sz w:val="16"/>
          <w:szCs w:val="16"/>
        </w:rPr>
        <w:drawing>
          <wp:inline distT="0" distB="0" distL="0" distR="0">
            <wp:extent cx="228600" cy="238125"/>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
                    <pic:cNvPicPr>
                      <a:picLocks noChangeAspect="1" noChangeArrowheads="1"/>
                    </pic:cNvPicPr>
                  </pic:nvPicPr>
                  <pic:blipFill>
                    <a:blip r:embed="rId1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38125"/>
                    </a:xfrm>
                    <a:prstGeom prst="rect">
                      <a:avLst/>
                    </a:prstGeom>
                    <a:noFill/>
                    <a:ln>
                      <a:noFill/>
                    </a:ln>
                  </pic:spPr>
                </pic:pic>
              </a:graphicData>
            </a:graphic>
          </wp:inline>
        </w:drawing>
      </w:r>
      <w:r w:rsidR="006E14CC" w:rsidRPr="005974C9">
        <w:rPr>
          <w:rFonts w:ascii="Times New Roman" w:hAnsi="Times New Roman" w:cs="Times New Roman"/>
          <w:sz w:val="16"/>
          <w:szCs w:val="16"/>
        </w:rPr>
        <w:t xml:space="preserve">) </w:t>
      </w:r>
      <w:proofErr w:type="gramEnd"/>
      <w:r w:rsidR="006E14CC" w:rsidRPr="005974C9">
        <w:rPr>
          <w:rFonts w:ascii="Times New Roman" w:hAnsi="Times New Roman" w:cs="Times New Roman"/>
          <w:sz w:val="16"/>
          <w:szCs w:val="16"/>
        </w:rPr>
        <w:t>определяются по формуле:</w:t>
      </w:r>
    </w:p>
    <w:p w:rsidR="006E14CC" w:rsidRPr="005974C9" w:rsidRDefault="006E14CC" w:rsidP="006E14CC">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28"/>
          <w:sz w:val="16"/>
          <w:szCs w:val="16"/>
        </w:rPr>
        <w:drawing>
          <wp:inline distT="0" distB="0" distL="0" distR="0">
            <wp:extent cx="1790700" cy="428625"/>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428625"/>
                    </a:xfrm>
                    <a:prstGeom prst="rect">
                      <a:avLst/>
                    </a:prstGeom>
                    <a:noFill/>
                    <a:ln>
                      <a:noFill/>
                    </a:ln>
                  </pic:spPr>
                </pic:pic>
              </a:graphicData>
            </a:graphic>
          </wp:inline>
        </w:drawing>
      </w:r>
      <w:r w:rsidRPr="005974C9">
        <w:rPr>
          <w:rFonts w:ascii="Times New Roman" w:hAnsi="Times New Roman" w:cs="Times New Roman"/>
          <w:sz w:val="16"/>
          <w:szCs w:val="16"/>
        </w:rPr>
        <w:t>,</w:t>
      </w:r>
    </w:p>
    <w:p w:rsidR="006E14CC" w:rsidRPr="005974C9" w:rsidRDefault="006E14CC" w:rsidP="006E14C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6E14CC" w:rsidRPr="005974C9" w:rsidRDefault="006E14CC" w:rsidP="006E14C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304800" cy="238125"/>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1"/>
                    <pic:cNvPicPr>
                      <a:picLocks noChangeAspect="1" noChangeArrowheads="1"/>
                    </pic:cNvPicPr>
                  </pic:nvPicPr>
                  <pic:blipFill>
                    <a:blip r:embed="rId1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38125"/>
                    </a:xfrm>
                    <a:prstGeom prst="rect">
                      <a:avLst/>
                    </a:prstGeom>
                    <a:noFill/>
                    <a:ln>
                      <a:noFill/>
                    </a:ln>
                  </pic:spPr>
                </pic:pic>
              </a:graphicData>
            </a:graphic>
          </wp:inline>
        </w:drawing>
      </w:r>
      <w:r w:rsidRPr="005974C9">
        <w:rPr>
          <w:rFonts w:ascii="Times New Roman" w:hAnsi="Times New Roman" w:cs="Times New Roman"/>
          <w:sz w:val="16"/>
          <w:szCs w:val="16"/>
        </w:rPr>
        <w:t xml:space="preserve"> - фактическое количество принтеров, многофункциональных устройств, копировальных аппаратов и иной оргтехники по </w:t>
      </w:r>
      <w:proofErr w:type="spellStart"/>
      <w:r w:rsidRPr="005974C9">
        <w:rPr>
          <w:rFonts w:ascii="Times New Roman" w:hAnsi="Times New Roman" w:cs="Times New Roman"/>
          <w:sz w:val="16"/>
          <w:szCs w:val="16"/>
        </w:rPr>
        <w:t>i-й</w:t>
      </w:r>
      <w:proofErr w:type="spellEnd"/>
      <w:r w:rsidRPr="005974C9">
        <w:rPr>
          <w:rFonts w:ascii="Times New Roman" w:hAnsi="Times New Roman" w:cs="Times New Roman"/>
          <w:sz w:val="16"/>
          <w:szCs w:val="16"/>
        </w:rPr>
        <w:t xml:space="preserve"> должности в соответствии с нормативами муниципальных органов;</w:t>
      </w:r>
    </w:p>
    <w:p w:rsidR="006E14CC" w:rsidRPr="005974C9" w:rsidRDefault="006E14CC" w:rsidP="006E14C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323850" cy="238125"/>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2"/>
                    <pic:cNvPicPr>
                      <a:picLocks noChangeAspect="1" noChangeArrowheads="1"/>
                    </pic:cNvPicPr>
                  </pic:nvPicPr>
                  <pic:blipFill>
                    <a:blip r:embed="rId1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38125"/>
                    </a:xfrm>
                    <a:prstGeom prst="rect">
                      <a:avLst/>
                    </a:prstGeom>
                    <a:noFill/>
                    <a:ln>
                      <a:noFill/>
                    </a:ln>
                  </pic:spPr>
                </pic:pic>
              </a:graphicData>
            </a:graphic>
          </wp:inline>
        </w:drawing>
      </w:r>
      <w:r w:rsidRPr="005974C9">
        <w:rPr>
          <w:rFonts w:ascii="Times New Roman" w:hAnsi="Times New Roman" w:cs="Times New Roman"/>
          <w:sz w:val="16"/>
          <w:szCs w:val="16"/>
        </w:rPr>
        <w:t xml:space="preserve"> - норматив потребления расходных материалов для принтеров, многофункциональных устройств, копировальных аппаратов и иной оргтехники по </w:t>
      </w:r>
      <w:proofErr w:type="spellStart"/>
      <w:proofErr w:type="gramStart"/>
      <w:r w:rsidRPr="005974C9">
        <w:rPr>
          <w:rFonts w:ascii="Times New Roman" w:hAnsi="Times New Roman" w:cs="Times New Roman"/>
          <w:sz w:val="16"/>
          <w:szCs w:val="16"/>
        </w:rPr>
        <w:t>по</w:t>
      </w:r>
      <w:proofErr w:type="spellEnd"/>
      <w:proofErr w:type="gramEnd"/>
      <w:r w:rsidRPr="005974C9">
        <w:rPr>
          <w:rFonts w:ascii="Times New Roman" w:hAnsi="Times New Roman" w:cs="Times New Roman"/>
          <w:sz w:val="16"/>
          <w:szCs w:val="16"/>
        </w:rPr>
        <w:t xml:space="preserve"> </w:t>
      </w:r>
      <w:proofErr w:type="spellStart"/>
      <w:r w:rsidRPr="005974C9">
        <w:rPr>
          <w:rFonts w:ascii="Times New Roman" w:hAnsi="Times New Roman" w:cs="Times New Roman"/>
          <w:sz w:val="16"/>
          <w:szCs w:val="16"/>
        </w:rPr>
        <w:t>i-й</w:t>
      </w:r>
      <w:proofErr w:type="spellEnd"/>
      <w:r w:rsidRPr="005974C9">
        <w:rPr>
          <w:rFonts w:ascii="Times New Roman" w:hAnsi="Times New Roman" w:cs="Times New Roman"/>
          <w:sz w:val="16"/>
          <w:szCs w:val="16"/>
        </w:rPr>
        <w:t xml:space="preserve"> должности в соответствии с нормативами муниципальных органов;</w:t>
      </w:r>
    </w:p>
    <w:p w:rsidR="006E14CC" w:rsidRPr="005974C9" w:rsidRDefault="006E14CC" w:rsidP="006E14C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285750" cy="238125"/>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3"/>
                    <pic:cNvPicPr>
                      <a:picLocks noChangeAspect="1" noChangeArrowheads="1"/>
                    </pic:cNvPicPr>
                  </pic:nvPicPr>
                  <pic:blipFill>
                    <a:blip r:embed="rId1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38125"/>
                    </a:xfrm>
                    <a:prstGeom prst="rect">
                      <a:avLst/>
                    </a:prstGeom>
                    <a:noFill/>
                    <a:ln>
                      <a:noFill/>
                    </a:ln>
                  </pic:spPr>
                </pic:pic>
              </a:graphicData>
            </a:graphic>
          </wp:inline>
        </w:drawing>
      </w:r>
      <w:r w:rsidRPr="005974C9">
        <w:rPr>
          <w:rFonts w:ascii="Times New Roman" w:hAnsi="Times New Roman" w:cs="Times New Roman"/>
          <w:sz w:val="16"/>
          <w:szCs w:val="16"/>
        </w:rPr>
        <w:t xml:space="preserve"> - цена расходного материала для принтеров, многофункциональных устройств, копировальных аппаратов и иной оргтехники по </w:t>
      </w:r>
      <w:proofErr w:type="spellStart"/>
      <w:r w:rsidRPr="005974C9">
        <w:rPr>
          <w:rFonts w:ascii="Times New Roman" w:hAnsi="Times New Roman" w:cs="Times New Roman"/>
          <w:sz w:val="16"/>
          <w:szCs w:val="16"/>
        </w:rPr>
        <w:t>i-й</w:t>
      </w:r>
      <w:proofErr w:type="spellEnd"/>
      <w:r w:rsidRPr="005974C9">
        <w:rPr>
          <w:rFonts w:ascii="Times New Roman" w:hAnsi="Times New Roman" w:cs="Times New Roman"/>
          <w:sz w:val="16"/>
          <w:szCs w:val="16"/>
        </w:rPr>
        <w:t xml:space="preserve"> должности в соответствии с нормативами муниципальных органов.</w:t>
      </w:r>
    </w:p>
    <w:p w:rsidR="006E14CC" w:rsidRPr="005974C9" w:rsidRDefault="006E14CC" w:rsidP="006E14CC">
      <w:pPr>
        <w:pStyle w:val="ConsPlusNormal"/>
        <w:widowControl/>
        <w:suppressAutoHyphens/>
        <w:ind w:firstLine="708"/>
        <w:jc w:val="center"/>
        <w:rPr>
          <w:rFonts w:ascii="Times New Roman" w:hAnsi="Times New Roman" w:cs="Times New Roman"/>
          <w:sz w:val="16"/>
          <w:szCs w:val="16"/>
        </w:rPr>
      </w:pPr>
    </w:p>
    <w:p w:rsidR="006E14CC" w:rsidRPr="005974C9" w:rsidRDefault="006E14CC" w:rsidP="006E14CC">
      <w:pPr>
        <w:pStyle w:val="ConsPlusNormal"/>
        <w:widowControl/>
        <w:suppressAutoHyphens/>
        <w:ind w:right="-425" w:firstLine="0"/>
        <w:rPr>
          <w:rFonts w:ascii="Times New Roman" w:hAnsi="Times New Roman" w:cs="Times New Roman"/>
          <w:sz w:val="16"/>
          <w:szCs w:val="16"/>
        </w:rPr>
      </w:pPr>
      <w:r w:rsidRPr="005974C9">
        <w:rPr>
          <w:rFonts w:ascii="Times New Roman" w:hAnsi="Times New Roman" w:cs="Times New Roman"/>
          <w:sz w:val="16"/>
          <w:szCs w:val="16"/>
        </w:rPr>
        <w:t>Нормативы, применяемые при расчете нормативных затрат на приобретение расходных материалов для принтеров, многофункциональных устройств и копировальных аппаратов (оргтехники)</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5105"/>
        <w:gridCol w:w="2126"/>
        <w:gridCol w:w="1984"/>
      </w:tblGrid>
      <w:tr w:rsidR="00EE3789" w:rsidRPr="005974C9" w:rsidTr="00EE3789">
        <w:tc>
          <w:tcPr>
            <w:tcW w:w="708" w:type="dxa"/>
            <w:tcBorders>
              <w:top w:val="single" w:sz="4" w:space="0" w:color="auto"/>
              <w:left w:val="single" w:sz="4" w:space="0" w:color="auto"/>
              <w:bottom w:val="single" w:sz="4" w:space="0" w:color="auto"/>
              <w:right w:val="single" w:sz="4" w:space="0" w:color="auto"/>
            </w:tcBorders>
            <w:vAlign w:val="center"/>
          </w:tcPr>
          <w:p w:rsidR="00EE3789" w:rsidRPr="005974C9" w:rsidRDefault="00EE3789" w:rsidP="00F17595">
            <w:pPr>
              <w:suppressAutoHyphens/>
              <w:autoSpaceDE w:val="0"/>
              <w:autoSpaceDN w:val="0"/>
              <w:adjustRightInd w:val="0"/>
              <w:spacing w:line="276" w:lineRule="auto"/>
              <w:jc w:val="center"/>
              <w:rPr>
                <w:sz w:val="16"/>
                <w:szCs w:val="16"/>
                <w:lang w:eastAsia="en-US"/>
              </w:rPr>
            </w:pPr>
            <w:r w:rsidRPr="005974C9">
              <w:rPr>
                <w:sz w:val="16"/>
                <w:szCs w:val="16"/>
                <w:lang w:eastAsia="en-US"/>
              </w:rPr>
              <w:t xml:space="preserve">№ </w:t>
            </w:r>
            <w:proofErr w:type="spellStart"/>
            <w:proofErr w:type="gramStart"/>
            <w:r w:rsidRPr="005974C9">
              <w:rPr>
                <w:sz w:val="16"/>
                <w:szCs w:val="16"/>
                <w:lang w:eastAsia="en-US"/>
              </w:rPr>
              <w:t>п</w:t>
            </w:r>
            <w:proofErr w:type="spellEnd"/>
            <w:proofErr w:type="gramEnd"/>
            <w:r w:rsidRPr="005974C9">
              <w:rPr>
                <w:sz w:val="16"/>
                <w:szCs w:val="16"/>
                <w:lang w:eastAsia="en-US"/>
              </w:rPr>
              <w:t>/</w:t>
            </w:r>
            <w:proofErr w:type="spellStart"/>
            <w:r w:rsidRPr="005974C9">
              <w:rPr>
                <w:sz w:val="16"/>
                <w:szCs w:val="16"/>
                <w:lang w:eastAsia="en-US"/>
              </w:rPr>
              <w:t>п</w:t>
            </w:r>
            <w:proofErr w:type="spellEnd"/>
          </w:p>
          <w:p w:rsidR="00EE3789" w:rsidRPr="005974C9" w:rsidRDefault="00EE3789" w:rsidP="00F17595">
            <w:pPr>
              <w:suppressAutoHyphens/>
              <w:autoSpaceDE w:val="0"/>
              <w:autoSpaceDN w:val="0"/>
              <w:adjustRightInd w:val="0"/>
              <w:spacing w:line="276" w:lineRule="auto"/>
              <w:jc w:val="center"/>
              <w:rPr>
                <w:sz w:val="16"/>
                <w:szCs w:val="16"/>
                <w:lang w:eastAsia="en-US"/>
              </w:rPr>
            </w:pPr>
          </w:p>
        </w:tc>
        <w:tc>
          <w:tcPr>
            <w:tcW w:w="5105" w:type="dxa"/>
            <w:tcBorders>
              <w:top w:val="single" w:sz="4" w:space="0" w:color="auto"/>
              <w:left w:val="single" w:sz="4" w:space="0" w:color="auto"/>
              <w:bottom w:val="single" w:sz="4" w:space="0" w:color="auto"/>
              <w:right w:val="single" w:sz="4" w:space="0" w:color="auto"/>
            </w:tcBorders>
            <w:vAlign w:val="center"/>
            <w:hideMark/>
          </w:tcPr>
          <w:p w:rsidR="00EE3789" w:rsidRPr="005974C9" w:rsidRDefault="00EE3789" w:rsidP="00F17595">
            <w:pPr>
              <w:suppressAutoHyphens/>
              <w:autoSpaceDE w:val="0"/>
              <w:autoSpaceDN w:val="0"/>
              <w:adjustRightInd w:val="0"/>
              <w:spacing w:line="276" w:lineRule="auto"/>
              <w:ind w:left="-107" w:right="-34" w:firstLine="107"/>
              <w:jc w:val="center"/>
              <w:rPr>
                <w:sz w:val="16"/>
                <w:szCs w:val="16"/>
                <w:lang w:eastAsia="en-US"/>
              </w:rPr>
            </w:pPr>
            <w:r w:rsidRPr="005974C9">
              <w:rPr>
                <w:sz w:val="16"/>
                <w:szCs w:val="16"/>
                <w:lang w:eastAsia="en-US"/>
              </w:rPr>
              <w:t>Наименование</w:t>
            </w:r>
          </w:p>
        </w:tc>
        <w:tc>
          <w:tcPr>
            <w:tcW w:w="2126" w:type="dxa"/>
            <w:tcBorders>
              <w:top w:val="single" w:sz="4" w:space="0" w:color="auto"/>
              <w:left w:val="single" w:sz="4" w:space="0" w:color="auto"/>
              <w:bottom w:val="single" w:sz="4" w:space="0" w:color="auto"/>
              <w:right w:val="single" w:sz="4" w:space="0" w:color="auto"/>
            </w:tcBorders>
            <w:hideMark/>
          </w:tcPr>
          <w:p w:rsidR="00EE3789" w:rsidRPr="005974C9" w:rsidRDefault="00EE3789" w:rsidP="00F17595">
            <w:pPr>
              <w:suppressAutoHyphens/>
              <w:autoSpaceDE w:val="0"/>
              <w:autoSpaceDN w:val="0"/>
              <w:adjustRightInd w:val="0"/>
              <w:spacing w:line="276" w:lineRule="auto"/>
              <w:jc w:val="center"/>
              <w:rPr>
                <w:sz w:val="16"/>
                <w:szCs w:val="16"/>
                <w:lang w:eastAsia="en-US"/>
              </w:rPr>
            </w:pPr>
            <w:r w:rsidRPr="005974C9">
              <w:rPr>
                <w:sz w:val="16"/>
                <w:szCs w:val="16"/>
                <w:lang w:eastAsia="en-US"/>
              </w:rPr>
              <w:t>Норматив потребления расходных материалов i-м типом принтеров, многофункциональных устройств и копировальных аппаратов (оргтехники)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EE3789" w:rsidRPr="005974C9" w:rsidRDefault="00EE3789" w:rsidP="00F17595">
            <w:pPr>
              <w:suppressAutoHyphens/>
              <w:autoSpaceDE w:val="0"/>
              <w:autoSpaceDN w:val="0"/>
              <w:adjustRightInd w:val="0"/>
              <w:spacing w:line="276" w:lineRule="auto"/>
              <w:jc w:val="center"/>
              <w:rPr>
                <w:sz w:val="16"/>
                <w:szCs w:val="16"/>
                <w:lang w:eastAsia="en-US"/>
              </w:rPr>
            </w:pPr>
            <w:r w:rsidRPr="005974C9">
              <w:rPr>
                <w:sz w:val="16"/>
                <w:szCs w:val="16"/>
                <w:lang w:eastAsia="en-US"/>
              </w:rPr>
              <w:t>Цена за единицу расходного материала (не более, руб.)</w:t>
            </w:r>
          </w:p>
        </w:tc>
      </w:tr>
      <w:tr w:rsidR="00EE3789" w:rsidRPr="005974C9" w:rsidTr="00EE3789">
        <w:tc>
          <w:tcPr>
            <w:tcW w:w="708" w:type="dxa"/>
            <w:tcBorders>
              <w:top w:val="single" w:sz="4" w:space="0" w:color="auto"/>
              <w:left w:val="single" w:sz="4" w:space="0" w:color="auto"/>
              <w:bottom w:val="single" w:sz="4" w:space="0" w:color="auto"/>
              <w:right w:val="single" w:sz="4" w:space="0" w:color="auto"/>
            </w:tcBorders>
            <w:vAlign w:val="center"/>
            <w:hideMark/>
          </w:tcPr>
          <w:p w:rsidR="00EE3789" w:rsidRPr="005974C9" w:rsidRDefault="00EE3789" w:rsidP="00F17595">
            <w:pPr>
              <w:suppressAutoHyphens/>
              <w:autoSpaceDE w:val="0"/>
              <w:autoSpaceDN w:val="0"/>
              <w:adjustRightInd w:val="0"/>
              <w:spacing w:line="276" w:lineRule="auto"/>
              <w:jc w:val="center"/>
              <w:rPr>
                <w:sz w:val="16"/>
                <w:szCs w:val="16"/>
                <w:lang w:eastAsia="en-US"/>
              </w:rPr>
            </w:pPr>
            <w:r w:rsidRPr="005974C9">
              <w:rPr>
                <w:sz w:val="16"/>
                <w:szCs w:val="16"/>
                <w:lang w:eastAsia="en-US"/>
              </w:rPr>
              <w:t>1.</w:t>
            </w:r>
          </w:p>
        </w:tc>
        <w:tc>
          <w:tcPr>
            <w:tcW w:w="5105" w:type="dxa"/>
            <w:tcBorders>
              <w:top w:val="single" w:sz="4" w:space="0" w:color="auto"/>
              <w:left w:val="single" w:sz="4" w:space="0" w:color="auto"/>
              <w:bottom w:val="single" w:sz="4" w:space="0" w:color="auto"/>
              <w:right w:val="single" w:sz="4" w:space="0" w:color="auto"/>
            </w:tcBorders>
            <w:hideMark/>
          </w:tcPr>
          <w:p w:rsidR="00EE3789" w:rsidRPr="005974C9" w:rsidRDefault="00EE3789" w:rsidP="00EE3789">
            <w:pPr>
              <w:tabs>
                <w:tab w:val="left" w:pos="541"/>
              </w:tabs>
              <w:snapToGrid w:val="0"/>
              <w:spacing w:line="276" w:lineRule="auto"/>
              <w:ind w:left="-107" w:right="-34" w:firstLine="107"/>
              <w:rPr>
                <w:sz w:val="16"/>
                <w:szCs w:val="16"/>
                <w:lang w:eastAsia="en-US"/>
              </w:rPr>
            </w:pPr>
            <w:r w:rsidRPr="005974C9">
              <w:rPr>
                <w:sz w:val="16"/>
                <w:szCs w:val="16"/>
                <w:lang w:eastAsia="en-US"/>
              </w:rPr>
              <w:t xml:space="preserve">Тонер-картридж для  </w:t>
            </w:r>
            <w:proofErr w:type="gramStart"/>
            <w:r w:rsidRPr="005974C9">
              <w:rPr>
                <w:sz w:val="16"/>
                <w:szCs w:val="16"/>
                <w:lang w:eastAsia="en-US"/>
              </w:rPr>
              <w:t>черно-белого</w:t>
            </w:r>
            <w:proofErr w:type="gramEnd"/>
            <w:r w:rsidRPr="005974C9">
              <w:rPr>
                <w:sz w:val="16"/>
                <w:szCs w:val="16"/>
                <w:lang w:eastAsia="en-US"/>
              </w:rPr>
              <w:t xml:space="preserve"> МФУ А3</w:t>
            </w:r>
          </w:p>
        </w:tc>
        <w:tc>
          <w:tcPr>
            <w:tcW w:w="2126" w:type="dxa"/>
            <w:tcBorders>
              <w:top w:val="single" w:sz="4" w:space="0" w:color="auto"/>
              <w:left w:val="single" w:sz="4" w:space="0" w:color="auto"/>
              <w:bottom w:val="single" w:sz="4" w:space="0" w:color="auto"/>
              <w:right w:val="single" w:sz="4" w:space="0" w:color="auto"/>
            </w:tcBorders>
            <w:vAlign w:val="center"/>
            <w:hideMark/>
          </w:tcPr>
          <w:p w:rsidR="00EE3789" w:rsidRPr="005974C9" w:rsidRDefault="00EE3789" w:rsidP="00F17595">
            <w:pPr>
              <w:suppressAutoHyphens/>
              <w:autoSpaceDE w:val="0"/>
              <w:snapToGrid w:val="0"/>
              <w:spacing w:line="276" w:lineRule="auto"/>
              <w:jc w:val="center"/>
              <w:rPr>
                <w:sz w:val="16"/>
                <w:szCs w:val="16"/>
                <w:lang w:eastAsia="en-US"/>
              </w:rPr>
            </w:pPr>
            <w:r w:rsidRPr="005974C9">
              <w:rPr>
                <w:sz w:val="16"/>
                <w:szCs w:val="16"/>
                <w:lang w:eastAsia="en-US"/>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rsidR="00EE3789" w:rsidRPr="005974C9" w:rsidRDefault="000605A5" w:rsidP="00F17595">
            <w:pPr>
              <w:suppressAutoHyphens/>
              <w:autoSpaceDE w:val="0"/>
              <w:autoSpaceDN w:val="0"/>
              <w:adjustRightInd w:val="0"/>
              <w:spacing w:line="276" w:lineRule="auto"/>
              <w:jc w:val="center"/>
              <w:rPr>
                <w:sz w:val="16"/>
                <w:szCs w:val="16"/>
                <w:lang w:val="en-US" w:eastAsia="en-US"/>
              </w:rPr>
            </w:pPr>
            <w:r w:rsidRPr="005974C9">
              <w:rPr>
                <w:sz w:val="16"/>
                <w:szCs w:val="16"/>
                <w:lang w:eastAsia="en-US"/>
              </w:rPr>
              <w:t>5</w:t>
            </w:r>
            <w:r w:rsidR="00EE3789" w:rsidRPr="005974C9">
              <w:rPr>
                <w:sz w:val="16"/>
                <w:szCs w:val="16"/>
                <w:lang w:val="en-US" w:eastAsia="en-US"/>
              </w:rPr>
              <w:t>000,00</w:t>
            </w:r>
          </w:p>
        </w:tc>
      </w:tr>
      <w:tr w:rsidR="00EE3789" w:rsidRPr="005974C9" w:rsidTr="00EE3789">
        <w:tc>
          <w:tcPr>
            <w:tcW w:w="708" w:type="dxa"/>
            <w:tcBorders>
              <w:top w:val="single" w:sz="4" w:space="0" w:color="auto"/>
              <w:left w:val="single" w:sz="4" w:space="0" w:color="auto"/>
              <w:bottom w:val="single" w:sz="4" w:space="0" w:color="auto"/>
              <w:right w:val="single" w:sz="4" w:space="0" w:color="auto"/>
            </w:tcBorders>
            <w:vAlign w:val="center"/>
            <w:hideMark/>
          </w:tcPr>
          <w:p w:rsidR="00EE3789" w:rsidRPr="005974C9" w:rsidRDefault="00EE3789" w:rsidP="00F17595">
            <w:pPr>
              <w:suppressAutoHyphens/>
              <w:autoSpaceDE w:val="0"/>
              <w:autoSpaceDN w:val="0"/>
              <w:adjustRightInd w:val="0"/>
              <w:spacing w:line="276" w:lineRule="auto"/>
              <w:jc w:val="center"/>
              <w:rPr>
                <w:sz w:val="16"/>
                <w:szCs w:val="16"/>
                <w:lang w:eastAsia="en-US"/>
              </w:rPr>
            </w:pPr>
            <w:r w:rsidRPr="005974C9">
              <w:rPr>
                <w:sz w:val="16"/>
                <w:szCs w:val="16"/>
                <w:lang w:eastAsia="en-US"/>
              </w:rPr>
              <w:t>2.</w:t>
            </w:r>
          </w:p>
        </w:tc>
        <w:tc>
          <w:tcPr>
            <w:tcW w:w="5105" w:type="dxa"/>
            <w:tcBorders>
              <w:top w:val="single" w:sz="4" w:space="0" w:color="auto"/>
              <w:left w:val="single" w:sz="4" w:space="0" w:color="auto"/>
              <w:bottom w:val="single" w:sz="4" w:space="0" w:color="auto"/>
              <w:right w:val="single" w:sz="4" w:space="0" w:color="auto"/>
            </w:tcBorders>
          </w:tcPr>
          <w:p w:rsidR="00EE3789" w:rsidRPr="005974C9" w:rsidRDefault="00EE3789" w:rsidP="00EE3789">
            <w:pPr>
              <w:tabs>
                <w:tab w:val="left" w:pos="541"/>
              </w:tabs>
              <w:snapToGrid w:val="0"/>
              <w:spacing w:line="276" w:lineRule="auto"/>
              <w:ind w:left="-107" w:right="-34" w:firstLine="107"/>
              <w:rPr>
                <w:sz w:val="16"/>
                <w:szCs w:val="16"/>
                <w:lang w:eastAsia="en-US"/>
              </w:rPr>
            </w:pPr>
            <w:r w:rsidRPr="005974C9">
              <w:rPr>
                <w:sz w:val="16"/>
                <w:szCs w:val="16"/>
                <w:lang w:eastAsia="en-US"/>
              </w:rPr>
              <w:t>Тонер-картридж для  цветного МФУ А3</w:t>
            </w:r>
          </w:p>
        </w:tc>
        <w:tc>
          <w:tcPr>
            <w:tcW w:w="2126" w:type="dxa"/>
            <w:tcBorders>
              <w:top w:val="single" w:sz="4" w:space="0" w:color="auto"/>
              <w:left w:val="single" w:sz="4" w:space="0" w:color="auto"/>
              <w:bottom w:val="single" w:sz="4" w:space="0" w:color="auto"/>
              <w:right w:val="single" w:sz="4" w:space="0" w:color="auto"/>
            </w:tcBorders>
            <w:vAlign w:val="center"/>
          </w:tcPr>
          <w:p w:rsidR="00EE3789" w:rsidRPr="005974C9" w:rsidRDefault="00EE3789" w:rsidP="00F17595">
            <w:pPr>
              <w:suppressAutoHyphens/>
              <w:autoSpaceDE w:val="0"/>
              <w:snapToGrid w:val="0"/>
              <w:spacing w:line="276" w:lineRule="auto"/>
              <w:jc w:val="center"/>
              <w:rPr>
                <w:sz w:val="16"/>
                <w:szCs w:val="16"/>
                <w:lang w:eastAsia="en-US"/>
              </w:rPr>
            </w:pPr>
            <w:r w:rsidRPr="005974C9">
              <w:rPr>
                <w:sz w:val="16"/>
                <w:szCs w:val="16"/>
                <w:lang w:eastAsia="en-US"/>
              </w:rPr>
              <w:t>6</w:t>
            </w:r>
          </w:p>
        </w:tc>
        <w:tc>
          <w:tcPr>
            <w:tcW w:w="1984" w:type="dxa"/>
            <w:tcBorders>
              <w:top w:val="single" w:sz="4" w:space="0" w:color="auto"/>
              <w:left w:val="single" w:sz="4" w:space="0" w:color="auto"/>
              <w:bottom w:val="single" w:sz="4" w:space="0" w:color="auto"/>
              <w:right w:val="single" w:sz="4" w:space="0" w:color="auto"/>
            </w:tcBorders>
            <w:vAlign w:val="center"/>
          </w:tcPr>
          <w:p w:rsidR="00EE3789" w:rsidRPr="005974C9" w:rsidRDefault="00130EF9" w:rsidP="000605A5">
            <w:pPr>
              <w:suppressAutoHyphens/>
              <w:autoSpaceDE w:val="0"/>
              <w:autoSpaceDN w:val="0"/>
              <w:adjustRightInd w:val="0"/>
              <w:spacing w:line="276" w:lineRule="auto"/>
              <w:jc w:val="center"/>
              <w:rPr>
                <w:sz w:val="16"/>
                <w:szCs w:val="16"/>
                <w:lang w:eastAsia="en-US"/>
              </w:rPr>
            </w:pPr>
            <w:r w:rsidRPr="005974C9">
              <w:rPr>
                <w:sz w:val="16"/>
                <w:szCs w:val="16"/>
                <w:lang w:eastAsia="en-US"/>
              </w:rPr>
              <w:t>1</w:t>
            </w:r>
            <w:r w:rsidR="000605A5" w:rsidRPr="005974C9">
              <w:rPr>
                <w:sz w:val="16"/>
                <w:szCs w:val="16"/>
                <w:lang w:eastAsia="en-US"/>
              </w:rPr>
              <w:t>1</w:t>
            </w:r>
            <w:r w:rsidRPr="005974C9">
              <w:rPr>
                <w:sz w:val="16"/>
                <w:szCs w:val="16"/>
                <w:lang w:eastAsia="en-US"/>
              </w:rPr>
              <w:t>000,00</w:t>
            </w:r>
          </w:p>
        </w:tc>
      </w:tr>
      <w:tr w:rsidR="00EE3789" w:rsidRPr="005974C9" w:rsidTr="00EE3789">
        <w:tc>
          <w:tcPr>
            <w:tcW w:w="708" w:type="dxa"/>
            <w:tcBorders>
              <w:top w:val="single" w:sz="4" w:space="0" w:color="auto"/>
              <w:left w:val="single" w:sz="4" w:space="0" w:color="auto"/>
              <w:bottom w:val="single" w:sz="4" w:space="0" w:color="auto"/>
              <w:right w:val="single" w:sz="4" w:space="0" w:color="auto"/>
            </w:tcBorders>
            <w:vAlign w:val="center"/>
            <w:hideMark/>
          </w:tcPr>
          <w:p w:rsidR="00EE3789" w:rsidRPr="005974C9" w:rsidRDefault="00EE3789" w:rsidP="00F17595">
            <w:pPr>
              <w:suppressAutoHyphens/>
              <w:autoSpaceDE w:val="0"/>
              <w:autoSpaceDN w:val="0"/>
              <w:adjustRightInd w:val="0"/>
              <w:spacing w:line="276" w:lineRule="auto"/>
              <w:jc w:val="center"/>
              <w:rPr>
                <w:sz w:val="16"/>
                <w:szCs w:val="16"/>
                <w:lang w:eastAsia="en-US"/>
              </w:rPr>
            </w:pPr>
            <w:r w:rsidRPr="005974C9">
              <w:rPr>
                <w:sz w:val="16"/>
                <w:szCs w:val="16"/>
                <w:lang w:eastAsia="en-US"/>
              </w:rPr>
              <w:t>3.</w:t>
            </w:r>
          </w:p>
        </w:tc>
        <w:tc>
          <w:tcPr>
            <w:tcW w:w="5105" w:type="dxa"/>
            <w:tcBorders>
              <w:top w:val="single" w:sz="4" w:space="0" w:color="auto"/>
              <w:left w:val="single" w:sz="4" w:space="0" w:color="auto"/>
              <w:bottom w:val="single" w:sz="4" w:space="0" w:color="auto"/>
              <w:right w:val="single" w:sz="4" w:space="0" w:color="auto"/>
            </w:tcBorders>
            <w:hideMark/>
          </w:tcPr>
          <w:p w:rsidR="00EE3789" w:rsidRPr="005974C9" w:rsidRDefault="00EE3789" w:rsidP="00EE3789">
            <w:pPr>
              <w:tabs>
                <w:tab w:val="left" w:pos="541"/>
              </w:tabs>
              <w:snapToGrid w:val="0"/>
              <w:spacing w:line="276" w:lineRule="auto"/>
              <w:ind w:left="-107" w:right="-34" w:firstLine="107"/>
              <w:rPr>
                <w:sz w:val="16"/>
                <w:szCs w:val="16"/>
                <w:lang w:eastAsia="en-US"/>
              </w:rPr>
            </w:pPr>
            <w:r w:rsidRPr="005974C9">
              <w:rPr>
                <w:sz w:val="16"/>
                <w:szCs w:val="16"/>
                <w:lang w:eastAsia="en-US"/>
              </w:rPr>
              <w:t xml:space="preserve">Тонер-картридж для </w:t>
            </w:r>
            <w:r w:rsidR="00130EF9" w:rsidRPr="005974C9">
              <w:rPr>
                <w:sz w:val="16"/>
                <w:szCs w:val="16"/>
                <w:lang w:eastAsia="en-US"/>
              </w:rPr>
              <w:t xml:space="preserve"> </w:t>
            </w:r>
            <w:proofErr w:type="gramStart"/>
            <w:r w:rsidR="00130EF9" w:rsidRPr="005974C9">
              <w:rPr>
                <w:sz w:val="16"/>
                <w:szCs w:val="16"/>
                <w:lang w:eastAsia="en-US"/>
              </w:rPr>
              <w:t>черно-белого</w:t>
            </w:r>
            <w:proofErr w:type="gramEnd"/>
            <w:r w:rsidR="00130EF9" w:rsidRPr="005974C9">
              <w:rPr>
                <w:sz w:val="16"/>
                <w:szCs w:val="16"/>
                <w:lang w:eastAsia="en-US"/>
              </w:rPr>
              <w:t xml:space="preserve"> </w:t>
            </w:r>
            <w:r w:rsidRPr="005974C9">
              <w:rPr>
                <w:sz w:val="16"/>
                <w:szCs w:val="16"/>
                <w:lang w:eastAsia="en-US"/>
              </w:rPr>
              <w:t xml:space="preserve">МФУ </w:t>
            </w:r>
            <w:r w:rsidRPr="005974C9">
              <w:rPr>
                <w:sz w:val="16"/>
                <w:szCs w:val="16"/>
                <w:lang w:val="en-US" w:eastAsia="en-US"/>
              </w:rPr>
              <w:t>A</w:t>
            </w:r>
            <w:r w:rsidR="00130EF9" w:rsidRPr="005974C9">
              <w:rPr>
                <w:sz w:val="16"/>
                <w:szCs w:val="16"/>
                <w:lang w:eastAsia="en-US"/>
              </w:rPr>
              <w:t xml:space="preserve"> 4</w:t>
            </w:r>
            <w:r w:rsidRPr="005974C9">
              <w:rPr>
                <w:sz w:val="16"/>
                <w:szCs w:val="16"/>
                <w:lang w:eastAsia="en-US"/>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EE3789" w:rsidRPr="005974C9" w:rsidRDefault="00EE3789" w:rsidP="00F17595">
            <w:pPr>
              <w:suppressAutoHyphens/>
              <w:autoSpaceDE w:val="0"/>
              <w:snapToGrid w:val="0"/>
              <w:spacing w:line="276" w:lineRule="auto"/>
              <w:jc w:val="center"/>
              <w:rPr>
                <w:sz w:val="16"/>
                <w:szCs w:val="16"/>
                <w:lang w:eastAsia="en-US"/>
              </w:rPr>
            </w:pPr>
            <w:r w:rsidRPr="005974C9">
              <w:rPr>
                <w:sz w:val="16"/>
                <w:szCs w:val="16"/>
                <w:lang w:eastAsia="en-US"/>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rsidR="00EE3789" w:rsidRPr="005974C9" w:rsidRDefault="000605A5" w:rsidP="00F17595">
            <w:pPr>
              <w:suppressAutoHyphens/>
              <w:autoSpaceDE w:val="0"/>
              <w:autoSpaceDN w:val="0"/>
              <w:adjustRightInd w:val="0"/>
              <w:spacing w:line="276" w:lineRule="auto"/>
              <w:jc w:val="center"/>
              <w:rPr>
                <w:sz w:val="16"/>
                <w:szCs w:val="16"/>
                <w:lang w:eastAsia="en-US"/>
              </w:rPr>
            </w:pPr>
            <w:r w:rsidRPr="005974C9">
              <w:rPr>
                <w:sz w:val="16"/>
                <w:szCs w:val="16"/>
                <w:lang w:eastAsia="en-US"/>
              </w:rPr>
              <w:t>40</w:t>
            </w:r>
            <w:r w:rsidR="00EE3789" w:rsidRPr="005974C9">
              <w:rPr>
                <w:sz w:val="16"/>
                <w:szCs w:val="16"/>
                <w:lang w:eastAsia="en-US"/>
              </w:rPr>
              <w:t>00,00</w:t>
            </w:r>
          </w:p>
        </w:tc>
      </w:tr>
      <w:tr w:rsidR="00EE3789" w:rsidRPr="005974C9" w:rsidTr="00EE3789">
        <w:tc>
          <w:tcPr>
            <w:tcW w:w="708" w:type="dxa"/>
            <w:tcBorders>
              <w:top w:val="single" w:sz="4" w:space="0" w:color="auto"/>
              <w:left w:val="single" w:sz="4" w:space="0" w:color="auto"/>
              <w:bottom w:val="single" w:sz="4" w:space="0" w:color="auto"/>
              <w:right w:val="single" w:sz="4" w:space="0" w:color="auto"/>
            </w:tcBorders>
            <w:vAlign w:val="center"/>
            <w:hideMark/>
          </w:tcPr>
          <w:p w:rsidR="00EE3789" w:rsidRPr="005974C9" w:rsidRDefault="00EE3789" w:rsidP="00F17595">
            <w:pPr>
              <w:suppressAutoHyphens/>
              <w:autoSpaceDE w:val="0"/>
              <w:autoSpaceDN w:val="0"/>
              <w:adjustRightInd w:val="0"/>
              <w:spacing w:line="276" w:lineRule="auto"/>
              <w:jc w:val="center"/>
              <w:rPr>
                <w:sz w:val="16"/>
                <w:szCs w:val="16"/>
                <w:lang w:eastAsia="en-US"/>
              </w:rPr>
            </w:pPr>
            <w:r w:rsidRPr="005974C9">
              <w:rPr>
                <w:sz w:val="16"/>
                <w:szCs w:val="16"/>
                <w:lang w:eastAsia="en-US"/>
              </w:rPr>
              <w:t>4.</w:t>
            </w:r>
          </w:p>
        </w:tc>
        <w:tc>
          <w:tcPr>
            <w:tcW w:w="5105" w:type="dxa"/>
            <w:tcBorders>
              <w:top w:val="single" w:sz="4" w:space="0" w:color="auto"/>
              <w:left w:val="single" w:sz="4" w:space="0" w:color="auto"/>
              <w:bottom w:val="single" w:sz="4" w:space="0" w:color="auto"/>
              <w:right w:val="single" w:sz="4" w:space="0" w:color="auto"/>
            </w:tcBorders>
            <w:hideMark/>
          </w:tcPr>
          <w:p w:rsidR="00EE3789" w:rsidRPr="005974C9" w:rsidRDefault="00130EF9" w:rsidP="00130EF9">
            <w:pPr>
              <w:tabs>
                <w:tab w:val="left" w:pos="541"/>
              </w:tabs>
              <w:snapToGrid w:val="0"/>
              <w:spacing w:line="276" w:lineRule="auto"/>
              <w:ind w:left="-107" w:right="-34" w:firstLine="107"/>
              <w:rPr>
                <w:sz w:val="16"/>
                <w:szCs w:val="16"/>
                <w:lang w:eastAsia="en-US"/>
              </w:rPr>
            </w:pPr>
            <w:r w:rsidRPr="005974C9">
              <w:rPr>
                <w:sz w:val="16"/>
                <w:szCs w:val="16"/>
                <w:lang w:eastAsia="en-US"/>
              </w:rPr>
              <w:t xml:space="preserve">Тонер-картридж для  цветного МФУ </w:t>
            </w:r>
            <w:r w:rsidRPr="005974C9">
              <w:rPr>
                <w:sz w:val="16"/>
                <w:szCs w:val="16"/>
                <w:lang w:val="en-US" w:eastAsia="en-US"/>
              </w:rPr>
              <w:t>A</w:t>
            </w:r>
            <w:r w:rsidRPr="005974C9">
              <w:rPr>
                <w:sz w:val="16"/>
                <w:szCs w:val="16"/>
                <w:lang w:eastAsia="en-US"/>
              </w:rPr>
              <w:t xml:space="preserve"> 4 </w:t>
            </w:r>
          </w:p>
        </w:tc>
        <w:tc>
          <w:tcPr>
            <w:tcW w:w="2126" w:type="dxa"/>
            <w:tcBorders>
              <w:top w:val="single" w:sz="4" w:space="0" w:color="auto"/>
              <w:left w:val="single" w:sz="4" w:space="0" w:color="auto"/>
              <w:bottom w:val="single" w:sz="4" w:space="0" w:color="auto"/>
              <w:right w:val="single" w:sz="4" w:space="0" w:color="auto"/>
            </w:tcBorders>
            <w:vAlign w:val="center"/>
            <w:hideMark/>
          </w:tcPr>
          <w:p w:rsidR="00EE3789" w:rsidRPr="005974C9" w:rsidRDefault="00130EF9" w:rsidP="00F17595">
            <w:pPr>
              <w:suppressAutoHyphens/>
              <w:autoSpaceDE w:val="0"/>
              <w:snapToGrid w:val="0"/>
              <w:spacing w:line="276" w:lineRule="auto"/>
              <w:jc w:val="center"/>
              <w:rPr>
                <w:sz w:val="16"/>
                <w:szCs w:val="16"/>
                <w:lang w:eastAsia="en-US"/>
              </w:rPr>
            </w:pPr>
            <w:r w:rsidRPr="005974C9">
              <w:rPr>
                <w:sz w:val="16"/>
                <w:szCs w:val="16"/>
                <w:lang w:eastAsia="en-US"/>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rsidR="00EE3789" w:rsidRPr="005974C9" w:rsidRDefault="00130EF9" w:rsidP="00F17595">
            <w:pPr>
              <w:suppressAutoHyphens/>
              <w:autoSpaceDE w:val="0"/>
              <w:autoSpaceDN w:val="0"/>
              <w:adjustRightInd w:val="0"/>
              <w:spacing w:line="276" w:lineRule="auto"/>
              <w:jc w:val="center"/>
              <w:rPr>
                <w:sz w:val="16"/>
                <w:szCs w:val="16"/>
                <w:lang w:eastAsia="en-US"/>
              </w:rPr>
            </w:pPr>
            <w:r w:rsidRPr="005974C9">
              <w:rPr>
                <w:sz w:val="16"/>
                <w:szCs w:val="16"/>
                <w:lang w:eastAsia="en-US"/>
              </w:rPr>
              <w:t>10000,00</w:t>
            </w:r>
          </w:p>
        </w:tc>
      </w:tr>
      <w:tr w:rsidR="00EE3789" w:rsidRPr="005974C9" w:rsidTr="00130EF9">
        <w:tc>
          <w:tcPr>
            <w:tcW w:w="708" w:type="dxa"/>
            <w:tcBorders>
              <w:top w:val="single" w:sz="4" w:space="0" w:color="auto"/>
              <w:left w:val="single" w:sz="4" w:space="0" w:color="auto"/>
              <w:bottom w:val="single" w:sz="4" w:space="0" w:color="auto"/>
              <w:right w:val="single" w:sz="4" w:space="0" w:color="auto"/>
            </w:tcBorders>
            <w:vAlign w:val="center"/>
          </w:tcPr>
          <w:p w:rsidR="00EE3789" w:rsidRPr="005974C9" w:rsidRDefault="00130EF9" w:rsidP="00F17595">
            <w:pPr>
              <w:suppressAutoHyphens/>
              <w:autoSpaceDE w:val="0"/>
              <w:autoSpaceDN w:val="0"/>
              <w:adjustRightInd w:val="0"/>
              <w:spacing w:line="276" w:lineRule="auto"/>
              <w:jc w:val="center"/>
              <w:rPr>
                <w:sz w:val="16"/>
                <w:szCs w:val="16"/>
                <w:lang w:eastAsia="en-US"/>
              </w:rPr>
            </w:pPr>
            <w:r w:rsidRPr="005974C9">
              <w:rPr>
                <w:sz w:val="16"/>
                <w:szCs w:val="16"/>
                <w:lang w:eastAsia="en-US"/>
              </w:rPr>
              <w:t>5</w:t>
            </w:r>
          </w:p>
        </w:tc>
        <w:tc>
          <w:tcPr>
            <w:tcW w:w="5105" w:type="dxa"/>
            <w:tcBorders>
              <w:top w:val="single" w:sz="4" w:space="0" w:color="auto"/>
              <w:left w:val="single" w:sz="4" w:space="0" w:color="auto"/>
              <w:bottom w:val="single" w:sz="4" w:space="0" w:color="auto"/>
              <w:right w:val="single" w:sz="4" w:space="0" w:color="auto"/>
            </w:tcBorders>
            <w:hideMark/>
          </w:tcPr>
          <w:p w:rsidR="00EE3789" w:rsidRPr="005974C9" w:rsidRDefault="00EE3789" w:rsidP="00F17595">
            <w:pPr>
              <w:tabs>
                <w:tab w:val="left" w:pos="541"/>
              </w:tabs>
              <w:snapToGrid w:val="0"/>
              <w:spacing w:line="276" w:lineRule="auto"/>
              <w:ind w:left="-107" w:right="-34" w:firstLine="107"/>
              <w:rPr>
                <w:sz w:val="16"/>
                <w:szCs w:val="16"/>
                <w:lang w:eastAsia="en-US"/>
              </w:rPr>
            </w:pPr>
            <w:r w:rsidRPr="005974C9">
              <w:rPr>
                <w:sz w:val="16"/>
                <w:szCs w:val="16"/>
                <w:lang w:eastAsia="en-US"/>
              </w:rPr>
              <w:t xml:space="preserve">Тонер-картридж для </w:t>
            </w:r>
            <w:r w:rsidR="00130EF9" w:rsidRPr="005974C9">
              <w:rPr>
                <w:sz w:val="16"/>
                <w:szCs w:val="16"/>
                <w:lang w:eastAsia="en-US"/>
              </w:rPr>
              <w:t>черно-белого Принтер  А</w:t>
            </w:r>
            <w:proofErr w:type="gramStart"/>
            <w:r w:rsidR="00130EF9" w:rsidRPr="005974C9">
              <w:rPr>
                <w:sz w:val="16"/>
                <w:szCs w:val="16"/>
                <w:lang w:eastAsia="en-US"/>
              </w:rPr>
              <w:t>4</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EE3789" w:rsidRPr="005974C9" w:rsidRDefault="00130EF9" w:rsidP="00F17595">
            <w:pPr>
              <w:suppressAutoHyphens/>
              <w:autoSpaceDE w:val="0"/>
              <w:snapToGrid w:val="0"/>
              <w:spacing w:line="276" w:lineRule="auto"/>
              <w:jc w:val="center"/>
              <w:rPr>
                <w:sz w:val="16"/>
                <w:szCs w:val="16"/>
                <w:lang w:eastAsia="en-US"/>
              </w:rPr>
            </w:pPr>
            <w:r w:rsidRPr="005974C9">
              <w:rPr>
                <w:sz w:val="16"/>
                <w:szCs w:val="16"/>
                <w:lang w:eastAsia="en-US"/>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rsidR="00EE3789" w:rsidRPr="005974C9" w:rsidRDefault="000605A5" w:rsidP="00F17595">
            <w:pPr>
              <w:suppressAutoHyphens/>
              <w:autoSpaceDE w:val="0"/>
              <w:autoSpaceDN w:val="0"/>
              <w:adjustRightInd w:val="0"/>
              <w:spacing w:line="276" w:lineRule="auto"/>
              <w:jc w:val="center"/>
              <w:rPr>
                <w:sz w:val="16"/>
                <w:szCs w:val="16"/>
                <w:lang w:eastAsia="en-US"/>
              </w:rPr>
            </w:pPr>
            <w:r w:rsidRPr="005974C9">
              <w:rPr>
                <w:sz w:val="16"/>
                <w:szCs w:val="16"/>
                <w:lang w:eastAsia="en-US"/>
              </w:rPr>
              <w:t>1000</w:t>
            </w:r>
            <w:r w:rsidR="00130EF9" w:rsidRPr="005974C9">
              <w:rPr>
                <w:sz w:val="16"/>
                <w:szCs w:val="16"/>
                <w:lang w:eastAsia="en-US"/>
              </w:rPr>
              <w:t>,00</w:t>
            </w:r>
          </w:p>
        </w:tc>
      </w:tr>
      <w:tr w:rsidR="00EE3789" w:rsidRPr="005974C9" w:rsidTr="00130EF9">
        <w:tc>
          <w:tcPr>
            <w:tcW w:w="708" w:type="dxa"/>
            <w:tcBorders>
              <w:top w:val="single" w:sz="4" w:space="0" w:color="auto"/>
              <w:left w:val="single" w:sz="4" w:space="0" w:color="auto"/>
              <w:bottom w:val="single" w:sz="4" w:space="0" w:color="auto"/>
              <w:right w:val="single" w:sz="4" w:space="0" w:color="auto"/>
            </w:tcBorders>
            <w:vAlign w:val="center"/>
          </w:tcPr>
          <w:p w:rsidR="00EE3789" w:rsidRPr="005974C9" w:rsidRDefault="00130EF9" w:rsidP="00F17595">
            <w:pPr>
              <w:suppressAutoHyphens/>
              <w:autoSpaceDE w:val="0"/>
              <w:autoSpaceDN w:val="0"/>
              <w:adjustRightInd w:val="0"/>
              <w:spacing w:line="276" w:lineRule="auto"/>
              <w:jc w:val="center"/>
              <w:rPr>
                <w:sz w:val="16"/>
                <w:szCs w:val="16"/>
                <w:lang w:eastAsia="en-US"/>
              </w:rPr>
            </w:pPr>
            <w:r w:rsidRPr="005974C9">
              <w:rPr>
                <w:sz w:val="16"/>
                <w:szCs w:val="16"/>
                <w:lang w:eastAsia="en-US"/>
              </w:rPr>
              <w:t>6</w:t>
            </w:r>
          </w:p>
        </w:tc>
        <w:tc>
          <w:tcPr>
            <w:tcW w:w="5105" w:type="dxa"/>
            <w:tcBorders>
              <w:top w:val="single" w:sz="4" w:space="0" w:color="auto"/>
              <w:left w:val="single" w:sz="4" w:space="0" w:color="auto"/>
              <w:bottom w:val="single" w:sz="4" w:space="0" w:color="auto"/>
              <w:right w:val="single" w:sz="4" w:space="0" w:color="auto"/>
            </w:tcBorders>
            <w:hideMark/>
          </w:tcPr>
          <w:p w:rsidR="00EE3789" w:rsidRPr="005974C9" w:rsidRDefault="00130EF9" w:rsidP="00130EF9">
            <w:pPr>
              <w:tabs>
                <w:tab w:val="left" w:pos="541"/>
              </w:tabs>
              <w:snapToGrid w:val="0"/>
              <w:spacing w:line="276" w:lineRule="auto"/>
              <w:ind w:left="-107" w:right="-34" w:firstLine="107"/>
              <w:rPr>
                <w:sz w:val="16"/>
                <w:szCs w:val="16"/>
                <w:lang w:eastAsia="en-US"/>
              </w:rPr>
            </w:pPr>
            <w:r w:rsidRPr="005974C9">
              <w:rPr>
                <w:sz w:val="16"/>
                <w:szCs w:val="16"/>
                <w:lang w:eastAsia="en-US"/>
              </w:rPr>
              <w:t>Тонер-картридж для цветного Принтер  А</w:t>
            </w:r>
            <w:proofErr w:type="gramStart"/>
            <w:r w:rsidRPr="005974C9">
              <w:rPr>
                <w:sz w:val="16"/>
                <w:szCs w:val="16"/>
                <w:lang w:eastAsia="en-US"/>
              </w:rPr>
              <w:t>4</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EE3789" w:rsidRPr="005974C9" w:rsidRDefault="00130EF9" w:rsidP="00F17595">
            <w:pPr>
              <w:suppressAutoHyphens/>
              <w:autoSpaceDE w:val="0"/>
              <w:snapToGrid w:val="0"/>
              <w:spacing w:line="276" w:lineRule="auto"/>
              <w:jc w:val="center"/>
              <w:rPr>
                <w:sz w:val="16"/>
                <w:szCs w:val="16"/>
                <w:lang w:eastAsia="en-US"/>
              </w:rPr>
            </w:pPr>
            <w:r w:rsidRPr="005974C9">
              <w:rPr>
                <w:sz w:val="16"/>
                <w:szCs w:val="16"/>
                <w:lang w:eastAsia="en-US"/>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rsidR="00EE3789" w:rsidRPr="005974C9" w:rsidRDefault="00AC4A9B" w:rsidP="000605A5">
            <w:pPr>
              <w:suppressAutoHyphens/>
              <w:autoSpaceDE w:val="0"/>
              <w:autoSpaceDN w:val="0"/>
              <w:adjustRightInd w:val="0"/>
              <w:spacing w:line="276" w:lineRule="auto"/>
              <w:jc w:val="center"/>
              <w:rPr>
                <w:sz w:val="16"/>
                <w:szCs w:val="16"/>
                <w:lang w:eastAsia="en-US"/>
              </w:rPr>
            </w:pPr>
            <w:r w:rsidRPr="005974C9">
              <w:rPr>
                <w:sz w:val="16"/>
                <w:szCs w:val="16"/>
                <w:lang w:eastAsia="en-US"/>
              </w:rPr>
              <w:t>1</w:t>
            </w:r>
            <w:r w:rsidR="000605A5" w:rsidRPr="005974C9">
              <w:rPr>
                <w:sz w:val="16"/>
                <w:szCs w:val="16"/>
                <w:lang w:eastAsia="en-US"/>
              </w:rPr>
              <w:t>3</w:t>
            </w:r>
            <w:r w:rsidRPr="005974C9">
              <w:rPr>
                <w:sz w:val="16"/>
                <w:szCs w:val="16"/>
                <w:lang w:eastAsia="en-US"/>
              </w:rPr>
              <w:t>000,00</w:t>
            </w:r>
          </w:p>
        </w:tc>
      </w:tr>
    </w:tbl>
    <w:p w:rsidR="006E14CC" w:rsidRPr="005974C9" w:rsidRDefault="003058B0" w:rsidP="006E14C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5.5.2</w:t>
      </w:r>
      <w:r w:rsidR="006E14CC" w:rsidRPr="005974C9">
        <w:rPr>
          <w:rFonts w:ascii="Times New Roman" w:hAnsi="Times New Roman" w:cs="Times New Roman"/>
          <w:sz w:val="16"/>
          <w:szCs w:val="16"/>
        </w:rPr>
        <w:t xml:space="preserve"> Затраты на приобретение запасных частей для принтеров, многофункциональных устройств и копировальных аппаратов (оргтехники</w:t>
      </w:r>
      <w:proofErr w:type="gramStart"/>
      <w:r w:rsidR="006E14CC" w:rsidRPr="005974C9">
        <w:rPr>
          <w:rFonts w:ascii="Times New Roman" w:hAnsi="Times New Roman" w:cs="Times New Roman"/>
          <w:sz w:val="16"/>
          <w:szCs w:val="16"/>
        </w:rPr>
        <w:t>) (</w:t>
      </w:r>
      <w:r w:rsidR="006E14CC" w:rsidRPr="005974C9">
        <w:rPr>
          <w:rFonts w:ascii="Times New Roman" w:hAnsi="Times New Roman" w:cs="Times New Roman"/>
          <w:noProof/>
          <w:sz w:val="16"/>
          <w:szCs w:val="16"/>
        </w:rPr>
        <w:drawing>
          <wp:inline distT="0" distB="0" distL="0" distR="0">
            <wp:extent cx="219075" cy="22860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4"/>
                    <pic:cNvPicPr>
                      <a:picLocks noChangeAspect="1" noChangeArrowheads="1"/>
                    </pic:cNvPicPr>
                  </pic:nvPicPr>
                  <pic:blipFill>
                    <a:blip r:embed="rId1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28600"/>
                    </a:xfrm>
                    <a:prstGeom prst="rect">
                      <a:avLst/>
                    </a:prstGeom>
                    <a:noFill/>
                    <a:ln>
                      <a:noFill/>
                    </a:ln>
                  </pic:spPr>
                </pic:pic>
              </a:graphicData>
            </a:graphic>
          </wp:inline>
        </w:drawing>
      </w:r>
      <w:r w:rsidR="006E14CC" w:rsidRPr="005974C9">
        <w:rPr>
          <w:rFonts w:ascii="Times New Roman" w:hAnsi="Times New Roman" w:cs="Times New Roman"/>
          <w:sz w:val="16"/>
          <w:szCs w:val="16"/>
        </w:rPr>
        <w:t xml:space="preserve">) </w:t>
      </w:r>
      <w:proofErr w:type="gramEnd"/>
      <w:r w:rsidR="006E14CC" w:rsidRPr="005974C9">
        <w:rPr>
          <w:rFonts w:ascii="Times New Roman" w:hAnsi="Times New Roman" w:cs="Times New Roman"/>
          <w:sz w:val="16"/>
          <w:szCs w:val="16"/>
        </w:rPr>
        <w:t>определяются по формуле:</w:t>
      </w:r>
    </w:p>
    <w:p w:rsidR="006E14CC" w:rsidRPr="005974C9" w:rsidRDefault="006E14CC" w:rsidP="006E14CC">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sz w:val="16"/>
          <w:szCs w:val="16"/>
        </w:rPr>
        <w:drawing>
          <wp:inline distT="0" distB="0" distL="0" distR="0">
            <wp:extent cx="1219200" cy="428625"/>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5"/>
                    <pic:cNvPicPr>
                      <a:picLocks noChangeAspect="1" noChangeArrowheads="1"/>
                    </pic:cNvPicPr>
                  </pic:nvPicPr>
                  <pic:blipFill>
                    <a:blip r:embed="rId1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428625"/>
                    </a:xfrm>
                    <a:prstGeom prst="rect">
                      <a:avLst/>
                    </a:prstGeom>
                    <a:noFill/>
                    <a:ln>
                      <a:noFill/>
                    </a:ln>
                  </pic:spPr>
                </pic:pic>
              </a:graphicData>
            </a:graphic>
          </wp:inline>
        </w:drawing>
      </w:r>
      <w:r w:rsidRPr="005974C9">
        <w:rPr>
          <w:rFonts w:ascii="Times New Roman" w:hAnsi="Times New Roman" w:cs="Times New Roman"/>
          <w:sz w:val="16"/>
          <w:szCs w:val="16"/>
        </w:rPr>
        <w:t>,</w:t>
      </w:r>
    </w:p>
    <w:p w:rsidR="006E14CC" w:rsidRPr="005974C9" w:rsidRDefault="006E14CC" w:rsidP="006E14C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6E14CC" w:rsidRPr="005974C9" w:rsidRDefault="006E14CC" w:rsidP="006E14C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sz w:val="16"/>
          <w:szCs w:val="16"/>
        </w:rPr>
        <w:drawing>
          <wp:inline distT="0" distB="0" distL="0" distR="0">
            <wp:extent cx="285750" cy="22860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6"/>
                    <pic:cNvPicPr>
                      <a:picLocks noChangeAspect="1" noChangeArrowheads="1"/>
                    </pic:cNvPicPr>
                  </pic:nvPicPr>
                  <pic:blipFill>
                    <a:blip r:embed="rId16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количество </w:t>
      </w:r>
      <w:proofErr w:type="spellStart"/>
      <w:r w:rsidRPr="005974C9">
        <w:rPr>
          <w:rFonts w:ascii="Times New Roman" w:hAnsi="Times New Roman" w:cs="Times New Roman"/>
          <w:sz w:val="16"/>
          <w:szCs w:val="16"/>
        </w:rPr>
        <w:t>i-х</w:t>
      </w:r>
      <w:proofErr w:type="spellEnd"/>
      <w:r w:rsidRPr="005974C9">
        <w:rPr>
          <w:rFonts w:ascii="Times New Roman" w:hAnsi="Times New Roman" w:cs="Times New Roman"/>
          <w:sz w:val="16"/>
          <w:szCs w:val="16"/>
        </w:rPr>
        <w:t xml:space="preserve"> запасных частей для принтеров, многофункциональных устройств,  копировальных аппаратов  и иной оргтехники;</w:t>
      </w:r>
    </w:p>
    <w:p w:rsidR="006E14CC" w:rsidRPr="005974C9" w:rsidRDefault="006E14CC" w:rsidP="006E14C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66700" cy="22860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7"/>
                    <pic:cNvPicPr>
                      <a:picLocks noChangeAspect="1" noChangeArrowheads="1"/>
                    </pic:cNvPicPr>
                  </pic:nvPicPr>
                  <pic:blipFill>
                    <a:blip r:embed="rId1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цена одной единицы </w:t>
      </w:r>
      <w:proofErr w:type="spellStart"/>
      <w:r w:rsidRPr="005974C9">
        <w:rPr>
          <w:rFonts w:ascii="Times New Roman" w:hAnsi="Times New Roman" w:cs="Times New Roman"/>
          <w:sz w:val="16"/>
          <w:szCs w:val="16"/>
        </w:rPr>
        <w:t>i-й</w:t>
      </w:r>
      <w:proofErr w:type="spellEnd"/>
      <w:r w:rsidRPr="005974C9">
        <w:rPr>
          <w:rFonts w:ascii="Times New Roman" w:hAnsi="Times New Roman" w:cs="Times New Roman"/>
          <w:sz w:val="16"/>
          <w:szCs w:val="16"/>
        </w:rPr>
        <w:t xml:space="preserve"> запасной части.</w:t>
      </w:r>
    </w:p>
    <w:p w:rsidR="006E14CC" w:rsidRPr="005974C9" w:rsidRDefault="006E14CC" w:rsidP="006E14CC">
      <w:pPr>
        <w:pStyle w:val="ConsPlusNormal"/>
        <w:widowControl/>
        <w:suppressAutoHyphens/>
        <w:ind w:firstLine="708"/>
        <w:jc w:val="both"/>
        <w:rPr>
          <w:rFonts w:ascii="Times New Roman" w:hAnsi="Times New Roman" w:cs="Times New Roman"/>
          <w:sz w:val="16"/>
          <w:szCs w:val="16"/>
        </w:rPr>
      </w:pPr>
    </w:p>
    <w:p w:rsidR="006E14CC" w:rsidRPr="005974C9" w:rsidRDefault="000170E3" w:rsidP="006E14C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lastRenderedPageBreak/>
        <w:t>5.6.</w:t>
      </w:r>
      <w:r w:rsidR="006E14CC" w:rsidRPr="005974C9">
        <w:rPr>
          <w:rFonts w:ascii="Times New Roman" w:hAnsi="Times New Roman" w:cs="Times New Roman"/>
          <w:sz w:val="16"/>
          <w:szCs w:val="16"/>
        </w:rPr>
        <w:t xml:space="preserve"> Затраты на приобретение материальных запасов по обеспечению безопасности информации</w:t>
      </w:r>
      <w:proofErr w:type="gramStart"/>
      <w:r w:rsidR="006E14CC" w:rsidRPr="005974C9">
        <w:rPr>
          <w:rFonts w:ascii="Times New Roman" w:hAnsi="Times New Roman" w:cs="Times New Roman"/>
          <w:sz w:val="16"/>
          <w:szCs w:val="16"/>
        </w:rPr>
        <w:t xml:space="preserve"> (</w:t>
      </w:r>
      <w:r w:rsidR="006E14CC" w:rsidRPr="005974C9">
        <w:rPr>
          <w:rFonts w:ascii="Times New Roman" w:hAnsi="Times New Roman" w:cs="Times New Roman"/>
          <w:noProof/>
          <w:position w:val="-12"/>
          <w:sz w:val="16"/>
          <w:szCs w:val="16"/>
        </w:rPr>
        <w:drawing>
          <wp:inline distT="0" distB="0" distL="0" distR="0">
            <wp:extent cx="285750" cy="22860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8"/>
                    <pic:cNvPicPr>
                      <a:picLocks noChangeAspect="1" noChangeArrowheads="1"/>
                    </pic:cNvPicPr>
                  </pic:nvPicPr>
                  <pic:blipFill>
                    <a:blip r:embed="rId16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28600"/>
                    </a:xfrm>
                    <a:prstGeom prst="rect">
                      <a:avLst/>
                    </a:prstGeom>
                    <a:noFill/>
                    <a:ln>
                      <a:noFill/>
                    </a:ln>
                  </pic:spPr>
                </pic:pic>
              </a:graphicData>
            </a:graphic>
          </wp:inline>
        </w:drawing>
      </w:r>
      <w:r w:rsidR="006E14CC" w:rsidRPr="005974C9">
        <w:rPr>
          <w:rFonts w:ascii="Times New Roman" w:hAnsi="Times New Roman" w:cs="Times New Roman"/>
          <w:sz w:val="16"/>
          <w:szCs w:val="16"/>
        </w:rPr>
        <w:t xml:space="preserve">) </w:t>
      </w:r>
      <w:proofErr w:type="gramEnd"/>
      <w:r w:rsidR="006E14CC" w:rsidRPr="005974C9">
        <w:rPr>
          <w:rFonts w:ascii="Times New Roman" w:hAnsi="Times New Roman" w:cs="Times New Roman"/>
          <w:sz w:val="16"/>
          <w:szCs w:val="16"/>
        </w:rPr>
        <w:t>определяются по формуле:</w:t>
      </w:r>
    </w:p>
    <w:p w:rsidR="006E14CC" w:rsidRPr="005974C9" w:rsidRDefault="006E14CC" w:rsidP="006E14CC">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28"/>
          <w:sz w:val="16"/>
          <w:szCs w:val="16"/>
        </w:rPr>
        <w:drawing>
          <wp:inline distT="0" distB="0" distL="0" distR="0">
            <wp:extent cx="1447800" cy="428625"/>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9"/>
                    <pic:cNvPicPr>
                      <a:picLocks noChangeAspect="1" noChangeArrowheads="1"/>
                    </pic:cNvPicPr>
                  </pic:nvPicPr>
                  <pic:blipFill>
                    <a:blip r:embed="rId16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428625"/>
                    </a:xfrm>
                    <a:prstGeom prst="rect">
                      <a:avLst/>
                    </a:prstGeom>
                    <a:noFill/>
                    <a:ln>
                      <a:noFill/>
                    </a:ln>
                  </pic:spPr>
                </pic:pic>
              </a:graphicData>
            </a:graphic>
          </wp:inline>
        </w:drawing>
      </w:r>
      <w:r w:rsidRPr="005974C9">
        <w:rPr>
          <w:rFonts w:ascii="Times New Roman" w:hAnsi="Times New Roman" w:cs="Times New Roman"/>
          <w:sz w:val="16"/>
          <w:szCs w:val="16"/>
        </w:rPr>
        <w:t>,</w:t>
      </w:r>
    </w:p>
    <w:p w:rsidR="006E14CC" w:rsidRPr="005974C9" w:rsidRDefault="006E14CC" w:rsidP="006E14C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6E14CC" w:rsidRPr="005974C9" w:rsidRDefault="006E14CC" w:rsidP="006E14C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352425" cy="22860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0"/>
                    <pic:cNvPicPr>
                      <a:picLocks noChangeAspect="1" noChangeArrowheads="1"/>
                    </pic:cNvPicPr>
                  </pic:nvPicPr>
                  <pic:blipFill>
                    <a:blip r:embed="rId16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количество i-го материального запаса;</w:t>
      </w:r>
    </w:p>
    <w:p w:rsidR="006E14CC" w:rsidRPr="005974C9" w:rsidRDefault="006E14CC" w:rsidP="006E14C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323850" cy="22860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1"/>
                    <pic:cNvPicPr>
                      <a:picLocks noChangeAspect="1" noChangeArrowheads="1"/>
                    </pic:cNvPicPr>
                  </pic:nvPicPr>
                  <pic:blipFill>
                    <a:blip r:embed="rId1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цена одной единицы i-го материального запаса.</w:t>
      </w:r>
    </w:p>
    <w:p w:rsidR="006E14CC" w:rsidRPr="005974C9" w:rsidRDefault="006E14CC" w:rsidP="00411C61">
      <w:pPr>
        <w:pStyle w:val="ConsPlusNormal"/>
        <w:ind w:firstLine="0"/>
        <w:jc w:val="center"/>
        <w:rPr>
          <w:rFonts w:ascii="Times New Roman" w:hAnsi="Times New Roman" w:cs="Times New Roman"/>
          <w:b/>
          <w:bCs/>
          <w:sz w:val="16"/>
          <w:szCs w:val="16"/>
        </w:rPr>
      </w:pPr>
    </w:p>
    <w:p w:rsidR="009F6CF8" w:rsidRPr="005974C9" w:rsidRDefault="009F6CF8" w:rsidP="009F6CF8">
      <w:pPr>
        <w:pStyle w:val="ConsPlusNormal"/>
        <w:widowControl/>
        <w:suppressAutoHyphens/>
        <w:ind w:firstLine="0"/>
        <w:jc w:val="center"/>
        <w:outlineLvl w:val="3"/>
        <w:rPr>
          <w:rFonts w:ascii="Times New Roman" w:hAnsi="Times New Roman" w:cs="Times New Roman"/>
          <w:b/>
          <w:sz w:val="16"/>
          <w:szCs w:val="16"/>
        </w:rPr>
      </w:pPr>
      <w:r w:rsidRPr="005974C9">
        <w:rPr>
          <w:rFonts w:ascii="Times New Roman" w:hAnsi="Times New Roman" w:cs="Times New Roman"/>
          <w:b/>
          <w:sz w:val="16"/>
          <w:szCs w:val="16"/>
        </w:rPr>
        <w:t>6.Затраты на транспортные услуги.</w:t>
      </w:r>
    </w:p>
    <w:p w:rsidR="009F6CF8" w:rsidRPr="005974C9" w:rsidRDefault="009F6CF8" w:rsidP="009F6CF8">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6.1. Затраты по договору об оказании услуг перевозки (транспортировки) грузов</w:t>
      </w:r>
      <w:proofErr w:type="gramStart"/>
      <w:r w:rsidRPr="005974C9">
        <w:rPr>
          <w:rFonts w:ascii="Times New Roman" w:hAnsi="Times New Roman" w:cs="Times New Roman"/>
          <w:sz w:val="16"/>
          <w:szCs w:val="16"/>
        </w:rPr>
        <w:t xml:space="preserve"> (</w:t>
      </w:r>
      <w:r w:rsidRPr="005974C9">
        <w:rPr>
          <w:rFonts w:ascii="Times New Roman" w:hAnsi="Times New Roman" w:cs="Times New Roman"/>
          <w:noProof/>
          <w:sz w:val="16"/>
          <w:szCs w:val="16"/>
        </w:rPr>
        <w:drawing>
          <wp:inline distT="0" distB="0" distL="0" distR="0">
            <wp:extent cx="219075" cy="22860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1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w:t>
      </w:r>
      <w:proofErr w:type="gramEnd"/>
      <w:r w:rsidRPr="005974C9">
        <w:rPr>
          <w:rFonts w:ascii="Times New Roman" w:hAnsi="Times New Roman" w:cs="Times New Roman"/>
          <w:sz w:val="16"/>
          <w:szCs w:val="16"/>
        </w:rPr>
        <w:t>определяются по формуле:</w:t>
      </w:r>
    </w:p>
    <w:p w:rsidR="009F6CF8" w:rsidRPr="005974C9" w:rsidRDefault="009F6CF8" w:rsidP="009F6CF8">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sz w:val="16"/>
          <w:szCs w:val="16"/>
        </w:rPr>
        <w:drawing>
          <wp:inline distT="0" distB="0" distL="0" distR="0">
            <wp:extent cx="1257300" cy="428625"/>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1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428625"/>
                    </a:xfrm>
                    <a:prstGeom prst="rect">
                      <a:avLst/>
                    </a:prstGeom>
                    <a:noFill/>
                    <a:ln>
                      <a:noFill/>
                    </a:ln>
                  </pic:spPr>
                </pic:pic>
              </a:graphicData>
            </a:graphic>
          </wp:inline>
        </w:drawing>
      </w:r>
      <w:r w:rsidRPr="005974C9">
        <w:rPr>
          <w:rFonts w:ascii="Times New Roman" w:hAnsi="Times New Roman" w:cs="Times New Roman"/>
          <w:sz w:val="16"/>
          <w:szCs w:val="16"/>
        </w:rPr>
        <w:t>,</w:t>
      </w:r>
    </w:p>
    <w:p w:rsidR="009F6CF8" w:rsidRPr="005974C9" w:rsidRDefault="009F6CF8" w:rsidP="009F6CF8">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9F6CF8" w:rsidRPr="005974C9" w:rsidRDefault="009F6CF8" w:rsidP="009F6CF8">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sz w:val="16"/>
          <w:szCs w:val="16"/>
        </w:rPr>
        <w:drawing>
          <wp:inline distT="0" distB="0" distL="0" distR="0">
            <wp:extent cx="285750" cy="22860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планируемое к приобретению количество </w:t>
      </w:r>
      <w:proofErr w:type="spellStart"/>
      <w:r w:rsidRPr="005974C9">
        <w:rPr>
          <w:rFonts w:ascii="Times New Roman" w:hAnsi="Times New Roman" w:cs="Times New Roman"/>
          <w:sz w:val="16"/>
          <w:szCs w:val="16"/>
        </w:rPr>
        <w:t>i-х</w:t>
      </w:r>
      <w:proofErr w:type="spellEnd"/>
      <w:r w:rsidRPr="005974C9">
        <w:rPr>
          <w:rFonts w:ascii="Times New Roman" w:hAnsi="Times New Roman" w:cs="Times New Roman"/>
          <w:sz w:val="16"/>
          <w:szCs w:val="16"/>
        </w:rPr>
        <w:t xml:space="preserve"> услуг перевозки (транспортировки) грузов;</w:t>
      </w:r>
    </w:p>
    <w:p w:rsidR="009F6CF8" w:rsidRPr="005974C9" w:rsidRDefault="009F6CF8" w:rsidP="009F6CF8">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sz w:val="16"/>
          <w:szCs w:val="16"/>
        </w:rPr>
        <w:drawing>
          <wp:inline distT="0" distB="0" distL="0" distR="0">
            <wp:extent cx="266700" cy="22860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1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цена одной </w:t>
      </w:r>
      <w:proofErr w:type="spellStart"/>
      <w:r w:rsidRPr="005974C9">
        <w:rPr>
          <w:rFonts w:ascii="Times New Roman" w:hAnsi="Times New Roman" w:cs="Times New Roman"/>
          <w:sz w:val="16"/>
          <w:szCs w:val="16"/>
        </w:rPr>
        <w:t>i-й</w:t>
      </w:r>
      <w:proofErr w:type="spellEnd"/>
      <w:r w:rsidRPr="005974C9">
        <w:rPr>
          <w:rFonts w:ascii="Times New Roman" w:hAnsi="Times New Roman" w:cs="Times New Roman"/>
          <w:sz w:val="16"/>
          <w:szCs w:val="16"/>
        </w:rPr>
        <w:t xml:space="preserve"> услуги перевозки (транспортировки) груза.</w:t>
      </w:r>
    </w:p>
    <w:p w:rsidR="009F6CF8" w:rsidRPr="005974C9" w:rsidRDefault="004928EA" w:rsidP="009F6CF8">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6.2.</w:t>
      </w:r>
      <w:r w:rsidR="009F6CF8" w:rsidRPr="005974C9">
        <w:rPr>
          <w:rFonts w:ascii="Times New Roman" w:hAnsi="Times New Roman" w:cs="Times New Roman"/>
          <w:sz w:val="16"/>
          <w:szCs w:val="16"/>
        </w:rPr>
        <w:t xml:space="preserve"> Затраты на оплату услуг аренды транспортных средств</w:t>
      </w:r>
      <w:proofErr w:type="gramStart"/>
      <w:r w:rsidR="009F6CF8" w:rsidRPr="005974C9">
        <w:rPr>
          <w:rFonts w:ascii="Times New Roman" w:hAnsi="Times New Roman" w:cs="Times New Roman"/>
          <w:sz w:val="16"/>
          <w:szCs w:val="16"/>
        </w:rPr>
        <w:t xml:space="preserve"> (</w:t>
      </w:r>
      <w:r w:rsidR="009F6CF8" w:rsidRPr="005974C9">
        <w:rPr>
          <w:rFonts w:ascii="Times New Roman" w:hAnsi="Times New Roman" w:cs="Times New Roman"/>
          <w:noProof/>
          <w:sz w:val="16"/>
          <w:szCs w:val="16"/>
        </w:rPr>
        <w:drawing>
          <wp:inline distT="0" distB="0" distL="0" distR="0">
            <wp:extent cx="257175" cy="238125"/>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38125"/>
                    </a:xfrm>
                    <a:prstGeom prst="rect">
                      <a:avLst/>
                    </a:prstGeom>
                    <a:noFill/>
                    <a:ln>
                      <a:noFill/>
                    </a:ln>
                  </pic:spPr>
                </pic:pic>
              </a:graphicData>
            </a:graphic>
          </wp:inline>
        </w:drawing>
      </w:r>
      <w:r w:rsidR="009F6CF8" w:rsidRPr="005974C9">
        <w:rPr>
          <w:rFonts w:ascii="Times New Roman" w:hAnsi="Times New Roman" w:cs="Times New Roman"/>
          <w:sz w:val="16"/>
          <w:szCs w:val="16"/>
        </w:rPr>
        <w:t xml:space="preserve">) </w:t>
      </w:r>
      <w:proofErr w:type="gramEnd"/>
      <w:r w:rsidR="009F6CF8" w:rsidRPr="005974C9">
        <w:rPr>
          <w:rFonts w:ascii="Times New Roman" w:hAnsi="Times New Roman" w:cs="Times New Roman"/>
          <w:sz w:val="16"/>
          <w:szCs w:val="16"/>
        </w:rPr>
        <w:t>определяются по формуле:</w:t>
      </w:r>
    </w:p>
    <w:p w:rsidR="009F6CF8" w:rsidRPr="005974C9" w:rsidRDefault="009F6CF8" w:rsidP="009F6CF8">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sz w:val="16"/>
          <w:szCs w:val="16"/>
        </w:rPr>
        <w:drawing>
          <wp:inline distT="0" distB="0" distL="0" distR="0">
            <wp:extent cx="1857375" cy="428625"/>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7375" cy="428625"/>
                    </a:xfrm>
                    <a:prstGeom prst="rect">
                      <a:avLst/>
                    </a:prstGeom>
                    <a:noFill/>
                    <a:ln>
                      <a:noFill/>
                    </a:ln>
                  </pic:spPr>
                </pic:pic>
              </a:graphicData>
            </a:graphic>
          </wp:inline>
        </w:drawing>
      </w:r>
      <w:r w:rsidRPr="005974C9">
        <w:rPr>
          <w:rFonts w:ascii="Times New Roman" w:hAnsi="Times New Roman" w:cs="Times New Roman"/>
          <w:sz w:val="16"/>
          <w:szCs w:val="16"/>
        </w:rPr>
        <w:t>,</w:t>
      </w:r>
    </w:p>
    <w:p w:rsidR="009F6CF8" w:rsidRPr="005974C9" w:rsidRDefault="009F6CF8" w:rsidP="009F6CF8">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9F6CF8" w:rsidRPr="005974C9" w:rsidRDefault="009F6CF8" w:rsidP="009F6CF8">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sz w:val="16"/>
          <w:szCs w:val="16"/>
        </w:rPr>
        <w:drawing>
          <wp:inline distT="0" distB="0" distL="0" distR="0">
            <wp:extent cx="323850" cy="238125"/>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1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38125"/>
                    </a:xfrm>
                    <a:prstGeom prst="rect">
                      <a:avLst/>
                    </a:prstGeom>
                    <a:noFill/>
                    <a:ln>
                      <a:noFill/>
                    </a:ln>
                  </pic:spPr>
                </pic:pic>
              </a:graphicData>
            </a:graphic>
          </wp:inline>
        </w:drawing>
      </w:r>
      <w:r w:rsidRPr="005974C9">
        <w:rPr>
          <w:rFonts w:ascii="Times New Roman" w:hAnsi="Times New Roman" w:cs="Times New Roman"/>
          <w:sz w:val="16"/>
          <w:szCs w:val="16"/>
        </w:rPr>
        <w:t xml:space="preserve"> - количество </w:t>
      </w:r>
      <w:proofErr w:type="spellStart"/>
      <w:r w:rsidRPr="005974C9">
        <w:rPr>
          <w:rFonts w:ascii="Times New Roman" w:hAnsi="Times New Roman" w:cs="Times New Roman"/>
          <w:sz w:val="16"/>
          <w:szCs w:val="16"/>
        </w:rPr>
        <w:t>i-х</w:t>
      </w:r>
      <w:proofErr w:type="spellEnd"/>
      <w:r w:rsidRPr="005974C9">
        <w:rPr>
          <w:rFonts w:ascii="Times New Roman" w:hAnsi="Times New Roman" w:cs="Times New Roman"/>
          <w:sz w:val="16"/>
          <w:szCs w:val="16"/>
        </w:rPr>
        <w:t xml:space="preserve">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муниципальных органов применяемыми при расчете нормативных затрат на приобретение служебного легкового автотранспорта;</w:t>
      </w:r>
    </w:p>
    <w:p w:rsidR="009F6CF8" w:rsidRPr="005974C9" w:rsidRDefault="009F6CF8" w:rsidP="009F6CF8">
      <w:pPr>
        <w:autoSpaceDE w:val="0"/>
        <w:autoSpaceDN w:val="0"/>
        <w:adjustRightInd w:val="0"/>
        <w:jc w:val="both"/>
        <w:rPr>
          <w:sz w:val="16"/>
          <w:szCs w:val="16"/>
        </w:rPr>
      </w:pPr>
      <w:r w:rsidRPr="005974C9">
        <w:rPr>
          <w:noProof/>
          <w:position w:val="-14"/>
          <w:sz w:val="16"/>
          <w:szCs w:val="16"/>
        </w:rPr>
        <w:drawing>
          <wp:inline distT="0" distB="0" distL="0" distR="0">
            <wp:extent cx="285750" cy="238125"/>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1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38125"/>
                    </a:xfrm>
                    <a:prstGeom prst="rect">
                      <a:avLst/>
                    </a:prstGeom>
                    <a:noFill/>
                    <a:ln>
                      <a:noFill/>
                    </a:ln>
                  </pic:spPr>
                </pic:pic>
              </a:graphicData>
            </a:graphic>
          </wp:inline>
        </w:drawing>
      </w:r>
      <w:r w:rsidRPr="005974C9">
        <w:rPr>
          <w:sz w:val="16"/>
          <w:szCs w:val="16"/>
        </w:rPr>
        <w:t xml:space="preserve"> - цена аренды i-го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w:t>
      </w:r>
      <w:r w:rsidR="00AD4AFD" w:rsidRPr="005974C9">
        <w:rPr>
          <w:sz w:val="16"/>
          <w:szCs w:val="16"/>
        </w:rPr>
        <w:t xml:space="preserve">ой в соответствии с приложение </w:t>
      </w:r>
      <w:r w:rsidRPr="005974C9">
        <w:rPr>
          <w:sz w:val="16"/>
          <w:szCs w:val="16"/>
        </w:rPr>
        <w:t xml:space="preserve">№2 к Правилам определения требований к закупаемым заказчиками отдельным видам товаров, работ, услуг (в том числе предельных цен </w:t>
      </w:r>
      <w:proofErr w:type="spellStart"/>
      <w:r w:rsidRPr="005974C9">
        <w:rPr>
          <w:sz w:val="16"/>
          <w:szCs w:val="16"/>
        </w:rPr>
        <w:t>товаров</w:t>
      </w:r>
      <w:proofErr w:type="gramStart"/>
      <w:r w:rsidRPr="005974C9">
        <w:rPr>
          <w:sz w:val="16"/>
          <w:szCs w:val="16"/>
        </w:rPr>
        <w:t>,р</w:t>
      </w:r>
      <w:proofErr w:type="gramEnd"/>
      <w:r w:rsidRPr="005974C9">
        <w:rPr>
          <w:sz w:val="16"/>
          <w:szCs w:val="16"/>
        </w:rPr>
        <w:t>абот,услуг</w:t>
      </w:r>
      <w:proofErr w:type="spellEnd"/>
      <w:r w:rsidRPr="005974C9">
        <w:rPr>
          <w:sz w:val="16"/>
          <w:szCs w:val="16"/>
        </w:rPr>
        <w:t xml:space="preserve">) утвержденным постановлением администрации Краснопартизанского муниципального района Саратовской области от «02» февраля 2016 года №7 «Об </w:t>
      </w:r>
      <w:proofErr w:type="gramStart"/>
      <w:r w:rsidRPr="005974C9">
        <w:rPr>
          <w:sz w:val="16"/>
          <w:szCs w:val="16"/>
        </w:rPr>
        <w:t>определении</w:t>
      </w:r>
      <w:proofErr w:type="gramEnd"/>
      <w:r w:rsidRPr="005974C9">
        <w:rPr>
          <w:sz w:val="16"/>
          <w:szCs w:val="16"/>
        </w:rPr>
        <w:t xml:space="preserve"> требований к закупаемым заказчиками отдельным видам товаров, работ, услуг (в том числе предельных цен товаров, работ, услуг)»;</w:t>
      </w:r>
    </w:p>
    <w:p w:rsidR="009F6CF8" w:rsidRPr="005974C9" w:rsidRDefault="009F6CF8" w:rsidP="009F6CF8">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342900" cy="238125"/>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38125"/>
                    </a:xfrm>
                    <a:prstGeom prst="rect">
                      <a:avLst/>
                    </a:prstGeom>
                    <a:noFill/>
                    <a:ln>
                      <a:noFill/>
                    </a:ln>
                  </pic:spPr>
                </pic:pic>
              </a:graphicData>
            </a:graphic>
          </wp:inline>
        </w:drawing>
      </w:r>
      <w:r w:rsidRPr="005974C9">
        <w:rPr>
          <w:rFonts w:ascii="Times New Roman" w:hAnsi="Times New Roman" w:cs="Times New Roman"/>
          <w:sz w:val="16"/>
          <w:szCs w:val="16"/>
        </w:rPr>
        <w:t xml:space="preserve"> - планируемое количество месяцев аренды i-го транспортного средства.</w:t>
      </w:r>
    </w:p>
    <w:p w:rsidR="009F6CF8" w:rsidRPr="005974C9" w:rsidRDefault="009F6CF8" w:rsidP="009F6CF8">
      <w:pPr>
        <w:pStyle w:val="ConsPlusNormal"/>
        <w:widowControl/>
        <w:suppressAutoHyphens/>
        <w:ind w:firstLine="708"/>
        <w:jc w:val="center"/>
        <w:rPr>
          <w:rFonts w:ascii="Times New Roman" w:hAnsi="Times New Roman" w:cs="Times New Roman"/>
          <w:sz w:val="16"/>
          <w:szCs w:val="16"/>
        </w:rPr>
      </w:pPr>
    </w:p>
    <w:p w:rsidR="009F6CF8" w:rsidRPr="005974C9" w:rsidRDefault="00D65274" w:rsidP="009F6CF8">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6.3.</w:t>
      </w:r>
      <w:r w:rsidR="009F6CF8" w:rsidRPr="005974C9">
        <w:rPr>
          <w:rFonts w:ascii="Times New Roman" w:hAnsi="Times New Roman" w:cs="Times New Roman"/>
          <w:sz w:val="16"/>
          <w:szCs w:val="16"/>
        </w:rPr>
        <w:t xml:space="preserve"> Затраты на оплату разовых услуг пассажирских перевозок при проведении совещания</w:t>
      </w:r>
      <w:proofErr w:type="gramStart"/>
      <w:r w:rsidR="009F6CF8" w:rsidRPr="005974C9">
        <w:rPr>
          <w:rFonts w:ascii="Times New Roman" w:hAnsi="Times New Roman" w:cs="Times New Roman"/>
          <w:sz w:val="16"/>
          <w:szCs w:val="16"/>
        </w:rPr>
        <w:t xml:space="preserve"> (</w:t>
      </w:r>
      <w:r w:rsidR="009F6CF8" w:rsidRPr="005974C9">
        <w:rPr>
          <w:rFonts w:ascii="Times New Roman" w:hAnsi="Times New Roman" w:cs="Times New Roman"/>
          <w:noProof/>
          <w:position w:val="-12"/>
          <w:sz w:val="16"/>
          <w:szCs w:val="16"/>
        </w:rPr>
        <w:drawing>
          <wp:inline distT="0" distB="0" distL="0" distR="0">
            <wp:extent cx="228600" cy="22860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17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009F6CF8" w:rsidRPr="005974C9">
        <w:rPr>
          <w:rFonts w:ascii="Times New Roman" w:hAnsi="Times New Roman" w:cs="Times New Roman"/>
          <w:sz w:val="16"/>
          <w:szCs w:val="16"/>
        </w:rPr>
        <w:t xml:space="preserve">) </w:t>
      </w:r>
      <w:proofErr w:type="gramEnd"/>
      <w:r w:rsidR="009F6CF8" w:rsidRPr="005974C9">
        <w:rPr>
          <w:rFonts w:ascii="Times New Roman" w:hAnsi="Times New Roman" w:cs="Times New Roman"/>
          <w:sz w:val="16"/>
          <w:szCs w:val="16"/>
        </w:rPr>
        <w:t>определяются по формуле:</w:t>
      </w:r>
    </w:p>
    <w:p w:rsidR="009F6CF8" w:rsidRPr="005974C9" w:rsidRDefault="009F6CF8" w:rsidP="009F6CF8">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28"/>
          <w:sz w:val="16"/>
          <w:szCs w:val="16"/>
        </w:rPr>
        <w:drawing>
          <wp:inline distT="0" distB="0" distL="0" distR="0">
            <wp:extent cx="1600200" cy="428625"/>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7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428625"/>
                    </a:xfrm>
                    <a:prstGeom prst="rect">
                      <a:avLst/>
                    </a:prstGeom>
                    <a:noFill/>
                    <a:ln>
                      <a:noFill/>
                    </a:ln>
                  </pic:spPr>
                </pic:pic>
              </a:graphicData>
            </a:graphic>
          </wp:inline>
        </w:drawing>
      </w:r>
      <w:r w:rsidRPr="005974C9">
        <w:rPr>
          <w:rFonts w:ascii="Times New Roman" w:hAnsi="Times New Roman" w:cs="Times New Roman"/>
          <w:sz w:val="16"/>
          <w:szCs w:val="16"/>
        </w:rPr>
        <w:t>,</w:t>
      </w:r>
    </w:p>
    <w:p w:rsidR="009F6CF8" w:rsidRPr="005974C9" w:rsidRDefault="009F6CF8" w:rsidP="009F6CF8">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9F6CF8" w:rsidRPr="005974C9" w:rsidRDefault="009F6CF8" w:rsidP="009F6CF8">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257175" cy="238125"/>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8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38125"/>
                    </a:xfrm>
                    <a:prstGeom prst="rect">
                      <a:avLst/>
                    </a:prstGeom>
                    <a:noFill/>
                    <a:ln>
                      <a:noFill/>
                    </a:ln>
                  </pic:spPr>
                </pic:pic>
              </a:graphicData>
            </a:graphic>
          </wp:inline>
        </w:drawing>
      </w:r>
      <w:r w:rsidRPr="005974C9">
        <w:rPr>
          <w:rFonts w:ascii="Times New Roman" w:hAnsi="Times New Roman" w:cs="Times New Roman"/>
          <w:sz w:val="16"/>
          <w:szCs w:val="16"/>
        </w:rPr>
        <w:t xml:space="preserve"> - количество к приобретению </w:t>
      </w:r>
      <w:proofErr w:type="spellStart"/>
      <w:r w:rsidRPr="005974C9">
        <w:rPr>
          <w:rFonts w:ascii="Times New Roman" w:hAnsi="Times New Roman" w:cs="Times New Roman"/>
          <w:sz w:val="16"/>
          <w:szCs w:val="16"/>
        </w:rPr>
        <w:t>i-х</w:t>
      </w:r>
      <w:proofErr w:type="spellEnd"/>
      <w:r w:rsidRPr="005974C9">
        <w:rPr>
          <w:rFonts w:ascii="Times New Roman" w:hAnsi="Times New Roman" w:cs="Times New Roman"/>
          <w:sz w:val="16"/>
          <w:szCs w:val="16"/>
        </w:rPr>
        <w:t xml:space="preserve"> разовых услуг пассажирских перевозок;</w:t>
      </w:r>
    </w:p>
    <w:p w:rsidR="009F6CF8" w:rsidRPr="005974C9" w:rsidRDefault="009F6CF8" w:rsidP="009F6CF8">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57175" cy="22860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среднее количество часов аренды транспортного средства по </w:t>
      </w:r>
      <w:proofErr w:type="spellStart"/>
      <w:r w:rsidRPr="005974C9">
        <w:rPr>
          <w:rFonts w:ascii="Times New Roman" w:hAnsi="Times New Roman" w:cs="Times New Roman"/>
          <w:sz w:val="16"/>
          <w:szCs w:val="16"/>
        </w:rPr>
        <w:t>i-й</w:t>
      </w:r>
      <w:proofErr w:type="spellEnd"/>
      <w:r w:rsidRPr="005974C9">
        <w:rPr>
          <w:rFonts w:ascii="Times New Roman" w:hAnsi="Times New Roman" w:cs="Times New Roman"/>
          <w:sz w:val="16"/>
          <w:szCs w:val="16"/>
        </w:rPr>
        <w:t xml:space="preserve"> разовой услуге;</w:t>
      </w:r>
    </w:p>
    <w:p w:rsidR="009F6CF8" w:rsidRPr="005974C9" w:rsidRDefault="009F6CF8" w:rsidP="009F6CF8">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19075" cy="22860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цена одного часа аренды транспортного средства по </w:t>
      </w:r>
      <w:proofErr w:type="spellStart"/>
      <w:r w:rsidRPr="005974C9">
        <w:rPr>
          <w:rFonts w:ascii="Times New Roman" w:hAnsi="Times New Roman" w:cs="Times New Roman"/>
          <w:sz w:val="16"/>
          <w:szCs w:val="16"/>
        </w:rPr>
        <w:t>i-й</w:t>
      </w:r>
      <w:proofErr w:type="spellEnd"/>
      <w:r w:rsidRPr="005974C9">
        <w:rPr>
          <w:rFonts w:ascii="Times New Roman" w:hAnsi="Times New Roman" w:cs="Times New Roman"/>
          <w:sz w:val="16"/>
          <w:szCs w:val="16"/>
        </w:rPr>
        <w:t xml:space="preserve"> разовой услуге.</w:t>
      </w:r>
    </w:p>
    <w:p w:rsidR="009F6CF8" w:rsidRPr="005974C9" w:rsidRDefault="009F6CF8" w:rsidP="009F6CF8">
      <w:pPr>
        <w:pStyle w:val="ConsPlusNormal"/>
        <w:widowControl/>
        <w:suppressAutoHyphens/>
        <w:ind w:firstLine="708"/>
        <w:jc w:val="both"/>
        <w:rPr>
          <w:rFonts w:ascii="Times New Roman" w:hAnsi="Times New Roman" w:cs="Times New Roman"/>
          <w:sz w:val="16"/>
          <w:szCs w:val="16"/>
        </w:rPr>
      </w:pPr>
    </w:p>
    <w:p w:rsidR="009F6CF8" w:rsidRPr="005974C9" w:rsidRDefault="00D65274" w:rsidP="009F6CF8">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6.4.</w:t>
      </w:r>
      <w:r w:rsidR="009F6CF8" w:rsidRPr="005974C9">
        <w:rPr>
          <w:rFonts w:ascii="Times New Roman" w:hAnsi="Times New Roman" w:cs="Times New Roman"/>
          <w:sz w:val="16"/>
          <w:szCs w:val="16"/>
        </w:rPr>
        <w:t xml:space="preserve"> Затраты на оплату проезда работника к месту нахождения учебного заведения и обратно</w:t>
      </w:r>
      <w:proofErr w:type="gramStart"/>
      <w:r w:rsidR="009F6CF8" w:rsidRPr="005974C9">
        <w:rPr>
          <w:rFonts w:ascii="Times New Roman" w:hAnsi="Times New Roman" w:cs="Times New Roman"/>
          <w:sz w:val="16"/>
          <w:szCs w:val="16"/>
        </w:rPr>
        <w:t xml:space="preserve"> (</w:t>
      </w:r>
      <w:r w:rsidR="009F6CF8" w:rsidRPr="005974C9">
        <w:rPr>
          <w:rFonts w:ascii="Times New Roman" w:hAnsi="Times New Roman" w:cs="Times New Roman"/>
          <w:noProof/>
          <w:position w:val="-14"/>
          <w:sz w:val="16"/>
          <w:szCs w:val="16"/>
        </w:rPr>
        <w:drawing>
          <wp:inline distT="0" distB="0" distL="0" distR="0">
            <wp:extent cx="257175" cy="238125"/>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8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38125"/>
                    </a:xfrm>
                    <a:prstGeom prst="rect">
                      <a:avLst/>
                    </a:prstGeom>
                    <a:noFill/>
                    <a:ln>
                      <a:noFill/>
                    </a:ln>
                  </pic:spPr>
                </pic:pic>
              </a:graphicData>
            </a:graphic>
          </wp:inline>
        </w:drawing>
      </w:r>
      <w:r w:rsidR="009F6CF8" w:rsidRPr="005974C9">
        <w:rPr>
          <w:rFonts w:ascii="Times New Roman" w:hAnsi="Times New Roman" w:cs="Times New Roman"/>
          <w:sz w:val="16"/>
          <w:szCs w:val="16"/>
        </w:rPr>
        <w:t xml:space="preserve">) </w:t>
      </w:r>
      <w:proofErr w:type="gramEnd"/>
      <w:r w:rsidR="009F6CF8" w:rsidRPr="005974C9">
        <w:rPr>
          <w:rFonts w:ascii="Times New Roman" w:hAnsi="Times New Roman" w:cs="Times New Roman"/>
          <w:sz w:val="16"/>
          <w:szCs w:val="16"/>
        </w:rPr>
        <w:t>определяются по формуле:</w:t>
      </w:r>
    </w:p>
    <w:p w:rsidR="009F6CF8" w:rsidRPr="005974C9" w:rsidRDefault="009F6CF8" w:rsidP="009F6CF8">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28"/>
          <w:sz w:val="16"/>
          <w:szCs w:val="16"/>
        </w:rPr>
        <w:drawing>
          <wp:inline distT="0" distB="0" distL="0" distR="0">
            <wp:extent cx="1666875" cy="428625"/>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18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875" cy="428625"/>
                    </a:xfrm>
                    <a:prstGeom prst="rect">
                      <a:avLst/>
                    </a:prstGeom>
                    <a:noFill/>
                    <a:ln>
                      <a:noFill/>
                    </a:ln>
                  </pic:spPr>
                </pic:pic>
              </a:graphicData>
            </a:graphic>
          </wp:inline>
        </w:drawing>
      </w:r>
      <w:r w:rsidRPr="005974C9">
        <w:rPr>
          <w:rFonts w:ascii="Times New Roman" w:hAnsi="Times New Roman" w:cs="Times New Roman"/>
          <w:sz w:val="16"/>
          <w:szCs w:val="16"/>
        </w:rPr>
        <w:t>,</w:t>
      </w:r>
    </w:p>
    <w:p w:rsidR="009F6CF8" w:rsidRPr="005974C9" w:rsidRDefault="009F6CF8" w:rsidP="009F6CF8">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9F6CF8" w:rsidRPr="005974C9" w:rsidRDefault="009F6CF8" w:rsidP="009F6CF8">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323850" cy="238125"/>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18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38125"/>
                    </a:xfrm>
                    <a:prstGeom prst="rect">
                      <a:avLst/>
                    </a:prstGeom>
                    <a:noFill/>
                    <a:ln>
                      <a:noFill/>
                    </a:ln>
                  </pic:spPr>
                </pic:pic>
              </a:graphicData>
            </a:graphic>
          </wp:inline>
        </w:drawing>
      </w:r>
      <w:r w:rsidRPr="005974C9">
        <w:rPr>
          <w:rFonts w:ascii="Times New Roman" w:hAnsi="Times New Roman" w:cs="Times New Roman"/>
          <w:sz w:val="16"/>
          <w:szCs w:val="16"/>
        </w:rPr>
        <w:t xml:space="preserve"> - количество работников, имеющих право на компенсацию расходов, по </w:t>
      </w:r>
      <w:proofErr w:type="spellStart"/>
      <w:r w:rsidRPr="005974C9">
        <w:rPr>
          <w:rFonts w:ascii="Times New Roman" w:hAnsi="Times New Roman" w:cs="Times New Roman"/>
          <w:sz w:val="16"/>
          <w:szCs w:val="16"/>
        </w:rPr>
        <w:t>i-му</w:t>
      </w:r>
      <w:proofErr w:type="spellEnd"/>
      <w:r w:rsidRPr="005974C9">
        <w:rPr>
          <w:rFonts w:ascii="Times New Roman" w:hAnsi="Times New Roman" w:cs="Times New Roman"/>
          <w:sz w:val="16"/>
          <w:szCs w:val="16"/>
        </w:rPr>
        <w:t xml:space="preserve"> направлению;</w:t>
      </w:r>
    </w:p>
    <w:p w:rsidR="009F6CF8" w:rsidRPr="005974C9" w:rsidRDefault="009F6CF8" w:rsidP="009F6CF8">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285750" cy="238125"/>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18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38125"/>
                    </a:xfrm>
                    <a:prstGeom prst="rect">
                      <a:avLst/>
                    </a:prstGeom>
                    <a:noFill/>
                    <a:ln>
                      <a:noFill/>
                    </a:ln>
                  </pic:spPr>
                </pic:pic>
              </a:graphicData>
            </a:graphic>
          </wp:inline>
        </w:drawing>
      </w:r>
      <w:r w:rsidRPr="005974C9">
        <w:rPr>
          <w:rFonts w:ascii="Times New Roman" w:hAnsi="Times New Roman" w:cs="Times New Roman"/>
          <w:sz w:val="16"/>
          <w:szCs w:val="16"/>
        </w:rPr>
        <w:t xml:space="preserve"> - цена проезда к месту нахождения учебного заведения по </w:t>
      </w:r>
      <w:proofErr w:type="spellStart"/>
      <w:r w:rsidRPr="005974C9">
        <w:rPr>
          <w:rFonts w:ascii="Times New Roman" w:hAnsi="Times New Roman" w:cs="Times New Roman"/>
          <w:sz w:val="16"/>
          <w:szCs w:val="16"/>
        </w:rPr>
        <w:t>i-му</w:t>
      </w:r>
      <w:proofErr w:type="spellEnd"/>
      <w:r w:rsidRPr="005974C9">
        <w:rPr>
          <w:rFonts w:ascii="Times New Roman" w:hAnsi="Times New Roman" w:cs="Times New Roman"/>
          <w:sz w:val="16"/>
          <w:szCs w:val="16"/>
        </w:rPr>
        <w:t xml:space="preserve"> направлению.</w:t>
      </w:r>
    </w:p>
    <w:p w:rsidR="002D21DD" w:rsidRPr="005974C9" w:rsidRDefault="002D21DD" w:rsidP="004928EA">
      <w:pPr>
        <w:pStyle w:val="ConsPlusNormal"/>
        <w:widowControl/>
        <w:suppressAutoHyphens/>
        <w:ind w:firstLine="0"/>
        <w:jc w:val="center"/>
        <w:outlineLvl w:val="3"/>
        <w:rPr>
          <w:rFonts w:ascii="Times New Roman" w:hAnsi="Times New Roman" w:cs="Times New Roman"/>
          <w:b/>
          <w:sz w:val="16"/>
          <w:szCs w:val="16"/>
        </w:rPr>
      </w:pPr>
      <w:r w:rsidRPr="005974C9">
        <w:rPr>
          <w:rFonts w:ascii="Times New Roman" w:hAnsi="Times New Roman" w:cs="Times New Roman"/>
          <w:b/>
          <w:sz w:val="16"/>
          <w:szCs w:val="16"/>
        </w:rPr>
        <w:t>7.Затраты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2D21DD" w:rsidRPr="005974C9" w:rsidRDefault="002D21DD" w:rsidP="002D21DD">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7.1.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roofErr w:type="gramStart"/>
      <w:r w:rsidRPr="005974C9">
        <w:rPr>
          <w:rFonts w:ascii="Times New Roman" w:hAnsi="Times New Roman" w:cs="Times New Roman"/>
          <w:sz w:val="16"/>
          <w:szCs w:val="16"/>
        </w:rPr>
        <w:t xml:space="preserve"> (</w:t>
      </w:r>
      <w:r w:rsidRPr="005974C9">
        <w:rPr>
          <w:rFonts w:ascii="Times New Roman" w:hAnsi="Times New Roman" w:cs="Times New Roman"/>
          <w:noProof/>
          <w:position w:val="-14"/>
          <w:sz w:val="16"/>
          <w:szCs w:val="16"/>
        </w:rPr>
        <w:drawing>
          <wp:inline distT="0" distB="0" distL="0" distR="0">
            <wp:extent cx="219075" cy="238125"/>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18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38125"/>
                    </a:xfrm>
                    <a:prstGeom prst="rect">
                      <a:avLst/>
                    </a:prstGeom>
                    <a:noFill/>
                    <a:ln>
                      <a:noFill/>
                    </a:ln>
                  </pic:spPr>
                </pic:pic>
              </a:graphicData>
            </a:graphic>
          </wp:inline>
        </w:drawing>
      </w:r>
      <w:r w:rsidRPr="005974C9">
        <w:rPr>
          <w:rFonts w:ascii="Times New Roman" w:hAnsi="Times New Roman" w:cs="Times New Roman"/>
          <w:sz w:val="16"/>
          <w:szCs w:val="16"/>
        </w:rPr>
        <w:t xml:space="preserve">), </w:t>
      </w:r>
      <w:proofErr w:type="gramEnd"/>
      <w:r w:rsidRPr="005974C9">
        <w:rPr>
          <w:rFonts w:ascii="Times New Roman" w:hAnsi="Times New Roman" w:cs="Times New Roman"/>
          <w:sz w:val="16"/>
          <w:szCs w:val="16"/>
        </w:rPr>
        <w:t>определяются по формуле:</w:t>
      </w:r>
    </w:p>
    <w:p w:rsidR="002D21DD" w:rsidRPr="005974C9" w:rsidRDefault="002D21DD" w:rsidP="002D21DD">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1171575" cy="238125"/>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18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238125"/>
                    </a:xfrm>
                    <a:prstGeom prst="rect">
                      <a:avLst/>
                    </a:prstGeom>
                    <a:noFill/>
                    <a:ln>
                      <a:noFill/>
                    </a:ln>
                  </pic:spPr>
                </pic:pic>
              </a:graphicData>
            </a:graphic>
          </wp:inline>
        </w:drawing>
      </w:r>
      <w:r w:rsidRPr="005974C9">
        <w:rPr>
          <w:rFonts w:ascii="Times New Roman" w:hAnsi="Times New Roman" w:cs="Times New Roman"/>
          <w:sz w:val="16"/>
          <w:szCs w:val="16"/>
        </w:rPr>
        <w:t>,</w:t>
      </w:r>
    </w:p>
    <w:p w:rsidR="002D21DD" w:rsidRPr="005974C9" w:rsidRDefault="002D21DD" w:rsidP="002D21DD">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2D21DD" w:rsidRPr="005974C9" w:rsidRDefault="002D21DD" w:rsidP="002D21DD">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4"/>
          <w:sz w:val="16"/>
          <w:szCs w:val="16"/>
        </w:rPr>
        <w:lastRenderedPageBreak/>
        <w:drawing>
          <wp:inline distT="0" distB="0" distL="0" distR="0">
            <wp:extent cx="381000" cy="238125"/>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1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38125"/>
                    </a:xfrm>
                    <a:prstGeom prst="rect">
                      <a:avLst/>
                    </a:prstGeom>
                    <a:noFill/>
                    <a:ln>
                      <a:noFill/>
                    </a:ln>
                  </pic:spPr>
                </pic:pic>
              </a:graphicData>
            </a:graphic>
          </wp:inline>
        </w:drawing>
      </w:r>
      <w:r w:rsidRPr="005974C9">
        <w:rPr>
          <w:rFonts w:ascii="Times New Roman" w:hAnsi="Times New Roman" w:cs="Times New Roman"/>
          <w:sz w:val="16"/>
          <w:szCs w:val="16"/>
        </w:rPr>
        <w:t xml:space="preserve"> - затраты по договору на проезд к месту командирования и обратно;</w:t>
      </w:r>
    </w:p>
    <w:p w:rsidR="002D21DD" w:rsidRPr="005974C9" w:rsidRDefault="002D21DD" w:rsidP="002D21DD">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323850" cy="228600"/>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19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затраты по договору найма жилого помещения на период командирования.</w:t>
      </w:r>
    </w:p>
    <w:p w:rsidR="002D21DD" w:rsidRPr="005974C9" w:rsidRDefault="002D21DD" w:rsidP="002D21DD">
      <w:pPr>
        <w:pStyle w:val="ConsPlusNormal"/>
        <w:widowControl/>
        <w:suppressAutoHyphens/>
        <w:ind w:firstLine="708"/>
        <w:jc w:val="both"/>
        <w:rPr>
          <w:rFonts w:ascii="Times New Roman" w:hAnsi="Times New Roman" w:cs="Times New Roman"/>
          <w:sz w:val="16"/>
          <w:szCs w:val="16"/>
        </w:rPr>
      </w:pPr>
    </w:p>
    <w:p w:rsidR="002D21DD" w:rsidRPr="005974C9" w:rsidRDefault="004928EA" w:rsidP="002D21DD">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7.1.1.</w:t>
      </w:r>
      <w:r w:rsidR="002D21DD" w:rsidRPr="005974C9">
        <w:rPr>
          <w:rFonts w:ascii="Times New Roman" w:hAnsi="Times New Roman" w:cs="Times New Roman"/>
          <w:sz w:val="16"/>
          <w:szCs w:val="16"/>
        </w:rPr>
        <w:t xml:space="preserve"> Затраты по договору на проезд к месту командирования и обратно</w:t>
      </w:r>
      <w:proofErr w:type="gramStart"/>
      <w:r w:rsidR="002D21DD" w:rsidRPr="005974C9">
        <w:rPr>
          <w:rFonts w:ascii="Times New Roman" w:hAnsi="Times New Roman" w:cs="Times New Roman"/>
          <w:sz w:val="16"/>
          <w:szCs w:val="16"/>
        </w:rPr>
        <w:t xml:space="preserve"> (</w:t>
      </w:r>
      <w:r w:rsidR="002D21DD" w:rsidRPr="005974C9">
        <w:rPr>
          <w:rFonts w:ascii="Times New Roman" w:hAnsi="Times New Roman" w:cs="Times New Roman"/>
          <w:noProof/>
          <w:position w:val="-14"/>
          <w:sz w:val="16"/>
          <w:szCs w:val="16"/>
        </w:rPr>
        <w:drawing>
          <wp:inline distT="0" distB="0" distL="0" distR="0">
            <wp:extent cx="381000" cy="238125"/>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1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38125"/>
                    </a:xfrm>
                    <a:prstGeom prst="rect">
                      <a:avLst/>
                    </a:prstGeom>
                    <a:noFill/>
                    <a:ln>
                      <a:noFill/>
                    </a:ln>
                  </pic:spPr>
                </pic:pic>
              </a:graphicData>
            </a:graphic>
          </wp:inline>
        </w:drawing>
      </w:r>
      <w:r w:rsidR="002D21DD" w:rsidRPr="005974C9">
        <w:rPr>
          <w:rFonts w:ascii="Times New Roman" w:hAnsi="Times New Roman" w:cs="Times New Roman"/>
          <w:sz w:val="16"/>
          <w:szCs w:val="16"/>
        </w:rPr>
        <w:t xml:space="preserve">) </w:t>
      </w:r>
      <w:proofErr w:type="gramEnd"/>
      <w:r w:rsidR="002D21DD" w:rsidRPr="005974C9">
        <w:rPr>
          <w:rFonts w:ascii="Times New Roman" w:hAnsi="Times New Roman" w:cs="Times New Roman"/>
          <w:sz w:val="16"/>
          <w:szCs w:val="16"/>
        </w:rPr>
        <w:t>определяются по формуле:</w:t>
      </w:r>
    </w:p>
    <w:p w:rsidR="002D21DD" w:rsidRPr="005974C9" w:rsidRDefault="002D21DD" w:rsidP="002D21DD">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28"/>
          <w:sz w:val="16"/>
          <w:szCs w:val="16"/>
        </w:rPr>
        <w:drawing>
          <wp:inline distT="0" distB="0" distL="0" distR="0">
            <wp:extent cx="2047875" cy="428625"/>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19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7875" cy="428625"/>
                    </a:xfrm>
                    <a:prstGeom prst="rect">
                      <a:avLst/>
                    </a:prstGeom>
                    <a:noFill/>
                    <a:ln>
                      <a:noFill/>
                    </a:ln>
                  </pic:spPr>
                </pic:pic>
              </a:graphicData>
            </a:graphic>
          </wp:inline>
        </w:drawing>
      </w:r>
      <w:r w:rsidRPr="005974C9">
        <w:rPr>
          <w:rFonts w:ascii="Times New Roman" w:hAnsi="Times New Roman" w:cs="Times New Roman"/>
          <w:sz w:val="16"/>
          <w:szCs w:val="16"/>
        </w:rPr>
        <w:t>,</w:t>
      </w:r>
    </w:p>
    <w:p w:rsidR="002D21DD" w:rsidRPr="005974C9" w:rsidRDefault="002D21DD" w:rsidP="002D21DD">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2D21DD" w:rsidRPr="005974C9" w:rsidRDefault="002D21DD" w:rsidP="002D21DD">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457200" cy="238125"/>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19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38125"/>
                    </a:xfrm>
                    <a:prstGeom prst="rect">
                      <a:avLst/>
                    </a:prstGeom>
                    <a:noFill/>
                    <a:ln>
                      <a:noFill/>
                    </a:ln>
                  </pic:spPr>
                </pic:pic>
              </a:graphicData>
            </a:graphic>
          </wp:inline>
        </w:drawing>
      </w:r>
      <w:r w:rsidRPr="005974C9">
        <w:rPr>
          <w:rFonts w:ascii="Times New Roman" w:hAnsi="Times New Roman" w:cs="Times New Roman"/>
          <w:sz w:val="16"/>
          <w:szCs w:val="16"/>
        </w:rPr>
        <w:t xml:space="preserve"> - количество командированных работников по </w:t>
      </w:r>
      <w:proofErr w:type="spellStart"/>
      <w:r w:rsidRPr="005974C9">
        <w:rPr>
          <w:rFonts w:ascii="Times New Roman" w:hAnsi="Times New Roman" w:cs="Times New Roman"/>
          <w:sz w:val="16"/>
          <w:szCs w:val="16"/>
        </w:rPr>
        <w:t>i-му</w:t>
      </w:r>
      <w:proofErr w:type="spellEnd"/>
      <w:r w:rsidRPr="005974C9">
        <w:rPr>
          <w:rFonts w:ascii="Times New Roman" w:hAnsi="Times New Roman" w:cs="Times New Roman"/>
          <w:sz w:val="16"/>
          <w:szCs w:val="16"/>
        </w:rPr>
        <w:t xml:space="preserve"> направлению командирования с учетом показателей утвержденных планов служебных командировок;</w:t>
      </w:r>
    </w:p>
    <w:p w:rsidR="002D21DD" w:rsidRPr="005974C9" w:rsidRDefault="002D21DD" w:rsidP="002D21DD">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419100" cy="238125"/>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19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238125"/>
                    </a:xfrm>
                    <a:prstGeom prst="rect">
                      <a:avLst/>
                    </a:prstGeom>
                    <a:noFill/>
                    <a:ln>
                      <a:noFill/>
                    </a:ln>
                  </pic:spPr>
                </pic:pic>
              </a:graphicData>
            </a:graphic>
          </wp:inline>
        </w:drawing>
      </w:r>
      <w:r w:rsidRPr="005974C9">
        <w:rPr>
          <w:rFonts w:ascii="Times New Roman" w:hAnsi="Times New Roman" w:cs="Times New Roman"/>
          <w:sz w:val="16"/>
          <w:szCs w:val="16"/>
        </w:rPr>
        <w:t xml:space="preserve"> - цена проезда по </w:t>
      </w:r>
      <w:proofErr w:type="spellStart"/>
      <w:r w:rsidRPr="005974C9">
        <w:rPr>
          <w:rFonts w:ascii="Times New Roman" w:hAnsi="Times New Roman" w:cs="Times New Roman"/>
          <w:sz w:val="16"/>
          <w:szCs w:val="16"/>
        </w:rPr>
        <w:t>i-му</w:t>
      </w:r>
      <w:proofErr w:type="spellEnd"/>
      <w:r w:rsidRPr="005974C9">
        <w:rPr>
          <w:rFonts w:ascii="Times New Roman" w:hAnsi="Times New Roman" w:cs="Times New Roman"/>
          <w:sz w:val="16"/>
          <w:szCs w:val="16"/>
        </w:rPr>
        <w:t xml:space="preserve"> направлению командирования с учетом требований муниципальных правовых актов.</w:t>
      </w:r>
    </w:p>
    <w:p w:rsidR="002D21DD" w:rsidRPr="005974C9" w:rsidRDefault="002D21DD" w:rsidP="002D21DD">
      <w:pPr>
        <w:pStyle w:val="ConsPlusNormal"/>
        <w:widowControl/>
        <w:suppressAutoHyphens/>
        <w:ind w:firstLine="708"/>
        <w:jc w:val="both"/>
        <w:rPr>
          <w:rFonts w:ascii="Times New Roman" w:hAnsi="Times New Roman" w:cs="Times New Roman"/>
          <w:sz w:val="16"/>
          <w:szCs w:val="16"/>
        </w:rPr>
      </w:pPr>
    </w:p>
    <w:p w:rsidR="002D21DD" w:rsidRPr="005974C9" w:rsidRDefault="004928EA" w:rsidP="002D21DD">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7.1.2.</w:t>
      </w:r>
      <w:r w:rsidR="002D21DD" w:rsidRPr="005974C9">
        <w:rPr>
          <w:rFonts w:ascii="Times New Roman" w:hAnsi="Times New Roman" w:cs="Times New Roman"/>
          <w:sz w:val="16"/>
          <w:szCs w:val="16"/>
        </w:rPr>
        <w:t xml:space="preserve"> Затраты по договору найма жилого помещения на период командирования</w:t>
      </w:r>
      <w:proofErr w:type="gramStart"/>
      <w:r w:rsidR="002D21DD" w:rsidRPr="005974C9">
        <w:rPr>
          <w:rFonts w:ascii="Times New Roman" w:hAnsi="Times New Roman" w:cs="Times New Roman"/>
          <w:sz w:val="16"/>
          <w:szCs w:val="16"/>
        </w:rPr>
        <w:t xml:space="preserve"> (</w:t>
      </w:r>
      <w:r w:rsidR="002D21DD" w:rsidRPr="005974C9">
        <w:rPr>
          <w:rFonts w:ascii="Times New Roman" w:hAnsi="Times New Roman" w:cs="Times New Roman"/>
          <w:noProof/>
          <w:position w:val="-12"/>
          <w:sz w:val="16"/>
          <w:szCs w:val="16"/>
        </w:rPr>
        <w:drawing>
          <wp:inline distT="0" distB="0" distL="0" distR="0">
            <wp:extent cx="323850" cy="22860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19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28600"/>
                    </a:xfrm>
                    <a:prstGeom prst="rect">
                      <a:avLst/>
                    </a:prstGeom>
                    <a:noFill/>
                    <a:ln>
                      <a:noFill/>
                    </a:ln>
                  </pic:spPr>
                </pic:pic>
              </a:graphicData>
            </a:graphic>
          </wp:inline>
        </w:drawing>
      </w:r>
      <w:r w:rsidR="002D21DD" w:rsidRPr="005974C9">
        <w:rPr>
          <w:rFonts w:ascii="Times New Roman" w:hAnsi="Times New Roman" w:cs="Times New Roman"/>
          <w:sz w:val="16"/>
          <w:szCs w:val="16"/>
        </w:rPr>
        <w:t xml:space="preserve">) </w:t>
      </w:r>
      <w:proofErr w:type="gramEnd"/>
      <w:r w:rsidR="002D21DD" w:rsidRPr="005974C9">
        <w:rPr>
          <w:rFonts w:ascii="Times New Roman" w:hAnsi="Times New Roman" w:cs="Times New Roman"/>
          <w:sz w:val="16"/>
          <w:szCs w:val="16"/>
        </w:rPr>
        <w:t>определяются по формуле:</w:t>
      </w:r>
    </w:p>
    <w:p w:rsidR="002D21DD" w:rsidRPr="005974C9" w:rsidRDefault="002D21DD" w:rsidP="002D21DD">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28"/>
          <w:sz w:val="16"/>
          <w:szCs w:val="16"/>
        </w:rPr>
        <w:drawing>
          <wp:inline distT="0" distB="0" distL="0" distR="0">
            <wp:extent cx="2124075" cy="428625"/>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19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4075" cy="428625"/>
                    </a:xfrm>
                    <a:prstGeom prst="rect">
                      <a:avLst/>
                    </a:prstGeom>
                    <a:noFill/>
                    <a:ln>
                      <a:noFill/>
                    </a:ln>
                  </pic:spPr>
                </pic:pic>
              </a:graphicData>
            </a:graphic>
          </wp:inline>
        </w:drawing>
      </w:r>
      <w:r w:rsidRPr="005974C9">
        <w:rPr>
          <w:rFonts w:ascii="Times New Roman" w:hAnsi="Times New Roman" w:cs="Times New Roman"/>
          <w:sz w:val="16"/>
          <w:szCs w:val="16"/>
        </w:rPr>
        <w:t>,</w:t>
      </w:r>
    </w:p>
    <w:p w:rsidR="002D21DD" w:rsidRPr="005974C9" w:rsidRDefault="002D21DD" w:rsidP="002D21DD">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2D21DD" w:rsidRPr="005974C9" w:rsidRDefault="002D21DD" w:rsidP="002D21DD">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390525" cy="22860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9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количество командированных работников по </w:t>
      </w:r>
      <w:proofErr w:type="spellStart"/>
      <w:r w:rsidRPr="005974C9">
        <w:rPr>
          <w:rFonts w:ascii="Times New Roman" w:hAnsi="Times New Roman" w:cs="Times New Roman"/>
          <w:sz w:val="16"/>
          <w:szCs w:val="16"/>
        </w:rPr>
        <w:t>i-му</w:t>
      </w:r>
      <w:proofErr w:type="spellEnd"/>
      <w:r w:rsidRPr="005974C9">
        <w:rPr>
          <w:rFonts w:ascii="Times New Roman" w:hAnsi="Times New Roman" w:cs="Times New Roman"/>
          <w:sz w:val="16"/>
          <w:szCs w:val="16"/>
        </w:rPr>
        <w:t xml:space="preserve"> направлению командирования с учетом показателей утвержденных планов служебных командировок;</w:t>
      </w:r>
    </w:p>
    <w:p w:rsidR="002D21DD" w:rsidRPr="005974C9" w:rsidRDefault="002D21DD" w:rsidP="002D21DD">
      <w:pPr>
        <w:widowControl w:val="0"/>
        <w:autoSpaceDE w:val="0"/>
        <w:autoSpaceDN w:val="0"/>
        <w:adjustRightInd w:val="0"/>
        <w:ind w:firstLine="540"/>
        <w:jc w:val="both"/>
        <w:rPr>
          <w:sz w:val="16"/>
          <w:szCs w:val="16"/>
        </w:rPr>
      </w:pPr>
      <w:r w:rsidRPr="005974C9">
        <w:rPr>
          <w:noProof/>
          <w:position w:val="-12"/>
          <w:sz w:val="16"/>
          <w:szCs w:val="16"/>
        </w:rPr>
        <w:drawing>
          <wp:inline distT="0" distB="0" distL="0" distR="0">
            <wp:extent cx="352425" cy="228600"/>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19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28600"/>
                    </a:xfrm>
                    <a:prstGeom prst="rect">
                      <a:avLst/>
                    </a:prstGeom>
                    <a:noFill/>
                    <a:ln>
                      <a:noFill/>
                    </a:ln>
                  </pic:spPr>
                </pic:pic>
              </a:graphicData>
            </a:graphic>
          </wp:inline>
        </w:drawing>
      </w:r>
      <w:r w:rsidRPr="005974C9">
        <w:rPr>
          <w:sz w:val="16"/>
          <w:szCs w:val="16"/>
        </w:rPr>
        <w:t xml:space="preserve"> - цена проезда по </w:t>
      </w:r>
      <w:proofErr w:type="spellStart"/>
      <w:r w:rsidRPr="005974C9">
        <w:rPr>
          <w:sz w:val="16"/>
          <w:szCs w:val="16"/>
        </w:rPr>
        <w:t>i-му</w:t>
      </w:r>
      <w:proofErr w:type="spellEnd"/>
      <w:r w:rsidRPr="005974C9">
        <w:rPr>
          <w:sz w:val="16"/>
          <w:szCs w:val="16"/>
        </w:rPr>
        <w:t xml:space="preserve"> направлению командирования с учетом требований постановления Правительства Российской Федерации  от 2 октября 2002 г №729 «О размерах возмещения расходов, связанных со служебными  командировками на территории Российской Федерации, работникам  организаций</w:t>
      </w:r>
      <w:proofErr w:type="gramStart"/>
      <w:r w:rsidRPr="005974C9">
        <w:rPr>
          <w:sz w:val="16"/>
          <w:szCs w:val="16"/>
        </w:rPr>
        <w:t xml:space="preserve"> ,</w:t>
      </w:r>
      <w:proofErr w:type="gramEnd"/>
      <w:r w:rsidRPr="005974C9">
        <w:rPr>
          <w:sz w:val="16"/>
          <w:szCs w:val="16"/>
        </w:rPr>
        <w:t>финансируемых за счет средств федерального бюджета»;</w:t>
      </w:r>
    </w:p>
    <w:p w:rsidR="002D21DD" w:rsidRPr="005974C9" w:rsidRDefault="002D21DD" w:rsidP="002D21DD">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409575" cy="22860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19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количество суток нахождения в командировке по </w:t>
      </w:r>
      <w:proofErr w:type="spellStart"/>
      <w:r w:rsidRPr="005974C9">
        <w:rPr>
          <w:rFonts w:ascii="Times New Roman" w:hAnsi="Times New Roman" w:cs="Times New Roman"/>
          <w:sz w:val="16"/>
          <w:szCs w:val="16"/>
        </w:rPr>
        <w:t>i-му</w:t>
      </w:r>
      <w:proofErr w:type="spellEnd"/>
      <w:r w:rsidRPr="005974C9">
        <w:rPr>
          <w:rFonts w:ascii="Times New Roman" w:hAnsi="Times New Roman" w:cs="Times New Roman"/>
          <w:sz w:val="16"/>
          <w:szCs w:val="16"/>
        </w:rPr>
        <w:t xml:space="preserve"> направлению командирования.</w:t>
      </w:r>
    </w:p>
    <w:p w:rsidR="00095F5E" w:rsidRPr="005974C9" w:rsidRDefault="00095F5E" w:rsidP="004928EA">
      <w:pPr>
        <w:pStyle w:val="ConsPlusNormal"/>
        <w:widowControl/>
        <w:suppressAutoHyphens/>
        <w:ind w:firstLine="0"/>
        <w:jc w:val="center"/>
        <w:outlineLvl w:val="3"/>
        <w:rPr>
          <w:rFonts w:ascii="Times New Roman" w:hAnsi="Times New Roman" w:cs="Times New Roman"/>
          <w:b/>
          <w:sz w:val="16"/>
          <w:szCs w:val="16"/>
        </w:rPr>
      </w:pPr>
      <w:r w:rsidRPr="005974C9">
        <w:rPr>
          <w:rFonts w:ascii="Times New Roman" w:hAnsi="Times New Roman" w:cs="Times New Roman"/>
          <w:b/>
          <w:sz w:val="16"/>
          <w:szCs w:val="16"/>
        </w:rPr>
        <w:t>8.Затраты на коммунальные услуги.</w:t>
      </w:r>
    </w:p>
    <w:p w:rsidR="00095F5E" w:rsidRPr="005974C9" w:rsidRDefault="00095F5E" w:rsidP="00095F5E">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8.1. Затраты на коммунальные услуги</w:t>
      </w:r>
      <w:proofErr w:type="gramStart"/>
      <w:r w:rsidRPr="005974C9">
        <w:rPr>
          <w:rFonts w:ascii="Times New Roman" w:hAnsi="Times New Roman" w:cs="Times New Roman"/>
          <w:sz w:val="16"/>
          <w:szCs w:val="16"/>
        </w:rPr>
        <w:t xml:space="preserve"> (</w:t>
      </w:r>
      <w:r w:rsidRPr="005974C9">
        <w:rPr>
          <w:rFonts w:ascii="Times New Roman" w:hAnsi="Times New Roman" w:cs="Times New Roman"/>
          <w:noProof/>
          <w:position w:val="-12"/>
          <w:sz w:val="16"/>
          <w:szCs w:val="16"/>
        </w:rPr>
        <w:drawing>
          <wp:inline distT="0" distB="0" distL="0" distR="0">
            <wp:extent cx="285750" cy="228600"/>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19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w:t>
      </w:r>
      <w:proofErr w:type="gramEnd"/>
      <w:r w:rsidRPr="005974C9">
        <w:rPr>
          <w:rFonts w:ascii="Times New Roman" w:hAnsi="Times New Roman" w:cs="Times New Roman"/>
          <w:sz w:val="16"/>
          <w:szCs w:val="16"/>
        </w:rPr>
        <w:t>определяются по формуле:</w:t>
      </w:r>
    </w:p>
    <w:p w:rsidR="00095F5E" w:rsidRPr="005974C9" w:rsidRDefault="00095F5E" w:rsidP="00095F5E">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409825" cy="228600"/>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19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9825" cy="228600"/>
                    </a:xfrm>
                    <a:prstGeom prst="rect">
                      <a:avLst/>
                    </a:prstGeom>
                    <a:noFill/>
                    <a:ln>
                      <a:noFill/>
                    </a:ln>
                  </pic:spPr>
                </pic:pic>
              </a:graphicData>
            </a:graphic>
          </wp:inline>
        </w:drawing>
      </w:r>
      <w:r w:rsidRPr="005974C9">
        <w:rPr>
          <w:rFonts w:ascii="Times New Roman" w:hAnsi="Times New Roman" w:cs="Times New Roman"/>
          <w:sz w:val="16"/>
          <w:szCs w:val="16"/>
        </w:rPr>
        <w:t>,</w:t>
      </w:r>
    </w:p>
    <w:p w:rsidR="00095F5E" w:rsidRPr="005974C9" w:rsidRDefault="00095F5E" w:rsidP="00095F5E">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095F5E" w:rsidRPr="005974C9" w:rsidRDefault="00095F5E" w:rsidP="00095F5E">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00025" cy="228600"/>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2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28600"/>
                    </a:xfrm>
                    <a:prstGeom prst="rect">
                      <a:avLst/>
                    </a:prstGeom>
                    <a:noFill/>
                    <a:ln>
                      <a:noFill/>
                    </a:ln>
                  </pic:spPr>
                </pic:pic>
              </a:graphicData>
            </a:graphic>
          </wp:inline>
        </w:drawing>
      </w:r>
      <w:r w:rsidRPr="005974C9">
        <w:rPr>
          <w:rFonts w:ascii="Times New Roman" w:hAnsi="Times New Roman" w:cs="Times New Roman"/>
          <w:sz w:val="16"/>
          <w:szCs w:val="16"/>
        </w:rPr>
        <w:t>- затраты на газоснабжение и иные виды топлива;</w:t>
      </w:r>
    </w:p>
    <w:p w:rsidR="00095F5E" w:rsidRPr="005974C9" w:rsidRDefault="00095F5E" w:rsidP="00095F5E">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00025" cy="228600"/>
            <wp:effectExtent l="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20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28600"/>
                    </a:xfrm>
                    <a:prstGeom prst="rect">
                      <a:avLst/>
                    </a:prstGeom>
                    <a:noFill/>
                    <a:ln>
                      <a:noFill/>
                    </a:ln>
                  </pic:spPr>
                </pic:pic>
              </a:graphicData>
            </a:graphic>
          </wp:inline>
        </w:drawing>
      </w:r>
      <w:r w:rsidRPr="005974C9">
        <w:rPr>
          <w:rFonts w:ascii="Times New Roman" w:hAnsi="Times New Roman" w:cs="Times New Roman"/>
          <w:sz w:val="16"/>
          <w:szCs w:val="16"/>
        </w:rPr>
        <w:t>- затраты на электроснабжение;</w:t>
      </w:r>
    </w:p>
    <w:p w:rsidR="00095F5E" w:rsidRPr="005974C9" w:rsidRDefault="00095F5E" w:rsidP="00095F5E">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19075" cy="228600"/>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20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28600"/>
                    </a:xfrm>
                    <a:prstGeom prst="rect">
                      <a:avLst/>
                    </a:prstGeom>
                    <a:noFill/>
                    <a:ln>
                      <a:noFill/>
                    </a:ln>
                  </pic:spPr>
                </pic:pic>
              </a:graphicData>
            </a:graphic>
          </wp:inline>
        </w:drawing>
      </w:r>
      <w:r w:rsidRPr="005974C9">
        <w:rPr>
          <w:rFonts w:ascii="Times New Roman" w:hAnsi="Times New Roman" w:cs="Times New Roman"/>
          <w:sz w:val="16"/>
          <w:szCs w:val="16"/>
        </w:rPr>
        <w:t>- затраты на теплоснабжение;</w:t>
      </w:r>
    </w:p>
    <w:p w:rsidR="00095F5E" w:rsidRPr="005974C9" w:rsidRDefault="00095F5E" w:rsidP="00095F5E">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00025" cy="228600"/>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20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28600"/>
                    </a:xfrm>
                    <a:prstGeom prst="rect">
                      <a:avLst/>
                    </a:prstGeom>
                    <a:noFill/>
                    <a:ln>
                      <a:noFill/>
                    </a:ln>
                  </pic:spPr>
                </pic:pic>
              </a:graphicData>
            </a:graphic>
          </wp:inline>
        </w:drawing>
      </w:r>
      <w:r w:rsidRPr="005974C9">
        <w:rPr>
          <w:rFonts w:ascii="Times New Roman" w:hAnsi="Times New Roman" w:cs="Times New Roman"/>
          <w:sz w:val="16"/>
          <w:szCs w:val="16"/>
        </w:rPr>
        <w:t>- затраты на горячее водоснабжение;</w:t>
      </w:r>
    </w:p>
    <w:p w:rsidR="00095F5E" w:rsidRPr="005974C9" w:rsidRDefault="00095F5E" w:rsidP="00095F5E">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19075" cy="228600"/>
            <wp:effectExtent l="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0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28600"/>
                    </a:xfrm>
                    <a:prstGeom prst="rect">
                      <a:avLst/>
                    </a:prstGeom>
                    <a:noFill/>
                    <a:ln>
                      <a:noFill/>
                    </a:ln>
                  </pic:spPr>
                </pic:pic>
              </a:graphicData>
            </a:graphic>
          </wp:inline>
        </w:drawing>
      </w:r>
      <w:r w:rsidRPr="005974C9">
        <w:rPr>
          <w:rFonts w:ascii="Times New Roman" w:hAnsi="Times New Roman" w:cs="Times New Roman"/>
          <w:sz w:val="16"/>
          <w:szCs w:val="16"/>
        </w:rPr>
        <w:t>- затраты на холодное водоснабжение и водоотведение;</w:t>
      </w:r>
    </w:p>
    <w:p w:rsidR="00095F5E" w:rsidRPr="005974C9" w:rsidRDefault="00095F5E" w:rsidP="00095F5E">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304800" cy="228600"/>
            <wp:effectExtent l="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2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rsidRPr="005974C9">
        <w:rPr>
          <w:rFonts w:ascii="Times New Roman" w:hAnsi="Times New Roman" w:cs="Times New Roman"/>
          <w:sz w:val="16"/>
          <w:szCs w:val="16"/>
        </w:rPr>
        <w:t>- затраты на оплату услуг лиц, привлекаемых на основании гражданско-правовых договоров (далее – внештатный работник).</w:t>
      </w:r>
    </w:p>
    <w:p w:rsidR="00095F5E" w:rsidRPr="005974C9" w:rsidRDefault="00095F5E" w:rsidP="00095F5E">
      <w:pPr>
        <w:pStyle w:val="ConsPlusNormal"/>
        <w:widowControl/>
        <w:suppressAutoHyphens/>
        <w:ind w:firstLine="708"/>
        <w:jc w:val="both"/>
        <w:rPr>
          <w:rFonts w:ascii="Times New Roman" w:hAnsi="Times New Roman" w:cs="Times New Roman"/>
          <w:sz w:val="16"/>
          <w:szCs w:val="16"/>
        </w:rPr>
      </w:pPr>
    </w:p>
    <w:p w:rsidR="00095F5E" w:rsidRPr="005974C9" w:rsidRDefault="00C17976" w:rsidP="00095F5E">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8.1.1.</w:t>
      </w:r>
      <w:r w:rsidR="00095F5E" w:rsidRPr="005974C9">
        <w:rPr>
          <w:rFonts w:ascii="Times New Roman" w:hAnsi="Times New Roman" w:cs="Times New Roman"/>
          <w:sz w:val="16"/>
          <w:szCs w:val="16"/>
        </w:rPr>
        <w:t xml:space="preserve"> Затраты на газоснабжение и иные виды топлива</w:t>
      </w:r>
      <w:proofErr w:type="gramStart"/>
      <w:r w:rsidR="00095F5E" w:rsidRPr="005974C9">
        <w:rPr>
          <w:rFonts w:ascii="Times New Roman" w:hAnsi="Times New Roman" w:cs="Times New Roman"/>
          <w:sz w:val="16"/>
          <w:szCs w:val="16"/>
        </w:rPr>
        <w:t xml:space="preserve"> (</w:t>
      </w:r>
      <w:r w:rsidR="00095F5E" w:rsidRPr="005974C9">
        <w:rPr>
          <w:rFonts w:ascii="Times New Roman" w:hAnsi="Times New Roman" w:cs="Times New Roman"/>
          <w:noProof/>
          <w:position w:val="-12"/>
          <w:sz w:val="16"/>
          <w:szCs w:val="16"/>
        </w:rPr>
        <w:drawing>
          <wp:inline distT="0" distB="0" distL="0" distR="0">
            <wp:extent cx="200025" cy="228600"/>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2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28600"/>
                    </a:xfrm>
                    <a:prstGeom prst="rect">
                      <a:avLst/>
                    </a:prstGeom>
                    <a:noFill/>
                    <a:ln>
                      <a:noFill/>
                    </a:ln>
                  </pic:spPr>
                </pic:pic>
              </a:graphicData>
            </a:graphic>
          </wp:inline>
        </w:drawing>
      </w:r>
      <w:r w:rsidR="00095F5E" w:rsidRPr="005974C9">
        <w:rPr>
          <w:rFonts w:ascii="Times New Roman" w:hAnsi="Times New Roman" w:cs="Times New Roman"/>
          <w:sz w:val="16"/>
          <w:szCs w:val="16"/>
        </w:rPr>
        <w:t xml:space="preserve">) </w:t>
      </w:r>
      <w:proofErr w:type="gramEnd"/>
      <w:r w:rsidR="00095F5E" w:rsidRPr="005974C9">
        <w:rPr>
          <w:rFonts w:ascii="Times New Roman" w:hAnsi="Times New Roman" w:cs="Times New Roman"/>
          <w:sz w:val="16"/>
          <w:szCs w:val="16"/>
        </w:rPr>
        <w:t>определяются по формуле:</w:t>
      </w:r>
    </w:p>
    <w:p w:rsidR="00095F5E" w:rsidRPr="005974C9" w:rsidRDefault="00095F5E" w:rsidP="00095F5E">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28"/>
          <w:sz w:val="16"/>
          <w:szCs w:val="16"/>
        </w:rPr>
        <w:drawing>
          <wp:inline distT="0" distB="0" distL="0" distR="0">
            <wp:extent cx="1676400" cy="428625"/>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20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428625"/>
                    </a:xfrm>
                    <a:prstGeom prst="rect">
                      <a:avLst/>
                    </a:prstGeom>
                    <a:noFill/>
                    <a:ln>
                      <a:noFill/>
                    </a:ln>
                  </pic:spPr>
                </pic:pic>
              </a:graphicData>
            </a:graphic>
          </wp:inline>
        </w:drawing>
      </w:r>
      <w:r w:rsidRPr="005974C9">
        <w:rPr>
          <w:rFonts w:ascii="Times New Roman" w:hAnsi="Times New Roman" w:cs="Times New Roman"/>
          <w:sz w:val="16"/>
          <w:szCs w:val="16"/>
        </w:rPr>
        <w:t>,</w:t>
      </w:r>
    </w:p>
    <w:p w:rsidR="00095F5E" w:rsidRPr="005974C9" w:rsidRDefault="00095F5E" w:rsidP="00095F5E">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095F5E" w:rsidRPr="005974C9" w:rsidRDefault="00095F5E" w:rsidP="00095F5E">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85750" cy="228600"/>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20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28600"/>
                    </a:xfrm>
                    <a:prstGeom prst="rect">
                      <a:avLst/>
                    </a:prstGeom>
                    <a:noFill/>
                    <a:ln>
                      <a:noFill/>
                    </a:ln>
                  </pic:spPr>
                </pic:pic>
              </a:graphicData>
            </a:graphic>
          </wp:inline>
        </w:drawing>
      </w:r>
      <w:r w:rsidRPr="005974C9">
        <w:rPr>
          <w:rFonts w:ascii="Times New Roman" w:hAnsi="Times New Roman" w:cs="Times New Roman"/>
          <w:sz w:val="16"/>
          <w:szCs w:val="16"/>
        </w:rPr>
        <w:t>- расчетная потребность в i-м виде топлива (газе и ином виде топлива);</w:t>
      </w:r>
    </w:p>
    <w:p w:rsidR="00095F5E" w:rsidRPr="005974C9" w:rsidRDefault="00095F5E" w:rsidP="00095F5E">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66700" cy="228600"/>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20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тариф на </w:t>
      </w:r>
      <w:proofErr w:type="spellStart"/>
      <w:r w:rsidRPr="005974C9">
        <w:rPr>
          <w:rFonts w:ascii="Times New Roman" w:hAnsi="Times New Roman" w:cs="Times New Roman"/>
          <w:sz w:val="16"/>
          <w:szCs w:val="16"/>
        </w:rPr>
        <w:t>i-й</w:t>
      </w:r>
      <w:proofErr w:type="spellEnd"/>
      <w:r w:rsidRPr="005974C9">
        <w:rPr>
          <w:rFonts w:ascii="Times New Roman" w:hAnsi="Times New Roman" w:cs="Times New Roman"/>
          <w:sz w:val="16"/>
          <w:szCs w:val="16"/>
        </w:rPr>
        <w:t xml:space="preserve"> вид топлива, утвержденный в установленном порядке органом регулирования тарифов (далее – регулируемый тариф) (если тарифы на соответствующий вид топлива подлежат регулированию);</w:t>
      </w:r>
    </w:p>
    <w:p w:rsidR="00095F5E" w:rsidRPr="005974C9" w:rsidRDefault="00095F5E" w:rsidP="00095F5E">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57175" cy="228600"/>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20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поправочный коэффициент, учитывающий затраты на транспортировку i-го вида топлива.</w:t>
      </w:r>
    </w:p>
    <w:p w:rsidR="00095F5E" w:rsidRPr="005974C9" w:rsidRDefault="00C17976" w:rsidP="00095F5E">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8.1.2.</w:t>
      </w:r>
      <w:r w:rsidR="00095F5E" w:rsidRPr="005974C9">
        <w:rPr>
          <w:rFonts w:ascii="Times New Roman" w:hAnsi="Times New Roman" w:cs="Times New Roman"/>
          <w:sz w:val="16"/>
          <w:szCs w:val="16"/>
        </w:rPr>
        <w:t xml:space="preserve"> Затраты на электроснабжение</w:t>
      </w:r>
      <w:proofErr w:type="gramStart"/>
      <w:r w:rsidR="00095F5E" w:rsidRPr="005974C9">
        <w:rPr>
          <w:rFonts w:ascii="Times New Roman" w:hAnsi="Times New Roman" w:cs="Times New Roman"/>
          <w:sz w:val="16"/>
          <w:szCs w:val="16"/>
        </w:rPr>
        <w:t xml:space="preserve"> (</w:t>
      </w:r>
      <w:r w:rsidR="00095F5E" w:rsidRPr="005974C9">
        <w:rPr>
          <w:rFonts w:ascii="Times New Roman" w:hAnsi="Times New Roman" w:cs="Times New Roman"/>
          <w:noProof/>
          <w:position w:val="-12"/>
          <w:sz w:val="16"/>
          <w:szCs w:val="16"/>
        </w:rPr>
        <w:drawing>
          <wp:inline distT="0" distB="0" distL="0" distR="0">
            <wp:extent cx="200025" cy="22860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2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28600"/>
                    </a:xfrm>
                    <a:prstGeom prst="rect">
                      <a:avLst/>
                    </a:prstGeom>
                    <a:noFill/>
                    <a:ln>
                      <a:noFill/>
                    </a:ln>
                  </pic:spPr>
                </pic:pic>
              </a:graphicData>
            </a:graphic>
          </wp:inline>
        </w:drawing>
      </w:r>
      <w:r w:rsidR="00095F5E" w:rsidRPr="005974C9">
        <w:rPr>
          <w:rFonts w:ascii="Times New Roman" w:hAnsi="Times New Roman" w:cs="Times New Roman"/>
          <w:sz w:val="16"/>
          <w:szCs w:val="16"/>
        </w:rPr>
        <w:t xml:space="preserve">) </w:t>
      </w:r>
      <w:proofErr w:type="gramEnd"/>
      <w:r w:rsidR="00095F5E" w:rsidRPr="005974C9">
        <w:rPr>
          <w:rFonts w:ascii="Times New Roman" w:hAnsi="Times New Roman" w:cs="Times New Roman"/>
          <w:sz w:val="16"/>
          <w:szCs w:val="16"/>
        </w:rPr>
        <w:t>определяются по формуле:</w:t>
      </w:r>
    </w:p>
    <w:p w:rsidR="00095F5E" w:rsidRPr="005974C9" w:rsidRDefault="00095F5E" w:rsidP="00095F5E">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28"/>
          <w:sz w:val="16"/>
          <w:szCs w:val="16"/>
        </w:rPr>
        <w:drawing>
          <wp:inline distT="0" distB="0" distL="0" distR="0">
            <wp:extent cx="1219200" cy="428625"/>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2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428625"/>
                    </a:xfrm>
                    <a:prstGeom prst="rect">
                      <a:avLst/>
                    </a:prstGeom>
                    <a:noFill/>
                    <a:ln>
                      <a:noFill/>
                    </a:ln>
                  </pic:spPr>
                </pic:pic>
              </a:graphicData>
            </a:graphic>
          </wp:inline>
        </w:drawing>
      </w:r>
      <w:r w:rsidRPr="005974C9">
        <w:rPr>
          <w:rFonts w:ascii="Times New Roman" w:hAnsi="Times New Roman" w:cs="Times New Roman"/>
          <w:sz w:val="16"/>
          <w:szCs w:val="16"/>
        </w:rPr>
        <w:t>,</w:t>
      </w:r>
    </w:p>
    <w:p w:rsidR="00095F5E" w:rsidRPr="005974C9" w:rsidRDefault="00095F5E" w:rsidP="00095F5E">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095F5E" w:rsidRPr="005974C9" w:rsidRDefault="00095F5E" w:rsidP="00095F5E">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66700" cy="228600"/>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2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w:t>
      </w:r>
      <w:proofErr w:type="spellStart"/>
      <w:r w:rsidRPr="005974C9">
        <w:rPr>
          <w:rFonts w:ascii="Times New Roman" w:hAnsi="Times New Roman" w:cs="Times New Roman"/>
          <w:sz w:val="16"/>
          <w:szCs w:val="16"/>
        </w:rPr>
        <w:t>i-й</w:t>
      </w:r>
      <w:proofErr w:type="spellEnd"/>
      <w:r w:rsidRPr="005974C9">
        <w:rPr>
          <w:rFonts w:ascii="Times New Roman" w:hAnsi="Times New Roman" w:cs="Times New Roman"/>
          <w:sz w:val="16"/>
          <w:szCs w:val="16"/>
        </w:rPr>
        <w:t xml:space="preserve"> регулируемый тариф на электроэнергию (в рамках применяемого </w:t>
      </w:r>
      <w:proofErr w:type="spellStart"/>
      <w:r w:rsidRPr="005974C9">
        <w:rPr>
          <w:rFonts w:ascii="Times New Roman" w:hAnsi="Times New Roman" w:cs="Times New Roman"/>
          <w:sz w:val="16"/>
          <w:szCs w:val="16"/>
        </w:rPr>
        <w:t>одноставочного</w:t>
      </w:r>
      <w:proofErr w:type="spellEnd"/>
      <w:r w:rsidRPr="005974C9">
        <w:rPr>
          <w:rFonts w:ascii="Times New Roman" w:hAnsi="Times New Roman" w:cs="Times New Roman"/>
          <w:sz w:val="16"/>
          <w:szCs w:val="16"/>
        </w:rPr>
        <w:t xml:space="preserve">, дифференцированного по зонам суток или </w:t>
      </w:r>
      <w:proofErr w:type="spellStart"/>
      <w:r w:rsidRPr="005974C9">
        <w:rPr>
          <w:rFonts w:ascii="Times New Roman" w:hAnsi="Times New Roman" w:cs="Times New Roman"/>
          <w:sz w:val="16"/>
          <w:szCs w:val="16"/>
        </w:rPr>
        <w:t>двуставочного</w:t>
      </w:r>
      <w:proofErr w:type="spellEnd"/>
      <w:r w:rsidRPr="005974C9">
        <w:rPr>
          <w:rFonts w:ascii="Times New Roman" w:hAnsi="Times New Roman" w:cs="Times New Roman"/>
          <w:sz w:val="16"/>
          <w:szCs w:val="16"/>
        </w:rPr>
        <w:t xml:space="preserve"> тарифа);</w:t>
      </w:r>
    </w:p>
    <w:p w:rsidR="00095F5E" w:rsidRPr="005974C9" w:rsidRDefault="00095F5E" w:rsidP="00095F5E">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85750" cy="228600"/>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pic:cNvPicPr>
                      <a:picLocks noChangeAspect="1" noChangeArrowheads="1"/>
                    </pic:cNvPicPr>
                  </pic:nvPicPr>
                  <pic:blipFill>
                    <a:blip r:embed="rId2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расчетная потребность электроэнергии в год по </w:t>
      </w:r>
      <w:proofErr w:type="spellStart"/>
      <w:r w:rsidRPr="005974C9">
        <w:rPr>
          <w:rFonts w:ascii="Times New Roman" w:hAnsi="Times New Roman" w:cs="Times New Roman"/>
          <w:sz w:val="16"/>
          <w:szCs w:val="16"/>
        </w:rPr>
        <w:t>i-му</w:t>
      </w:r>
      <w:proofErr w:type="spellEnd"/>
      <w:r w:rsidRPr="005974C9">
        <w:rPr>
          <w:rFonts w:ascii="Times New Roman" w:hAnsi="Times New Roman" w:cs="Times New Roman"/>
          <w:sz w:val="16"/>
          <w:szCs w:val="16"/>
        </w:rPr>
        <w:t xml:space="preserve"> тарифу (цене) на электроэнергию (в рамках применяемого </w:t>
      </w:r>
      <w:proofErr w:type="spellStart"/>
      <w:r w:rsidRPr="005974C9">
        <w:rPr>
          <w:rFonts w:ascii="Times New Roman" w:hAnsi="Times New Roman" w:cs="Times New Roman"/>
          <w:sz w:val="16"/>
          <w:szCs w:val="16"/>
        </w:rPr>
        <w:t>одноставочного</w:t>
      </w:r>
      <w:proofErr w:type="spellEnd"/>
      <w:r w:rsidRPr="005974C9">
        <w:rPr>
          <w:rFonts w:ascii="Times New Roman" w:hAnsi="Times New Roman" w:cs="Times New Roman"/>
          <w:sz w:val="16"/>
          <w:szCs w:val="16"/>
        </w:rPr>
        <w:t xml:space="preserve">, дифференцированного по зонам суток или </w:t>
      </w:r>
      <w:proofErr w:type="spellStart"/>
      <w:r w:rsidRPr="005974C9">
        <w:rPr>
          <w:rFonts w:ascii="Times New Roman" w:hAnsi="Times New Roman" w:cs="Times New Roman"/>
          <w:sz w:val="16"/>
          <w:szCs w:val="16"/>
        </w:rPr>
        <w:t>двуставочного</w:t>
      </w:r>
      <w:proofErr w:type="spellEnd"/>
      <w:r w:rsidRPr="005974C9">
        <w:rPr>
          <w:rFonts w:ascii="Times New Roman" w:hAnsi="Times New Roman" w:cs="Times New Roman"/>
          <w:sz w:val="16"/>
          <w:szCs w:val="16"/>
        </w:rPr>
        <w:t xml:space="preserve"> тарифа).</w:t>
      </w:r>
    </w:p>
    <w:p w:rsidR="00095F5E" w:rsidRPr="005974C9" w:rsidRDefault="00C17976" w:rsidP="00095F5E">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8.1.3.</w:t>
      </w:r>
      <w:r w:rsidR="00095F5E" w:rsidRPr="005974C9">
        <w:rPr>
          <w:rFonts w:ascii="Times New Roman" w:hAnsi="Times New Roman" w:cs="Times New Roman"/>
          <w:sz w:val="16"/>
          <w:szCs w:val="16"/>
        </w:rPr>
        <w:t xml:space="preserve"> Затраты на теплоснабжение</w:t>
      </w:r>
      <w:proofErr w:type="gramStart"/>
      <w:r w:rsidR="00095F5E" w:rsidRPr="005974C9">
        <w:rPr>
          <w:rFonts w:ascii="Times New Roman" w:hAnsi="Times New Roman" w:cs="Times New Roman"/>
          <w:sz w:val="16"/>
          <w:szCs w:val="16"/>
        </w:rPr>
        <w:t xml:space="preserve"> (</w:t>
      </w:r>
      <w:r w:rsidR="00095F5E" w:rsidRPr="005974C9">
        <w:rPr>
          <w:rFonts w:ascii="Times New Roman" w:hAnsi="Times New Roman" w:cs="Times New Roman"/>
          <w:noProof/>
          <w:position w:val="-12"/>
          <w:sz w:val="16"/>
          <w:szCs w:val="16"/>
        </w:rPr>
        <w:drawing>
          <wp:inline distT="0" distB="0" distL="0" distR="0">
            <wp:extent cx="219075" cy="228600"/>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2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28600"/>
                    </a:xfrm>
                    <a:prstGeom prst="rect">
                      <a:avLst/>
                    </a:prstGeom>
                    <a:noFill/>
                    <a:ln>
                      <a:noFill/>
                    </a:ln>
                  </pic:spPr>
                </pic:pic>
              </a:graphicData>
            </a:graphic>
          </wp:inline>
        </w:drawing>
      </w:r>
      <w:r w:rsidR="00095F5E" w:rsidRPr="005974C9">
        <w:rPr>
          <w:rFonts w:ascii="Times New Roman" w:hAnsi="Times New Roman" w:cs="Times New Roman"/>
          <w:sz w:val="16"/>
          <w:szCs w:val="16"/>
        </w:rPr>
        <w:t xml:space="preserve">) </w:t>
      </w:r>
      <w:proofErr w:type="gramEnd"/>
      <w:r w:rsidR="00095F5E" w:rsidRPr="005974C9">
        <w:rPr>
          <w:rFonts w:ascii="Times New Roman" w:hAnsi="Times New Roman" w:cs="Times New Roman"/>
          <w:sz w:val="16"/>
          <w:szCs w:val="16"/>
        </w:rPr>
        <w:t>определяются по формуле:</w:t>
      </w:r>
    </w:p>
    <w:p w:rsidR="00095F5E" w:rsidRPr="005974C9" w:rsidRDefault="00095F5E" w:rsidP="00095F5E">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12"/>
          <w:sz w:val="16"/>
          <w:szCs w:val="16"/>
        </w:rPr>
        <w:lastRenderedPageBreak/>
        <w:drawing>
          <wp:inline distT="0" distB="0" distL="0" distR="0">
            <wp:extent cx="1076325" cy="22860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2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228600"/>
                    </a:xfrm>
                    <a:prstGeom prst="rect">
                      <a:avLst/>
                    </a:prstGeom>
                    <a:noFill/>
                    <a:ln>
                      <a:noFill/>
                    </a:ln>
                  </pic:spPr>
                </pic:pic>
              </a:graphicData>
            </a:graphic>
          </wp:inline>
        </w:drawing>
      </w:r>
      <w:r w:rsidRPr="005974C9">
        <w:rPr>
          <w:rFonts w:ascii="Times New Roman" w:hAnsi="Times New Roman" w:cs="Times New Roman"/>
          <w:sz w:val="16"/>
          <w:szCs w:val="16"/>
        </w:rPr>
        <w:t>,</w:t>
      </w:r>
    </w:p>
    <w:p w:rsidR="00095F5E" w:rsidRPr="005974C9" w:rsidRDefault="00095F5E" w:rsidP="00095F5E">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095F5E" w:rsidRPr="005974C9" w:rsidRDefault="00095F5E" w:rsidP="00095F5E">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342900" cy="228600"/>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2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расчетная потребность в </w:t>
      </w:r>
      <w:proofErr w:type="spellStart"/>
      <w:r w:rsidRPr="005974C9">
        <w:rPr>
          <w:rFonts w:ascii="Times New Roman" w:hAnsi="Times New Roman" w:cs="Times New Roman"/>
          <w:sz w:val="16"/>
          <w:szCs w:val="16"/>
        </w:rPr>
        <w:t>теплоэнергии</w:t>
      </w:r>
      <w:proofErr w:type="spellEnd"/>
      <w:r w:rsidRPr="005974C9">
        <w:rPr>
          <w:rFonts w:ascii="Times New Roman" w:hAnsi="Times New Roman" w:cs="Times New Roman"/>
          <w:sz w:val="16"/>
          <w:szCs w:val="16"/>
        </w:rPr>
        <w:t xml:space="preserve"> на отопление зданий, помещений и сооружений;</w:t>
      </w:r>
    </w:p>
    <w:p w:rsidR="00095F5E" w:rsidRPr="005974C9" w:rsidRDefault="00095F5E" w:rsidP="00095F5E">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28600" cy="228600"/>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2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регулируемый тариф на теплоснабжение.</w:t>
      </w:r>
    </w:p>
    <w:p w:rsidR="00095F5E" w:rsidRPr="005974C9" w:rsidRDefault="00C17976" w:rsidP="00095F5E">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8.1.4.</w:t>
      </w:r>
      <w:r w:rsidR="00095F5E" w:rsidRPr="005974C9">
        <w:rPr>
          <w:rFonts w:ascii="Times New Roman" w:hAnsi="Times New Roman" w:cs="Times New Roman"/>
          <w:sz w:val="16"/>
          <w:szCs w:val="16"/>
        </w:rPr>
        <w:t xml:space="preserve"> Затраты на горячее водоснабжение</w:t>
      </w:r>
      <w:proofErr w:type="gramStart"/>
      <w:r w:rsidR="00095F5E" w:rsidRPr="005974C9">
        <w:rPr>
          <w:rFonts w:ascii="Times New Roman" w:hAnsi="Times New Roman" w:cs="Times New Roman"/>
          <w:sz w:val="16"/>
          <w:szCs w:val="16"/>
        </w:rPr>
        <w:t xml:space="preserve"> (</w:t>
      </w:r>
      <w:r w:rsidR="00095F5E" w:rsidRPr="005974C9">
        <w:rPr>
          <w:rFonts w:ascii="Times New Roman" w:hAnsi="Times New Roman" w:cs="Times New Roman"/>
          <w:noProof/>
          <w:position w:val="-12"/>
          <w:sz w:val="16"/>
          <w:szCs w:val="16"/>
        </w:rPr>
        <w:drawing>
          <wp:inline distT="0" distB="0" distL="0" distR="0">
            <wp:extent cx="200025" cy="228600"/>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2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28600"/>
                    </a:xfrm>
                    <a:prstGeom prst="rect">
                      <a:avLst/>
                    </a:prstGeom>
                    <a:noFill/>
                    <a:ln>
                      <a:noFill/>
                    </a:ln>
                  </pic:spPr>
                </pic:pic>
              </a:graphicData>
            </a:graphic>
          </wp:inline>
        </w:drawing>
      </w:r>
      <w:r w:rsidR="00095F5E" w:rsidRPr="005974C9">
        <w:rPr>
          <w:rFonts w:ascii="Times New Roman" w:hAnsi="Times New Roman" w:cs="Times New Roman"/>
          <w:sz w:val="16"/>
          <w:szCs w:val="16"/>
        </w:rPr>
        <w:t xml:space="preserve">) </w:t>
      </w:r>
      <w:proofErr w:type="gramEnd"/>
      <w:r w:rsidR="00095F5E" w:rsidRPr="005974C9">
        <w:rPr>
          <w:rFonts w:ascii="Times New Roman" w:hAnsi="Times New Roman" w:cs="Times New Roman"/>
          <w:sz w:val="16"/>
          <w:szCs w:val="16"/>
        </w:rPr>
        <w:t>определяются по формуле:</w:t>
      </w:r>
    </w:p>
    <w:p w:rsidR="00095F5E" w:rsidRPr="005974C9" w:rsidRDefault="00095F5E" w:rsidP="00095F5E">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981075" cy="228600"/>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2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228600"/>
                    </a:xfrm>
                    <a:prstGeom prst="rect">
                      <a:avLst/>
                    </a:prstGeom>
                    <a:noFill/>
                    <a:ln>
                      <a:noFill/>
                    </a:ln>
                  </pic:spPr>
                </pic:pic>
              </a:graphicData>
            </a:graphic>
          </wp:inline>
        </w:drawing>
      </w:r>
      <w:r w:rsidRPr="005974C9">
        <w:rPr>
          <w:rFonts w:ascii="Times New Roman" w:hAnsi="Times New Roman" w:cs="Times New Roman"/>
          <w:sz w:val="16"/>
          <w:szCs w:val="16"/>
        </w:rPr>
        <w:t>,</w:t>
      </w:r>
    </w:p>
    <w:p w:rsidR="00095F5E" w:rsidRPr="005974C9" w:rsidRDefault="00095F5E" w:rsidP="00095F5E">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095F5E" w:rsidRPr="005974C9" w:rsidRDefault="00095F5E" w:rsidP="00095F5E">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38125" cy="22860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2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расчетная потребность в горячей воде;</w:t>
      </w:r>
    </w:p>
    <w:p w:rsidR="00095F5E" w:rsidRPr="005974C9" w:rsidRDefault="00095F5E" w:rsidP="00095F5E">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28600" cy="228600"/>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2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регулируемый тариф на горячее водоснабжение.</w:t>
      </w:r>
    </w:p>
    <w:p w:rsidR="00095F5E" w:rsidRPr="005974C9" w:rsidRDefault="00C17976" w:rsidP="00095F5E">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8.1.5.</w:t>
      </w:r>
      <w:r w:rsidR="00095F5E" w:rsidRPr="005974C9">
        <w:rPr>
          <w:rFonts w:ascii="Times New Roman" w:hAnsi="Times New Roman" w:cs="Times New Roman"/>
          <w:sz w:val="16"/>
          <w:szCs w:val="16"/>
        </w:rPr>
        <w:t xml:space="preserve"> Затраты на холодное водоснабжение и водоотведение</w:t>
      </w:r>
      <w:proofErr w:type="gramStart"/>
      <w:r w:rsidR="00095F5E" w:rsidRPr="005974C9">
        <w:rPr>
          <w:rFonts w:ascii="Times New Roman" w:hAnsi="Times New Roman" w:cs="Times New Roman"/>
          <w:sz w:val="16"/>
          <w:szCs w:val="16"/>
        </w:rPr>
        <w:t xml:space="preserve"> (</w:t>
      </w:r>
      <w:r w:rsidR="00095F5E" w:rsidRPr="005974C9">
        <w:rPr>
          <w:rFonts w:ascii="Times New Roman" w:hAnsi="Times New Roman" w:cs="Times New Roman"/>
          <w:noProof/>
          <w:position w:val="-12"/>
          <w:sz w:val="16"/>
          <w:szCs w:val="16"/>
        </w:rPr>
        <w:drawing>
          <wp:inline distT="0" distB="0" distL="0" distR="0">
            <wp:extent cx="219075" cy="228600"/>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2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28600"/>
                    </a:xfrm>
                    <a:prstGeom prst="rect">
                      <a:avLst/>
                    </a:prstGeom>
                    <a:noFill/>
                    <a:ln>
                      <a:noFill/>
                    </a:ln>
                  </pic:spPr>
                </pic:pic>
              </a:graphicData>
            </a:graphic>
          </wp:inline>
        </w:drawing>
      </w:r>
      <w:r w:rsidR="00095F5E" w:rsidRPr="005974C9">
        <w:rPr>
          <w:rFonts w:ascii="Times New Roman" w:hAnsi="Times New Roman" w:cs="Times New Roman"/>
          <w:sz w:val="16"/>
          <w:szCs w:val="16"/>
        </w:rPr>
        <w:t xml:space="preserve">) </w:t>
      </w:r>
      <w:proofErr w:type="gramEnd"/>
      <w:r w:rsidR="00095F5E" w:rsidRPr="005974C9">
        <w:rPr>
          <w:rFonts w:ascii="Times New Roman" w:hAnsi="Times New Roman" w:cs="Times New Roman"/>
          <w:sz w:val="16"/>
          <w:szCs w:val="16"/>
        </w:rPr>
        <w:t>определяются по формуле:</w:t>
      </w:r>
    </w:p>
    <w:p w:rsidR="00095F5E" w:rsidRPr="005974C9" w:rsidRDefault="0057712E" w:rsidP="00095F5E">
      <w:pPr>
        <w:rPr>
          <w:sz w:val="16"/>
          <w:szCs w:val="16"/>
          <w:vertAlign w:val="subscript"/>
        </w:rPr>
      </w:pPr>
      <w:r w:rsidRPr="0057712E">
        <w:rPr>
          <w:noProof/>
          <w:sz w:val="16"/>
          <w:szCs w:val="16"/>
        </w:rPr>
        <w:pict>
          <v:rect id="Rectangle 434" o:spid="_x0000_s1031" style="position:absolute;margin-left:320.75pt;margin-top:28.3pt;width:4.5pt;height:11.25pt;z-index:2516643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4c5rQIAAKcFAAAOAAAAZHJzL2Uyb0RvYy54bWysVG1vmzAQ/j5p/8Hyd8pLnQRQSdWGME3q&#10;tmrdfoADJlgDG9luSFftv+9sQpq0X6ZtfEBn+3z3PHeP7+p637Vox5TmUmQ4vAgwYqKUFRfbDH//&#10;VngxRtpQUdFWCpbhJ6bx9fL9u6uhT1kkG9lWTCEIInQ69BlujOlT39dlwzqqL2TPBBzWUnXUwFJt&#10;/UrRAaJ3rR8FwdwfpKp6JUumNezm4yFeuvh1zUrzpa41M6jNMGAz7q/cf2P//vKKpltF+4aXBxj0&#10;L1B0lAtIegyVU0PRo+JvQnW8VFLL2lyUsvNlXfOSOQ7AJgxesXloaM8cFyiO7o9l0v8vbPl5d68Q&#10;rzJMohAjQTto0lcoGxXbliFySWyJhl6n4PnQ3ytLUvd3svyhkZCrBvzYjVJyaBitAFho/f2zC3ah&#10;4SraDJ9kBfHpo5GuWvtadTYg1AHtXVOejk1he4NK2Jwtwhl0roSTkETxYuYS0HS62yttPjDZIWtk&#10;WAF2F5vu7rSxWGg6udhUQha8bV3bW3G2AY7jDmSGq/bMYnBdfE6CZB2vY+KRaL72SJDn3k2xIt68&#10;CBez/DJfrfLwl80bkrThVcWETTMpKiR/1rGDtkctHDWlZcsrG85C0mq7WbUK7SgounDfoSAnbv45&#10;DFcE4PKKUhiR4DZKvGIeLzxSkJmXLILYC8LkNpkHJCF5cU7pjgv275TQkOFkFs1cl05Av+IWuO8t&#10;N5p23MDMaHmX4fjoRFMrwLWoXGsN5e1on5TCwn8pBbR7arSTq1XoqHSz3+zdk7i02a16N7J6Av0q&#10;CQIDLcK8A6OR6idGA8yODAsYbhi1HwW8ADtmJkNNxmYyqCjhYoYNRqO5MuM4euwV3zYQNxwL09/A&#10;Kym4k/ALhsPbgmngmBwmlx03p2vn9TJfl78BAAD//wMAUEsDBBQABgAIAAAAIQB9Yv4Q3QAAAAkB&#10;AAAPAAAAZHJzL2Rvd25yZXYueG1sTI/LTsMwEEX3SPyDNZXYUTsVCSVkUiGkSoDYNOUD3HjyUP2I&#10;bLcJf49ZwXJmju6cW+0Wo9mVfBidRcjWAhjZ1qnR9ghfx/39FliI0iqpnSWEbwqwq29vKlkqN9sD&#10;XZvYsxRiQykRhhinkvPQDmRkWLuJbLp1zhsZ0+h7rrycU7jRfCNEwY0cbfowyIleB2rPzcUg8GOz&#10;n7eN9sJ9bLpP/f526Mgh3q2Wl2dgkZb4B8OvflKHOjmd3MWqwDRC8ZDlCUXIiwJYAopcpMUJ4fEp&#10;A15X/H+D+gcAAP//AwBQSwECLQAUAAYACAAAACEAtoM4kv4AAADhAQAAEwAAAAAAAAAAAAAAAAAA&#10;AAAAW0NvbnRlbnRfVHlwZXNdLnhtbFBLAQItABQABgAIAAAAIQA4/SH/1gAAAJQBAAALAAAAAAAA&#10;AAAAAAAAAC8BAABfcmVscy8ucmVsc1BLAQItABQABgAIAAAAIQCqE4c5rQIAAKcFAAAOAAAAAAAA&#10;AAAAAAAAAC4CAABkcnMvZTJvRG9jLnhtbFBLAQItABQABgAIAAAAIQB9Yv4Q3QAAAAkBAAAPAAAA&#10;AAAAAAAAAAAAAAcFAABkcnMvZG93bnJldi54bWxQSwUGAAAAAAQABADzAAAAEQYAAAAA&#10;" filled="f" stroked="f">
            <v:textbox style="mso-fit-shape-to-text:t" inset="0,0,0,0">
              <w:txbxContent>
                <w:p w:rsidR="00687042" w:rsidRPr="0000131C" w:rsidRDefault="00687042" w:rsidP="00095F5E"/>
              </w:txbxContent>
            </v:textbox>
          </v:rect>
        </w:pict>
      </w:r>
      <w:r w:rsidRPr="0057712E">
        <w:rPr>
          <w:noProof/>
          <w:sz w:val="16"/>
          <w:szCs w:val="16"/>
        </w:rPr>
        <w:pict>
          <v:rect id="Rectangle 435" o:spid="_x0000_s1032" style="position:absolute;margin-left:310.4pt;margin-top:22.25pt;width:10.35pt;height:11.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6WsAIAAKoFAAAOAAAAZHJzL2Uyb0RvYy54bWysVFFvmzAQfp+0/2D5nQKpkwZUUrUhTJO6&#10;rVq3H+CACdaMzWwnpJv233c2IW3Sl2kbD+hsn8/ffffdXd/sW4F2TBuuZIbjiwgjJktVcbnJ8Ncv&#10;RTDHyFgqKyqUZBl+YgbfLN6+ue67lE1Uo0TFNIIg0qR9l+HG2i4NQ1M2rKXmQnVMwmGtdEstLPUm&#10;rDTtIXorwkkUzcJe6arTqmTGwG4+HOKFj1/XrLSf6towi0SGAZv1f+3/a/cPF9c03WjaNbw8wKB/&#10;gaKlXMKjx1A5tRRtNX8VquWlVkbV9qJUbajqmpfM5wDZxNFZNo8N7ZjPBcgx3ZEm8//Clh93Dxrx&#10;KsNkAvxI2kKRPgNtVG4EQ+Ry6ijqO5OC52P3oF2SprtX5TeDpFo24MdutVZ9w2gFwGLnH55ccAsD&#10;V9G6/6AqiE+3Vnm29rVuXUDgAe19UZ6ORWF7i0rYjC9jQqYYlXAUA57YFy2k6Xi508a+Y6pFzsiw&#10;BvA+ON3dG+vA0HR0cW9JVXAhfN2FPNkAx2EHnoar7syB8GX8mUTJar6ak4BMZquARHke3BZLEsyK&#10;+GqaX+bLZR7/cu/GJG14VTHpnhklFZM/K9lB3IMYjqIySvDKhXOQjN6sl0KjHQVJF/7zlMPJs1t4&#10;CsOTALmcpRRPSHQ3SYJiNr8KSEGmQXIVzYMoTu6SWUQSkhenKd1zyf49JdRnOJlOpr5KL0Cf5Rb5&#10;73VuNG25haEheJvh+dGJpk6BK1n50lrKxWC/oMLBf6YCyj0W2uvVSXSQut2v90NPjOJfq+oJBKwV&#10;CAzaBAYeGI3SPzDqYXhk2HzfUs0wEu8lNIGbNKOhR2M9GlSWcDXDFqPBXNphIm07zTcNRI49NVLd&#10;QqPU3IvYNdGA4tBeMBB8Lofh5SbOy7X3eh6xi98AAAD//wMAUEsDBBQABgAIAAAAIQC52NG44AAA&#10;AAkBAAAPAAAAZHJzL2Rvd25yZXYueG1sTI/NTsMwEITvSLyDtUjcqJMqhDbEqSp+VI7QIhVubrwk&#10;EfY6it0m8PQsJ7jNakYz35aryVlxwiF0nhSkswQEUu1NR42C193j1QJEiJqMtp5QwRcGWFXnZ6Uu&#10;jB/pBU/b2AguoVBoBW2MfSFlqFt0Osx8j8Tehx+cjnwOjTSDHrncWTlPklw63REvtLrHuxbrz+3R&#10;Kdgs+vXbk/8eG/vwvtk/75f3u2VU6vJiWt+CiDjFvzD84jM6VMx08EcyQVgF+Txh9Kggy65BcCDP&#10;UhYHFjcpyKqU/z+ofgAAAP//AwBQSwECLQAUAAYACAAAACEAtoM4kv4AAADhAQAAEwAAAAAAAAAA&#10;AAAAAAAAAAAAW0NvbnRlbnRfVHlwZXNdLnhtbFBLAQItABQABgAIAAAAIQA4/SH/1gAAAJQBAAAL&#10;AAAAAAAAAAAAAAAAAC8BAABfcmVscy8ucmVsc1BLAQItABQABgAIAAAAIQDVFr6WsAIAAKoFAAAO&#10;AAAAAAAAAAAAAAAAAC4CAABkcnMvZTJvRG9jLnhtbFBLAQItABQABgAIAAAAIQC52NG44AAAAAkB&#10;AAAPAAAAAAAAAAAAAAAAAAoFAABkcnMvZG93bnJldi54bWxQSwUGAAAAAAQABADzAAAAFwYAAAAA&#10;" filled="f" stroked="f">
            <v:textbox inset="0,0,0,0">
              <w:txbxContent>
                <w:p w:rsidR="00687042" w:rsidRDefault="00687042" w:rsidP="00095F5E"/>
              </w:txbxContent>
            </v:textbox>
          </v:rect>
        </w:pict>
      </w:r>
      <w:r w:rsidR="00095F5E" w:rsidRPr="005974C9">
        <w:rPr>
          <w:noProof/>
          <w:position w:val="-12"/>
          <w:sz w:val="16"/>
          <w:szCs w:val="16"/>
        </w:rPr>
        <w:drawing>
          <wp:inline distT="0" distB="0" distL="0" distR="0">
            <wp:extent cx="1819275" cy="228600"/>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2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275" cy="228600"/>
                    </a:xfrm>
                    <a:prstGeom prst="rect">
                      <a:avLst/>
                    </a:prstGeom>
                    <a:noFill/>
                    <a:ln>
                      <a:noFill/>
                    </a:ln>
                  </pic:spPr>
                </pic:pic>
              </a:graphicData>
            </a:graphic>
          </wp:inline>
        </w:drawing>
      </w:r>
      <w:r w:rsidR="00095F5E" w:rsidRPr="005974C9">
        <w:rPr>
          <w:sz w:val="16"/>
          <w:szCs w:val="16"/>
        </w:rPr>
        <w:t xml:space="preserve"> </w:t>
      </w:r>
      <w:proofErr w:type="spellStart"/>
      <w:r w:rsidR="00095F5E" w:rsidRPr="005974C9">
        <w:rPr>
          <w:sz w:val="16"/>
          <w:szCs w:val="16"/>
        </w:rPr>
        <w:t>х</w:t>
      </w:r>
      <w:proofErr w:type="spellEnd"/>
      <w:r w:rsidR="00095F5E" w:rsidRPr="005974C9">
        <w:rPr>
          <w:sz w:val="16"/>
          <w:szCs w:val="16"/>
        </w:rPr>
        <w:t xml:space="preserve"> </w:t>
      </w:r>
      <w:proofErr w:type="gramStart"/>
      <w:r w:rsidR="00095F5E" w:rsidRPr="005974C9">
        <w:rPr>
          <w:sz w:val="16"/>
          <w:szCs w:val="16"/>
          <w:lang w:val="en-US"/>
        </w:rPr>
        <w:t>N</w:t>
      </w:r>
      <w:proofErr w:type="spellStart"/>
      <w:proofErr w:type="gramEnd"/>
      <w:r w:rsidR="00095F5E" w:rsidRPr="005974C9">
        <w:rPr>
          <w:sz w:val="16"/>
          <w:szCs w:val="16"/>
          <w:vertAlign w:val="subscript"/>
        </w:rPr>
        <w:t>зв</w:t>
      </w:r>
      <w:proofErr w:type="spellEnd"/>
    </w:p>
    <w:p w:rsidR="00095F5E" w:rsidRPr="005974C9" w:rsidRDefault="00095F5E" w:rsidP="00095F5E">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095F5E" w:rsidRPr="005974C9" w:rsidRDefault="00095F5E" w:rsidP="00095F5E">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57175" cy="228600"/>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2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расчетная потребность в холодном водоснабжении;</w:t>
      </w:r>
    </w:p>
    <w:p w:rsidR="00095F5E" w:rsidRPr="005974C9" w:rsidRDefault="00095F5E" w:rsidP="00095F5E">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38125" cy="228600"/>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2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регулируемый тариф на холодное водоснабжение;</w:t>
      </w:r>
    </w:p>
    <w:p w:rsidR="00095F5E" w:rsidRPr="005974C9" w:rsidRDefault="00095F5E" w:rsidP="00095F5E">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57175" cy="228600"/>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2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расчетная потребность в водоотведении;</w:t>
      </w:r>
    </w:p>
    <w:p w:rsidR="00095F5E" w:rsidRPr="005974C9" w:rsidRDefault="00095F5E" w:rsidP="00095F5E">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28600" cy="228600"/>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2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регулируемый тариф на водоотведение;</w:t>
      </w:r>
    </w:p>
    <w:p w:rsidR="00095F5E" w:rsidRPr="005974C9" w:rsidRDefault="00095F5E" w:rsidP="00095F5E">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 xml:space="preserve"> </w:t>
      </w:r>
      <w:r w:rsidRPr="005974C9">
        <w:rPr>
          <w:rFonts w:ascii="Times New Roman" w:hAnsi="Times New Roman" w:cs="Times New Roman"/>
          <w:sz w:val="16"/>
          <w:szCs w:val="16"/>
          <w:lang w:val="en-US"/>
        </w:rPr>
        <w:t>N</w:t>
      </w:r>
      <w:proofErr w:type="spellStart"/>
      <w:r w:rsidRPr="005974C9">
        <w:rPr>
          <w:rFonts w:ascii="Times New Roman" w:hAnsi="Times New Roman" w:cs="Times New Roman"/>
          <w:sz w:val="16"/>
          <w:szCs w:val="16"/>
          <w:vertAlign w:val="subscript"/>
        </w:rPr>
        <w:t>зв</w:t>
      </w:r>
      <w:proofErr w:type="spellEnd"/>
      <w:r w:rsidR="0057712E">
        <w:rPr>
          <w:rFonts w:ascii="Times New Roman" w:hAnsi="Times New Roman" w:cs="Times New Roman"/>
          <w:noProof/>
          <w:sz w:val="16"/>
          <w:szCs w:val="16"/>
        </w:rPr>
        <w:pict>
          <v:rect id="Rectangle 19" o:spid="_x0000_s1033" style="position:absolute;left:0;text-align:left;margin-left:.3pt;margin-top:9.55pt;width:3.9pt;height:4.35pt;flip:x y;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c2ftAIAALsFAAAOAAAAZHJzL2Uyb0RvYy54bWysVEtv1DAQviPxHyzf0zyabDdRs1W72QBS&#10;gYoCd2/ibCwcO9jezRbEf2fs7LO9IMAHa2zP65v5PNc3246jDVWaSZHj8CLAiIpK1kyscvzlc+lN&#10;MdKGiJpwKWiOn6jGN7PXr66HPqORbCWvqULgROhs6HPcGtNnvq+rlnZEX8ieCnhspOqIgaNa+bUi&#10;A3jvuB8FwcQfpKp7JSuqNdwW4yOeOf9NQyvzsWk0NYjnGHIzblduX9rdn12TbKVI37Jqlwb5iyw6&#10;wgQEPbgqiCFordgLVx2rlNSyMReV7HzZNKyiDgOgCYNnaB5b0lOHBYqj+0OZ9P9zW33YPCjE6hzH&#10;YYqRIB006ROUjYgVpwjuoEJDrzNQfOwflMWo+3tZfdNIyHkLavRWKTm0lNSQV2j1/TMDe9BgipbD&#10;e1mDe7I20hVr26gONZz1b62hk75ayQaB0qCt69PToU90a1AFl3GaXEIzK3hJkihOXEySWXfWtFfa&#10;vKGyQ1bIsQI0ziXZ3Gtj0zuqWHUhS8a5IwIXZxegON5AYDC1bzYF19efaZAupotp7MXRZOHFQVF4&#10;t+U89iZleJUUl8V8XoS/bNwwzlpW11TYMHuOhfGf9XDH9pEdB5ZpyVlt3dmUtFot51yhDQGOl27t&#10;CnKi5p+n4YoAWJ5BCqM4uItSr5xMr7y4jBMvvQqmXhCmd+kkiNO4KM8h3TNB/x0SGnKcJlHiunSS&#10;9DNsgVsvsZGsYwamCGddjqcHJZJZTi5E7VprCOOjfFIKm/6xFNDufaMdgy1pR/Kb7XLrPomjmiX0&#10;UtZPQGklgWBARZiAILRS/cBogGmSY/19TRTFiL8T8C3s6NkLai8s9wIRFZjm2GA0inMzjqh1r9iq&#10;Bc/jnxDyFr5OwxyJj1nsPhxMCIdlN83sCDo9O63jzJ39BgAA//8DAFBLAwQUAAYACAAAACEAcNku&#10;ItYAAAAEAQAADwAAAGRycy9kb3ducmV2LnhtbEyOQU7DMBBF90jcwRokdtRJhEIIcSpAYsEO2h5g&#10;Gps4wh5Httsmt2dYwXL+/3rzuu3inTibmKZACspNAcLQEPREo4LD/u2uAZEykkYXyChYTYJtf33V&#10;YavDhT7NeZdHwRBKLSqwOc+tlGmwxmPahNkQd18hesx8xlHqiBeGeyeroqilx4n4g8XZvFozfO9O&#10;XkGN+eWjfo+pWhMdVjc5W6RSqdub5fkJRDZL/hvDrz6rQ89Ox3AinYRjBu84fSxBcNvcgzgqqB4a&#10;kH0n/8v3PwAAAP//AwBQSwECLQAUAAYACAAAACEAtoM4kv4AAADhAQAAEwAAAAAAAAAAAAAAAAAA&#10;AAAAW0NvbnRlbnRfVHlwZXNdLnhtbFBLAQItABQABgAIAAAAIQA4/SH/1gAAAJQBAAALAAAAAAAA&#10;AAAAAAAAAC8BAABfcmVscy8ucmVsc1BLAQItABQABgAIAAAAIQB4Vc2ftAIAALsFAAAOAAAAAAAA&#10;AAAAAAAAAC4CAABkcnMvZTJvRG9jLnhtbFBLAQItABQABgAIAAAAIQBw2S4i1gAAAAQBAAAPAAAA&#10;AAAAAAAAAAAAAA4FAABkcnMvZG93bnJldi54bWxQSwUGAAAAAAQABADzAAAAEQYAAAAA&#10;" filled="f" stroked="f">
            <v:textbox inset="0,0,0,0">
              <w:txbxContent>
                <w:p w:rsidR="00687042" w:rsidRDefault="00687042" w:rsidP="00095F5E">
                  <w:r>
                    <w:rPr>
                      <w:vanish/>
                      <w:sz w:val="28"/>
                      <w:szCs w:val="28"/>
                    </w:rPr>
                    <w:t xml:space="preserve"> (праздничные)трахование)едение.елеграмм за прошлый год</w:t>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p>
              </w:txbxContent>
            </v:textbox>
          </v:rect>
        </w:pict>
      </w:r>
      <w:r w:rsidRPr="005974C9">
        <w:rPr>
          <w:rFonts w:ascii="Times New Roman" w:hAnsi="Times New Roman" w:cs="Times New Roman"/>
          <w:sz w:val="16"/>
          <w:szCs w:val="16"/>
          <w:vertAlign w:val="subscript"/>
        </w:rPr>
        <w:t xml:space="preserve"> </w:t>
      </w:r>
      <w:r w:rsidRPr="005974C9">
        <w:rPr>
          <w:rFonts w:ascii="Times New Roman" w:hAnsi="Times New Roman" w:cs="Times New Roman"/>
          <w:sz w:val="16"/>
          <w:szCs w:val="16"/>
        </w:rPr>
        <w:t>- сброс загрязняющих веществ</w:t>
      </w:r>
    </w:p>
    <w:p w:rsidR="00095F5E" w:rsidRPr="005974C9" w:rsidRDefault="00C17976" w:rsidP="00095F5E">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8.1.6.</w:t>
      </w:r>
      <w:r w:rsidR="00095F5E" w:rsidRPr="005974C9">
        <w:rPr>
          <w:rFonts w:ascii="Times New Roman" w:hAnsi="Times New Roman" w:cs="Times New Roman"/>
          <w:sz w:val="16"/>
          <w:szCs w:val="16"/>
        </w:rPr>
        <w:t xml:space="preserve"> Затраты на оплату услуг внештатных работников</w:t>
      </w:r>
      <w:proofErr w:type="gramStart"/>
      <w:r w:rsidR="00095F5E" w:rsidRPr="005974C9">
        <w:rPr>
          <w:rFonts w:ascii="Times New Roman" w:hAnsi="Times New Roman" w:cs="Times New Roman"/>
          <w:sz w:val="16"/>
          <w:szCs w:val="16"/>
        </w:rPr>
        <w:t xml:space="preserve"> (</w:t>
      </w:r>
      <w:r w:rsidR="00095F5E" w:rsidRPr="005974C9">
        <w:rPr>
          <w:rFonts w:ascii="Times New Roman" w:hAnsi="Times New Roman" w:cs="Times New Roman"/>
          <w:noProof/>
          <w:position w:val="-12"/>
          <w:sz w:val="16"/>
          <w:szCs w:val="16"/>
        </w:rPr>
        <w:drawing>
          <wp:inline distT="0" distB="0" distL="0" distR="0">
            <wp:extent cx="304800" cy="22860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2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rsidR="00095F5E" w:rsidRPr="005974C9">
        <w:rPr>
          <w:rFonts w:ascii="Times New Roman" w:hAnsi="Times New Roman" w:cs="Times New Roman"/>
          <w:sz w:val="16"/>
          <w:szCs w:val="16"/>
        </w:rPr>
        <w:t xml:space="preserve">) </w:t>
      </w:r>
      <w:proofErr w:type="gramEnd"/>
      <w:r w:rsidR="00095F5E" w:rsidRPr="005974C9">
        <w:rPr>
          <w:rFonts w:ascii="Times New Roman" w:hAnsi="Times New Roman" w:cs="Times New Roman"/>
          <w:sz w:val="16"/>
          <w:szCs w:val="16"/>
        </w:rPr>
        <w:t>определяются по формуле:</w:t>
      </w:r>
    </w:p>
    <w:p w:rsidR="00095F5E" w:rsidRPr="005974C9" w:rsidRDefault="00095F5E" w:rsidP="00095F5E">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095F5E" w:rsidRPr="005974C9" w:rsidRDefault="00095F5E" w:rsidP="00095F5E">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409575" cy="228600"/>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2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планируемое количество месяцев работы внештатного работника по </w:t>
      </w:r>
      <w:proofErr w:type="spellStart"/>
      <w:r w:rsidRPr="005974C9">
        <w:rPr>
          <w:rFonts w:ascii="Times New Roman" w:hAnsi="Times New Roman" w:cs="Times New Roman"/>
          <w:sz w:val="16"/>
          <w:szCs w:val="16"/>
        </w:rPr>
        <w:t>i-й</w:t>
      </w:r>
      <w:proofErr w:type="spellEnd"/>
      <w:r w:rsidRPr="005974C9">
        <w:rPr>
          <w:rFonts w:ascii="Times New Roman" w:hAnsi="Times New Roman" w:cs="Times New Roman"/>
          <w:sz w:val="16"/>
          <w:szCs w:val="16"/>
        </w:rPr>
        <w:t xml:space="preserve"> должности;</w:t>
      </w:r>
    </w:p>
    <w:p w:rsidR="00095F5E" w:rsidRPr="005974C9" w:rsidRDefault="00095F5E" w:rsidP="00095F5E">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352425" cy="228600"/>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2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стоимость одного месяца работы внештатного работника по </w:t>
      </w:r>
      <w:proofErr w:type="spellStart"/>
      <w:r w:rsidRPr="005974C9">
        <w:rPr>
          <w:rFonts w:ascii="Times New Roman" w:hAnsi="Times New Roman" w:cs="Times New Roman"/>
          <w:sz w:val="16"/>
          <w:szCs w:val="16"/>
        </w:rPr>
        <w:t>i-й</w:t>
      </w:r>
      <w:proofErr w:type="spellEnd"/>
      <w:r w:rsidRPr="005974C9">
        <w:rPr>
          <w:rFonts w:ascii="Times New Roman" w:hAnsi="Times New Roman" w:cs="Times New Roman"/>
          <w:sz w:val="16"/>
          <w:szCs w:val="16"/>
        </w:rPr>
        <w:t xml:space="preserve"> должности;</w:t>
      </w:r>
    </w:p>
    <w:p w:rsidR="00095F5E" w:rsidRPr="005974C9" w:rsidRDefault="00095F5E" w:rsidP="00095F5E">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323850" cy="22860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2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процентная ставка страховых взносов в государственные внебюджетные фонды.</w:t>
      </w:r>
    </w:p>
    <w:p w:rsidR="00095F5E" w:rsidRPr="005974C9" w:rsidRDefault="00095F5E" w:rsidP="00095F5E">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Расчет затрат на оплату услуг внештатных работников может быть произведен при условии отсутствия должности (профессии рабочего) внештатного работника в штатном расписании.</w:t>
      </w:r>
    </w:p>
    <w:p w:rsidR="00095F5E" w:rsidRPr="005974C9" w:rsidRDefault="00095F5E" w:rsidP="00095F5E">
      <w:pPr>
        <w:widowControl w:val="0"/>
        <w:autoSpaceDE w:val="0"/>
        <w:autoSpaceDN w:val="0"/>
        <w:adjustRightInd w:val="0"/>
        <w:ind w:firstLine="540"/>
        <w:jc w:val="both"/>
        <w:rPr>
          <w:sz w:val="16"/>
          <w:szCs w:val="16"/>
        </w:rPr>
      </w:pPr>
      <w:r w:rsidRPr="005974C9">
        <w:rPr>
          <w:sz w:val="16"/>
          <w:szCs w:val="16"/>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095F5E" w:rsidRPr="005974C9" w:rsidRDefault="00095F5E" w:rsidP="00C17976">
      <w:pPr>
        <w:pStyle w:val="ConsPlusNormal"/>
        <w:widowControl/>
        <w:suppressAutoHyphens/>
        <w:ind w:firstLine="0"/>
        <w:jc w:val="both"/>
        <w:rPr>
          <w:rFonts w:ascii="Times New Roman" w:hAnsi="Times New Roman" w:cs="Times New Roman"/>
          <w:sz w:val="16"/>
          <w:szCs w:val="16"/>
        </w:rPr>
      </w:pPr>
    </w:p>
    <w:p w:rsidR="0064596C" w:rsidRPr="005974C9" w:rsidRDefault="0064596C" w:rsidP="00C17976">
      <w:pPr>
        <w:pStyle w:val="ConsPlusNormal"/>
        <w:widowControl/>
        <w:suppressAutoHyphens/>
        <w:ind w:firstLine="0"/>
        <w:jc w:val="center"/>
        <w:outlineLvl w:val="3"/>
        <w:rPr>
          <w:rFonts w:ascii="Times New Roman" w:hAnsi="Times New Roman" w:cs="Times New Roman"/>
          <w:b/>
          <w:sz w:val="16"/>
          <w:szCs w:val="16"/>
        </w:rPr>
      </w:pPr>
      <w:r w:rsidRPr="005974C9">
        <w:rPr>
          <w:rFonts w:ascii="Times New Roman" w:hAnsi="Times New Roman" w:cs="Times New Roman"/>
          <w:b/>
          <w:sz w:val="16"/>
          <w:szCs w:val="16"/>
        </w:rPr>
        <w:t>9.Затраты на аренду помещений и оборудования.</w:t>
      </w:r>
    </w:p>
    <w:p w:rsidR="0064596C" w:rsidRPr="005974C9" w:rsidRDefault="0064596C" w:rsidP="0064596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9.1. Затраты на аренду помещений</w:t>
      </w:r>
      <w:proofErr w:type="gramStart"/>
      <w:r w:rsidRPr="005974C9">
        <w:rPr>
          <w:rFonts w:ascii="Times New Roman" w:hAnsi="Times New Roman" w:cs="Times New Roman"/>
          <w:sz w:val="16"/>
          <w:szCs w:val="16"/>
        </w:rPr>
        <w:t xml:space="preserve"> (</w:t>
      </w:r>
      <w:r w:rsidRPr="005974C9">
        <w:rPr>
          <w:rFonts w:ascii="Times New Roman" w:hAnsi="Times New Roman" w:cs="Times New Roman"/>
          <w:noProof/>
          <w:position w:val="-12"/>
          <w:sz w:val="16"/>
          <w:szCs w:val="16"/>
        </w:rPr>
        <w:drawing>
          <wp:inline distT="0" distB="0" distL="0" distR="0">
            <wp:extent cx="219075" cy="228600"/>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2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w:t>
      </w:r>
      <w:proofErr w:type="gramEnd"/>
      <w:r w:rsidRPr="005974C9">
        <w:rPr>
          <w:rFonts w:ascii="Times New Roman" w:hAnsi="Times New Roman" w:cs="Times New Roman"/>
          <w:sz w:val="16"/>
          <w:szCs w:val="16"/>
        </w:rPr>
        <w:t>определяются по формуле:</w:t>
      </w:r>
    </w:p>
    <w:p w:rsidR="0064596C" w:rsidRPr="005974C9" w:rsidRDefault="0064596C" w:rsidP="0064596C">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28"/>
          <w:sz w:val="16"/>
          <w:szCs w:val="16"/>
        </w:rPr>
        <w:drawing>
          <wp:inline distT="0" distB="0" distL="0" distR="0">
            <wp:extent cx="2009775" cy="428625"/>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2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9775" cy="428625"/>
                    </a:xfrm>
                    <a:prstGeom prst="rect">
                      <a:avLst/>
                    </a:prstGeom>
                    <a:noFill/>
                    <a:ln>
                      <a:noFill/>
                    </a:ln>
                  </pic:spPr>
                </pic:pic>
              </a:graphicData>
            </a:graphic>
          </wp:inline>
        </w:drawing>
      </w:r>
      <w:r w:rsidRPr="005974C9">
        <w:rPr>
          <w:rFonts w:ascii="Times New Roman" w:hAnsi="Times New Roman" w:cs="Times New Roman"/>
          <w:sz w:val="16"/>
          <w:szCs w:val="16"/>
        </w:rPr>
        <w:t>,</w:t>
      </w:r>
    </w:p>
    <w:p w:rsidR="0064596C" w:rsidRPr="005974C9" w:rsidRDefault="0064596C" w:rsidP="0064596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64596C" w:rsidRPr="005974C9" w:rsidRDefault="0064596C" w:rsidP="0064596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85750" cy="228600"/>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2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численность работников, размещаемых на </w:t>
      </w:r>
      <w:proofErr w:type="spellStart"/>
      <w:r w:rsidRPr="005974C9">
        <w:rPr>
          <w:rFonts w:ascii="Times New Roman" w:hAnsi="Times New Roman" w:cs="Times New Roman"/>
          <w:sz w:val="16"/>
          <w:szCs w:val="16"/>
        </w:rPr>
        <w:t>i-й</w:t>
      </w:r>
      <w:proofErr w:type="spellEnd"/>
      <w:r w:rsidRPr="005974C9">
        <w:rPr>
          <w:rFonts w:ascii="Times New Roman" w:hAnsi="Times New Roman" w:cs="Times New Roman"/>
          <w:sz w:val="16"/>
          <w:szCs w:val="16"/>
        </w:rPr>
        <w:t xml:space="preserve"> арендуемой площади;</w:t>
      </w:r>
    </w:p>
    <w:p w:rsidR="0064596C" w:rsidRPr="005974C9" w:rsidRDefault="0064596C" w:rsidP="0064596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 xml:space="preserve">S - площадь, установленная в соответствии с постановлением Правительства Российской Федерации от 05 января 1998 года № 3     «О порядке закрепления и </w:t>
      </w:r>
      <w:proofErr w:type="gramStart"/>
      <w:r w:rsidRPr="005974C9">
        <w:rPr>
          <w:rFonts w:ascii="Times New Roman" w:hAnsi="Times New Roman" w:cs="Times New Roman"/>
          <w:sz w:val="16"/>
          <w:szCs w:val="16"/>
        </w:rPr>
        <w:t>использования</w:t>
      </w:r>
      <w:proofErr w:type="gramEnd"/>
      <w:r w:rsidRPr="005974C9">
        <w:rPr>
          <w:rFonts w:ascii="Times New Roman" w:hAnsi="Times New Roman" w:cs="Times New Roman"/>
          <w:sz w:val="16"/>
          <w:szCs w:val="16"/>
        </w:rPr>
        <w:t xml:space="preserve"> находящихся в федеральной собственности административных зданий, строений и нежилых помещений»;;</w:t>
      </w:r>
    </w:p>
    <w:p w:rsidR="0064596C" w:rsidRPr="005974C9" w:rsidRDefault="0064596C" w:rsidP="0064596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57175" cy="228600"/>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2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цена ежемесячной аренды за один кв. метр </w:t>
      </w:r>
      <w:proofErr w:type="spellStart"/>
      <w:r w:rsidRPr="005974C9">
        <w:rPr>
          <w:rFonts w:ascii="Times New Roman" w:hAnsi="Times New Roman" w:cs="Times New Roman"/>
          <w:sz w:val="16"/>
          <w:szCs w:val="16"/>
        </w:rPr>
        <w:t>i-й</w:t>
      </w:r>
      <w:proofErr w:type="spellEnd"/>
      <w:r w:rsidRPr="005974C9">
        <w:rPr>
          <w:rFonts w:ascii="Times New Roman" w:hAnsi="Times New Roman" w:cs="Times New Roman"/>
          <w:sz w:val="16"/>
          <w:szCs w:val="16"/>
        </w:rPr>
        <w:t xml:space="preserve"> арендуемой площади;</w:t>
      </w:r>
    </w:p>
    <w:p w:rsidR="0064596C" w:rsidRPr="005974C9" w:rsidRDefault="0064596C" w:rsidP="00C17976">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304800" cy="228600"/>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2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планируемое количество месяцев аренды </w:t>
      </w:r>
      <w:proofErr w:type="spellStart"/>
      <w:r w:rsidRPr="005974C9">
        <w:rPr>
          <w:rFonts w:ascii="Times New Roman" w:hAnsi="Times New Roman" w:cs="Times New Roman"/>
          <w:sz w:val="16"/>
          <w:szCs w:val="16"/>
        </w:rPr>
        <w:t>i-й</w:t>
      </w:r>
      <w:proofErr w:type="spellEnd"/>
      <w:r w:rsidRPr="005974C9">
        <w:rPr>
          <w:rFonts w:ascii="Times New Roman" w:hAnsi="Times New Roman" w:cs="Times New Roman"/>
          <w:sz w:val="16"/>
          <w:szCs w:val="16"/>
        </w:rPr>
        <w:t xml:space="preserve"> арендуемой площади.</w:t>
      </w:r>
    </w:p>
    <w:p w:rsidR="0064596C" w:rsidRPr="005974C9" w:rsidRDefault="0064596C" w:rsidP="0064596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9.2. Затраты на аренду помещения (зала) для проведения совещания</w:t>
      </w:r>
      <w:proofErr w:type="gramStart"/>
      <w:r w:rsidRPr="005974C9">
        <w:rPr>
          <w:rFonts w:ascii="Times New Roman" w:hAnsi="Times New Roman" w:cs="Times New Roman"/>
          <w:sz w:val="16"/>
          <w:szCs w:val="16"/>
        </w:rPr>
        <w:t xml:space="preserve"> (</w:t>
      </w:r>
      <w:r w:rsidRPr="005974C9">
        <w:rPr>
          <w:rFonts w:ascii="Times New Roman" w:hAnsi="Times New Roman" w:cs="Times New Roman"/>
          <w:noProof/>
          <w:position w:val="-12"/>
          <w:sz w:val="16"/>
          <w:szCs w:val="16"/>
        </w:rPr>
        <w:drawing>
          <wp:inline distT="0" distB="0" distL="0" distR="0">
            <wp:extent cx="238125" cy="228600"/>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2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w:t>
      </w:r>
      <w:proofErr w:type="gramEnd"/>
      <w:r w:rsidRPr="005974C9">
        <w:rPr>
          <w:rFonts w:ascii="Times New Roman" w:hAnsi="Times New Roman" w:cs="Times New Roman"/>
          <w:sz w:val="16"/>
          <w:szCs w:val="16"/>
        </w:rPr>
        <w:t>определяются по формуле:</w:t>
      </w:r>
    </w:p>
    <w:p w:rsidR="0064596C" w:rsidRPr="005974C9" w:rsidRDefault="0064596C" w:rsidP="0064596C">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28"/>
          <w:sz w:val="16"/>
          <w:szCs w:val="16"/>
        </w:rPr>
        <w:drawing>
          <wp:inline distT="0" distB="0" distL="0" distR="0">
            <wp:extent cx="1333500" cy="428625"/>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2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428625"/>
                    </a:xfrm>
                    <a:prstGeom prst="rect">
                      <a:avLst/>
                    </a:prstGeom>
                    <a:noFill/>
                    <a:ln>
                      <a:noFill/>
                    </a:ln>
                  </pic:spPr>
                </pic:pic>
              </a:graphicData>
            </a:graphic>
          </wp:inline>
        </w:drawing>
      </w:r>
      <w:r w:rsidRPr="005974C9">
        <w:rPr>
          <w:rFonts w:ascii="Times New Roman" w:hAnsi="Times New Roman" w:cs="Times New Roman"/>
          <w:sz w:val="16"/>
          <w:szCs w:val="16"/>
        </w:rPr>
        <w:t>,</w:t>
      </w:r>
    </w:p>
    <w:p w:rsidR="0064596C" w:rsidRPr="005974C9" w:rsidRDefault="0064596C" w:rsidP="0064596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64596C" w:rsidRPr="005974C9" w:rsidRDefault="0064596C" w:rsidP="0064596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323850" cy="228600"/>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2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планируемое количество суток аренды i-го помещения (зала);</w:t>
      </w:r>
    </w:p>
    <w:p w:rsidR="0064596C" w:rsidRPr="005974C9" w:rsidRDefault="0064596C" w:rsidP="0064596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85750" cy="228600"/>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2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цена аренды i-го помещения (зала) в сутки.</w:t>
      </w:r>
    </w:p>
    <w:p w:rsidR="0064596C" w:rsidRPr="005974C9" w:rsidRDefault="0064596C" w:rsidP="0064596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9.3. Затраты на аренду оборудования для проведения совещания</w:t>
      </w:r>
      <w:proofErr w:type="gramStart"/>
      <w:r w:rsidRPr="005974C9">
        <w:rPr>
          <w:rFonts w:ascii="Times New Roman" w:hAnsi="Times New Roman" w:cs="Times New Roman"/>
          <w:sz w:val="16"/>
          <w:szCs w:val="16"/>
        </w:rPr>
        <w:t xml:space="preserve"> (</w:t>
      </w:r>
      <w:r w:rsidRPr="005974C9">
        <w:rPr>
          <w:rFonts w:ascii="Times New Roman" w:hAnsi="Times New Roman" w:cs="Times New Roman"/>
          <w:noProof/>
          <w:position w:val="-12"/>
          <w:sz w:val="16"/>
          <w:szCs w:val="16"/>
        </w:rPr>
        <w:drawing>
          <wp:inline distT="0" distB="0" distL="0" distR="0">
            <wp:extent cx="257175" cy="228600"/>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2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w:t>
      </w:r>
      <w:proofErr w:type="gramEnd"/>
      <w:r w:rsidRPr="005974C9">
        <w:rPr>
          <w:rFonts w:ascii="Times New Roman" w:hAnsi="Times New Roman" w:cs="Times New Roman"/>
          <w:sz w:val="16"/>
          <w:szCs w:val="16"/>
        </w:rPr>
        <w:t>определяются по формуле:</w:t>
      </w:r>
    </w:p>
    <w:p w:rsidR="0064596C" w:rsidRPr="005974C9" w:rsidRDefault="0064596C" w:rsidP="0064596C">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28"/>
          <w:sz w:val="16"/>
          <w:szCs w:val="16"/>
        </w:rPr>
        <w:drawing>
          <wp:inline distT="0" distB="0" distL="0" distR="0">
            <wp:extent cx="2171700" cy="428625"/>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2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428625"/>
                    </a:xfrm>
                    <a:prstGeom prst="rect">
                      <a:avLst/>
                    </a:prstGeom>
                    <a:noFill/>
                    <a:ln>
                      <a:noFill/>
                    </a:ln>
                  </pic:spPr>
                </pic:pic>
              </a:graphicData>
            </a:graphic>
          </wp:inline>
        </w:drawing>
      </w:r>
      <w:r w:rsidRPr="005974C9">
        <w:rPr>
          <w:rFonts w:ascii="Times New Roman" w:hAnsi="Times New Roman" w:cs="Times New Roman"/>
          <w:sz w:val="16"/>
          <w:szCs w:val="16"/>
        </w:rPr>
        <w:t>,</w:t>
      </w:r>
    </w:p>
    <w:p w:rsidR="0064596C" w:rsidRPr="005974C9" w:rsidRDefault="0064596C" w:rsidP="0064596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64596C" w:rsidRPr="005974C9" w:rsidRDefault="0064596C" w:rsidP="0064596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85750" cy="228600"/>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2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количество арендуемого i-го оборудования;</w:t>
      </w:r>
    </w:p>
    <w:p w:rsidR="0064596C" w:rsidRPr="005974C9" w:rsidRDefault="0064596C" w:rsidP="0064596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lastRenderedPageBreak/>
        <w:drawing>
          <wp:inline distT="0" distB="0" distL="0" distR="0">
            <wp:extent cx="304800" cy="228600"/>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2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количество дней аренды i-го оборудования;</w:t>
      </w:r>
    </w:p>
    <w:p w:rsidR="0064596C" w:rsidRPr="005974C9" w:rsidRDefault="0064596C" w:rsidP="0064596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57175" cy="228600"/>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2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количество часов аренды в день i-го оборудования;</w:t>
      </w:r>
    </w:p>
    <w:p w:rsidR="0064596C" w:rsidRPr="005974C9" w:rsidRDefault="0064596C" w:rsidP="0064596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28600" cy="228600"/>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2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цена одного часа аренды i-го оборудования.</w:t>
      </w:r>
    </w:p>
    <w:p w:rsidR="0064596C" w:rsidRPr="005974C9" w:rsidRDefault="0064596C" w:rsidP="00C17976">
      <w:pPr>
        <w:pStyle w:val="ConsPlusNormal"/>
        <w:widowControl/>
        <w:suppressAutoHyphens/>
        <w:ind w:firstLine="0"/>
        <w:jc w:val="center"/>
        <w:outlineLvl w:val="3"/>
        <w:rPr>
          <w:rFonts w:ascii="Times New Roman" w:hAnsi="Times New Roman" w:cs="Times New Roman"/>
          <w:b/>
          <w:sz w:val="16"/>
          <w:szCs w:val="16"/>
        </w:rPr>
      </w:pPr>
      <w:r w:rsidRPr="005974C9">
        <w:rPr>
          <w:rFonts w:ascii="Times New Roman" w:hAnsi="Times New Roman" w:cs="Times New Roman"/>
          <w:b/>
          <w:sz w:val="16"/>
          <w:szCs w:val="16"/>
        </w:rPr>
        <w:t>10. Затраты на содержание имущества.</w:t>
      </w:r>
    </w:p>
    <w:p w:rsidR="0064596C" w:rsidRPr="005974C9" w:rsidRDefault="0064596C" w:rsidP="0064596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10.1. Затраты на содержание и техническое обслуживание помещений</w:t>
      </w:r>
      <w:proofErr w:type="gramStart"/>
      <w:r w:rsidRPr="005974C9">
        <w:rPr>
          <w:rFonts w:ascii="Times New Roman" w:hAnsi="Times New Roman" w:cs="Times New Roman"/>
          <w:sz w:val="16"/>
          <w:szCs w:val="16"/>
        </w:rPr>
        <w:t xml:space="preserve"> (</w:t>
      </w:r>
      <w:r w:rsidRPr="005974C9">
        <w:rPr>
          <w:rFonts w:ascii="Times New Roman" w:hAnsi="Times New Roman" w:cs="Times New Roman"/>
          <w:noProof/>
          <w:position w:val="-12"/>
          <w:sz w:val="16"/>
          <w:szCs w:val="16"/>
        </w:rPr>
        <w:drawing>
          <wp:inline distT="0" distB="0" distL="0" distR="0">
            <wp:extent cx="219075" cy="228600"/>
            <wp:effectExtent l="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pic:cNvPicPr>
                      <a:picLocks noChangeAspect="1" noChangeArrowheads="1"/>
                    </pic:cNvPicPr>
                  </pic:nvPicPr>
                  <pic:blipFill>
                    <a:blip r:embed="rId2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w:t>
      </w:r>
      <w:proofErr w:type="gramEnd"/>
      <w:r w:rsidRPr="005974C9">
        <w:rPr>
          <w:rFonts w:ascii="Times New Roman" w:hAnsi="Times New Roman" w:cs="Times New Roman"/>
          <w:sz w:val="16"/>
          <w:szCs w:val="16"/>
        </w:rPr>
        <w:t>определяются по формуле:</w:t>
      </w:r>
    </w:p>
    <w:p w:rsidR="0064596C" w:rsidRPr="005974C9" w:rsidRDefault="000A10C3" w:rsidP="0064596C">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5162550" cy="238125"/>
            <wp:effectExtent l="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2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2550" cy="238125"/>
                    </a:xfrm>
                    <a:prstGeom prst="rect">
                      <a:avLst/>
                    </a:prstGeom>
                    <a:noFill/>
                    <a:ln>
                      <a:noFill/>
                    </a:ln>
                  </pic:spPr>
                </pic:pic>
              </a:graphicData>
            </a:graphic>
          </wp:inline>
        </w:drawing>
      </w:r>
      <w:r w:rsidR="0064596C" w:rsidRPr="005974C9">
        <w:rPr>
          <w:rFonts w:ascii="Times New Roman" w:hAnsi="Times New Roman" w:cs="Times New Roman"/>
          <w:sz w:val="16"/>
          <w:szCs w:val="16"/>
        </w:rPr>
        <w:t>,</w:t>
      </w:r>
    </w:p>
    <w:p w:rsidR="0064596C" w:rsidRPr="005974C9" w:rsidRDefault="0064596C" w:rsidP="0064596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64596C" w:rsidRPr="005974C9" w:rsidRDefault="0064596C" w:rsidP="0064596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19075" cy="228600"/>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2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затраты на техническое обслуживание и </w:t>
      </w:r>
      <w:proofErr w:type="spellStart"/>
      <w:r w:rsidRPr="005974C9">
        <w:rPr>
          <w:rFonts w:ascii="Times New Roman" w:hAnsi="Times New Roman" w:cs="Times New Roman"/>
          <w:sz w:val="16"/>
          <w:szCs w:val="16"/>
        </w:rPr>
        <w:t>регламентно-профилактический</w:t>
      </w:r>
      <w:proofErr w:type="spellEnd"/>
      <w:r w:rsidRPr="005974C9">
        <w:rPr>
          <w:rFonts w:ascii="Times New Roman" w:hAnsi="Times New Roman" w:cs="Times New Roman"/>
          <w:sz w:val="16"/>
          <w:szCs w:val="16"/>
        </w:rPr>
        <w:t xml:space="preserve"> ремонт систем охранно-тревожной сигнализации;</w:t>
      </w:r>
    </w:p>
    <w:p w:rsidR="0064596C" w:rsidRPr="005974C9" w:rsidRDefault="0064596C" w:rsidP="0064596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219075" cy="238125"/>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2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38125"/>
                    </a:xfrm>
                    <a:prstGeom prst="rect">
                      <a:avLst/>
                    </a:prstGeom>
                    <a:noFill/>
                    <a:ln>
                      <a:noFill/>
                    </a:ln>
                  </pic:spPr>
                </pic:pic>
              </a:graphicData>
            </a:graphic>
          </wp:inline>
        </w:drawing>
      </w:r>
      <w:r w:rsidRPr="005974C9">
        <w:rPr>
          <w:rFonts w:ascii="Times New Roman" w:hAnsi="Times New Roman" w:cs="Times New Roman"/>
          <w:sz w:val="16"/>
          <w:szCs w:val="16"/>
        </w:rPr>
        <w:t xml:space="preserve"> - затраты на проведение текущего ремонта помещения;</w:t>
      </w:r>
    </w:p>
    <w:p w:rsidR="0064596C" w:rsidRPr="005974C9" w:rsidRDefault="0064596C" w:rsidP="0064596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00025" cy="228600"/>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pic:cNvPicPr>
                      <a:picLocks noChangeAspect="1" noChangeArrowheads="1"/>
                    </pic:cNvPicPr>
                  </pic:nvPicPr>
                  <pic:blipFill>
                    <a:blip r:embed="rId2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затраты на содержание прилегающей территории;</w:t>
      </w:r>
    </w:p>
    <w:p w:rsidR="0064596C" w:rsidRPr="005974C9" w:rsidRDefault="0064596C" w:rsidP="0064596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285750" cy="238125"/>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a:blip r:embed="rId2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38125"/>
                    </a:xfrm>
                    <a:prstGeom prst="rect">
                      <a:avLst/>
                    </a:prstGeom>
                    <a:noFill/>
                    <a:ln>
                      <a:noFill/>
                    </a:ln>
                  </pic:spPr>
                </pic:pic>
              </a:graphicData>
            </a:graphic>
          </wp:inline>
        </w:drawing>
      </w:r>
      <w:r w:rsidRPr="005974C9">
        <w:rPr>
          <w:rFonts w:ascii="Times New Roman" w:hAnsi="Times New Roman" w:cs="Times New Roman"/>
          <w:sz w:val="16"/>
          <w:szCs w:val="16"/>
        </w:rPr>
        <w:t xml:space="preserve"> - затраты на оплату услуг по обслуживанию и уборке помещения;</w:t>
      </w:r>
    </w:p>
    <w:p w:rsidR="0064596C" w:rsidRPr="005974C9" w:rsidRDefault="0064596C" w:rsidP="0064596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66700" cy="228600"/>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pic:cNvPicPr>
                      <a:picLocks noChangeAspect="1" noChangeArrowheads="1"/>
                    </pic:cNvPicPr>
                  </pic:nvPicPr>
                  <pic:blipFill>
                    <a:blip r:embed="rId2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затраты на вывоз твердых бытовых/коммунальных</w:t>
      </w:r>
      <w:r w:rsidRPr="005974C9">
        <w:rPr>
          <w:rFonts w:ascii="Times New Roman" w:hAnsi="Times New Roman" w:cs="Times New Roman"/>
          <w:b/>
          <w:sz w:val="16"/>
          <w:szCs w:val="16"/>
        </w:rPr>
        <w:t xml:space="preserve"> </w:t>
      </w:r>
      <w:r w:rsidRPr="005974C9">
        <w:rPr>
          <w:rFonts w:ascii="Times New Roman" w:hAnsi="Times New Roman" w:cs="Times New Roman"/>
          <w:sz w:val="16"/>
          <w:szCs w:val="16"/>
        </w:rPr>
        <w:t xml:space="preserve">отходов; </w:t>
      </w:r>
    </w:p>
    <w:p w:rsidR="0064596C" w:rsidRPr="005974C9" w:rsidRDefault="0064596C" w:rsidP="0064596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180975" cy="228600"/>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pic:cNvPicPr>
                      <a:picLocks noChangeAspect="1" noChangeArrowheads="1"/>
                    </pic:cNvPicPr>
                  </pic:nvPicPr>
                  <pic:blipFill>
                    <a:blip r:embed="rId2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затраты на техническое обслуживание и </w:t>
      </w:r>
      <w:proofErr w:type="spellStart"/>
      <w:r w:rsidRPr="005974C9">
        <w:rPr>
          <w:rFonts w:ascii="Times New Roman" w:hAnsi="Times New Roman" w:cs="Times New Roman"/>
          <w:sz w:val="16"/>
          <w:szCs w:val="16"/>
        </w:rPr>
        <w:t>регламентно-профилактический</w:t>
      </w:r>
      <w:proofErr w:type="spellEnd"/>
      <w:r w:rsidRPr="005974C9">
        <w:rPr>
          <w:rFonts w:ascii="Times New Roman" w:hAnsi="Times New Roman" w:cs="Times New Roman"/>
          <w:sz w:val="16"/>
          <w:szCs w:val="16"/>
        </w:rPr>
        <w:t xml:space="preserve"> ремонт лифтов;</w:t>
      </w:r>
    </w:p>
    <w:p w:rsidR="0064596C" w:rsidRPr="005974C9" w:rsidRDefault="0064596C" w:rsidP="0064596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85750" cy="228600"/>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2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затраты на техническое обслуживание и </w:t>
      </w:r>
      <w:proofErr w:type="spellStart"/>
      <w:r w:rsidRPr="005974C9">
        <w:rPr>
          <w:rFonts w:ascii="Times New Roman" w:hAnsi="Times New Roman" w:cs="Times New Roman"/>
          <w:sz w:val="16"/>
          <w:szCs w:val="16"/>
        </w:rPr>
        <w:t>регламентно-профилактический</w:t>
      </w:r>
      <w:proofErr w:type="spellEnd"/>
      <w:r w:rsidRPr="005974C9">
        <w:rPr>
          <w:rFonts w:ascii="Times New Roman" w:hAnsi="Times New Roman" w:cs="Times New Roman"/>
          <w:sz w:val="16"/>
          <w:szCs w:val="16"/>
        </w:rPr>
        <w:t xml:space="preserve"> ремонт водонапорной насосной станции хозяйственно-питьевого и противопожарного водоснабжения;</w:t>
      </w:r>
    </w:p>
    <w:p w:rsidR="0064596C" w:rsidRPr="005974C9" w:rsidRDefault="0064596C" w:rsidP="0064596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304800" cy="228600"/>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2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затраты на техническое обслуживание и </w:t>
      </w:r>
      <w:proofErr w:type="spellStart"/>
      <w:r w:rsidRPr="005974C9">
        <w:rPr>
          <w:rFonts w:ascii="Times New Roman" w:hAnsi="Times New Roman" w:cs="Times New Roman"/>
          <w:sz w:val="16"/>
          <w:szCs w:val="16"/>
        </w:rPr>
        <w:t>регламентно-профилактический</w:t>
      </w:r>
      <w:proofErr w:type="spellEnd"/>
      <w:r w:rsidRPr="005974C9">
        <w:rPr>
          <w:rFonts w:ascii="Times New Roman" w:hAnsi="Times New Roman" w:cs="Times New Roman"/>
          <w:sz w:val="16"/>
          <w:szCs w:val="16"/>
        </w:rPr>
        <w:t xml:space="preserve"> ремонт водонапорной насосной станции пожаротушения;</w:t>
      </w:r>
    </w:p>
    <w:p w:rsidR="0064596C" w:rsidRPr="005974C9" w:rsidRDefault="0064596C" w:rsidP="0064596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66700" cy="228600"/>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2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затраты на техническое обслуживание и </w:t>
      </w:r>
      <w:proofErr w:type="spellStart"/>
      <w:r w:rsidRPr="005974C9">
        <w:rPr>
          <w:rFonts w:ascii="Times New Roman" w:hAnsi="Times New Roman" w:cs="Times New Roman"/>
          <w:sz w:val="16"/>
          <w:szCs w:val="16"/>
        </w:rPr>
        <w:t>регламентно-профилактический</w:t>
      </w:r>
      <w:proofErr w:type="spellEnd"/>
      <w:r w:rsidRPr="005974C9">
        <w:rPr>
          <w:rFonts w:ascii="Times New Roman" w:hAnsi="Times New Roman" w:cs="Times New Roman"/>
          <w:sz w:val="16"/>
          <w:szCs w:val="16"/>
        </w:rPr>
        <w:t xml:space="preserve"> ремонт индивидуального теплового пункта, в том числе на подготовку отопительной системы к зимнему сезону;</w:t>
      </w:r>
    </w:p>
    <w:p w:rsidR="0064596C" w:rsidRPr="005974C9" w:rsidRDefault="0064596C" w:rsidP="0064596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38125" cy="228600"/>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2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затраты на техническое обслуживание и </w:t>
      </w:r>
      <w:proofErr w:type="spellStart"/>
      <w:r w:rsidRPr="005974C9">
        <w:rPr>
          <w:rFonts w:ascii="Times New Roman" w:hAnsi="Times New Roman" w:cs="Times New Roman"/>
          <w:sz w:val="16"/>
          <w:szCs w:val="16"/>
        </w:rPr>
        <w:t>регламентно-профилактический</w:t>
      </w:r>
      <w:proofErr w:type="spellEnd"/>
      <w:r w:rsidRPr="005974C9">
        <w:rPr>
          <w:rFonts w:ascii="Times New Roman" w:hAnsi="Times New Roman" w:cs="Times New Roman"/>
          <w:sz w:val="16"/>
          <w:szCs w:val="16"/>
        </w:rPr>
        <w:t xml:space="preserve"> ремонт электрооборудования (</w:t>
      </w:r>
      <w:proofErr w:type="spellStart"/>
      <w:r w:rsidRPr="005974C9">
        <w:rPr>
          <w:rFonts w:ascii="Times New Roman" w:hAnsi="Times New Roman" w:cs="Times New Roman"/>
          <w:sz w:val="16"/>
          <w:szCs w:val="16"/>
        </w:rPr>
        <w:t>электроподстанций</w:t>
      </w:r>
      <w:proofErr w:type="spellEnd"/>
      <w:r w:rsidRPr="005974C9">
        <w:rPr>
          <w:rFonts w:ascii="Times New Roman" w:hAnsi="Times New Roman" w:cs="Times New Roman"/>
          <w:sz w:val="16"/>
          <w:szCs w:val="16"/>
        </w:rPr>
        <w:t xml:space="preserve">, трансформаторных подстанций, </w:t>
      </w:r>
      <w:proofErr w:type="spellStart"/>
      <w:r w:rsidRPr="005974C9">
        <w:rPr>
          <w:rFonts w:ascii="Times New Roman" w:hAnsi="Times New Roman" w:cs="Times New Roman"/>
          <w:sz w:val="16"/>
          <w:szCs w:val="16"/>
        </w:rPr>
        <w:t>электрощитовых</w:t>
      </w:r>
      <w:proofErr w:type="spellEnd"/>
      <w:r w:rsidRPr="005974C9">
        <w:rPr>
          <w:rFonts w:ascii="Times New Roman" w:hAnsi="Times New Roman" w:cs="Times New Roman"/>
          <w:sz w:val="16"/>
          <w:szCs w:val="16"/>
        </w:rPr>
        <w:t>) административного здания (помещения).</w:t>
      </w:r>
    </w:p>
    <w:p w:rsidR="0064596C" w:rsidRPr="005974C9" w:rsidRDefault="0064596C" w:rsidP="0064596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Такие затраты не подлежат отдельному расчету, если они включены в общую стоимость комплексных услуг управляющей компании.</w:t>
      </w:r>
    </w:p>
    <w:p w:rsidR="0064596C" w:rsidRPr="005974C9" w:rsidRDefault="00336F6A" w:rsidP="0064596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10.1.1.</w:t>
      </w:r>
      <w:r w:rsidR="0064596C" w:rsidRPr="005974C9">
        <w:rPr>
          <w:rFonts w:ascii="Times New Roman" w:hAnsi="Times New Roman" w:cs="Times New Roman"/>
          <w:sz w:val="16"/>
          <w:szCs w:val="16"/>
        </w:rPr>
        <w:t>. Затраты на закупку услуг управляющей компании</w:t>
      </w:r>
      <w:proofErr w:type="gramStart"/>
      <w:r w:rsidR="0064596C" w:rsidRPr="005974C9">
        <w:rPr>
          <w:rFonts w:ascii="Times New Roman" w:hAnsi="Times New Roman" w:cs="Times New Roman"/>
          <w:sz w:val="16"/>
          <w:szCs w:val="16"/>
        </w:rPr>
        <w:t xml:space="preserve"> (</w:t>
      </w:r>
      <w:r w:rsidR="0064596C" w:rsidRPr="005974C9">
        <w:rPr>
          <w:rFonts w:ascii="Times New Roman" w:hAnsi="Times New Roman" w:cs="Times New Roman"/>
          <w:noProof/>
          <w:position w:val="-14"/>
          <w:sz w:val="16"/>
          <w:szCs w:val="16"/>
        </w:rPr>
        <w:drawing>
          <wp:inline distT="0" distB="0" distL="0" distR="0">
            <wp:extent cx="219075" cy="238125"/>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pic:cNvPicPr>
                      <a:picLocks noChangeAspect="1" noChangeArrowheads="1"/>
                    </pic:cNvPicPr>
                  </pic:nvPicPr>
                  <pic:blipFill>
                    <a:blip r:embed="rId2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38125"/>
                    </a:xfrm>
                    <a:prstGeom prst="rect">
                      <a:avLst/>
                    </a:prstGeom>
                    <a:noFill/>
                    <a:ln>
                      <a:noFill/>
                    </a:ln>
                  </pic:spPr>
                </pic:pic>
              </a:graphicData>
            </a:graphic>
          </wp:inline>
        </w:drawing>
      </w:r>
      <w:r w:rsidR="0064596C" w:rsidRPr="005974C9">
        <w:rPr>
          <w:rFonts w:ascii="Times New Roman" w:hAnsi="Times New Roman" w:cs="Times New Roman"/>
          <w:sz w:val="16"/>
          <w:szCs w:val="16"/>
        </w:rPr>
        <w:t xml:space="preserve">) </w:t>
      </w:r>
      <w:proofErr w:type="gramEnd"/>
      <w:r w:rsidR="0064596C" w:rsidRPr="005974C9">
        <w:rPr>
          <w:rFonts w:ascii="Times New Roman" w:hAnsi="Times New Roman" w:cs="Times New Roman"/>
          <w:sz w:val="16"/>
          <w:szCs w:val="16"/>
        </w:rPr>
        <w:t>определяются по формуле:</w:t>
      </w:r>
    </w:p>
    <w:p w:rsidR="0064596C" w:rsidRPr="005974C9" w:rsidRDefault="0064596C" w:rsidP="0064596C">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28"/>
          <w:sz w:val="16"/>
          <w:szCs w:val="16"/>
        </w:rPr>
        <w:drawing>
          <wp:inline distT="0" distB="0" distL="0" distR="0">
            <wp:extent cx="1714500" cy="428625"/>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2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428625"/>
                    </a:xfrm>
                    <a:prstGeom prst="rect">
                      <a:avLst/>
                    </a:prstGeom>
                    <a:noFill/>
                    <a:ln>
                      <a:noFill/>
                    </a:ln>
                  </pic:spPr>
                </pic:pic>
              </a:graphicData>
            </a:graphic>
          </wp:inline>
        </w:drawing>
      </w:r>
      <w:r w:rsidRPr="005974C9">
        <w:rPr>
          <w:rFonts w:ascii="Times New Roman" w:hAnsi="Times New Roman" w:cs="Times New Roman"/>
          <w:sz w:val="16"/>
          <w:szCs w:val="16"/>
        </w:rPr>
        <w:t>,</w:t>
      </w:r>
    </w:p>
    <w:p w:rsidR="0064596C" w:rsidRPr="005974C9" w:rsidRDefault="0064596C" w:rsidP="0064596C">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где:</w:t>
      </w:r>
    </w:p>
    <w:p w:rsidR="0064596C" w:rsidRPr="005974C9" w:rsidRDefault="0064596C" w:rsidP="0064596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285750" cy="238125"/>
            <wp:effectExtent l="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pic:cNvPicPr>
                      <a:picLocks noChangeAspect="1" noChangeArrowheads="1"/>
                    </pic:cNvPicPr>
                  </pic:nvPicPr>
                  <pic:blipFill>
                    <a:blip r:embed="rId2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38125"/>
                    </a:xfrm>
                    <a:prstGeom prst="rect">
                      <a:avLst/>
                    </a:prstGeom>
                    <a:noFill/>
                    <a:ln>
                      <a:noFill/>
                    </a:ln>
                  </pic:spPr>
                </pic:pic>
              </a:graphicData>
            </a:graphic>
          </wp:inline>
        </w:drawing>
      </w:r>
      <w:r w:rsidRPr="005974C9">
        <w:rPr>
          <w:rFonts w:ascii="Times New Roman" w:hAnsi="Times New Roman" w:cs="Times New Roman"/>
          <w:sz w:val="16"/>
          <w:szCs w:val="16"/>
        </w:rPr>
        <w:t xml:space="preserve"> - объем </w:t>
      </w:r>
      <w:proofErr w:type="spellStart"/>
      <w:r w:rsidRPr="005974C9">
        <w:rPr>
          <w:rFonts w:ascii="Times New Roman" w:hAnsi="Times New Roman" w:cs="Times New Roman"/>
          <w:sz w:val="16"/>
          <w:szCs w:val="16"/>
        </w:rPr>
        <w:t>i-й</w:t>
      </w:r>
      <w:proofErr w:type="spellEnd"/>
      <w:r w:rsidRPr="005974C9">
        <w:rPr>
          <w:rFonts w:ascii="Times New Roman" w:hAnsi="Times New Roman" w:cs="Times New Roman"/>
          <w:sz w:val="16"/>
          <w:szCs w:val="16"/>
        </w:rPr>
        <w:t xml:space="preserve"> услуги управляющей компании;</w:t>
      </w:r>
    </w:p>
    <w:p w:rsidR="0064596C" w:rsidRPr="005974C9" w:rsidRDefault="0064596C" w:rsidP="0064596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257175" cy="238125"/>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pic:cNvPicPr>
                      <a:picLocks noChangeAspect="1" noChangeArrowheads="1"/>
                    </pic:cNvPicPr>
                  </pic:nvPicPr>
                  <pic:blipFill>
                    <a:blip r:embed="rId2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38125"/>
                    </a:xfrm>
                    <a:prstGeom prst="rect">
                      <a:avLst/>
                    </a:prstGeom>
                    <a:noFill/>
                    <a:ln>
                      <a:noFill/>
                    </a:ln>
                  </pic:spPr>
                </pic:pic>
              </a:graphicData>
            </a:graphic>
          </wp:inline>
        </w:drawing>
      </w:r>
      <w:r w:rsidRPr="005974C9">
        <w:rPr>
          <w:rFonts w:ascii="Times New Roman" w:hAnsi="Times New Roman" w:cs="Times New Roman"/>
          <w:sz w:val="16"/>
          <w:szCs w:val="16"/>
        </w:rPr>
        <w:t xml:space="preserve"> - цена </w:t>
      </w:r>
      <w:proofErr w:type="spellStart"/>
      <w:r w:rsidRPr="005974C9">
        <w:rPr>
          <w:rFonts w:ascii="Times New Roman" w:hAnsi="Times New Roman" w:cs="Times New Roman"/>
          <w:sz w:val="16"/>
          <w:szCs w:val="16"/>
        </w:rPr>
        <w:t>i-й</w:t>
      </w:r>
      <w:proofErr w:type="spellEnd"/>
      <w:r w:rsidRPr="005974C9">
        <w:rPr>
          <w:rFonts w:ascii="Times New Roman" w:hAnsi="Times New Roman" w:cs="Times New Roman"/>
          <w:sz w:val="16"/>
          <w:szCs w:val="16"/>
        </w:rPr>
        <w:t xml:space="preserve"> услуги управляющей компании в месяц;</w:t>
      </w:r>
    </w:p>
    <w:p w:rsidR="0064596C" w:rsidRPr="005974C9" w:rsidRDefault="0064596C" w:rsidP="0064596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304800" cy="238125"/>
            <wp:effectExtent l="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pic:cNvPicPr>
                      <a:picLocks noChangeAspect="1" noChangeArrowheads="1"/>
                    </pic:cNvPicPr>
                  </pic:nvPicPr>
                  <pic:blipFill>
                    <a:blip r:embed="rId26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38125"/>
                    </a:xfrm>
                    <a:prstGeom prst="rect">
                      <a:avLst/>
                    </a:prstGeom>
                    <a:noFill/>
                    <a:ln>
                      <a:noFill/>
                    </a:ln>
                  </pic:spPr>
                </pic:pic>
              </a:graphicData>
            </a:graphic>
          </wp:inline>
        </w:drawing>
      </w:r>
      <w:r w:rsidRPr="005974C9">
        <w:rPr>
          <w:rFonts w:ascii="Times New Roman" w:hAnsi="Times New Roman" w:cs="Times New Roman"/>
          <w:sz w:val="16"/>
          <w:szCs w:val="16"/>
        </w:rPr>
        <w:t xml:space="preserve"> - планируемое количество месяцев использования </w:t>
      </w:r>
      <w:proofErr w:type="spellStart"/>
      <w:r w:rsidRPr="005974C9">
        <w:rPr>
          <w:rFonts w:ascii="Times New Roman" w:hAnsi="Times New Roman" w:cs="Times New Roman"/>
          <w:sz w:val="16"/>
          <w:szCs w:val="16"/>
        </w:rPr>
        <w:t>i-й</w:t>
      </w:r>
      <w:proofErr w:type="spellEnd"/>
      <w:r w:rsidRPr="005974C9">
        <w:rPr>
          <w:rFonts w:ascii="Times New Roman" w:hAnsi="Times New Roman" w:cs="Times New Roman"/>
          <w:sz w:val="16"/>
          <w:szCs w:val="16"/>
        </w:rPr>
        <w:t xml:space="preserve"> услуги управляющей компании.</w:t>
      </w:r>
    </w:p>
    <w:p w:rsidR="0064596C" w:rsidRPr="005974C9" w:rsidRDefault="00336F6A" w:rsidP="0064596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10.1.2.</w:t>
      </w:r>
      <w:r w:rsidR="0064596C" w:rsidRPr="005974C9">
        <w:rPr>
          <w:rFonts w:ascii="Times New Roman" w:hAnsi="Times New Roman" w:cs="Times New Roman"/>
          <w:sz w:val="16"/>
          <w:szCs w:val="16"/>
        </w:rPr>
        <w:t xml:space="preserve"> Затраты на техническое обслуживание и </w:t>
      </w:r>
      <w:proofErr w:type="spellStart"/>
      <w:r w:rsidR="0064596C" w:rsidRPr="005974C9">
        <w:rPr>
          <w:rFonts w:ascii="Times New Roman" w:hAnsi="Times New Roman" w:cs="Times New Roman"/>
          <w:sz w:val="16"/>
          <w:szCs w:val="16"/>
        </w:rPr>
        <w:t>регламентно-профилактический</w:t>
      </w:r>
      <w:proofErr w:type="spellEnd"/>
      <w:r w:rsidR="0064596C" w:rsidRPr="005974C9">
        <w:rPr>
          <w:rFonts w:ascii="Times New Roman" w:hAnsi="Times New Roman" w:cs="Times New Roman"/>
          <w:sz w:val="16"/>
          <w:szCs w:val="16"/>
        </w:rPr>
        <w:t xml:space="preserve"> ремонт систем охранно-тревожной сигнализации</w:t>
      </w:r>
      <w:proofErr w:type="gramStart"/>
      <w:r w:rsidR="0064596C" w:rsidRPr="005974C9">
        <w:rPr>
          <w:rFonts w:ascii="Times New Roman" w:hAnsi="Times New Roman" w:cs="Times New Roman"/>
          <w:sz w:val="16"/>
          <w:szCs w:val="16"/>
        </w:rPr>
        <w:t xml:space="preserve"> (</w:t>
      </w:r>
      <w:r w:rsidR="0064596C" w:rsidRPr="005974C9">
        <w:rPr>
          <w:rFonts w:ascii="Times New Roman" w:hAnsi="Times New Roman" w:cs="Times New Roman"/>
          <w:noProof/>
          <w:position w:val="-12"/>
          <w:sz w:val="16"/>
          <w:szCs w:val="16"/>
        </w:rPr>
        <w:drawing>
          <wp:inline distT="0" distB="0" distL="0" distR="0">
            <wp:extent cx="219075" cy="228600"/>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2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28600"/>
                    </a:xfrm>
                    <a:prstGeom prst="rect">
                      <a:avLst/>
                    </a:prstGeom>
                    <a:noFill/>
                    <a:ln>
                      <a:noFill/>
                    </a:ln>
                  </pic:spPr>
                </pic:pic>
              </a:graphicData>
            </a:graphic>
          </wp:inline>
        </w:drawing>
      </w:r>
      <w:r w:rsidR="0064596C" w:rsidRPr="005974C9">
        <w:rPr>
          <w:rFonts w:ascii="Times New Roman" w:hAnsi="Times New Roman" w:cs="Times New Roman"/>
          <w:sz w:val="16"/>
          <w:szCs w:val="16"/>
        </w:rPr>
        <w:t xml:space="preserve">) </w:t>
      </w:r>
      <w:proofErr w:type="gramEnd"/>
      <w:r w:rsidR="0064596C" w:rsidRPr="005974C9">
        <w:rPr>
          <w:rFonts w:ascii="Times New Roman" w:hAnsi="Times New Roman" w:cs="Times New Roman"/>
          <w:sz w:val="16"/>
          <w:szCs w:val="16"/>
        </w:rPr>
        <w:t>определяются по формуле:</w:t>
      </w:r>
    </w:p>
    <w:p w:rsidR="0064596C" w:rsidRPr="005974C9" w:rsidRDefault="0064596C" w:rsidP="0064596C">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28"/>
          <w:sz w:val="16"/>
          <w:szCs w:val="16"/>
        </w:rPr>
        <w:drawing>
          <wp:inline distT="0" distB="0" distL="0" distR="0">
            <wp:extent cx="1247775" cy="428625"/>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pic:cNvPicPr>
                      <a:picLocks noChangeAspect="1" noChangeArrowheads="1"/>
                    </pic:cNvPicPr>
                  </pic:nvPicPr>
                  <pic:blipFill>
                    <a:blip r:embed="rId26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428625"/>
                    </a:xfrm>
                    <a:prstGeom prst="rect">
                      <a:avLst/>
                    </a:prstGeom>
                    <a:noFill/>
                    <a:ln>
                      <a:noFill/>
                    </a:ln>
                  </pic:spPr>
                </pic:pic>
              </a:graphicData>
            </a:graphic>
          </wp:inline>
        </w:drawing>
      </w:r>
      <w:r w:rsidRPr="005974C9">
        <w:rPr>
          <w:rFonts w:ascii="Times New Roman" w:hAnsi="Times New Roman" w:cs="Times New Roman"/>
          <w:sz w:val="16"/>
          <w:szCs w:val="16"/>
        </w:rPr>
        <w:t>,</w:t>
      </w:r>
    </w:p>
    <w:p w:rsidR="0064596C" w:rsidRPr="005974C9" w:rsidRDefault="0064596C" w:rsidP="0064596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64596C" w:rsidRPr="005974C9" w:rsidRDefault="0064596C" w:rsidP="0064596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85750" cy="228600"/>
            <wp:effectExtent l="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pic:cNvPicPr>
                      <a:picLocks noChangeAspect="1" noChangeArrowheads="1"/>
                    </pic:cNvPicPr>
                  </pic:nvPicPr>
                  <pic:blipFill>
                    <a:blip r:embed="rId26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количество </w:t>
      </w:r>
      <w:proofErr w:type="spellStart"/>
      <w:r w:rsidRPr="005974C9">
        <w:rPr>
          <w:rFonts w:ascii="Times New Roman" w:hAnsi="Times New Roman" w:cs="Times New Roman"/>
          <w:sz w:val="16"/>
          <w:szCs w:val="16"/>
        </w:rPr>
        <w:t>i-х</w:t>
      </w:r>
      <w:proofErr w:type="spellEnd"/>
      <w:r w:rsidRPr="005974C9">
        <w:rPr>
          <w:rFonts w:ascii="Times New Roman" w:hAnsi="Times New Roman" w:cs="Times New Roman"/>
          <w:sz w:val="16"/>
          <w:szCs w:val="16"/>
        </w:rPr>
        <w:t xml:space="preserve"> обслуживаемых устройств в составе системы охранно-тревожной сигнализации;</w:t>
      </w:r>
    </w:p>
    <w:p w:rsidR="0064596C" w:rsidRPr="005974C9" w:rsidRDefault="0064596C" w:rsidP="0064596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57175" cy="228600"/>
            <wp:effectExtent l="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pic:cNvPicPr>
                      <a:picLocks noChangeAspect="1" noChangeArrowheads="1"/>
                    </pic:cNvPicPr>
                  </pic:nvPicPr>
                  <pic:blipFill>
                    <a:blip r:embed="rId26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цена обслуживания одного i-го устройства.</w:t>
      </w:r>
    </w:p>
    <w:p w:rsidR="0064596C" w:rsidRPr="005974C9" w:rsidRDefault="00336F6A" w:rsidP="0064596C">
      <w:pPr>
        <w:pStyle w:val="ConsPlusNormal"/>
        <w:widowControl/>
        <w:suppressAutoHyphens/>
        <w:ind w:firstLine="0"/>
        <w:jc w:val="both"/>
        <w:rPr>
          <w:rFonts w:ascii="Times New Roman" w:hAnsi="Times New Roman" w:cs="Times New Roman"/>
          <w:sz w:val="16"/>
          <w:szCs w:val="16"/>
        </w:rPr>
      </w:pPr>
      <w:proofErr w:type="gramStart"/>
      <w:r w:rsidRPr="005974C9">
        <w:rPr>
          <w:rFonts w:ascii="Times New Roman" w:hAnsi="Times New Roman" w:cs="Times New Roman"/>
          <w:sz w:val="16"/>
          <w:szCs w:val="16"/>
        </w:rPr>
        <w:t>10.1.3.</w:t>
      </w:r>
      <w:r w:rsidR="0064596C" w:rsidRPr="005974C9">
        <w:rPr>
          <w:rFonts w:ascii="Times New Roman" w:hAnsi="Times New Roman" w:cs="Times New Roman"/>
          <w:sz w:val="16"/>
          <w:szCs w:val="16"/>
        </w:rPr>
        <w:t>. Затраты на проведение текущего ремонта помещения (</w:t>
      </w:r>
      <w:r w:rsidR="0064596C" w:rsidRPr="005974C9">
        <w:rPr>
          <w:rFonts w:ascii="Times New Roman" w:hAnsi="Times New Roman" w:cs="Times New Roman"/>
          <w:noProof/>
          <w:position w:val="-14"/>
          <w:sz w:val="16"/>
          <w:szCs w:val="16"/>
        </w:rPr>
        <w:drawing>
          <wp:inline distT="0" distB="0" distL="0" distR="0">
            <wp:extent cx="219075" cy="238125"/>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pic:cNvPicPr>
                      <a:picLocks noChangeAspect="1" noChangeArrowheads="1"/>
                    </pic:cNvPicPr>
                  </pic:nvPicPr>
                  <pic:blipFill>
                    <a:blip r:embed="rId2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38125"/>
                    </a:xfrm>
                    <a:prstGeom prst="rect">
                      <a:avLst/>
                    </a:prstGeom>
                    <a:noFill/>
                    <a:ln>
                      <a:noFill/>
                    </a:ln>
                  </pic:spPr>
                </pic:pic>
              </a:graphicData>
            </a:graphic>
          </wp:inline>
        </w:drawing>
      </w:r>
      <w:r w:rsidR="0064596C" w:rsidRPr="005974C9">
        <w:rPr>
          <w:rFonts w:ascii="Times New Roman" w:hAnsi="Times New Roman" w:cs="Times New Roman"/>
          <w:sz w:val="16"/>
          <w:szCs w:val="16"/>
        </w:rPr>
        <w:t>) определяются исходя из установленной муниципальным органом нормы проведения ремонта,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w:t>
      </w:r>
      <w:proofErr w:type="spellStart"/>
      <w:r w:rsidR="0064596C" w:rsidRPr="005974C9">
        <w:rPr>
          <w:rFonts w:ascii="Times New Roman" w:hAnsi="Times New Roman" w:cs="Times New Roman"/>
          <w:sz w:val="16"/>
          <w:szCs w:val="16"/>
        </w:rPr>
        <w:t>р</w:t>
      </w:r>
      <w:proofErr w:type="spellEnd"/>
      <w:r w:rsidR="0064596C" w:rsidRPr="005974C9">
        <w:rPr>
          <w:rFonts w:ascii="Times New Roman" w:hAnsi="Times New Roman" w:cs="Times New Roman"/>
          <w:sz w:val="16"/>
          <w:szCs w:val="16"/>
        </w:rPr>
        <w:t>), утвержденного приказом Государственного Комитета по архитектуре и градостроительству при Госстрое СССР от 23 ноября 1988 г. № 312, по формуле:</w:t>
      </w:r>
      <w:proofErr w:type="gramEnd"/>
    </w:p>
    <w:p w:rsidR="0064596C" w:rsidRPr="005974C9" w:rsidRDefault="0064596C" w:rsidP="0064596C">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28"/>
          <w:sz w:val="16"/>
          <w:szCs w:val="16"/>
        </w:rPr>
        <w:drawing>
          <wp:inline distT="0" distB="0" distL="0" distR="0">
            <wp:extent cx="1209675" cy="428625"/>
            <wp:effectExtent l="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pic:cNvPicPr>
                      <a:picLocks noChangeAspect="1" noChangeArrowheads="1"/>
                    </pic:cNvPicPr>
                  </pic:nvPicPr>
                  <pic:blipFill>
                    <a:blip r:embed="rId2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428625"/>
                    </a:xfrm>
                    <a:prstGeom prst="rect">
                      <a:avLst/>
                    </a:prstGeom>
                    <a:noFill/>
                    <a:ln>
                      <a:noFill/>
                    </a:ln>
                  </pic:spPr>
                </pic:pic>
              </a:graphicData>
            </a:graphic>
          </wp:inline>
        </w:drawing>
      </w:r>
      <w:r w:rsidRPr="005974C9">
        <w:rPr>
          <w:rFonts w:ascii="Times New Roman" w:hAnsi="Times New Roman" w:cs="Times New Roman"/>
          <w:sz w:val="16"/>
          <w:szCs w:val="16"/>
        </w:rPr>
        <w:t>,</w:t>
      </w:r>
    </w:p>
    <w:p w:rsidR="0064596C" w:rsidRPr="005974C9" w:rsidRDefault="0064596C" w:rsidP="0064596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64596C" w:rsidRPr="005974C9" w:rsidRDefault="0064596C" w:rsidP="0064596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257175" cy="238125"/>
            <wp:effectExtent l="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pic:cNvPicPr>
                      <a:picLocks noChangeAspect="1" noChangeArrowheads="1"/>
                    </pic:cNvPicPr>
                  </pic:nvPicPr>
                  <pic:blipFill>
                    <a:blip r:embed="rId2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38125"/>
                    </a:xfrm>
                    <a:prstGeom prst="rect">
                      <a:avLst/>
                    </a:prstGeom>
                    <a:noFill/>
                    <a:ln>
                      <a:noFill/>
                    </a:ln>
                  </pic:spPr>
                </pic:pic>
              </a:graphicData>
            </a:graphic>
          </wp:inline>
        </w:drawing>
      </w:r>
      <w:r w:rsidRPr="005974C9">
        <w:rPr>
          <w:rFonts w:ascii="Times New Roman" w:hAnsi="Times New Roman" w:cs="Times New Roman"/>
          <w:sz w:val="16"/>
          <w:szCs w:val="16"/>
        </w:rPr>
        <w:t xml:space="preserve"> - площадь i-го здания, планируемая к проведению текущего ремонта;</w:t>
      </w:r>
    </w:p>
    <w:p w:rsidR="0064596C" w:rsidRPr="005974C9" w:rsidRDefault="0064596C" w:rsidP="0064596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257175" cy="238125"/>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pic:cNvPicPr>
                      <a:picLocks noChangeAspect="1" noChangeArrowheads="1"/>
                    </pic:cNvPicPr>
                  </pic:nvPicPr>
                  <pic:blipFill>
                    <a:blip r:embed="rId2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38125"/>
                    </a:xfrm>
                    <a:prstGeom prst="rect">
                      <a:avLst/>
                    </a:prstGeom>
                    <a:noFill/>
                    <a:ln>
                      <a:noFill/>
                    </a:ln>
                  </pic:spPr>
                </pic:pic>
              </a:graphicData>
            </a:graphic>
          </wp:inline>
        </w:drawing>
      </w:r>
      <w:r w:rsidRPr="005974C9">
        <w:rPr>
          <w:rFonts w:ascii="Times New Roman" w:hAnsi="Times New Roman" w:cs="Times New Roman"/>
          <w:sz w:val="16"/>
          <w:szCs w:val="16"/>
        </w:rPr>
        <w:t xml:space="preserve"> - цена текущего ремонта одного кв. метра площади i-го здания.</w:t>
      </w:r>
    </w:p>
    <w:p w:rsidR="0064596C" w:rsidRPr="005974C9" w:rsidRDefault="00336F6A" w:rsidP="0064596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10.1.4.</w:t>
      </w:r>
      <w:r w:rsidR="0064596C" w:rsidRPr="005974C9">
        <w:rPr>
          <w:rFonts w:ascii="Times New Roman" w:hAnsi="Times New Roman" w:cs="Times New Roman"/>
          <w:sz w:val="16"/>
          <w:szCs w:val="16"/>
        </w:rPr>
        <w:t xml:space="preserve"> Затраты на содержание прилегающей территории</w:t>
      </w:r>
      <w:proofErr w:type="gramStart"/>
      <w:r w:rsidR="0064596C" w:rsidRPr="005974C9">
        <w:rPr>
          <w:rFonts w:ascii="Times New Roman" w:hAnsi="Times New Roman" w:cs="Times New Roman"/>
          <w:sz w:val="16"/>
          <w:szCs w:val="16"/>
        </w:rPr>
        <w:t xml:space="preserve"> (</w:t>
      </w:r>
      <w:r w:rsidR="0064596C" w:rsidRPr="005974C9">
        <w:rPr>
          <w:rFonts w:ascii="Times New Roman" w:hAnsi="Times New Roman" w:cs="Times New Roman"/>
          <w:noProof/>
          <w:position w:val="-12"/>
          <w:sz w:val="16"/>
          <w:szCs w:val="16"/>
        </w:rPr>
        <w:drawing>
          <wp:inline distT="0" distB="0" distL="0" distR="0">
            <wp:extent cx="200025" cy="228600"/>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pic:cNvPicPr>
                      <a:picLocks noChangeAspect="1" noChangeArrowheads="1"/>
                    </pic:cNvPicPr>
                  </pic:nvPicPr>
                  <pic:blipFill>
                    <a:blip r:embed="rId2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228600"/>
                    </a:xfrm>
                    <a:prstGeom prst="rect">
                      <a:avLst/>
                    </a:prstGeom>
                    <a:noFill/>
                    <a:ln>
                      <a:noFill/>
                    </a:ln>
                  </pic:spPr>
                </pic:pic>
              </a:graphicData>
            </a:graphic>
          </wp:inline>
        </w:drawing>
      </w:r>
      <w:r w:rsidR="0064596C" w:rsidRPr="005974C9">
        <w:rPr>
          <w:rFonts w:ascii="Times New Roman" w:hAnsi="Times New Roman" w:cs="Times New Roman"/>
          <w:sz w:val="16"/>
          <w:szCs w:val="16"/>
        </w:rPr>
        <w:t xml:space="preserve">) </w:t>
      </w:r>
      <w:proofErr w:type="gramEnd"/>
      <w:r w:rsidR="0064596C" w:rsidRPr="005974C9">
        <w:rPr>
          <w:rFonts w:ascii="Times New Roman" w:hAnsi="Times New Roman" w:cs="Times New Roman"/>
          <w:sz w:val="16"/>
          <w:szCs w:val="16"/>
        </w:rPr>
        <w:t>определяются по формуле:</w:t>
      </w:r>
    </w:p>
    <w:p w:rsidR="0064596C" w:rsidRPr="005974C9" w:rsidRDefault="0064596C" w:rsidP="0064596C">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28"/>
          <w:sz w:val="16"/>
          <w:szCs w:val="16"/>
        </w:rPr>
        <w:lastRenderedPageBreak/>
        <w:drawing>
          <wp:inline distT="0" distB="0" distL="0" distR="0">
            <wp:extent cx="1628775" cy="428625"/>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pic:cNvPicPr>
                      <a:picLocks noChangeAspect="1" noChangeArrowheads="1"/>
                    </pic:cNvPicPr>
                  </pic:nvPicPr>
                  <pic:blipFill>
                    <a:blip r:embed="rId2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428625"/>
                    </a:xfrm>
                    <a:prstGeom prst="rect">
                      <a:avLst/>
                    </a:prstGeom>
                    <a:noFill/>
                    <a:ln>
                      <a:noFill/>
                    </a:ln>
                  </pic:spPr>
                </pic:pic>
              </a:graphicData>
            </a:graphic>
          </wp:inline>
        </w:drawing>
      </w:r>
      <w:r w:rsidRPr="005974C9">
        <w:rPr>
          <w:rFonts w:ascii="Times New Roman" w:hAnsi="Times New Roman" w:cs="Times New Roman"/>
          <w:sz w:val="16"/>
          <w:szCs w:val="16"/>
        </w:rPr>
        <w:t>,</w:t>
      </w:r>
    </w:p>
    <w:p w:rsidR="0064596C" w:rsidRPr="005974C9" w:rsidRDefault="0064596C" w:rsidP="0064596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64596C" w:rsidRPr="005974C9" w:rsidRDefault="0064596C" w:rsidP="0064596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38125" cy="228600"/>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pic:cNvPicPr>
                      <a:picLocks noChangeAspect="1" noChangeArrowheads="1"/>
                    </pic:cNvPicPr>
                  </pic:nvPicPr>
                  <pic:blipFill>
                    <a:blip r:embed="rId2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площадь закрепленной </w:t>
      </w:r>
      <w:proofErr w:type="spellStart"/>
      <w:r w:rsidRPr="005974C9">
        <w:rPr>
          <w:rFonts w:ascii="Times New Roman" w:hAnsi="Times New Roman" w:cs="Times New Roman"/>
          <w:sz w:val="16"/>
          <w:szCs w:val="16"/>
        </w:rPr>
        <w:t>i-й</w:t>
      </w:r>
      <w:proofErr w:type="spellEnd"/>
      <w:r w:rsidRPr="005974C9">
        <w:rPr>
          <w:rFonts w:ascii="Times New Roman" w:hAnsi="Times New Roman" w:cs="Times New Roman"/>
          <w:sz w:val="16"/>
          <w:szCs w:val="16"/>
        </w:rPr>
        <w:t xml:space="preserve"> прилегающей территории;</w:t>
      </w:r>
    </w:p>
    <w:p w:rsidR="0064596C" w:rsidRPr="005974C9" w:rsidRDefault="0064596C" w:rsidP="0064596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38125" cy="228600"/>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pic:cNvPicPr>
                      <a:picLocks noChangeAspect="1" noChangeArrowheads="1"/>
                    </pic:cNvPicPr>
                  </pic:nvPicPr>
                  <pic:blipFill>
                    <a:blip r:embed="rId2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цена содержания </w:t>
      </w:r>
      <w:proofErr w:type="spellStart"/>
      <w:r w:rsidRPr="005974C9">
        <w:rPr>
          <w:rFonts w:ascii="Times New Roman" w:hAnsi="Times New Roman" w:cs="Times New Roman"/>
          <w:sz w:val="16"/>
          <w:szCs w:val="16"/>
        </w:rPr>
        <w:t>i-й</w:t>
      </w:r>
      <w:proofErr w:type="spellEnd"/>
      <w:r w:rsidRPr="005974C9">
        <w:rPr>
          <w:rFonts w:ascii="Times New Roman" w:hAnsi="Times New Roman" w:cs="Times New Roman"/>
          <w:sz w:val="16"/>
          <w:szCs w:val="16"/>
        </w:rPr>
        <w:t xml:space="preserve"> прилегающей территории в месяц в расчете на один кв. метр площади;</w:t>
      </w:r>
    </w:p>
    <w:p w:rsidR="0064596C" w:rsidRPr="005974C9" w:rsidRDefault="0064596C" w:rsidP="0064596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85750" cy="228600"/>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pic:cNvPicPr>
                      <a:picLocks noChangeAspect="1" noChangeArrowheads="1"/>
                    </pic:cNvPicPr>
                  </pic:nvPicPr>
                  <pic:blipFill>
                    <a:blip r:embed="rId2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планируемое количество месяцев содержания </w:t>
      </w:r>
      <w:proofErr w:type="spellStart"/>
      <w:r w:rsidRPr="005974C9">
        <w:rPr>
          <w:rFonts w:ascii="Times New Roman" w:hAnsi="Times New Roman" w:cs="Times New Roman"/>
          <w:sz w:val="16"/>
          <w:szCs w:val="16"/>
        </w:rPr>
        <w:t>i-й</w:t>
      </w:r>
      <w:proofErr w:type="spellEnd"/>
      <w:r w:rsidRPr="005974C9">
        <w:rPr>
          <w:rFonts w:ascii="Times New Roman" w:hAnsi="Times New Roman" w:cs="Times New Roman"/>
          <w:sz w:val="16"/>
          <w:szCs w:val="16"/>
        </w:rPr>
        <w:t xml:space="preserve"> прилегающей территории в очередном финансовом году.</w:t>
      </w:r>
    </w:p>
    <w:p w:rsidR="000A10C3" w:rsidRPr="005974C9" w:rsidRDefault="00336F6A" w:rsidP="000A10C3">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10.1.5.</w:t>
      </w:r>
      <w:r w:rsidR="000A10C3" w:rsidRPr="005974C9">
        <w:rPr>
          <w:rFonts w:ascii="Times New Roman" w:hAnsi="Times New Roman" w:cs="Times New Roman"/>
          <w:sz w:val="16"/>
          <w:szCs w:val="16"/>
        </w:rPr>
        <w:t xml:space="preserve"> Затраты на оплату услуг по обслуживанию и уборке помещения</w:t>
      </w:r>
      <w:proofErr w:type="gramStart"/>
      <w:r w:rsidR="000A10C3" w:rsidRPr="005974C9">
        <w:rPr>
          <w:rFonts w:ascii="Times New Roman" w:hAnsi="Times New Roman" w:cs="Times New Roman"/>
          <w:sz w:val="16"/>
          <w:szCs w:val="16"/>
        </w:rPr>
        <w:t xml:space="preserve"> (</w:t>
      </w:r>
      <w:r w:rsidR="000A10C3" w:rsidRPr="005974C9">
        <w:rPr>
          <w:rFonts w:ascii="Times New Roman" w:hAnsi="Times New Roman" w:cs="Times New Roman"/>
          <w:noProof/>
          <w:position w:val="-14"/>
          <w:sz w:val="16"/>
          <w:szCs w:val="16"/>
        </w:rPr>
        <w:drawing>
          <wp:inline distT="0" distB="0" distL="0" distR="0">
            <wp:extent cx="285750" cy="238125"/>
            <wp:effectExtent l="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2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38125"/>
                    </a:xfrm>
                    <a:prstGeom prst="rect">
                      <a:avLst/>
                    </a:prstGeom>
                    <a:noFill/>
                    <a:ln>
                      <a:noFill/>
                    </a:ln>
                  </pic:spPr>
                </pic:pic>
              </a:graphicData>
            </a:graphic>
          </wp:inline>
        </w:drawing>
      </w:r>
      <w:r w:rsidR="000A10C3" w:rsidRPr="005974C9">
        <w:rPr>
          <w:rFonts w:ascii="Times New Roman" w:hAnsi="Times New Roman" w:cs="Times New Roman"/>
          <w:sz w:val="16"/>
          <w:szCs w:val="16"/>
        </w:rPr>
        <w:t xml:space="preserve">) </w:t>
      </w:r>
      <w:proofErr w:type="gramEnd"/>
      <w:r w:rsidR="000A10C3" w:rsidRPr="005974C9">
        <w:rPr>
          <w:rFonts w:ascii="Times New Roman" w:hAnsi="Times New Roman" w:cs="Times New Roman"/>
          <w:sz w:val="16"/>
          <w:szCs w:val="16"/>
        </w:rPr>
        <w:t>определяются по формуле:</w:t>
      </w:r>
    </w:p>
    <w:p w:rsidR="000A10C3" w:rsidRPr="005974C9" w:rsidRDefault="000A10C3" w:rsidP="000A10C3">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28"/>
          <w:sz w:val="16"/>
          <w:szCs w:val="16"/>
        </w:rPr>
        <w:drawing>
          <wp:inline distT="0" distB="0" distL="0" distR="0">
            <wp:extent cx="1971675" cy="428625"/>
            <wp:effectExtent l="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pic:cNvPicPr>
                      <a:picLocks noChangeAspect="1" noChangeArrowheads="1"/>
                    </pic:cNvPicPr>
                  </pic:nvPicPr>
                  <pic:blipFill>
                    <a:blip r:embed="rId27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1675" cy="428625"/>
                    </a:xfrm>
                    <a:prstGeom prst="rect">
                      <a:avLst/>
                    </a:prstGeom>
                    <a:noFill/>
                    <a:ln>
                      <a:noFill/>
                    </a:ln>
                  </pic:spPr>
                </pic:pic>
              </a:graphicData>
            </a:graphic>
          </wp:inline>
        </w:drawing>
      </w:r>
      <w:r w:rsidRPr="005974C9">
        <w:rPr>
          <w:rFonts w:ascii="Times New Roman" w:hAnsi="Times New Roman" w:cs="Times New Roman"/>
          <w:sz w:val="16"/>
          <w:szCs w:val="16"/>
        </w:rPr>
        <w:t>,</w:t>
      </w:r>
    </w:p>
    <w:p w:rsidR="000A10C3" w:rsidRPr="005974C9" w:rsidRDefault="000A10C3" w:rsidP="000A10C3">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0A10C3" w:rsidRPr="005974C9" w:rsidRDefault="000A10C3" w:rsidP="000A10C3">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342900" cy="238125"/>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pic:cNvPicPr>
                      <a:picLocks noChangeAspect="1" noChangeArrowheads="1"/>
                    </pic:cNvPicPr>
                  </pic:nvPicPr>
                  <pic:blipFill>
                    <a:blip r:embed="rId27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38125"/>
                    </a:xfrm>
                    <a:prstGeom prst="rect">
                      <a:avLst/>
                    </a:prstGeom>
                    <a:noFill/>
                    <a:ln>
                      <a:noFill/>
                    </a:ln>
                  </pic:spPr>
                </pic:pic>
              </a:graphicData>
            </a:graphic>
          </wp:inline>
        </w:drawing>
      </w:r>
      <w:r w:rsidRPr="005974C9">
        <w:rPr>
          <w:rFonts w:ascii="Times New Roman" w:hAnsi="Times New Roman" w:cs="Times New Roman"/>
          <w:sz w:val="16"/>
          <w:szCs w:val="16"/>
        </w:rPr>
        <w:t xml:space="preserve"> - площадь в i-м помещении, в отношении которой планируется заключение договора (контракта) на обслуживание и уборку;</w:t>
      </w:r>
    </w:p>
    <w:p w:rsidR="000A10C3" w:rsidRPr="005974C9" w:rsidRDefault="000A10C3" w:rsidP="000A10C3">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323850" cy="238125"/>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pic:cNvPicPr>
                      <a:picLocks noChangeAspect="1" noChangeArrowheads="1"/>
                    </pic:cNvPicPr>
                  </pic:nvPicPr>
                  <pic:blipFill>
                    <a:blip r:embed="rId28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38125"/>
                    </a:xfrm>
                    <a:prstGeom prst="rect">
                      <a:avLst/>
                    </a:prstGeom>
                    <a:noFill/>
                    <a:ln>
                      <a:noFill/>
                    </a:ln>
                  </pic:spPr>
                </pic:pic>
              </a:graphicData>
            </a:graphic>
          </wp:inline>
        </w:drawing>
      </w:r>
      <w:r w:rsidRPr="005974C9">
        <w:rPr>
          <w:rFonts w:ascii="Times New Roman" w:hAnsi="Times New Roman" w:cs="Times New Roman"/>
          <w:sz w:val="16"/>
          <w:szCs w:val="16"/>
        </w:rPr>
        <w:t xml:space="preserve"> - цена услуги по обслуживанию и уборке i-го помещения в месяц;</w:t>
      </w:r>
    </w:p>
    <w:p w:rsidR="000A10C3" w:rsidRPr="005974C9" w:rsidRDefault="000A10C3" w:rsidP="000A10C3">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381000" cy="238125"/>
            <wp:effectExtent l="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pic:cNvPicPr>
                      <a:picLocks noChangeAspect="1" noChangeArrowheads="1"/>
                    </pic:cNvPicPr>
                  </pic:nvPicPr>
                  <pic:blipFill>
                    <a:blip r:embed="rId2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38125"/>
                    </a:xfrm>
                    <a:prstGeom prst="rect">
                      <a:avLst/>
                    </a:prstGeom>
                    <a:noFill/>
                    <a:ln>
                      <a:noFill/>
                    </a:ln>
                  </pic:spPr>
                </pic:pic>
              </a:graphicData>
            </a:graphic>
          </wp:inline>
        </w:drawing>
      </w:r>
      <w:r w:rsidRPr="005974C9">
        <w:rPr>
          <w:rFonts w:ascii="Times New Roman" w:hAnsi="Times New Roman" w:cs="Times New Roman"/>
          <w:sz w:val="16"/>
          <w:szCs w:val="16"/>
        </w:rPr>
        <w:t xml:space="preserve"> - количество месяцев использования услуги по обслуживанию и уборке i-го помещения в месяц.</w:t>
      </w:r>
    </w:p>
    <w:p w:rsidR="000A10C3" w:rsidRPr="005974C9" w:rsidRDefault="00336F6A" w:rsidP="000A10C3">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10.1.6.</w:t>
      </w:r>
      <w:r w:rsidR="000A10C3" w:rsidRPr="005974C9">
        <w:rPr>
          <w:rFonts w:ascii="Times New Roman" w:hAnsi="Times New Roman" w:cs="Times New Roman"/>
          <w:sz w:val="16"/>
          <w:szCs w:val="16"/>
        </w:rPr>
        <w:t xml:space="preserve"> Затраты на вывоз твердых бытовых/коммунальных отходов</w:t>
      </w:r>
      <w:proofErr w:type="gramStart"/>
      <w:r w:rsidR="000A10C3" w:rsidRPr="005974C9">
        <w:rPr>
          <w:rFonts w:ascii="Times New Roman" w:hAnsi="Times New Roman" w:cs="Times New Roman"/>
          <w:sz w:val="16"/>
          <w:szCs w:val="16"/>
        </w:rPr>
        <w:t xml:space="preserve"> (</w:t>
      </w:r>
      <w:r w:rsidR="000A10C3" w:rsidRPr="005974C9">
        <w:rPr>
          <w:rFonts w:ascii="Times New Roman" w:hAnsi="Times New Roman" w:cs="Times New Roman"/>
          <w:noProof/>
          <w:position w:val="-12"/>
          <w:sz w:val="16"/>
          <w:szCs w:val="16"/>
        </w:rPr>
        <w:drawing>
          <wp:inline distT="0" distB="0" distL="0" distR="0">
            <wp:extent cx="266700" cy="228600"/>
            <wp:effectExtent l="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pic:cNvPicPr>
                      <a:picLocks noChangeAspect="1" noChangeArrowheads="1"/>
                    </pic:cNvPicPr>
                  </pic:nvPicPr>
                  <pic:blipFill>
                    <a:blip r:embed="rId2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0A10C3" w:rsidRPr="005974C9">
        <w:rPr>
          <w:rFonts w:ascii="Times New Roman" w:hAnsi="Times New Roman" w:cs="Times New Roman"/>
          <w:sz w:val="16"/>
          <w:szCs w:val="16"/>
        </w:rPr>
        <w:t xml:space="preserve">) </w:t>
      </w:r>
      <w:proofErr w:type="gramEnd"/>
      <w:r w:rsidR="000A10C3" w:rsidRPr="005974C9">
        <w:rPr>
          <w:rFonts w:ascii="Times New Roman" w:hAnsi="Times New Roman" w:cs="Times New Roman"/>
          <w:sz w:val="16"/>
          <w:szCs w:val="16"/>
        </w:rPr>
        <w:t>определяются по формуле:</w:t>
      </w:r>
    </w:p>
    <w:p w:rsidR="000A10C3" w:rsidRPr="005974C9" w:rsidRDefault="000A10C3" w:rsidP="000A10C3">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1104900" cy="228600"/>
            <wp:effectExtent l="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pic:cNvPicPr>
                      <a:picLocks noChangeAspect="1" noChangeArrowheads="1"/>
                    </pic:cNvPicPr>
                  </pic:nvPicPr>
                  <pic:blipFill>
                    <a:blip r:embed="rId28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228600"/>
                    </a:xfrm>
                    <a:prstGeom prst="rect">
                      <a:avLst/>
                    </a:prstGeom>
                    <a:noFill/>
                    <a:ln>
                      <a:noFill/>
                    </a:ln>
                  </pic:spPr>
                </pic:pic>
              </a:graphicData>
            </a:graphic>
          </wp:inline>
        </w:drawing>
      </w:r>
      <w:r w:rsidRPr="005974C9">
        <w:rPr>
          <w:rFonts w:ascii="Times New Roman" w:hAnsi="Times New Roman" w:cs="Times New Roman"/>
          <w:sz w:val="16"/>
          <w:szCs w:val="16"/>
        </w:rPr>
        <w:t>,</w:t>
      </w:r>
    </w:p>
    <w:p w:rsidR="000A10C3" w:rsidRPr="005974C9" w:rsidRDefault="000A10C3" w:rsidP="000A10C3">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0A10C3" w:rsidRPr="005974C9" w:rsidRDefault="000A10C3" w:rsidP="000A10C3">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85750" cy="228600"/>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pic:cNvPicPr>
                      <a:picLocks noChangeAspect="1" noChangeArrowheads="1"/>
                    </pic:cNvPicPr>
                  </pic:nvPicPr>
                  <pic:blipFill>
                    <a:blip r:embed="rId28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количество куб. метров твердых бытовых/коммунальных отходов в год;</w:t>
      </w:r>
    </w:p>
    <w:p w:rsidR="000A10C3" w:rsidRPr="005974C9" w:rsidRDefault="000A10C3" w:rsidP="000A10C3">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66700" cy="228600"/>
            <wp:effectExtent l="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pic:cNvPicPr>
                      <a:picLocks noChangeAspect="1" noChangeArrowheads="1"/>
                    </pic:cNvPicPr>
                  </pic:nvPicPr>
                  <pic:blipFill>
                    <a:blip r:embed="rId28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цена вывоза одного куб. метра твердых бытовых/коммунальных отходов.</w:t>
      </w:r>
    </w:p>
    <w:p w:rsidR="000A10C3" w:rsidRPr="005974C9" w:rsidRDefault="00336F6A" w:rsidP="000A10C3">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10.1.7.</w:t>
      </w:r>
      <w:r w:rsidR="000A10C3" w:rsidRPr="005974C9">
        <w:rPr>
          <w:rFonts w:ascii="Times New Roman" w:hAnsi="Times New Roman" w:cs="Times New Roman"/>
          <w:sz w:val="16"/>
          <w:szCs w:val="16"/>
        </w:rPr>
        <w:t xml:space="preserve"> Затраты на техническое обслуживание и </w:t>
      </w:r>
      <w:proofErr w:type="spellStart"/>
      <w:r w:rsidR="000A10C3" w:rsidRPr="005974C9">
        <w:rPr>
          <w:rFonts w:ascii="Times New Roman" w:hAnsi="Times New Roman" w:cs="Times New Roman"/>
          <w:sz w:val="16"/>
          <w:szCs w:val="16"/>
        </w:rPr>
        <w:t>регламентно-профилактический</w:t>
      </w:r>
      <w:proofErr w:type="spellEnd"/>
      <w:r w:rsidR="000A10C3" w:rsidRPr="005974C9">
        <w:rPr>
          <w:rFonts w:ascii="Times New Roman" w:hAnsi="Times New Roman" w:cs="Times New Roman"/>
          <w:sz w:val="16"/>
          <w:szCs w:val="16"/>
        </w:rPr>
        <w:t xml:space="preserve"> ремонт водонапорной насосной станции хозяйственно-питьевого и противопожарного водоснабжения</w:t>
      </w:r>
      <w:proofErr w:type="gramStart"/>
      <w:r w:rsidR="000A10C3" w:rsidRPr="005974C9">
        <w:rPr>
          <w:rFonts w:ascii="Times New Roman" w:hAnsi="Times New Roman" w:cs="Times New Roman"/>
          <w:sz w:val="16"/>
          <w:szCs w:val="16"/>
        </w:rPr>
        <w:t xml:space="preserve"> (</w:t>
      </w:r>
      <w:r w:rsidR="000A10C3" w:rsidRPr="005974C9">
        <w:rPr>
          <w:rFonts w:ascii="Times New Roman" w:hAnsi="Times New Roman" w:cs="Times New Roman"/>
          <w:noProof/>
          <w:position w:val="-12"/>
          <w:sz w:val="16"/>
          <w:szCs w:val="16"/>
        </w:rPr>
        <w:drawing>
          <wp:inline distT="0" distB="0" distL="0" distR="0">
            <wp:extent cx="285750" cy="228600"/>
            <wp:effectExtent l="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pic:cNvPicPr>
                      <a:picLocks noChangeAspect="1" noChangeArrowheads="1"/>
                    </pic:cNvPicPr>
                  </pic:nvPicPr>
                  <pic:blipFill>
                    <a:blip r:embed="rId28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28600"/>
                    </a:xfrm>
                    <a:prstGeom prst="rect">
                      <a:avLst/>
                    </a:prstGeom>
                    <a:noFill/>
                    <a:ln>
                      <a:noFill/>
                    </a:ln>
                  </pic:spPr>
                </pic:pic>
              </a:graphicData>
            </a:graphic>
          </wp:inline>
        </w:drawing>
      </w:r>
      <w:r w:rsidR="000A10C3" w:rsidRPr="005974C9">
        <w:rPr>
          <w:rFonts w:ascii="Times New Roman" w:hAnsi="Times New Roman" w:cs="Times New Roman"/>
          <w:sz w:val="16"/>
          <w:szCs w:val="16"/>
        </w:rPr>
        <w:t xml:space="preserve">) </w:t>
      </w:r>
      <w:proofErr w:type="gramEnd"/>
      <w:r w:rsidR="000A10C3" w:rsidRPr="005974C9">
        <w:rPr>
          <w:rFonts w:ascii="Times New Roman" w:hAnsi="Times New Roman" w:cs="Times New Roman"/>
          <w:sz w:val="16"/>
          <w:szCs w:val="16"/>
        </w:rPr>
        <w:t>определяются по формуле:</w:t>
      </w:r>
    </w:p>
    <w:p w:rsidR="000A10C3" w:rsidRPr="005974C9" w:rsidRDefault="000A10C3" w:rsidP="000A10C3">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1209675" cy="228600"/>
            <wp:effectExtent l="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pic:cNvPicPr>
                      <a:picLocks noChangeAspect="1" noChangeArrowheads="1"/>
                    </pic:cNvPicPr>
                  </pic:nvPicPr>
                  <pic:blipFill>
                    <a:blip r:embed="rId28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228600"/>
                    </a:xfrm>
                    <a:prstGeom prst="rect">
                      <a:avLst/>
                    </a:prstGeom>
                    <a:noFill/>
                    <a:ln>
                      <a:noFill/>
                    </a:ln>
                  </pic:spPr>
                </pic:pic>
              </a:graphicData>
            </a:graphic>
          </wp:inline>
        </w:drawing>
      </w:r>
      <w:r w:rsidRPr="005974C9">
        <w:rPr>
          <w:rFonts w:ascii="Times New Roman" w:hAnsi="Times New Roman" w:cs="Times New Roman"/>
          <w:sz w:val="16"/>
          <w:szCs w:val="16"/>
        </w:rPr>
        <w:t>,</w:t>
      </w:r>
    </w:p>
    <w:p w:rsidR="000A10C3" w:rsidRPr="005974C9" w:rsidRDefault="000A10C3" w:rsidP="000A10C3">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0A10C3" w:rsidRPr="005974C9" w:rsidRDefault="000A10C3" w:rsidP="000A10C3">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85750" cy="228600"/>
            <wp:effectExtent l="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pic:cNvPicPr>
                      <a:picLocks noChangeAspect="1" noChangeArrowheads="1"/>
                    </pic:cNvPicPr>
                  </pic:nvPicPr>
                  <pic:blipFill>
                    <a:blip r:embed="rId28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0A10C3" w:rsidRPr="005974C9" w:rsidRDefault="000A10C3" w:rsidP="000A10C3">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304800" cy="228600"/>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pic:cNvPicPr>
                      <a:picLocks noChangeAspect="1" noChangeArrowheads="1"/>
                    </pic:cNvPicPr>
                  </pic:nvPicPr>
                  <pic:blipFill>
                    <a:blip r:embed="rId2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один кв. метр площади соответствующего административного помещения.</w:t>
      </w:r>
    </w:p>
    <w:p w:rsidR="000A10C3" w:rsidRPr="005974C9" w:rsidRDefault="00336F6A" w:rsidP="000A10C3">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10.1.8</w:t>
      </w:r>
      <w:r w:rsidR="000A10C3" w:rsidRPr="005974C9">
        <w:rPr>
          <w:rFonts w:ascii="Times New Roman" w:hAnsi="Times New Roman" w:cs="Times New Roman"/>
          <w:sz w:val="16"/>
          <w:szCs w:val="16"/>
        </w:rPr>
        <w:t xml:space="preserve"> Затраты на техническое обслуживание и </w:t>
      </w:r>
      <w:proofErr w:type="spellStart"/>
      <w:r w:rsidR="000A10C3" w:rsidRPr="005974C9">
        <w:rPr>
          <w:rFonts w:ascii="Times New Roman" w:hAnsi="Times New Roman" w:cs="Times New Roman"/>
          <w:sz w:val="16"/>
          <w:szCs w:val="16"/>
        </w:rPr>
        <w:t>регламентно-профилактический</w:t>
      </w:r>
      <w:proofErr w:type="spellEnd"/>
      <w:r w:rsidR="000A10C3" w:rsidRPr="005974C9">
        <w:rPr>
          <w:rFonts w:ascii="Times New Roman" w:hAnsi="Times New Roman" w:cs="Times New Roman"/>
          <w:sz w:val="16"/>
          <w:szCs w:val="16"/>
        </w:rPr>
        <w:t xml:space="preserve"> ремонт водонапорной насосной станции пожаротушения</w:t>
      </w:r>
      <w:proofErr w:type="gramStart"/>
      <w:r w:rsidR="000A10C3" w:rsidRPr="005974C9">
        <w:rPr>
          <w:rFonts w:ascii="Times New Roman" w:hAnsi="Times New Roman" w:cs="Times New Roman"/>
          <w:sz w:val="16"/>
          <w:szCs w:val="16"/>
        </w:rPr>
        <w:t xml:space="preserve"> (</w:t>
      </w:r>
      <w:r w:rsidR="000A10C3" w:rsidRPr="005974C9">
        <w:rPr>
          <w:rFonts w:ascii="Times New Roman" w:hAnsi="Times New Roman" w:cs="Times New Roman"/>
          <w:noProof/>
          <w:position w:val="-12"/>
          <w:sz w:val="16"/>
          <w:szCs w:val="16"/>
        </w:rPr>
        <w:drawing>
          <wp:inline distT="0" distB="0" distL="0" distR="0">
            <wp:extent cx="304800" cy="228600"/>
            <wp:effectExtent l="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pic:cNvPicPr>
                      <a:picLocks noChangeAspect="1" noChangeArrowheads="1"/>
                    </pic:cNvPicPr>
                  </pic:nvPicPr>
                  <pic:blipFill>
                    <a:blip r:embed="rId29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rsidR="000A10C3" w:rsidRPr="005974C9">
        <w:rPr>
          <w:rFonts w:ascii="Times New Roman" w:hAnsi="Times New Roman" w:cs="Times New Roman"/>
          <w:sz w:val="16"/>
          <w:szCs w:val="16"/>
        </w:rPr>
        <w:t xml:space="preserve">) </w:t>
      </w:r>
      <w:proofErr w:type="gramEnd"/>
      <w:r w:rsidR="000A10C3" w:rsidRPr="005974C9">
        <w:rPr>
          <w:rFonts w:ascii="Times New Roman" w:hAnsi="Times New Roman" w:cs="Times New Roman"/>
          <w:sz w:val="16"/>
          <w:szCs w:val="16"/>
        </w:rPr>
        <w:t>определяются по формуле:</w:t>
      </w:r>
    </w:p>
    <w:p w:rsidR="000A10C3" w:rsidRPr="005974C9" w:rsidRDefault="000A10C3" w:rsidP="000A10C3">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1219200" cy="228600"/>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pic:cNvPicPr>
                      <a:picLocks noChangeAspect="1" noChangeArrowheads="1"/>
                    </pic:cNvPicPr>
                  </pic:nvPicPr>
                  <pic:blipFill>
                    <a:blip r:embed="rId29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228600"/>
                    </a:xfrm>
                    <a:prstGeom prst="rect">
                      <a:avLst/>
                    </a:prstGeom>
                    <a:noFill/>
                    <a:ln>
                      <a:noFill/>
                    </a:ln>
                  </pic:spPr>
                </pic:pic>
              </a:graphicData>
            </a:graphic>
          </wp:inline>
        </w:drawing>
      </w:r>
      <w:r w:rsidRPr="005974C9">
        <w:rPr>
          <w:rFonts w:ascii="Times New Roman" w:hAnsi="Times New Roman" w:cs="Times New Roman"/>
          <w:sz w:val="16"/>
          <w:szCs w:val="16"/>
        </w:rPr>
        <w:t>,</w:t>
      </w:r>
    </w:p>
    <w:p w:rsidR="000A10C3" w:rsidRPr="005974C9" w:rsidRDefault="000A10C3" w:rsidP="000A10C3">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0A10C3" w:rsidRPr="005974C9" w:rsidRDefault="000A10C3" w:rsidP="000A10C3">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304800" cy="228600"/>
            <wp:effectExtent l="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pic:cNvPicPr>
                      <a:picLocks noChangeAspect="1" noChangeArrowheads="1"/>
                    </pic:cNvPicPr>
                  </pic:nvPicPr>
                  <pic:blipFill>
                    <a:blip r:embed="rId29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площадь административных помещений, для обслуживания которых предназначена водонапорная насосная станция пожаротушения;</w:t>
      </w:r>
    </w:p>
    <w:p w:rsidR="000A10C3" w:rsidRPr="005974C9" w:rsidRDefault="000A10C3" w:rsidP="000A10C3">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323850" cy="228600"/>
            <wp:effectExtent l="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pic:cNvPicPr>
                      <a:picLocks noChangeAspect="1" noChangeArrowheads="1"/>
                    </pic:cNvPicPr>
                  </pic:nvPicPr>
                  <pic:blipFill>
                    <a:blip r:embed="rId29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цена технического обслуживания и текущего ремонта водонапорной насосной станции пожаротушения в расчете на один кв. метр площади соответствующего административного помещения.</w:t>
      </w:r>
    </w:p>
    <w:p w:rsidR="000A10C3" w:rsidRPr="005974C9" w:rsidRDefault="00336F6A" w:rsidP="000A10C3">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10.1.9.</w:t>
      </w:r>
      <w:r w:rsidR="000A10C3" w:rsidRPr="005974C9">
        <w:rPr>
          <w:rFonts w:ascii="Times New Roman" w:hAnsi="Times New Roman" w:cs="Times New Roman"/>
          <w:sz w:val="16"/>
          <w:szCs w:val="16"/>
        </w:rPr>
        <w:t xml:space="preserve"> Затраты на техническое обслуживание и </w:t>
      </w:r>
      <w:proofErr w:type="spellStart"/>
      <w:r w:rsidR="000A10C3" w:rsidRPr="005974C9">
        <w:rPr>
          <w:rFonts w:ascii="Times New Roman" w:hAnsi="Times New Roman" w:cs="Times New Roman"/>
          <w:sz w:val="16"/>
          <w:szCs w:val="16"/>
        </w:rPr>
        <w:t>регламентно-профилактический</w:t>
      </w:r>
      <w:proofErr w:type="spellEnd"/>
      <w:r w:rsidR="000A10C3" w:rsidRPr="005974C9">
        <w:rPr>
          <w:rFonts w:ascii="Times New Roman" w:hAnsi="Times New Roman" w:cs="Times New Roman"/>
          <w:sz w:val="16"/>
          <w:szCs w:val="16"/>
        </w:rPr>
        <w:t xml:space="preserve"> ремонт индивидуального теплового пункта, в том числе на подготовку отопительной системы к зимнему сезону</w:t>
      </w:r>
      <w:proofErr w:type="gramStart"/>
      <w:r w:rsidR="000A10C3" w:rsidRPr="005974C9">
        <w:rPr>
          <w:rFonts w:ascii="Times New Roman" w:hAnsi="Times New Roman" w:cs="Times New Roman"/>
          <w:sz w:val="16"/>
          <w:szCs w:val="16"/>
        </w:rPr>
        <w:t xml:space="preserve"> (</w:t>
      </w:r>
      <w:r w:rsidR="000A10C3" w:rsidRPr="005974C9">
        <w:rPr>
          <w:rFonts w:ascii="Times New Roman" w:hAnsi="Times New Roman" w:cs="Times New Roman"/>
          <w:noProof/>
          <w:position w:val="-12"/>
          <w:sz w:val="16"/>
          <w:szCs w:val="16"/>
        </w:rPr>
        <w:drawing>
          <wp:inline distT="0" distB="0" distL="0" distR="0">
            <wp:extent cx="266700" cy="228600"/>
            <wp:effectExtent l="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pic:cNvPicPr>
                      <a:picLocks noChangeAspect="1" noChangeArrowheads="1"/>
                    </pic:cNvPicPr>
                  </pic:nvPicPr>
                  <pic:blipFill>
                    <a:blip r:embed="rId29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0A10C3" w:rsidRPr="005974C9">
        <w:rPr>
          <w:rFonts w:ascii="Times New Roman" w:hAnsi="Times New Roman" w:cs="Times New Roman"/>
          <w:sz w:val="16"/>
          <w:szCs w:val="16"/>
        </w:rPr>
        <w:t xml:space="preserve">), </w:t>
      </w:r>
      <w:proofErr w:type="gramEnd"/>
      <w:r w:rsidR="000A10C3" w:rsidRPr="005974C9">
        <w:rPr>
          <w:rFonts w:ascii="Times New Roman" w:hAnsi="Times New Roman" w:cs="Times New Roman"/>
          <w:sz w:val="16"/>
          <w:szCs w:val="16"/>
        </w:rPr>
        <w:t>определяются по формуле:</w:t>
      </w:r>
    </w:p>
    <w:p w:rsidR="000A10C3" w:rsidRPr="005974C9" w:rsidRDefault="000A10C3" w:rsidP="000A10C3">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1095375" cy="228600"/>
            <wp:effectExtent l="0" t="0" r="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pic:cNvPicPr>
                      <a:picLocks noChangeAspect="1" noChangeArrowheads="1"/>
                    </pic:cNvPicPr>
                  </pic:nvPicPr>
                  <pic:blipFill>
                    <a:blip r:embed="rId29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5375" cy="228600"/>
                    </a:xfrm>
                    <a:prstGeom prst="rect">
                      <a:avLst/>
                    </a:prstGeom>
                    <a:noFill/>
                    <a:ln>
                      <a:noFill/>
                    </a:ln>
                  </pic:spPr>
                </pic:pic>
              </a:graphicData>
            </a:graphic>
          </wp:inline>
        </w:drawing>
      </w:r>
      <w:r w:rsidRPr="005974C9">
        <w:rPr>
          <w:rFonts w:ascii="Times New Roman" w:hAnsi="Times New Roman" w:cs="Times New Roman"/>
          <w:sz w:val="16"/>
          <w:szCs w:val="16"/>
        </w:rPr>
        <w:t>,</w:t>
      </w:r>
    </w:p>
    <w:p w:rsidR="000A10C3" w:rsidRPr="005974C9" w:rsidRDefault="000A10C3" w:rsidP="000A10C3">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0A10C3" w:rsidRPr="005974C9" w:rsidRDefault="000A10C3" w:rsidP="000A10C3">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57175" cy="228600"/>
            <wp:effectExtent l="0" t="0" r="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
                    <pic:cNvPicPr>
                      <a:picLocks noChangeAspect="1" noChangeArrowheads="1"/>
                    </pic:cNvPicPr>
                  </pic:nvPicPr>
                  <pic:blipFill>
                    <a:blip r:embed="rId29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площадь административных помещений, для отопления которых используется индивидуальный тепловой пункт;</w:t>
      </w:r>
    </w:p>
    <w:p w:rsidR="000A10C3" w:rsidRPr="005974C9" w:rsidRDefault="000A10C3" w:rsidP="000A10C3">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85750" cy="228600"/>
            <wp:effectExtent l="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pic:cNvPicPr>
                      <a:picLocks noChangeAspect="1" noChangeArrowheads="1"/>
                    </pic:cNvPicPr>
                  </pic:nvPicPr>
                  <pic:blipFill>
                    <a:blip r:embed="rId29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28600"/>
                    </a:xfrm>
                    <a:prstGeom prst="rect">
                      <a:avLst/>
                    </a:prstGeom>
                    <a:noFill/>
                    <a:ln>
                      <a:noFill/>
                    </a:ln>
                  </pic:spPr>
                </pic:pic>
              </a:graphicData>
            </a:graphic>
          </wp:inline>
        </w:drawing>
      </w:r>
      <w:r w:rsidRPr="005974C9">
        <w:rPr>
          <w:rFonts w:ascii="Times New Roman" w:hAnsi="Times New Roman" w:cs="Times New Roman"/>
          <w:sz w:val="16"/>
          <w:szCs w:val="16"/>
        </w:rPr>
        <w:t>- цена технического обслуживания и текущего ремонта индивидуального теплового пункта в расчете на один кв. метр площади соответствующих административных помещений.</w:t>
      </w:r>
    </w:p>
    <w:p w:rsidR="001E0C8E" w:rsidRPr="005974C9" w:rsidRDefault="00336F6A" w:rsidP="001E0C8E">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10.1.10</w:t>
      </w:r>
      <w:r w:rsidR="000A10C3" w:rsidRPr="005974C9">
        <w:rPr>
          <w:rFonts w:ascii="Times New Roman" w:hAnsi="Times New Roman" w:cs="Times New Roman"/>
          <w:sz w:val="16"/>
          <w:szCs w:val="16"/>
        </w:rPr>
        <w:t>.</w:t>
      </w:r>
      <w:r w:rsidR="001E0C8E" w:rsidRPr="005974C9">
        <w:rPr>
          <w:rFonts w:ascii="Times New Roman" w:hAnsi="Times New Roman" w:cs="Times New Roman"/>
          <w:sz w:val="16"/>
          <w:szCs w:val="16"/>
        </w:rPr>
        <w:t xml:space="preserve"> Затраты на техническое обслуживание и </w:t>
      </w:r>
      <w:proofErr w:type="spellStart"/>
      <w:r w:rsidR="001E0C8E" w:rsidRPr="005974C9">
        <w:rPr>
          <w:rFonts w:ascii="Times New Roman" w:hAnsi="Times New Roman" w:cs="Times New Roman"/>
          <w:sz w:val="16"/>
          <w:szCs w:val="16"/>
        </w:rPr>
        <w:t>регламентно-профилактический</w:t>
      </w:r>
      <w:proofErr w:type="spellEnd"/>
      <w:r w:rsidR="001E0C8E" w:rsidRPr="005974C9">
        <w:rPr>
          <w:rFonts w:ascii="Times New Roman" w:hAnsi="Times New Roman" w:cs="Times New Roman"/>
          <w:sz w:val="16"/>
          <w:szCs w:val="16"/>
        </w:rPr>
        <w:t xml:space="preserve"> ремонт электрооборудования (</w:t>
      </w:r>
      <w:proofErr w:type="spellStart"/>
      <w:r w:rsidR="001E0C8E" w:rsidRPr="005974C9">
        <w:rPr>
          <w:rFonts w:ascii="Times New Roman" w:hAnsi="Times New Roman" w:cs="Times New Roman"/>
          <w:sz w:val="16"/>
          <w:szCs w:val="16"/>
        </w:rPr>
        <w:t>электроподстанций</w:t>
      </w:r>
      <w:proofErr w:type="spellEnd"/>
      <w:r w:rsidR="001E0C8E" w:rsidRPr="005974C9">
        <w:rPr>
          <w:rFonts w:ascii="Times New Roman" w:hAnsi="Times New Roman" w:cs="Times New Roman"/>
          <w:sz w:val="16"/>
          <w:szCs w:val="16"/>
        </w:rPr>
        <w:t xml:space="preserve">, трансформаторных подстанций, </w:t>
      </w:r>
      <w:proofErr w:type="spellStart"/>
      <w:r w:rsidR="001E0C8E" w:rsidRPr="005974C9">
        <w:rPr>
          <w:rFonts w:ascii="Times New Roman" w:hAnsi="Times New Roman" w:cs="Times New Roman"/>
          <w:sz w:val="16"/>
          <w:szCs w:val="16"/>
        </w:rPr>
        <w:t>электрощитовых</w:t>
      </w:r>
      <w:proofErr w:type="spellEnd"/>
      <w:r w:rsidR="001E0C8E" w:rsidRPr="005974C9">
        <w:rPr>
          <w:rFonts w:ascii="Times New Roman" w:hAnsi="Times New Roman" w:cs="Times New Roman"/>
          <w:sz w:val="16"/>
          <w:szCs w:val="16"/>
        </w:rPr>
        <w:t>) административного здания (помещения</w:t>
      </w:r>
      <w:proofErr w:type="gramStart"/>
      <w:r w:rsidR="001E0C8E" w:rsidRPr="005974C9">
        <w:rPr>
          <w:rFonts w:ascii="Times New Roman" w:hAnsi="Times New Roman" w:cs="Times New Roman"/>
          <w:sz w:val="16"/>
          <w:szCs w:val="16"/>
        </w:rPr>
        <w:t>) (</w:t>
      </w:r>
      <w:r w:rsidR="001E0C8E" w:rsidRPr="005974C9">
        <w:rPr>
          <w:rFonts w:ascii="Times New Roman" w:hAnsi="Times New Roman" w:cs="Times New Roman"/>
          <w:noProof/>
          <w:position w:val="-12"/>
          <w:sz w:val="16"/>
          <w:szCs w:val="16"/>
        </w:rPr>
        <w:drawing>
          <wp:inline distT="0" distB="0" distL="0" distR="0">
            <wp:extent cx="238125" cy="228600"/>
            <wp:effectExtent l="0" t="0" r="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pic:cNvPicPr>
                      <a:picLocks noChangeAspect="1" noChangeArrowheads="1"/>
                    </pic:cNvPicPr>
                  </pic:nvPicPr>
                  <pic:blipFill>
                    <a:blip r:embed="rId29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28600"/>
                    </a:xfrm>
                    <a:prstGeom prst="rect">
                      <a:avLst/>
                    </a:prstGeom>
                    <a:noFill/>
                    <a:ln>
                      <a:noFill/>
                    </a:ln>
                  </pic:spPr>
                </pic:pic>
              </a:graphicData>
            </a:graphic>
          </wp:inline>
        </w:drawing>
      </w:r>
      <w:r w:rsidR="001E0C8E" w:rsidRPr="005974C9">
        <w:rPr>
          <w:rFonts w:ascii="Times New Roman" w:hAnsi="Times New Roman" w:cs="Times New Roman"/>
          <w:sz w:val="16"/>
          <w:szCs w:val="16"/>
        </w:rPr>
        <w:t xml:space="preserve">) </w:t>
      </w:r>
      <w:proofErr w:type="gramEnd"/>
      <w:r w:rsidR="001E0C8E" w:rsidRPr="005974C9">
        <w:rPr>
          <w:rFonts w:ascii="Times New Roman" w:hAnsi="Times New Roman" w:cs="Times New Roman"/>
          <w:sz w:val="16"/>
          <w:szCs w:val="16"/>
        </w:rPr>
        <w:t>определяются по формуле:</w:t>
      </w:r>
    </w:p>
    <w:p w:rsidR="001E0C8E" w:rsidRPr="005974C9" w:rsidRDefault="001E0C8E" w:rsidP="001E0C8E">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28"/>
          <w:sz w:val="16"/>
          <w:szCs w:val="16"/>
        </w:rPr>
        <w:drawing>
          <wp:inline distT="0" distB="0" distL="0" distR="0">
            <wp:extent cx="1333500" cy="428625"/>
            <wp:effectExtent l="0" t="0" r="0"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pic:cNvPicPr>
                      <a:picLocks noChangeAspect="1" noChangeArrowheads="1"/>
                    </pic:cNvPicPr>
                  </pic:nvPicPr>
                  <pic:blipFill>
                    <a:blip r:embed="rId29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428625"/>
                    </a:xfrm>
                    <a:prstGeom prst="rect">
                      <a:avLst/>
                    </a:prstGeom>
                    <a:noFill/>
                    <a:ln>
                      <a:noFill/>
                    </a:ln>
                  </pic:spPr>
                </pic:pic>
              </a:graphicData>
            </a:graphic>
          </wp:inline>
        </w:drawing>
      </w:r>
      <w:r w:rsidRPr="005974C9">
        <w:rPr>
          <w:rFonts w:ascii="Times New Roman" w:hAnsi="Times New Roman" w:cs="Times New Roman"/>
          <w:sz w:val="16"/>
          <w:szCs w:val="16"/>
        </w:rPr>
        <w:t>,</w:t>
      </w:r>
    </w:p>
    <w:p w:rsidR="001E0C8E" w:rsidRPr="005974C9" w:rsidRDefault="001E0C8E" w:rsidP="001E0C8E">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1E0C8E" w:rsidRPr="005974C9" w:rsidRDefault="001E0C8E" w:rsidP="001E0C8E">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85750" cy="228600"/>
            <wp:effectExtent l="0" t="0" r="0"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pic:cNvPicPr>
                      <a:picLocks noChangeAspect="1" noChangeArrowheads="1"/>
                    </pic:cNvPicPr>
                  </pic:nvPicPr>
                  <pic:blipFill>
                    <a:blip r:embed="rId3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стоимость технического обслуживания и текущего ремонта i-го электрооборудования (</w:t>
      </w:r>
      <w:proofErr w:type="spellStart"/>
      <w:r w:rsidRPr="005974C9">
        <w:rPr>
          <w:rFonts w:ascii="Times New Roman" w:hAnsi="Times New Roman" w:cs="Times New Roman"/>
          <w:sz w:val="16"/>
          <w:szCs w:val="16"/>
        </w:rPr>
        <w:t>электроподстанций</w:t>
      </w:r>
      <w:proofErr w:type="spellEnd"/>
      <w:r w:rsidRPr="005974C9">
        <w:rPr>
          <w:rFonts w:ascii="Times New Roman" w:hAnsi="Times New Roman" w:cs="Times New Roman"/>
          <w:sz w:val="16"/>
          <w:szCs w:val="16"/>
        </w:rPr>
        <w:t xml:space="preserve">, трансформаторных подстанций, </w:t>
      </w:r>
      <w:proofErr w:type="spellStart"/>
      <w:r w:rsidRPr="005974C9">
        <w:rPr>
          <w:rFonts w:ascii="Times New Roman" w:hAnsi="Times New Roman" w:cs="Times New Roman"/>
          <w:sz w:val="16"/>
          <w:szCs w:val="16"/>
        </w:rPr>
        <w:t>электрощитовых</w:t>
      </w:r>
      <w:proofErr w:type="spellEnd"/>
      <w:r w:rsidRPr="005974C9">
        <w:rPr>
          <w:rFonts w:ascii="Times New Roman" w:hAnsi="Times New Roman" w:cs="Times New Roman"/>
          <w:sz w:val="16"/>
          <w:szCs w:val="16"/>
        </w:rPr>
        <w:t>) административного здания (помещения);</w:t>
      </w:r>
    </w:p>
    <w:p w:rsidR="001E0C8E" w:rsidRPr="005974C9" w:rsidRDefault="001E0C8E" w:rsidP="001E0C8E">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323850" cy="228600"/>
            <wp:effectExtent l="0" t="0" r="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pic:cNvPicPr>
                      <a:picLocks noChangeAspect="1" noChangeArrowheads="1"/>
                    </pic:cNvPicPr>
                  </pic:nvPicPr>
                  <pic:blipFill>
                    <a:blip r:embed="rId30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количество i-го оборудования.</w:t>
      </w:r>
    </w:p>
    <w:p w:rsidR="001E0C8E" w:rsidRPr="005974C9" w:rsidRDefault="00336F6A" w:rsidP="001E0C8E">
      <w:pPr>
        <w:autoSpaceDE w:val="0"/>
        <w:autoSpaceDN w:val="0"/>
        <w:adjustRightInd w:val="0"/>
        <w:jc w:val="both"/>
        <w:rPr>
          <w:sz w:val="16"/>
          <w:szCs w:val="16"/>
        </w:rPr>
      </w:pPr>
      <w:r w:rsidRPr="005974C9">
        <w:rPr>
          <w:sz w:val="16"/>
          <w:szCs w:val="16"/>
        </w:rPr>
        <w:t>10.2.</w:t>
      </w:r>
      <w:r w:rsidR="001E0C8E" w:rsidRPr="005974C9">
        <w:rPr>
          <w:sz w:val="16"/>
          <w:szCs w:val="16"/>
        </w:rPr>
        <w:t xml:space="preserve"> Затраты на техническое обслуживание и ремонт транспортных средств (</w:t>
      </w:r>
      <w:proofErr w:type="spellStart"/>
      <w:r w:rsidR="001E0C8E" w:rsidRPr="005974C9">
        <w:rPr>
          <w:sz w:val="16"/>
          <w:szCs w:val="16"/>
        </w:rPr>
        <w:t>З</w:t>
      </w:r>
      <w:r w:rsidR="001E0C8E" w:rsidRPr="005974C9">
        <w:rPr>
          <w:sz w:val="16"/>
          <w:szCs w:val="16"/>
          <w:vertAlign w:val="subscript"/>
        </w:rPr>
        <w:t>тортс</w:t>
      </w:r>
      <w:proofErr w:type="spellEnd"/>
      <w:r w:rsidR="001E0C8E" w:rsidRPr="005974C9">
        <w:rPr>
          <w:sz w:val="16"/>
          <w:szCs w:val="16"/>
        </w:rPr>
        <w:t>) определяются по формуле:</w:t>
      </w:r>
    </w:p>
    <w:p w:rsidR="001E0C8E" w:rsidRPr="005974C9" w:rsidRDefault="001E0C8E" w:rsidP="001E0C8E">
      <w:pPr>
        <w:autoSpaceDE w:val="0"/>
        <w:autoSpaceDN w:val="0"/>
        <w:adjustRightInd w:val="0"/>
        <w:jc w:val="both"/>
        <w:rPr>
          <w:sz w:val="16"/>
          <w:szCs w:val="16"/>
        </w:rPr>
      </w:pPr>
      <w:r w:rsidRPr="005974C9">
        <w:rPr>
          <w:noProof/>
          <w:position w:val="-28"/>
          <w:sz w:val="16"/>
          <w:szCs w:val="16"/>
        </w:rPr>
        <w:lastRenderedPageBreak/>
        <w:drawing>
          <wp:inline distT="0" distB="0" distL="0" distR="0">
            <wp:extent cx="1590675" cy="495300"/>
            <wp:effectExtent l="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0"/>
                    <pic:cNvPicPr>
                      <a:picLocks noChangeAspect="1" noChangeArrowheads="1"/>
                    </pic:cNvPicPr>
                  </pic:nvPicPr>
                  <pic:blipFill>
                    <a:blip r:embed="rId30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0675" cy="495300"/>
                    </a:xfrm>
                    <a:prstGeom prst="rect">
                      <a:avLst/>
                    </a:prstGeom>
                    <a:noFill/>
                    <a:ln>
                      <a:noFill/>
                    </a:ln>
                  </pic:spPr>
                </pic:pic>
              </a:graphicData>
            </a:graphic>
          </wp:inline>
        </w:drawing>
      </w:r>
      <w:r w:rsidRPr="005974C9">
        <w:rPr>
          <w:sz w:val="16"/>
          <w:szCs w:val="16"/>
        </w:rPr>
        <w:t>,</w:t>
      </w:r>
    </w:p>
    <w:p w:rsidR="001E0C8E" w:rsidRPr="005974C9" w:rsidRDefault="001E0C8E" w:rsidP="001E0C8E">
      <w:pPr>
        <w:autoSpaceDE w:val="0"/>
        <w:autoSpaceDN w:val="0"/>
        <w:adjustRightInd w:val="0"/>
        <w:jc w:val="both"/>
        <w:rPr>
          <w:sz w:val="16"/>
          <w:szCs w:val="16"/>
        </w:rPr>
      </w:pPr>
      <w:r w:rsidRPr="005974C9">
        <w:rPr>
          <w:sz w:val="16"/>
          <w:szCs w:val="16"/>
        </w:rPr>
        <w:t>где:</w:t>
      </w:r>
    </w:p>
    <w:p w:rsidR="001E0C8E" w:rsidRPr="005974C9" w:rsidRDefault="001E0C8E" w:rsidP="001E0C8E">
      <w:pPr>
        <w:autoSpaceDE w:val="0"/>
        <w:autoSpaceDN w:val="0"/>
        <w:adjustRightInd w:val="0"/>
        <w:jc w:val="both"/>
        <w:rPr>
          <w:sz w:val="16"/>
          <w:szCs w:val="16"/>
        </w:rPr>
      </w:pPr>
      <w:r w:rsidRPr="005974C9">
        <w:rPr>
          <w:sz w:val="16"/>
          <w:szCs w:val="16"/>
        </w:rPr>
        <w:t xml:space="preserve">Q </w:t>
      </w:r>
      <w:proofErr w:type="spellStart"/>
      <w:r w:rsidRPr="005974C9">
        <w:rPr>
          <w:sz w:val="16"/>
          <w:szCs w:val="16"/>
          <w:vertAlign w:val="subscript"/>
        </w:rPr>
        <w:t>тортс</w:t>
      </w:r>
      <w:proofErr w:type="spellEnd"/>
      <w:r w:rsidRPr="005974C9">
        <w:rPr>
          <w:sz w:val="16"/>
          <w:szCs w:val="16"/>
        </w:rPr>
        <w:t xml:space="preserve"> - количество i-го транспортного средства;</w:t>
      </w:r>
    </w:p>
    <w:p w:rsidR="001E0C8E" w:rsidRPr="005974C9" w:rsidRDefault="001E0C8E" w:rsidP="001E0C8E">
      <w:pPr>
        <w:autoSpaceDE w:val="0"/>
        <w:autoSpaceDN w:val="0"/>
        <w:adjustRightInd w:val="0"/>
        <w:jc w:val="both"/>
        <w:rPr>
          <w:sz w:val="16"/>
          <w:szCs w:val="16"/>
        </w:rPr>
      </w:pPr>
      <w:proofErr w:type="gramStart"/>
      <w:r w:rsidRPr="005974C9">
        <w:rPr>
          <w:sz w:val="16"/>
          <w:szCs w:val="16"/>
        </w:rPr>
        <w:t xml:space="preserve">P </w:t>
      </w:r>
      <w:proofErr w:type="spellStart"/>
      <w:r w:rsidRPr="005974C9">
        <w:rPr>
          <w:sz w:val="16"/>
          <w:szCs w:val="16"/>
          <w:vertAlign w:val="subscript"/>
        </w:rPr>
        <w:t>тортс</w:t>
      </w:r>
      <w:proofErr w:type="spellEnd"/>
      <w:r w:rsidRPr="005974C9">
        <w:rPr>
          <w:sz w:val="16"/>
          <w:szCs w:val="16"/>
        </w:rPr>
        <w:t xml:space="preserve"> - стоимость технического обслуживания и ремонта i-го транспортного средства, которая определяется по средним фактическим данным за 3 предыдущих финансовых года.</w:t>
      </w:r>
      <w:proofErr w:type="gramEnd"/>
    </w:p>
    <w:p w:rsidR="001E0C8E" w:rsidRPr="005974C9" w:rsidRDefault="00AA65C3" w:rsidP="001E0C8E">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10.3.</w:t>
      </w:r>
      <w:r w:rsidR="001E0C8E" w:rsidRPr="005974C9">
        <w:rPr>
          <w:rFonts w:ascii="Times New Roman" w:hAnsi="Times New Roman" w:cs="Times New Roman"/>
          <w:sz w:val="16"/>
          <w:szCs w:val="16"/>
        </w:rPr>
        <w:t xml:space="preserve"> Затраты на техническое обслуживание и </w:t>
      </w:r>
      <w:proofErr w:type="spellStart"/>
      <w:r w:rsidR="001E0C8E" w:rsidRPr="005974C9">
        <w:rPr>
          <w:rFonts w:ascii="Times New Roman" w:hAnsi="Times New Roman" w:cs="Times New Roman"/>
          <w:sz w:val="16"/>
          <w:szCs w:val="16"/>
        </w:rPr>
        <w:t>регламентно-профилактический</w:t>
      </w:r>
      <w:proofErr w:type="spellEnd"/>
      <w:r w:rsidR="001E0C8E" w:rsidRPr="005974C9">
        <w:rPr>
          <w:rFonts w:ascii="Times New Roman" w:hAnsi="Times New Roman" w:cs="Times New Roman"/>
          <w:sz w:val="16"/>
          <w:szCs w:val="16"/>
        </w:rPr>
        <w:t xml:space="preserve"> ремонт бытового оборудования определяются по фактическим затратам в отчётном финансовом году.</w:t>
      </w:r>
    </w:p>
    <w:p w:rsidR="00831B04" w:rsidRPr="005974C9" w:rsidRDefault="00AA65C3" w:rsidP="00831B04">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10.4.</w:t>
      </w:r>
      <w:r w:rsidR="00831B04" w:rsidRPr="005974C9">
        <w:rPr>
          <w:rFonts w:ascii="Times New Roman" w:hAnsi="Times New Roman" w:cs="Times New Roman"/>
          <w:sz w:val="16"/>
          <w:szCs w:val="16"/>
        </w:rPr>
        <w:t xml:space="preserve"> Затраты на техническое обслуживание и </w:t>
      </w:r>
      <w:proofErr w:type="spellStart"/>
      <w:r w:rsidR="00831B04" w:rsidRPr="005974C9">
        <w:rPr>
          <w:rFonts w:ascii="Times New Roman" w:hAnsi="Times New Roman" w:cs="Times New Roman"/>
          <w:sz w:val="16"/>
          <w:szCs w:val="16"/>
        </w:rPr>
        <w:t>регламентно-профилактический</w:t>
      </w:r>
      <w:proofErr w:type="spellEnd"/>
      <w:r w:rsidR="00831B04" w:rsidRPr="005974C9">
        <w:rPr>
          <w:rFonts w:ascii="Times New Roman" w:hAnsi="Times New Roman" w:cs="Times New Roman"/>
          <w:sz w:val="16"/>
          <w:szCs w:val="16"/>
        </w:rPr>
        <w:t xml:space="preserve">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w:t>
      </w:r>
      <w:proofErr w:type="gramStart"/>
      <w:r w:rsidR="00831B04" w:rsidRPr="005974C9">
        <w:rPr>
          <w:rFonts w:ascii="Times New Roman" w:hAnsi="Times New Roman" w:cs="Times New Roman"/>
          <w:sz w:val="16"/>
          <w:szCs w:val="16"/>
        </w:rPr>
        <w:t xml:space="preserve"> (</w:t>
      </w:r>
      <w:r w:rsidR="00831B04" w:rsidRPr="005974C9">
        <w:rPr>
          <w:rFonts w:ascii="Times New Roman" w:hAnsi="Times New Roman" w:cs="Times New Roman"/>
          <w:noProof/>
          <w:sz w:val="16"/>
          <w:szCs w:val="16"/>
        </w:rPr>
        <w:drawing>
          <wp:inline distT="0" distB="0" distL="0" distR="0">
            <wp:extent cx="219075" cy="228600"/>
            <wp:effectExtent l="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pic:cNvPicPr>
                      <a:picLocks noChangeAspect="1" noChangeArrowheads="1"/>
                    </pic:cNvPicPr>
                  </pic:nvPicPr>
                  <pic:blipFill>
                    <a:blip r:embed="rId30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28600"/>
                    </a:xfrm>
                    <a:prstGeom prst="rect">
                      <a:avLst/>
                    </a:prstGeom>
                    <a:noFill/>
                    <a:ln>
                      <a:noFill/>
                    </a:ln>
                  </pic:spPr>
                </pic:pic>
              </a:graphicData>
            </a:graphic>
          </wp:inline>
        </w:drawing>
      </w:r>
      <w:r w:rsidR="00831B04" w:rsidRPr="005974C9">
        <w:rPr>
          <w:rFonts w:ascii="Times New Roman" w:hAnsi="Times New Roman" w:cs="Times New Roman"/>
          <w:sz w:val="16"/>
          <w:szCs w:val="16"/>
        </w:rPr>
        <w:t xml:space="preserve">) </w:t>
      </w:r>
      <w:proofErr w:type="gramEnd"/>
      <w:r w:rsidR="00831B04" w:rsidRPr="005974C9">
        <w:rPr>
          <w:rFonts w:ascii="Times New Roman" w:hAnsi="Times New Roman" w:cs="Times New Roman"/>
          <w:sz w:val="16"/>
          <w:szCs w:val="16"/>
        </w:rPr>
        <w:t>определяются по формуле:</w:t>
      </w:r>
    </w:p>
    <w:p w:rsidR="00831B04" w:rsidRPr="005974C9" w:rsidRDefault="00831B04" w:rsidP="00831B04">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sz w:val="16"/>
          <w:szCs w:val="16"/>
        </w:rPr>
        <w:drawing>
          <wp:inline distT="0" distB="0" distL="0" distR="0">
            <wp:extent cx="3048000" cy="238125"/>
            <wp:effectExtent l="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pic:cNvPicPr>
                      <a:picLocks noChangeAspect="1" noChangeArrowheads="1"/>
                    </pic:cNvPicPr>
                  </pic:nvPicPr>
                  <pic:blipFill>
                    <a:blip r:embed="rId30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0" cy="238125"/>
                    </a:xfrm>
                    <a:prstGeom prst="rect">
                      <a:avLst/>
                    </a:prstGeom>
                    <a:noFill/>
                    <a:ln>
                      <a:noFill/>
                    </a:ln>
                  </pic:spPr>
                </pic:pic>
              </a:graphicData>
            </a:graphic>
          </wp:inline>
        </w:drawing>
      </w:r>
      <w:r w:rsidRPr="005974C9">
        <w:rPr>
          <w:rFonts w:ascii="Times New Roman" w:hAnsi="Times New Roman" w:cs="Times New Roman"/>
          <w:sz w:val="16"/>
          <w:szCs w:val="16"/>
        </w:rPr>
        <w:t>,</w:t>
      </w:r>
    </w:p>
    <w:p w:rsidR="00831B04" w:rsidRPr="005974C9" w:rsidRDefault="00831B04" w:rsidP="00831B04">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831B04" w:rsidRPr="005974C9" w:rsidRDefault="00831B04" w:rsidP="00831B04">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sz w:val="16"/>
          <w:szCs w:val="16"/>
        </w:rPr>
        <w:drawing>
          <wp:inline distT="0" distB="0" distL="0" distR="0">
            <wp:extent cx="257175" cy="238125"/>
            <wp:effectExtent l="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
                    <pic:cNvPicPr>
                      <a:picLocks noChangeAspect="1" noChangeArrowheads="1"/>
                    </pic:cNvPicPr>
                  </pic:nvPicPr>
                  <pic:blipFill>
                    <a:blip r:embed="rId3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38125"/>
                    </a:xfrm>
                    <a:prstGeom prst="rect">
                      <a:avLst/>
                    </a:prstGeom>
                    <a:noFill/>
                    <a:ln>
                      <a:noFill/>
                    </a:ln>
                  </pic:spPr>
                </pic:pic>
              </a:graphicData>
            </a:graphic>
          </wp:inline>
        </w:drawing>
      </w:r>
      <w:r w:rsidRPr="005974C9">
        <w:rPr>
          <w:rFonts w:ascii="Times New Roman" w:hAnsi="Times New Roman" w:cs="Times New Roman"/>
          <w:sz w:val="16"/>
          <w:szCs w:val="16"/>
        </w:rPr>
        <w:t xml:space="preserve"> - затраты на техническое обслуживание и </w:t>
      </w:r>
      <w:proofErr w:type="spellStart"/>
      <w:r w:rsidRPr="005974C9">
        <w:rPr>
          <w:rFonts w:ascii="Times New Roman" w:hAnsi="Times New Roman" w:cs="Times New Roman"/>
          <w:sz w:val="16"/>
          <w:szCs w:val="16"/>
        </w:rPr>
        <w:t>регламентно-профилактический</w:t>
      </w:r>
      <w:proofErr w:type="spellEnd"/>
      <w:r w:rsidRPr="005974C9">
        <w:rPr>
          <w:rFonts w:ascii="Times New Roman" w:hAnsi="Times New Roman" w:cs="Times New Roman"/>
          <w:sz w:val="16"/>
          <w:szCs w:val="16"/>
        </w:rPr>
        <w:t xml:space="preserve"> ремонт дизельных генераторных установок;</w:t>
      </w:r>
    </w:p>
    <w:p w:rsidR="00831B04" w:rsidRPr="005974C9" w:rsidRDefault="00831B04" w:rsidP="00831B04">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57175" cy="228600"/>
            <wp:effectExtent l="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pic:cNvPicPr>
                      <a:picLocks noChangeAspect="1" noChangeArrowheads="1"/>
                    </pic:cNvPicPr>
                  </pic:nvPicPr>
                  <pic:blipFill>
                    <a:blip r:embed="rId30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затраты на техническое обслуживание и </w:t>
      </w:r>
      <w:proofErr w:type="spellStart"/>
      <w:r w:rsidRPr="005974C9">
        <w:rPr>
          <w:rFonts w:ascii="Times New Roman" w:hAnsi="Times New Roman" w:cs="Times New Roman"/>
          <w:sz w:val="16"/>
          <w:szCs w:val="16"/>
        </w:rPr>
        <w:t>регламентно-профилактический</w:t>
      </w:r>
      <w:proofErr w:type="spellEnd"/>
      <w:r w:rsidRPr="005974C9">
        <w:rPr>
          <w:rFonts w:ascii="Times New Roman" w:hAnsi="Times New Roman" w:cs="Times New Roman"/>
          <w:sz w:val="16"/>
          <w:szCs w:val="16"/>
        </w:rPr>
        <w:t xml:space="preserve"> ремонт системы газового пожаротушения;</w:t>
      </w:r>
    </w:p>
    <w:p w:rsidR="00831B04" w:rsidRPr="005974C9" w:rsidRDefault="00831B04" w:rsidP="00831B04">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304800" cy="228600"/>
            <wp:effectExtent l="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spect="1" noChangeArrowheads="1"/>
                    </pic:cNvPicPr>
                  </pic:nvPicPr>
                  <pic:blipFill>
                    <a:blip r:embed="rId30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затраты на техническое обслуживание и </w:t>
      </w:r>
      <w:proofErr w:type="spellStart"/>
      <w:r w:rsidRPr="005974C9">
        <w:rPr>
          <w:rFonts w:ascii="Times New Roman" w:hAnsi="Times New Roman" w:cs="Times New Roman"/>
          <w:sz w:val="16"/>
          <w:szCs w:val="16"/>
        </w:rPr>
        <w:t>регламентно-профилактический</w:t>
      </w:r>
      <w:proofErr w:type="spellEnd"/>
      <w:r w:rsidRPr="005974C9">
        <w:rPr>
          <w:rFonts w:ascii="Times New Roman" w:hAnsi="Times New Roman" w:cs="Times New Roman"/>
          <w:sz w:val="16"/>
          <w:szCs w:val="16"/>
        </w:rPr>
        <w:t xml:space="preserve"> ремонт систем кондиционирования и вентиляции;</w:t>
      </w:r>
    </w:p>
    <w:p w:rsidR="00831B04" w:rsidRPr="005974C9" w:rsidRDefault="00831B04" w:rsidP="00831B04">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57175" cy="228600"/>
            <wp:effectExtent l="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
                    <pic:cNvPicPr>
                      <a:picLocks noChangeAspect="1" noChangeArrowheads="1"/>
                    </pic:cNvPicPr>
                  </pic:nvPicPr>
                  <pic:blipFill>
                    <a:blip r:embed="rId30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затраты на техническое обслуживание и </w:t>
      </w:r>
      <w:proofErr w:type="spellStart"/>
      <w:r w:rsidRPr="005974C9">
        <w:rPr>
          <w:rFonts w:ascii="Times New Roman" w:hAnsi="Times New Roman" w:cs="Times New Roman"/>
          <w:sz w:val="16"/>
          <w:szCs w:val="16"/>
        </w:rPr>
        <w:t>регламентно-профилактический</w:t>
      </w:r>
      <w:proofErr w:type="spellEnd"/>
      <w:r w:rsidRPr="005974C9">
        <w:rPr>
          <w:rFonts w:ascii="Times New Roman" w:hAnsi="Times New Roman" w:cs="Times New Roman"/>
          <w:sz w:val="16"/>
          <w:szCs w:val="16"/>
        </w:rPr>
        <w:t xml:space="preserve"> ремонт систем пожарной сигнализации;</w:t>
      </w:r>
    </w:p>
    <w:p w:rsidR="00831B04" w:rsidRPr="005974C9" w:rsidRDefault="00831B04" w:rsidP="00831B04">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285750" cy="238125"/>
            <wp:effectExtent l="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pic:cNvPicPr>
                      <a:picLocks noChangeAspect="1" noChangeArrowheads="1"/>
                    </pic:cNvPicPr>
                  </pic:nvPicPr>
                  <pic:blipFill>
                    <a:blip r:embed="rId30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38125"/>
                    </a:xfrm>
                    <a:prstGeom prst="rect">
                      <a:avLst/>
                    </a:prstGeom>
                    <a:noFill/>
                    <a:ln>
                      <a:noFill/>
                    </a:ln>
                  </pic:spPr>
                </pic:pic>
              </a:graphicData>
            </a:graphic>
          </wp:inline>
        </w:drawing>
      </w:r>
      <w:r w:rsidRPr="005974C9">
        <w:rPr>
          <w:rFonts w:ascii="Times New Roman" w:hAnsi="Times New Roman" w:cs="Times New Roman"/>
          <w:sz w:val="16"/>
          <w:szCs w:val="16"/>
        </w:rPr>
        <w:t xml:space="preserve"> - затраты на техническое обслуживание и </w:t>
      </w:r>
      <w:proofErr w:type="spellStart"/>
      <w:r w:rsidRPr="005974C9">
        <w:rPr>
          <w:rFonts w:ascii="Times New Roman" w:hAnsi="Times New Roman" w:cs="Times New Roman"/>
          <w:sz w:val="16"/>
          <w:szCs w:val="16"/>
        </w:rPr>
        <w:t>регламентно-профилактический</w:t>
      </w:r>
      <w:proofErr w:type="spellEnd"/>
      <w:r w:rsidRPr="005974C9">
        <w:rPr>
          <w:rFonts w:ascii="Times New Roman" w:hAnsi="Times New Roman" w:cs="Times New Roman"/>
          <w:sz w:val="16"/>
          <w:szCs w:val="16"/>
        </w:rPr>
        <w:t xml:space="preserve"> ремонт систем контроля и управления доступом;</w:t>
      </w:r>
    </w:p>
    <w:p w:rsidR="00831B04" w:rsidRPr="005974C9" w:rsidRDefault="00831B04" w:rsidP="00831B04">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285750" cy="238125"/>
            <wp:effectExtent l="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
                    <pic:cNvPicPr>
                      <a:picLocks noChangeAspect="1" noChangeArrowheads="1"/>
                    </pic:cNvPicPr>
                  </pic:nvPicPr>
                  <pic:blipFill>
                    <a:blip r:embed="rId3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38125"/>
                    </a:xfrm>
                    <a:prstGeom prst="rect">
                      <a:avLst/>
                    </a:prstGeom>
                    <a:noFill/>
                    <a:ln>
                      <a:noFill/>
                    </a:ln>
                  </pic:spPr>
                </pic:pic>
              </a:graphicData>
            </a:graphic>
          </wp:inline>
        </w:drawing>
      </w:r>
      <w:r w:rsidRPr="005974C9">
        <w:rPr>
          <w:rFonts w:ascii="Times New Roman" w:hAnsi="Times New Roman" w:cs="Times New Roman"/>
          <w:sz w:val="16"/>
          <w:szCs w:val="16"/>
        </w:rPr>
        <w:t xml:space="preserve"> - затраты на техническое обслуживание и </w:t>
      </w:r>
      <w:proofErr w:type="spellStart"/>
      <w:r w:rsidRPr="005974C9">
        <w:rPr>
          <w:rFonts w:ascii="Times New Roman" w:hAnsi="Times New Roman" w:cs="Times New Roman"/>
          <w:sz w:val="16"/>
          <w:szCs w:val="16"/>
        </w:rPr>
        <w:t>регламентно-профилактический</w:t>
      </w:r>
      <w:proofErr w:type="spellEnd"/>
      <w:r w:rsidRPr="005974C9">
        <w:rPr>
          <w:rFonts w:ascii="Times New Roman" w:hAnsi="Times New Roman" w:cs="Times New Roman"/>
          <w:sz w:val="16"/>
          <w:szCs w:val="16"/>
        </w:rPr>
        <w:t xml:space="preserve"> ремонт систем автоматического диспетчерского управления;</w:t>
      </w:r>
    </w:p>
    <w:p w:rsidR="00831B04" w:rsidRPr="005974C9" w:rsidRDefault="00831B04" w:rsidP="00831B04">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57175" cy="228600"/>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pic:cNvPicPr>
                      <a:picLocks noChangeAspect="1" noChangeArrowheads="1"/>
                    </pic:cNvPicPr>
                  </pic:nvPicPr>
                  <pic:blipFill>
                    <a:blip r:embed="rId3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затраты на техническое обслуживание и </w:t>
      </w:r>
      <w:proofErr w:type="spellStart"/>
      <w:r w:rsidRPr="005974C9">
        <w:rPr>
          <w:rFonts w:ascii="Times New Roman" w:hAnsi="Times New Roman" w:cs="Times New Roman"/>
          <w:sz w:val="16"/>
          <w:szCs w:val="16"/>
        </w:rPr>
        <w:t>регламентно-профилактический</w:t>
      </w:r>
      <w:proofErr w:type="spellEnd"/>
      <w:r w:rsidRPr="005974C9">
        <w:rPr>
          <w:rFonts w:ascii="Times New Roman" w:hAnsi="Times New Roman" w:cs="Times New Roman"/>
          <w:sz w:val="16"/>
          <w:szCs w:val="16"/>
        </w:rPr>
        <w:t xml:space="preserve"> ремонт систем видеонаблюдения.</w:t>
      </w:r>
    </w:p>
    <w:p w:rsidR="00831B04" w:rsidRPr="005974C9" w:rsidRDefault="00AA65C3" w:rsidP="00831B04">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10.4.1.</w:t>
      </w:r>
      <w:r w:rsidR="00831B04" w:rsidRPr="005974C9">
        <w:rPr>
          <w:rFonts w:ascii="Times New Roman" w:hAnsi="Times New Roman" w:cs="Times New Roman"/>
          <w:sz w:val="16"/>
          <w:szCs w:val="16"/>
        </w:rPr>
        <w:t xml:space="preserve"> Затраты на техническое обслуживание и </w:t>
      </w:r>
      <w:proofErr w:type="spellStart"/>
      <w:r w:rsidR="00831B04" w:rsidRPr="005974C9">
        <w:rPr>
          <w:rFonts w:ascii="Times New Roman" w:hAnsi="Times New Roman" w:cs="Times New Roman"/>
          <w:sz w:val="16"/>
          <w:szCs w:val="16"/>
        </w:rPr>
        <w:t>регламентно-профилактический</w:t>
      </w:r>
      <w:proofErr w:type="spellEnd"/>
      <w:r w:rsidR="00831B04" w:rsidRPr="005974C9">
        <w:rPr>
          <w:rFonts w:ascii="Times New Roman" w:hAnsi="Times New Roman" w:cs="Times New Roman"/>
          <w:sz w:val="16"/>
          <w:szCs w:val="16"/>
        </w:rPr>
        <w:t xml:space="preserve"> ремонт дизельных генераторных установок</w:t>
      </w:r>
      <w:proofErr w:type="gramStart"/>
      <w:r w:rsidR="00831B04" w:rsidRPr="005974C9">
        <w:rPr>
          <w:rFonts w:ascii="Times New Roman" w:hAnsi="Times New Roman" w:cs="Times New Roman"/>
          <w:sz w:val="16"/>
          <w:szCs w:val="16"/>
        </w:rPr>
        <w:t xml:space="preserve"> (</w:t>
      </w:r>
      <w:r w:rsidR="00831B04" w:rsidRPr="005974C9">
        <w:rPr>
          <w:rFonts w:ascii="Times New Roman" w:hAnsi="Times New Roman" w:cs="Times New Roman"/>
          <w:noProof/>
          <w:position w:val="-14"/>
          <w:sz w:val="16"/>
          <w:szCs w:val="16"/>
        </w:rPr>
        <w:drawing>
          <wp:inline distT="0" distB="0" distL="0" distR="0">
            <wp:extent cx="257175" cy="238125"/>
            <wp:effectExtent l="0" t="0" r="0"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3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38125"/>
                    </a:xfrm>
                    <a:prstGeom prst="rect">
                      <a:avLst/>
                    </a:prstGeom>
                    <a:noFill/>
                    <a:ln>
                      <a:noFill/>
                    </a:ln>
                  </pic:spPr>
                </pic:pic>
              </a:graphicData>
            </a:graphic>
          </wp:inline>
        </w:drawing>
      </w:r>
      <w:r w:rsidR="00831B04" w:rsidRPr="005974C9">
        <w:rPr>
          <w:rFonts w:ascii="Times New Roman" w:hAnsi="Times New Roman" w:cs="Times New Roman"/>
          <w:sz w:val="16"/>
          <w:szCs w:val="16"/>
        </w:rPr>
        <w:t xml:space="preserve">) </w:t>
      </w:r>
      <w:proofErr w:type="gramEnd"/>
      <w:r w:rsidR="00831B04" w:rsidRPr="005974C9">
        <w:rPr>
          <w:rFonts w:ascii="Times New Roman" w:hAnsi="Times New Roman" w:cs="Times New Roman"/>
          <w:sz w:val="16"/>
          <w:szCs w:val="16"/>
        </w:rPr>
        <w:t>определяются по формуле:</w:t>
      </w:r>
    </w:p>
    <w:p w:rsidR="00831B04" w:rsidRPr="005974C9" w:rsidRDefault="00831B04" w:rsidP="00831B04">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28"/>
          <w:sz w:val="16"/>
          <w:szCs w:val="16"/>
        </w:rPr>
        <w:drawing>
          <wp:inline distT="0" distB="0" distL="0" distR="0">
            <wp:extent cx="1381125" cy="428625"/>
            <wp:effectExtent l="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
                    <pic:cNvPicPr>
                      <a:picLocks noChangeAspect="1" noChangeArrowheads="1"/>
                    </pic:cNvPicPr>
                  </pic:nvPicPr>
                  <pic:blipFill>
                    <a:blip r:embed="rId3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428625"/>
                    </a:xfrm>
                    <a:prstGeom prst="rect">
                      <a:avLst/>
                    </a:prstGeom>
                    <a:noFill/>
                    <a:ln>
                      <a:noFill/>
                    </a:ln>
                  </pic:spPr>
                </pic:pic>
              </a:graphicData>
            </a:graphic>
          </wp:inline>
        </w:drawing>
      </w:r>
      <w:r w:rsidRPr="005974C9">
        <w:rPr>
          <w:rFonts w:ascii="Times New Roman" w:hAnsi="Times New Roman" w:cs="Times New Roman"/>
          <w:sz w:val="16"/>
          <w:szCs w:val="16"/>
        </w:rPr>
        <w:t>,</w:t>
      </w:r>
    </w:p>
    <w:p w:rsidR="00831B04" w:rsidRPr="005974C9" w:rsidRDefault="00831B04" w:rsidP="00831B04">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831B04" w:rsidRPr="005974C9" w:rsidRDefault="00831B04" w:rsidP="00831B04">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323850" cy="238125"/>
            <wp:effectExtent l="0" t="0" r="0"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
                    <pic:cNvPicPr>
                      <a:picLocks noChangeAspect="1" noChangeArrowheads="1"/>
                    </pic:cNvPicPr>
                  </pic:nvPicPr>
                  <pic:blipFill>
                    <a:blip r:embed="rId3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38125"/>
                    </a:xfrm>
                    <a:prstGeom prst="rect">
                      <a:avLst/>
                    </a:prstGeom>
                    <a:noFill/>
                    <a:ln>
                      <a:noFill/>
                    </a:ln>
                  </pic:spPr>
                </pic:pic>
              </a:graphicData>
            </a:graphic>
          </wp:inline>
        </w:drawing>
      </w:r>
      <w:r w:rsidRPr="005974C9">
        <w:rPr>
          <w:rFonts w:ascii="Times New Roman" w:hAnsi="Times New Roman" w:cs="Times New Roman"/>
          <w:sz w:val="16"/>
          <w:szCs w:val="16"/>
        </w:rPr>
        <w:t xml:space="preserve"> - количество </w:t>
      </w:r>
      <w:proofErr w:type="spellStart"/>
      <w:r w:rsidRPr="005974C9">
        <w:rPr>
          <w:rFonts w:ascii="Times New Roman" w:hAnsi="Times New Roman" w:cs="Times New Roman"/>
          <w:sz w:val="16"/>
          <w:szCs w:val="16"/>
        </w:rPr>
        <w:t>i-х</w:t>
      </w:r>
      <w:proofErr w:type="spellEnd"/>
      <w:r w:rsidRPr="005974C9">
        <w:rPr>
          <w:rFonts w:ascii="Times New Roman" w:hAnsi="Times New Roman" w:cs="Times New Roman"/>
          <w:sz w:val="16"/>
          <w:szCs w:val="16"/>
        </w:rPr>
        <w:t xml:space="preserve"> дизельных генераторных установок;</w:t>
      </w:r>
    </w:p>
    <w:p w:rsidR="00831B04" w:rsidRPr="005974C9" w:rsidRDefault="00831B04" w:rsidP="00831B04">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323850" cy="238125"/>
            <wp:effectExtent l="0" t="0" r="0"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pic:cNvPicPr>
                      <a:picLocks noChangeAspect="1" noChangeArrowheads="1"/>
                    </pic:cNvPicPr>
                  </pic:nvPicPr>
                  <pic:blipFill>
                    <a:blip r:embed="rId3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38125"/>
                    </a:xfrm>
                    <a:prstGeom prst="rect">
                      <a:avLst/>
                    </a:prstGeom>
                    <a:noFill/>
                    <a:ln>
                      <a:noFill/>
                    </a:ln>
                  </pic:spPr>
                </pic:pic>
              </a:graphicData>
            </a:graphic>
          </wp:inline>
        </w:drawing>
      </w:r>
      <w:r w:rsidRPr="005974C9">
        <w:rPr>
          <w:rFonts w:ascii="Times New Roman" w:hAnsi="Times New Roman" w:cs="Times New Roman"/>
          <w:sz w:val="16"/>
          <w:szCs w:val="16"/>
        </w:rPr>
        <w:t xml:space="preserve">- цена технического обслуживания и </w:t>
      </w:r>
      <w:proofErr w:type="spellStart"/>
      <w:r w:rsidRPr="005974C9">
        <w:rPr>
          <w:rFonts w:ascii="Times New Roman" w:hAnsi="Times New Roman" w:cs="Times New Roman"/>
          <w:sz w:val="16"/>
          <w:szCs w:val="16"/>
        </w:rPr>
        <w:t>регламентно-профилактического</w:t>
      </w:r>
      <w:proofErr w:type="spellEnd"/>
      <w:r w:rsidRPr="005974C9">
        <w:rPr>
          <w:rFonts w:ascii="Times New Roman" w:hAnsi="Times New Roman" w:cs="Times New Roman"/>
          <w:sz w:val="16"/>
          <w:szCs w:val="16"/>
        </w:rPr>
        <w:t xml:space="preserve"> ремонта одной </w:t>
      </w:r>
      <w:proofErr w:type="spellStart"/>
      <w:r w:rsidRPr="005974C9">
        <w:rPr>
          <w:rFonts w:ascii="Times New Roman" w:hAnsi="Times New Roman" w:cs="Times New Roman"/>
          <w:sz w:val="16"/>
          <w:szCs w:val="16"/>
        </w:rPr>
        <w:t>i-й</w:t>
      </w:r>
      <w:proofErr w:type="spellEnd"/>
      <w:r w:rsidRPr="005974C9">
        <w:rPr>
          <w:rFonts w:ascii="Times New Roman" w:hAnsi="Times New Roman" w:cs="Times New Roman"/>
          <w:sz w:val="16"/>
          <w:szCs w:val="16"/>
        </w:rPr>
        <w:t xml:space="preserve"> дизельной генераторной установки в год.</w:t>
      </w:r>
    </w:p>
    <w:p w:rsidR="00831B04" w:rsidRPr="005974C9" w:rsidRDefault="00AA65C3" w:rsidP="00831B04">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10.4.2.</w:t>
      </w:r>
      <w:r w:rsidR="00831B04" w:rsidRPr="005974C9">
        <w:rPr>
          <w:rFonts w:ascii="Times New Roman" w:hAnsi="Times New Roman" w:cs="Times New Roman"/>
          <w:sz w:val="16"/>
          <w:szCs w:val="16"/>
        </w:rPr>
        <w:t xml:space="preserve"> Затраты на техническое обслуживание и </w:t>
      </w:r>
      <w:proofErr w:type="spellStart"/>
      <w:r w:rsidR="00831B04" w:rsidRPr="005974C9">
        <w:rPr>
          <w:rFonts w:ascii="Times New Roman" w:hAnsi="Times New Roman" w:cs="Times New Roman"/>
          <w:sz w:val="16"/>
          <w:szCs w:val="16"/>
        </w:rPr>
        <w:t>регламентно-профилактический</w:t>
      </w:r>
      <w:proofErr w:type="spellEnd"/>
      <w:r w:rsidR="00831B04" w:rsidRPr="005974C9">
        <w:rPr>
          <w:rFonts w:ascii="Times New Roman" w:hAnsi="Times New Roman" w:cs="Times New Roman"/>
          <w:sz w:val="16"/>
          <w:szCs w:val="16"/>
        </w:rPr>
        <w:t xml:space="preserve"> ремонт системы газового пожаротушения</w:t>
      </w:r>
      <w:proofErr w:type="gramStart"/>
      <w:r w:rsidR="00831B04" w:rsidRPr="005974C9">
        <w:rPr>
          <w:rFonts w:ascii="Times New Roman" w:hAnsi="Times New Roman" w:cs="Times New Roman"/>
          <w:sz w:val="16"/>
          <w:szCs w:val="16"/>
        </w:rPr>
        <w:t xml:space="preserve"> (</w:t>
      </w:r>
      <w:r w:rsidR="00831B04" w:rsidRPr="005974C9">
        <w:rPr>
          <w:rFonts w:ascii="Times New Roman" w:hAnsi="Times New Roman" w:cs="Times New Roman"/>
          <w:noProof/>
          <w:position w:val="-12"/>
          <w:sz w:val="16"/>
          <w:szCs w:val="16"/>
        </w:rPr>
        <w:drawing>
          <wp:inline distT="0" distB="0" distL="0" distR="0">
            <wp:extent cx="257175" cy="228600"/>
            <wp:effectExtent l="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pic:cNvPicPr>
                      <a:picLocks noChangeAspect="1" noChangeArrowheads="1"/>
                    </pic:cNvPicPr>
                  </pic:nvPicPr>
                  <pic:blipFill>
                    <a:blip r:embed="rId3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rsidR="00831B04" w:rsidRPr="005974C9">
        <w:rPr>
          <w:rFonts w:ascii="Times New Roman" w:hAnsi="Times New Roman" w:cs="Times New Roman"/>
          <w:sz w:val="16"/>
          <w:szCs w:val="16"/>
        </w:rPr>
        <w:t xml:space="preserve">) </w:t>
      </w:r>
      <w:proofErr w:type="gramEnd"/>
      <w:r w:rsidR="00831B04" w:rsidRPr="005974C9">
        <w:rPr>
          <w:rFonts w:ascii="Times New Roman" w:hAnsi="Times New Roman" w:cs="Times New Roman"/>
          <w:sz w:val="16"/>
          <w:szCs w:val="16"/>
        </w:rPr>
        <w:t>определяются по формуле:</w:t>
      </w:r>
    </w:p>
    <w:p w:rsidR="00831B04" w:rsidRPr="005974C9" w:rsidRDefault="00831B04" w:rsidP="00831B04">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28"/>
          <w:sz w:val="16"/>
          <w:szCs w:val="16"/>
        </w:rPr>
        <w:drawing>
          <wp:inline distT="0" distB="0" distL="0" distR="0">
            <wp:extent cx="1371600" cy="428625"/>
            <wp:effectExtent l="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pic:cNvPicPr>
                      <a:picLocks noChangeAspect="1" noChangeArrowheads="1"/>
                    </pic:cNvPicPr>
                  </pic:nvPicPr>
                  <pic:blipFill>
                    <a:blip r:embed="rId3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428625"/>
                    </a:xfrm>
                    <a:prstGeom prst="rect">
                      <a:avLst/>
                    </a:prstGeom>
                    <a:noFill/>
                    <a:ln>
                      <a:noFill/>
                    </a:ln>
                  </pic:spPr>
                </pic:pic>
              </a:graphicData>
            </a:graphic>
          </wp:inline>
        </w:drawing>
      </w:r>
      <w:r w:rsidRPr="005974C9">
        <w:rPr>
          <w:rFonts w:ascii="Times New Roman" w:hAnsi="Times New Roman" w:cs="Times New Roman"/>
          <w:sz w:val="16"/>
          <w:szCs w:val="16"/>
        </w:rPr>
        <w:t>,</w:t>
      </w:r>
    </w:p>
    <w:p w:rsidR="00831B04" w:rsidRPr="005974C9" w:rsidRDefault="00831B04" w:rsidP="00831B04">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831B04" w:rsidRPr="005974C9" w:rsidRDefault="00831B04" w:rsidP="00831B04">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323850" cy="228600"/>
            <wp:effectExtent l="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pic:cNvPicPr>
                      <a:picLocks noChangeAspect="1" noChangeArrowheads="1"/>
                    </pic:cNvPicPr>
                  </pic:nvPicPr>
                  <pic:blipFill>
                    <a:blip r:embed="rId3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количество </w:t>
      </w:r>
      <w:proofErr w:type="spellStart"/>
      <w:r w:rsidRPr="005974C9">
        <w:rPr>
          <w:rFonts w:ascii="Times New Roman" w:hAnsi="Times New Roman" w:cs="Times New Roman"/>
          <w:sz w:val="16"/>
          <w:szCs w:val="16"/>
        </w:rPr>
        <w:t>i-х</w:t>
      </w:r>
      <w:proofErr w:type="spellEnd"/>
      <w:r w:rsidRPr="005974C9">
        <w:rPr>
          <w:rFonts w:ascii="Times New Roman" w:hAnsi="Times New Roman" w:cs="Times New Roman"/>
          <w:sz w:val="16"/>
          <w:szCs w:val="16"/>
        </w:rPr>
        <w:t xml:space="preserve"> датчиков системы газового пожаротушения;</w:t>
      </w:r>
    </w:p>
    <w:p w:rsidR="00831B04" w:rsidRPr="005974C9" w:rsidRDefault="00831B04" w:rsidP="00831B04">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304800" cy="228600"/>
            <wp:effectExtent l="0" t="0" r="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0"/>
                    <pic:cNvPicPr>
                      <a:picLocks noChangeAspect="1" noChangeArrowheads="1"/>
                    </pic:cNvPicPr>
                  </pic:nvPicPr>
                  <pic:blipFill>
                    <a:blip r:embed="rId3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rsidRPr="005974C9">
        <w:rPr>
          <w:rFonts w:ascii="Times New Roman" w:hAnsi="Times New Roman" w:cs="Times New Roman"/>
          <w:noProof/>
          <w:position w:val="-12"/>
          <w:sz w:val="16"/>
          <w:szCs w:val="16"/>
        </w:rPr>
        <w:t xml:space="preserve"> </w:t>
      </w:r>
      <w:r w:rsidRPr="005974C9">
        <w:rPr>
          <w:rFonts w:ascii="Times New Roman" w:hAnsi="Times New Roman" w:cs="Times New Roman"/>
          <w:sz w:val="16"/>
          <w:szCs w:val="16"/>
        </w:rPr>
        <w:t xml:space="preserve">- цена технического обслуживания и </w:t>
      </w:r>
      <w:proofErr w:type="spellStart"/>
      <w:r w:rsidRPr="005974C9">
        <w:rPr>
          <w:rFonts w:ascii="Times New Roman" w:hAnsi="Times New Roman" w:cs="Times New Roman"/>
          <w:sz w:val="16"/>
          <w:szCs w:val="16"/>
        </w:rPr>
        <w:t>регламентно-профилактического</w:t>
      </w:r>
      <w:proofErr w:type="spellEnd"/>
      <w:r w:rsidRPr="005974C9">
        <w:rPr>
          <w:rFonts w:ascii="Times New Roman" w:hAnsi="Times New Roman" w:cs="Times New Roman"/>
          <w:sz w:val="16"/>
          <w:szCs w:val="16"/>
        </w:rPr>
        <w:t xml:space="preserve"> ремонта одного i-го датчика системы газового пожаротушения в год.</w:t>
      </w:r>
    </w:p>
    <w:p w:rsidR="00831B04" w:rsidRPr="005974C9" w:rsidRDefault="00831B04" w:rsidP="00831B04">
      <w:pPr>
        <w:pStyle w:val="ConsPlusNormal"/>
        <w:widowControl/>
        <w:suppressAutoHyphens/>
        <w:ind w:firstLine="708"/>
        <w:jc w:val="both"/>
        <w:rPr>
          <w:rFonts w:ascii="Times New Roman" w:hAnsi="Times New Roman" w:cs="Times New Roman"/>
          <w:sz w:val="16"/>
          <w:szCs w:val="16"/>
        </w:rPr>
      </w:pPr>
    </w:p>
    <w:p w:rsidR="00902152" w:rsidRPr="005974C9" w:rsidRDefault="00AA65C3" w:rsidP="0090215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10.4.3.</w:t>
      </w:r>
      <w:r w:rsidR="00902152" w:rsidRPr="005974C9">
        <w:rPr>
          <w:rFonts w:ascii="Times New Roman" w:hAnsi="Times New Roman" w:cs="Times New Roman"/>
          <w:sz w:val="16"/>
          <w:szCs w:val="16"/>
        </w:rPr>
        <w:t xml:space="preserve"> Затраты на техническое обслуживание и </w:t>
      </w:r>
      <w:proofErr w:type="spellStart"/>
      <w:r w:rsidR="00902152" w:rsidRPr="005974C9">
        <w:rPr>
          <w:rFonts w:ascii="Times New Roman" w:hAnsi="Times New Roman" w:cs="Times New Roman"/>
          <w:sz w:val="16"/>
          <w:szCs w:val="16"/>
        </w:rPr>
        <w:t>регламентно-профилактический</w:t>
      </w:r>
      <w:proofErr w:type="spellEnd"/>
      <w:r w:rsidR="00902152" w:rsidRPr="005974C9">
        <w:rPr>
          <w:rFonts w:ascii="Times New Roman" w:hAnsi="Times New Roman" w:cs="Times New Roman"/>
          <w:sz w:val="16"/>
          <w:szCs w:val="16"/>
        </w:rPr>
        <w:t xml:space="preserve"> ремонт систем кондиционирования и вентиляции</w:t>
      </w:r>
      <w:proofErr w:type="gramStart"/>
      <w:r w:rsidR="00902152" w:rsidRPr="005974C9">
        <w:rPr>
          <w:rFonts w:ascii="Times New Roman" w:hAnsi="Times New Roman" w:cs="Times New Roman"/>
          <w:sz w:val="16"/>
          <w:szCs w:val="16"/>
        </w:rPr>
        <w:t xml:space="preserve"> (</w:t>
      </w:r>
      <w:r w:rsidR="00902152" w:rsidRPr="005974C9">
        <w:rPr>
          <w:rFonts w:ascii="Times New Roman" w:hAnsi="Times New Roman" w:cs="Times New Roman"/>
          <w:noProof/>
          <w:position w:val="-12"/>
          <w:sz w:val="16"/>
          <w:szCs w:val="16"/>
        </w:rPr>
        <w:drawing>
          <wp:inline distT="0" distB="0" distL="0" distR="0">
            <wp:extent cx="304800" cy="228600"/>
            <wp:effectExtent l="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pic:cNvPicPr>
                      <a:picLocks noChangeAspect="1" noChangeArrowheads="1"/>
                    </pic:cNvPicPr>
                  </pic:nvPicPr>
                  <pic:blipFill>
                    <a:blip r:embed="rId3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rsidR="00902152" w:rsidRPr="005974C9">
        <w:rPr>
          <w:rFonts w:ascii="Times New Roman" w:hAnsi="Times New Roman" w:cs="Times New Roman"/>
          <w:sz w:val="16"/>
          <w:szCs w:val="16"/>
        </w:rPr>
        <w:t xml:space="preserve">) </w:t>
      </w:r>
      <w:proofErr w:type="gramEnd"/>
      <w:r w:rsidR="00902152" w:rsidRPr="005974C9">
        <w:rPr>
          <w:rFonts w:ascii="Times New Roman" w:hAnsi="Times New Roman" w:cs="Times New Roman"/>
          <w:sz w:val="16"/>
          <w:szCs w:val="16"/>
        </w:rPr>
        <w:t>определяются по формуле:</w:t>
      </w:r>
    </w:p>
    <w:p w:rsidR="00902152" w:rsidRPr="005974C9" w:rsidRDefault="00902152" w:rsidP="00902152">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28"/>
          <w:sz w:val="16"/>
          <w:szCs w:val="16"/>
        </w:rPr>
        <w:drawing>
          <wp:inline distT="0" distB="0" distL="0" distR="0">
            <wp:extent cx="1514475" cy="428625"/>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
                    <pic:cNvPicPr>
                      <a:picLocks noChangeAspect="1" noChangeArrowheads="1"/>
                    </pic:cNvPicPr>
                  </pic:nvPicPr>
                  <pic:blipFill>
                    <a:blip r:embed="rId3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4475" cy="428625"/>
                    </a:xfrm>
                    <a:prstGeom prst="rect">
                      <a:avLst/>
                    </a:prstGeom>
                    <a:noFill/>
                    <a:ln>
                      <a:noFill/>
                    </a:ln>
                  </pic:spPr>
                </pic:pic>
              </a:graphicData>
            </a:graphic>
          </wp:inline>
        </w:drawing>
      </w:r>
      <w:r w:rsidRPr="005974C9">
        <w:rPr>
          <w:rFonts w:ascii="Times New Roman" w:hAnsi="Times New Roman" w:cs="Times New Roman"/>
          <w:sz w:val="16"/>
          <w:szCs w:val="16"/>
        </w:rPr>
        <w:t>,</w:t>
      </w:r>
    </w:p>
    <w:p w:rsidR="00902152" w:rsidRPr="005974C9" w:rsidRDefault="00902152" w:rsidP="00902152">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где:</w:t>
      </w:r>
    </w:p>
    <w:p w:rsidR="00902152" w:rsidRPr="005974C9" w:rsidRDefault="00902152" w:rsidP="0090215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381000" cy="228600"/>
            <wp:effectExtent l="0" t="0" r="0"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
                    <pic:cNvPicPr>
                      <a:picLocks noChangeAspect="1" noChangeArrowheads="1"/>
                    </pic:cNvPicPr>
                  </pic:nvPicPr>
                  <pic:blipFill>
                    <a:blip r:embed="rId3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количество </w:t>
      </w:r>
      <w:proofErr w:type="spellStart"/>
      <w:r w:rsidRPr="005974C9">
        <w:rPr>
          <w:rFonts w:ascii="Times New Roman" w:hAnsi="Times New Roman" w:cs="Times New Roman"/>
          <w:sz w:val="16"/>
          <w:szCs w:val="16"/>
        </w:rPr>
        <w:t>i-х</w:t>
      </w:r>
      <w:proofErr w:type="spellEnd"/>
      <w:r w:rsidRPr="005974C9">
        <w:rPr>
          <w:rFonts w:ascii="Times New Roman" w:hAnsi="Times New Roman" w:cs="Times New Roman"/>
          <w:sz w:val="16"/>
          <w:szCs w:val="16"/>
        </w:rPr>
        <w:t xml:space="preserve"> установок кондиционирования и элементов систем вентиляции;</w:t>
      </w:r>
    </w:p>
    <w:p w:rsidR="00902152" w:rsidRPr="005974C9" w:rsidRDefault="00902152" w:rsidP="0090215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352425" cy="228600"/>
            <wp:effectExtent l="0" t="0" r="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pic:cNvPicPr>
                      <a:picLocks noChangeAspect="1" noChangeArrowheads="1"/>
                    </pic:cNvPicPr>
                  </pic:nvPicPr>
                  <pic:blipFill>
                    <a:blip r:embed="rId3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цена технического обслуживания и </w:t>
      </w:r>
      <w:proofErr w:type="spellStart"/>
      <w:r w:rsidRPr="005974C9">
        <w:rPr>
          <w:rFonts w:ascii="Times New Roman" w:hAnsi="Times New Roman" w:cs="Times New Roman"/>
          <w:sz w:val="16"/>
          <w:szCs w:val="16"/>
        </w:rPr>
        <w:t>регламентно-профилактического</w:t>
      </w:r>
      <w:proofErr w:type="spellEnd"/>
      <w:r w:rsidRPr="005974C9">
        <w:rPr>
          <w:rFonts w:ascii="Times New Roman" w:hAnsi="Times New Roman" w:cs="Times New Roman"/>
          <w:sz w:val="16"/>
          <w:szCs w:val="16"/>
        </w:rPr>
        <w:t xml:space="preserve"> ремонта одной </w:t>
      </w:r>
      <w:proofErr w:type="spellStart"/>
      <w:r w:rsidRPr="005974C9">
        <w:rPr>
          <w:rFonts w:ascii="Times New Roman" w:hAnsi="Times New Roman" w:cs="Times New Roman"/>
          <w:sz w:val="16"/>
          <w:szCs w:val="16"/>
        </w:rPr>
        <w:t>i-й</w:t>
      </w:r>
      <w:proofErr w:type="spellEnd"/>
      <w:r w:rsidRPr="005974C9">
        <w:rPr>
          <w:rFonts w:ascii="Times New Roman" w:hAnsi="Times New Roman" w:cs="Times New Roman"/>
          <w:sz w:val="16"/>
          <w:szCs w:val="16"/>
        </w:rPr>
        <w:t xml:space="preserve"> установки кондиционирования и элементов вентиляции.</w:t>
      </w:r>
    </w:p>
    <w:p w:rsidR="00902152" w:rsidRPr="005974C9" w:rsidRDefault="00902152" w:rsidP="00902152">
      <w:pPr>
        <w:pStyle w:val="ConsPlusNormal"/>
        <w:widowControl/>
        <w:suppressAutoHyphens/>
        <w:ind w:firstLine="708"/>
        <w:jc w:val="both"/>
        <w:rPr>
          <w:rFonts w:ascii="Times New Roman" w:hAnsi="Times New Roman" w:cs="Times New Roman"/>
          <w:sz w:val="16"/>
          <w:szCs w:val="16"/>
        </w:rPr>
      </w:pPr>
    </w:p>
    <w:p w:rsidR="00902152" w:rsidRPr="005974C9" w:rsidRDefault="00902152" w:rsidP="00AA65C3">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Нормативы, применяемые при расчете нормативных затрат на техническое обслуживание и </w:t>
      </w:r>
      <w:proofErr w:type="spellStart"/>
      <w:r w:rsidRPr="005974C9">
        <w:rPr>
          <w:rFonts w:ascii="Times New Roman" w:hAnsi="Times New Roman" w:cs="Times New Roman"/>
          <w:sz w:val="16"/>
          <w:szCs w:val="16"/>
        </w:rPr>
        <w:t>регламентно-профилактический</w:t>
      </w:r>
      <w:proofErr w:type="spellEnd"/>
      <w:r w:rsidRPr="005974C9">
        <w:rPr>
          <w:rFonts w:ascii="Times New Roman" w:hAnsi="Times New Roman" w:cs="Times New Roman"/>
          <w:sz w:val="16"/>
          <w:szCs w:val="16"/>
        </w:rPr>
        <w:t xml:space="preserve"> ремонт систем кондиционирования и вентиляции</w:t>
      </w:r>
    </w:p>
    <w:tbl>
      <w:tblPr>
        <w:tblW w:w="9781"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000"/>
      </w:tblPr>
      <w:tblGrid>
        <w:gridCol w:w="572"/>
        <w:gridCol w:w="2658"/>
        <w:gridCol w:w="2157"/>
        <w:gridCol w:w="4394"/>
      </w:tblGrid>
      <w:tr w:rsidR="00075231" w:rsidRPr="005974C9" w:rsidTr="00075231">
        <w:trPr>
          <w:trHeight w:val="474"/>
          <w:tblCellSpacing w:w="5" w:type="nil"/>
        </w:trPr>
        <w:tc>
          <w:tcPr>
            <w:tcW w:w="572" w:type="dxa"/>
            <w:shd w:val="clear" w:color="auto" w:fill="auto"/>
          </w:tcPr>
          <w:p w:rsidR="00075231" w:rsidRPr="005974C9" w:rsidRDefault="00075231" w:rsidP="00F17595">
            <w:pPr>
              <w:widowControl w:val="0"/>
              <w:autoSpaceDE w:val="0"/>
              <w:autoSpaceDN w:val="0"/>
              <w:adjustRightInd w:val="0"/>
              <w:jc w:val="center"/>
              <w:rPr>
                <w:sz w:val="16"/>
                <w:szCs w:val="16"/>
              </w:rPr>
            </w:pPr>
            <w:r w:rsidRPr="005974C9">
              <w:rPr>
                <w:sz w:val="16"/>
                <w:szCs w:val="16"/>
              </w:rPr>
              <w:t>№</w:t>
            </w:r>
          </w:p>
          <w:p w:rsidR="00075231" w:rsidRPr="005974C9" w:rsidRDefault="00075231" w:rsidP="00F17595">
            <w:pPr>
              <w:widowControl w:val="0"/>
              <w:autoSpaceDE w:val="0"/>
              <w:autoSpaceDN w:val="0"/>
              <w:adjustRightInd w:val="0"/>
              <w:jc w:val="center"/>
              <w:rPr>
                <w:sz w:val="16"/>
                <w:szCs w:val="16"/>
              </w:rPr>
            </w:pPr>
            <w:proofErr w:type="spellStart"/>
            <w:proofErr w:type="gramStart"/>
            <w:r w:rsidRPr="005974C9">
              <w:rPr>
                <w:sz w:val="16"/>
                <w:szCs w:val="16"/>
              </w:rPr>
              <w:t>п</w:t>
            </w:r>
            <w:proofErr w:type="spellEnd"/>
            <w:proofErr w:type="gramEnd"/>
            <w:r w:rsidRPr="005974C9">
              <w:rPr>
                <w:sz w:val="16"/>
                <w:szCs w:val="16"/>
              </w:rPr>
              <w:t>/</w:t>
            </w:r>
            <w:proofErr w:type="spellStart"/>
            <w:r w:rsidRPr="005974C9">
              <w:rPr>
                <w:sz w:val="16"/>
                <w:szCs w:val="16"/>
              </w:rPr>
              <w:t>п</w:t>
            </w:r>
            <w:proofErr w:type="spellEnd"/>
          </w:p>
        </w:tc>
        <w:tc>
          <w:tcPr>
            <w:tcW w:w="2658" w:type="dxa"/>
            <w:shd w:val="clear" w:color="auto" w:fill="auto"/>
          </w:tcPr>
          <w:p w:rsidR="00075231" w:rsidRPr="005974C9" w:rsidRDefault="00075231"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Наименование услуги </w:t>
            </w:r>
          </w:p>
        </w:tc>
        <w:tc>
          <w:tcPr>
            <w:tcW w:w="2157" w:type="dxa"/>
            <w:shd w:val="clear" w:color="auto" w:fill="auto"/>
          </w:tcPr>
          <w:p w:rsidR="00075231" w:rsidRPr="005974C9" w:rsidRDefault="00075231" w:rsidP="00F175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Количество установок кондиционирования и элементов систем вентиляции</w:t>
            </w:r>
          </w:p>
        </w:tc>
        <w:tc>
          <w:tcPr>
            <w:tcW w:w="4394" w:type="dxa"/>
            <w:shd w:val="clear" w:color="auto" w:fill="auto"/>
          </w:tcPr>
          <w:p w:rsidR="00075231" w:rsidRPr="005974C9" w:rsidRDefault="00075231" w:rsidP="00F17595">
            <w:pPr>
              <w:widowControl w:val="0"/>
              <w:autoSpaceDE w:val="0"/>
              <w:autoSpaceDN w:val="0"/>
              <w:adjustRightInd w:val="0"/>
              <w:jc w:val="center"/>
              <w:rPr>
                <w:sz w:val="16"/>
                <w:szCs w:val="16"/>
              </w:rPr>
            </w:pPr>
            <w:r w:rsidRPr="005974C9">
              <w:rPr>
                <w:sz w:val="16"/>
                <w:szCs w:val="16"/>
              </w:rPr>
              <w:t xml:space="preserve">Цена технического обслуживания и </w:t>
            </w:r>
            <w:proofErr w:type="spellStart"/>
            <w:r w:rsidRPr="005974C9">
              <w:rPr>
                <w:sz w:val="16"/>
                <w:szCs w:val="16"/>
              </w:rPr>
              <w:t>регламентно-профилактического</w:t>
            </w:r>
            <w:proofErr w:type="spellEnd"/>
            <w:r w:rsidRPr="005974C9">
              <w:rPr>
                <w:sz w:val="16"/>
                <w:szCs w:val="16"/>
              </w:rPr>
              <w:t xml:space="preserve"> ремонта одной установки кондиционирования и элементов вентиляции (не более, руб.)</w:t>
            </w:r>
          </w:p>
        </w:tc>
      </w:tr>
      <w:tr w:rsidR="00075231" w:rsidRPr="005974C9" w:rsidTr="00075231">
        <w:trPr>
          <w:trHeight w:val="351"/>
          <w:tblCellSpacing w:w="5" w:type="nil"/>
        </w:trPr>
        <w:tc>
          <w:tcPr>
            <w:tcW w:w="572" w:type="dxa"/>
            <w:shd w:val="clear" w:color="auto" w:fill="auto"/>
          </w:tcPr>
          <w:p w:rsidR="00075231" w:rsidRPr="005974C9" w:rsidRDefault="00075231" w:rsidP="00F17595">
            <w:pPr>
              <w:widowControl w:val="0"/>
              <w:autoSpaceDE w:val="0"/>
              <w:autoSpaceDN w:val="0"/>
              <w:adjustRightInd w:val="0"/>
              <w:jc w:val="center"/>
              <w:rPr>
                <w:sz w:val="16"/>
                <w:szCs w:val="16"/>
              </w:rPr>
            </w:pPr>
            <w:r w:rsidRPr="005974C9">
              <w:rPr>
                <w:sz w:val="16"/>
                <w:szCs w:val="16"/>
              </w:rPr>
              <w:lastRenderedPageBreak/>
              <w:t>1.</w:t>
            </w:r>
          </w:p>
        </w:tc>
        <w:tc>
          <w:tcPr>
            <w:tcW w:w="2658" w:type="dxa"/>
            <w:shd w:val="clear" w:color="auto" w:fill="auto"/>
          </w:tcPr>
          <w:p w:rsidR="00075231" w:rsidRPr="005974C9" w:rsidRDefault="00075231" w:rsidP="00F17595">
            <w:pPr>
              <w:widowControl w:val="0"/>
              <w:autoSpaceDE w:val="0"/>
              <w:autoSpaceDN w:val="0"/>
              <w:adjustRightInd w:val="0"/>
              <w:jc w:val="center"/>
              <w:rPr>
                <w:sz w:val="16"/>
                <w:szCs w:val="16"/>
              </w:rPr>
            </w:pPr>
            <w:r w:rsidRPr="005974C9">
              <w:rPr>
                <w:sz w:val="16"/>
                <w:szCs w:val="16"/>
              </w:rPr>
              <w:t xml:space="preserve">Оказание услуг по профилактической обработке </w:t>
            </w:r>
            <w:proofErr w:type="spellStart"/>
            <w:r w:rsidRPr="005974C9">
              <w:rPr>
                <w:sz w:val="16"/>
                <w:szCs w:val="16"/>
              </w:rPr>
              <w:t>сплит</w:t>
            </w:r>
            <w:proofErr w:type="spellEnd"/>
            <w:r w:rsidRPr="005974C9">
              <w:rPr>
                <w:sz w:val="16"/>
                <w:szCs w:val="16"/>
              </w:rPr>
              <w:t xml:space="preserve"> – систем </w:t>
            </w:r>
          </w:p>
        </w:tc>
        <w:tc>
          <w:tcPr>
            <w:tcW w:w="2157" w:type="dxa"/>
            <w:shd w:val="clear" w:color="auto" w:fill="auto"/>
            <w:vAlign w:val="center"/>
          </w:tcPr>
          <w:p w:rsidR="00075231" w:rsidRPr="005974C9" w:rsidRDefault="00075231" w:rsidP="00F17595">
            <w:pPr>
              <w:widowControl w:val="0"/>
              <w:autoSpaceDE w:val="0"/>
              <w:autoSpaceDN w:val="0"/>
              <w:adjustRightInd w:val="0"/>
              <w:jc w:val="center"/>
              <w:rPr>
                <w:sz w:val="16"/>
                <w:szCs w:val="16"/>
              </w:rPr>
            </w:pPr>
            <w:r w:rsidRPr="005974C9">
              <w:rPr>
                <w:sz w:val="16"/>
                <w:szCs w:val="16"/>
              </w:rPr>
              <w:t>7</w:t>
            </w:r>
          </w:p>
        </w:tc>
        <w:tc>
          <w:tcPr>
            <w:tcW w:w="4394" w:type="dxa"/>
            <w:shd w:val="clear" w:color="auto" w:fill="auto"/>
            <w:vAlign w:val="center"/>
          </w:tcPr>
          <w:p w:rsidR="00075231" w:rsidRPr="005974C9" w:rsidRDefault="00075231" w:rsidP="00F17595">
            <w:pPr>
              <w:widowControl w:val="0"/>
              <w:autoSpaceDE w:val="0"/>
              <w:autoSpaceDN w:val="0"/>
              <w:adjustRightInd w:val="0"/>
              <w:jc w:val="center"/>
              <w:rPr>
                <w:sz w:val="16"/>
                <w:szCs w:val="16"/>
              </w:rPr>
            </w:pPr>
            <w:r w:rsidRPr="005974C9">
              <w:rPr>
                <w:sz w:val="16"/>
                <w:szCs w:val="16"/>
              </w:rPr>
              <w:t>4000,00</w:t>
            </w:r>
          </w:p>
        </w:tc>
      </w:tr>
      <w:tr w:rsidR="00075231" w:rsidRPr="005974C9" w:rsidTr="00075231">
        <w:trPr>
          <w:trHeight w:val="351"/>
          <w:tblCellSpacing w:w="5" w:type="nil"/>
        </w:trPr>
        <w:tc>
          <w:tcPr>
            <w:tcW w:w="572" w:type="dxa"/>
            <w:shd w:val="clear" w:color="auto" w:fill="auto"/>
          </w:tcPr>
          <w:p w:rsidR="00075231" w:rsidRPr="005974C9" w:rsidRDefault="00075231" w:rsidP="00F17595">
            <w:pPr>
              <w:widowControl w:val="0"/>
              <w:autoSpaceDE w:val="0"/>
              <w:autoSpaceDN w:val="0"/>
              <w:adjustRightInd w:val="0"/>
              <w:jc w:val="center"/>
              <w:rPr>
                <w:sz w:val="16"/>
                <w:szCs w:val="16"/>
              </w:rPr>
            </w:pPr>
            <w:r w:rsidRPr="005974C9">
              <w:rPr>
                <w:sz w:val="16"/>
                <w:szCs w:val="16"/>
              </w:rPr>
              <w:t>2.</w:t>
            </w:r>
          </w:p>
        </w:tc>
        <w:tc>
          <w:tcPr>
            <w:tcW w:w="2658" w:type="dxa"/>
            <w:shd w:val="clear" w:color="auto" w:fill="auto"/>
          </w:tcPr>
          <w:p w:rsidR="00075231" w:rsidRPr="005974C9" w:rsidRDefault="00075231" w:rsidP="00F17595">
            <w:pPr>
              <w:widowControl w:val="0"/>
              <w:autoSpaceDE w:val="0"/>
              <w:autoSpaceDN w:val="0"/>
              <w:adjustRightInd w:val="0"/>
              <w:jc w:val="center"/>
              <w:rPr>
                <w:sz w:val="16"/>
                <w:szCs w:val="16"/>
              </w:rPr>
            </w:pPr>
            <w:r w:rsidRPr="005974C9">
              <w:rPr>
                <w:sz w:val="16"/>
                <w:szCs w:val="16"/>
              </w:rPr>
              <w:t xml:space="preserve">Оказание услуг по заправке </w:t>
            </w:r>
            <w:proofErr w:type="spellStart"/>
            <w:r w:rsidRPr="005974C9">
              <w:rPr>
                <w:sz w:val="16"/>
                <w:szCs w:val="16"/>
              </w:rPr>
              <w:t>сплит</w:t>
            </w:r>
            <w:proofErr w:type="spellEnd"/>
            <w:r w:rsidRPr="005974C9">
              <w:rPr>
                <w:sz w:val="16"/>
                <w:szCs w:val="16"/>
              </w:rPr>
              <w:t xml:space="preserve"> – систем хладагентом</w:t>
            </w:r>
          </w:p>
        </w:tc>
        <w:tc>
          <w:tcPr>
            <w:tcW w:w="2157" w:type="dxa"/>
            <w:shd w:val="clear" w:color="auto" w:fill="auto"/>
            <w:vAlign w:val="center"/>
          </w:tcPr>
          <w:p w:rsidR="00075231" w:rsidRPr="005974C9" w:rsidRDefault="00075231" w:rsidP="00F17595">
            <w:pPr>
              <w:widowControl w:val="0"/>
              <w:autoSpaceDE w:val="0"/>
              <w:autoSpaceDN w:val="0"/>
              <w:adjustRightInd w:val="0"/>
              <w:jc w:val="center"/>
              <w:rPr>
                <w:sz w:val="16"/>
                <w:szCs w:val="16"/>
              </w:rPr>
            </w:pPr>
            <w:r w:rsidRPr="005974C9">
              <w:rPr>
                <w:sz w:val="16"/>
                <w:szCs w:val="16"/>
              </w:rPr>
              <w:t>7</w:t>
            </w:r>
          </w:p>
        </w:tc>
        <w:tc>
          <w:tcPr>
            <w:tcW w:w="4394" w:type="dxa"/>
            <w:shd w:val="clear" w:color="auto" w:fill="auto"/>
            <w:vAlign w:val="center"/>
          </w:tcPr>
          <w:p w:rsidR="00075231" w:rsidRPr="005974C9" w:rsidRDefault="00075231" w:rsidP="00F17595">
            <w:pPr>
              <w:widowControl w:val="0"/>
              <w:autoSpaceDE w:val="0"/>
              <w:autoSpaceDN w:val="0"/>
              <w:adjustRightInd w:val="0"/>
              <w:jc w:val="center"/>
              <w:rPr>
                <w:sz w:val="16"/>
                <w:szCs w:val="16"/>
              </w:rPr>
            </w:pPr>
            <w:r w:rsidRPr="005974C9">
              <w:rPr>
                <w:sz w:val="16"/>
                <w:szCs w:val="16"/>
              </w:rPr>
              <w:t>6000,00</w:t>
            </w:r>
          </w:p>
        </w:tc>
      </w:tr>
    </w:tbl>
    <w:p w:rsidR="0064596C" w:rsidRPr="005974C9" w:rsidRDefault="0064596C" w:rsidP="0064596C">
      <w:pPr>
        <w:pStyle w:val="ConsPlusNormal"/>
        <w:widowControl/>
        <w:suppressAutoHyphens/>
        <w:ind w:firstLine="0"/>
        <w:jc w:val="both"/>
        <w:rPr>
          <w:rFonts w:ascii="Times New Roman" w:hAnsi="Times New Roman" w:cs="Times New Roman"/>
          <w:sz w:val="16"/>
          <w:szCs w:val="16"/>
        </w:rPr>
      </w:pPr>
    </w:p>
    <w:p w:rsidR="00902152" w:rsidRPr="005974C9" w:rsidRDefault="005C01C4" w:rsidP="0090215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10.4.4.</w:t>
      </w:r>
      <w:r w:rsidR="00902152" w:rsidRPr="005974C9">
        <w:rPr>
          <w:rFonts w:ascii="Times New Roman" w:hAnsi="Times New Roman" w:cs="Times New Roman"/>
          <w:sz w:val="16"/>
          <w:szCs w:val="16"/>
        </w:rPr>
        <w:t xml:space="preserve"> Затраты на техническое обслуживание и </w:t>
      </w:r>
      <w:proofErr w:type="spellStart"/>
      <w:r w:rsidR="00902152" w:rsidRPr="005974C9">
        <w:rPr>
          <w:rFonts w:ascii="Times New Roman" w:hAnsi="Times New Roman" w:cs="Times New Roman"/>
          <w:sz w:val="16"/>
          <w:szCs w:val="16"/>
        </w:rPr>
        <w:t>регламентно-профилактический</w:t>
      </w:r>
      <w:proofErr w:type="spellEnd"/>
      <w:r w:rsidR="00902152" w:rsidRPr="005974C9">
        <w:rPr>
          <w:rFonts w:ascii="Times New Roman" w:hAnsi="Times New Roman" w:cs="Times New Roman"/>
          <w:sz w:val="16"/>
          <w:szCs w:val="16"/>
        </w:rPr>
        <w:t xml:space="preserve"> ремонт систем пожарной сигнализации</w:t>
      </w:r>
      <w:proofErr w:type="gramStart"/>
      <w:r w:rsidR="00902152" w:rsidRPr="005974C9">
        <w:rPr>
          <w:rFonts w:ascii="Times New Roman" w:hAnsi="Times New Roman" w:cs="Times New Roman"/>
          <w:sz w:val="16"/>
          <w:szCs w:val="16"/>
        </w:rPr>
        <w:t xml:space="preserve"> (</w:t>
      </w:r>
      <w:r w:rsidR="00902152" w:rsidRPr="005974C9">
        <w:rPr>
          <w:rFonts w:ascii="Times New Roman" w:hAnsi="Times New Roman" w:cs="Times New Roman"/>
          <w:noProof/>
          <w:sz w:val="16"/>
          <w:szCs w:val="16"/>
        </w:rPr>
        <w:drawing>
          <wp:inline distT="0" distB="0" distL="0" distR="0">
            <wp:extent cx="257175" cy="228600"/>
            <wp:effectExtent l="0" t="0" r="0"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pic:cNvPicPr>
                      <a:picLocks noChangeAspect="1" noChangeArrowheads="1"/>
                    </pic:cNvPicPr>
                  </pic:nvPicPr>
                  <pic:blipFill>
                    <a:blip r:embed="rId3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rsidR="00902152" w:rsidRPr="005974C9">
        <w:rPr>
          <w:rFonts w:ascii="Times New Roman" w:hAnsi="Times New Roman" w:cs="Times New Roman"/>
          <w:sz w:val="16"/>
          <w:szCs w:val="16"/>
        </w:rPr>
        <w:t xml:space="preserve">) </w:t>
      </w:r>
      <w:proofErr w:type="gramEnd"/>
      <w:r w:rsidR="00902152" w:rsidRPr="005974C9">
        <w:rPr>
          <w:rFonts w:ascii="Times New Roman" w:hAnsi="Times New Roman" w:cs="Times New Roman"/>
          <w:sz w:val="16"/>
          <w:szCs w:val="16"/>
        </w:rPr>
        <w:t>определяются по формуле:</w:t>
      </w:r>
    </w:p>
    <w:p w:rsidR="00902152" w:rsidRPr="005974C9" w:rsidRDefault="00902152" w:rsidP="00902152">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sz w:val="16"/>
          <w:szCs w:val="16"/>
        </w:rPr>
        <w:drawing>
          <wp:inline distT="0" distB="0" distL="0" distR="0">
            <wp:extent cx="1371600" cy="428625"/>
            <wp:effectExtent l="0" t="0" r="0"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pic:cNvPicPr>
                      <a:picLocks noChangeAspect="1" noChangeArrowheads="1"/>
                    </pic:cNvPicPr>
                  </pic:nvPicPr>
                  <pic:blipFill>
                    <a:blip r:embed="rId3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428625"/>
                    </a:xfrm>
                    <a:prstGeom prst="rect">
                      <a:avLst/>
                    </a:prstGeom>
                    <a:noFill/>
                    <a:ln>
                      <a:noFill/>
                    </a:ln>
                  </pic:spPr>
                </pic:pic>
              </a:graphicData>
            </a:graphic>
          </wp:inline>
        </w:drawing>
      </w:r>
      <w:r w:rsidRPr="005974C9">
        <w:rPr>
          <w:rFonts w:ascii="Times New Roman" w:hAnsi="Times New Roman" w:cs="Times New Roman"/>
          <w:sz w:val="16"/>
          <w:szCs w:val="16"/>
        </w:rPr>
        <w:t>,</w:t>
      </w:r>
    </w:p>
    <w:p w:rsidR="00902152" w:rsidRPr="005974C9" w:rsidRDefault="00902152" w:rsidP="0090215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902152" w:rsidRPr="005974C9" w:rsidRDefault="00902152" w:rsidP="0090215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sz w:val="16"/>
          <w:szCs w:val="16"/>
        </w:rPr>
        <w:drawing>
          <wp:inline distT="0" distB="0" distL="0" distR="0">
            <wp:extent cx="323850" cy="228600"/>
            <wp:effectExtent l="0" t="0" r="0" b="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pic:cNvPicPr>
                      <a:picLocks noChangeAspect="1" noChangeArrowheads="1"/>
                    </pic:cNvPicPr>
                  </pic:nvPicPr>
                  <pic:blipFill>
                    <a:blip r:embed="rId3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количество </w:t>
      </w:r>
      <w:proofErr w:type="spellStart"/>
      <w:r w:rsidRPr="005974C9">
        <w:rPr>
          <w:rFonts w:ascii="Times New Roman" w:hAnsi="Times New Roman" w:cs="Times New Roman"/>
          <w:sz w:val="16"/>
          <w:szCs w:val="16"/>
        </w:rPr>
        <w:t>i-х</w:t>
      </w:r>
      <w:proofErr w:type="spellEnd"/>
      <w:r w:rsidRPr="005974C9">
        <w:rPr>
          <w:rFonts w:ascii="Times New Roman" w:hAnsi="Times New Roman" w:cs="Times New Roman"/>
          <w:sz w:val="16"/>
          <w:szCs w:val="16"/>
        </w:rPr>
        <w:t xml:space="preserve"> </w:t>
      </w:r>
      <w:proofErr w:type="spellStart"/>
      <w:r w:rsidRPr="005974C9">
        <w:rPr>
          <w:rFonts w:ascii="Times New Roman" w:hAnsi="Times New Roman" w:cs="Times New Roman"/>
          <w:sz w:val="16"/>
          <w:szCs w:val="16"/>
        </w:rPr>
        <w:t>извещателей</w:t>
      </w:r>
      <w:proofErr w:type="spellEnd"/>
      <w:r w:rsidRPr="005974C9">
        <w:rPr>
          <w:rFonts w:ascii="Times New Roman" w:hAnsi="Times New Roman" w:cs="Times New Roman"/>
          <w:sz w:val="16"/>
          <w:szCs w:val="16"/>
        </w:rPr>
        <w:t xml:space="preserve"> пожарной сигнализации;</w:t>
      </w:r>
    </w:p>
    <w:p w:rsidR="00902152" w:rsidRPr="005974C9" w:rsidRDefault="00902152" w:rsidP="0090215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304800" cy="228600"/>
            <wp:effectExtent l="0" t="0" r="0" b="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pic:cNvPicPr>
                      <a:picLocks noChangeAspect="1" noChangeArrowheads="1"/>
                    </pic:cNvPicPr>
                  </pic:nvPicPr>
                  <pic:blipFill>
                    <a:blip r:embed="rId3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rsidRPr="005974C9">
        <w:rPr>
          <w:rFonts w:ascii="Times New Roman" w:hAnsi="Times New Roman" w:cs="Times New Roman"/>
          <w:noProof/>
          <w:position w:val="-12"/>
          <w:sz w:val="16"/>
          <w:szCs w:val="16"/>
        </w:rPr>
        <w:t xml:space="preserve"> </w:t>
      </w:r>
      <w:r w:rsidRPr="005974C9">
        <w:rPr>
          <w:rFonts w:ascii="Times New Roman" w:hAnsi="Times New Roman" w:cs="Times New Roman"/>
          <w:sz w:val="16"/>
          <w:szCs w:val="16"/>
        </w:rPr>
        <w:t xml:space="preserve">- цена технического обслуживания и </w:t>
      </w:r>
      <w:proofErr w:type="spellStart"/>
      <w:r w:rsidRPr="005974C9">
        <w:rPr>
          <w:rFonts w:ascii="Times New Roman" w:hAnsi="Times New Roman" w:cs="Times New Roman"/>
          <w:sz w:val="16"/>
          <w:szCs w:val="16"/>
        </w:rPr>
        <w:t>регламентно-профилактического</w:t>
      </w:r>
      <w:proofErr w:type="spellEnd"/>
      <w:r w:rsidRPr="005974C9">
        <w:rPr>
          <w:rFonts w:ascii="Times New Roman" w:hAnsi="Times New Roman" w:cs="Times New Roman"/>
          <w:sz w:val="16"/>
          <w:szCs w:val="16"/>
        </w:rPr>
        <w:t xml:space="preserve"> ремонта одного i-го </w:t>
      </w:r>
      <w:proofErr w:type="spellStart"/>
      <w:r w:rsidRPr="005974C9">
        <w:rPr>
          <w:rFonts w:ascii="Times New Roman" w:hAnsi="Times New Roman" w:cs="Times New Roman"/>
          <w:sz w:val="16"/>
          <w:szCs w:val="16"/>
        </w:rPr>
        <w:t>извещателя</w:t>
      </w:r>
      <w:proofErr w:type="spellEnd"/>
      <w:r w:rsidRPr="005974C9">
        <w:rPr>
          <w:rFonts w:ascii="Times New Roman" w:hAnsi="Times New Roman" w:cs="Times New Roman"/>
          <w:sz w:val="16"/>
          <w:szCs w:val="16"/>
        </w:rPr>
        <w:t xml:space="preserve"> в год.</w:t>
      </w:r>
    </w:p>
    <w:p w:rsidR="00902152" w:rsidRPr="005974C9" w:rsidRDefault="005C01C4" w:rsidP="0090215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10.4.5.</w:t>
      </w:r>
      <w:r w:rsidR="00902152" w:rsidRPr="005974C9">
        <w:rPr>
          <w:rFonts w:ascii="Times New Roman" w:hAnsi="Times New Roman" w:cs="Times New Roman"/>
          <w:sz w:val="16"/>
          <w:szCs w:val="16"/>
        </w:rPr>
        <w:t xml:space="preserve"> Затраты на техническое обслуживание и </w:t>
      </w:r>
      <w:proofErr w:type="spellStart"/>
      <w:r w:rsidR="00902152" w:rsidRPr="005974C9">
        <w:rPr>
          <w:rFonts w:ascii="Times New Roman" w:hAnsi="Times New Roman" w:cs="Times New Roman"/>
          <w:sz w:val="16"/>
          <w:szCs w:val="16"/>
        </w:rPr>
        <w:t>регламентно-профилактический</w:t>
      </w:r>
      <w:proofErr w:type="spellEnd"/>
      <w:r w:rsidR="00902152" w:rsidRPr="005974C9">
        <w:rPr>
          <w:rFonts w:ascii="Times New Roman" w:hAnsi="Times New Roman" w:cs="Times New Roman"/>
          <w:sz w:val="16"/>
          <w:szCs w:val="16"/>
        </w:rPr>
        <w:t xml:space="preserve"> ремонт систем контроля и управления доступом</w:t>
      </w:r>
      <w:proofErr w:type="gramStart"/>
      <w:r w:rsidR="00902152" w:rsidRPr="005974C9">
        <w:rPr>
          <w:rFonts w:ascii="Times New Roman" w:hAnsi="Times New Roman" w:cs="Times New Roman"/>
          <w:sz w:val="16"/>
          <w:szCs w:val="16"/>
        </w:rPr>
        <w:t xml:space="preserve"> (</w:t>
      </w:r>
      <w:r w:rsidR="00902152" w:rsidRPr="005974C9">
        <w:rPr>
          <w:rFonts w:ascii="Times New Roman" w:hAnsi="Times New Roman" w:cs="Times New Roman"/>
          <w:noProof/>
          <w:position w:val="-14"/>
          <w:sz w:val="16"/>
          <w:szCs w:val="16"/>
        </w:rPr>
        <w:drawing>
          <wp:inline distT="0" distB="0" distL="0" distR="0">
            <wp:extent cx="285750" cy="238125"/>
            <wp:effectExtent l="0" t="0" r="0" b="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pic:cNvPicPr>
                      <a:picLocks noChangeAspect="1" noChangeArrowheads="1"/>
                    </pic:cNvPicPr>
                  </pic:nvPicPr>
                  <pic:blipFill>
                    <a:blip r:embed="rId3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38125"/>
                    </a:xfrm>
                    <a:prstGeom prst="rect">
                      <a:avLst/>
                    </a:prstGeom>
                    <a:noFill/>
                    <a:ln>
                      <a:noFill/>
                    </a:ln>
                  </pic:spPr>
                </pic:pic>
              </a:graphicData>
            </a:graphic>
          </wp:inline>
        </w:drawing>
      </w:r>
      <w:r w:rsidR="00902152" w:rsidRPr="005974C9">
        <w:rPr>
          <w:rFonts w:ascii="Times New Roman" w:hAnsi="Times New Roman" w:cs="Times New Roman"/>
          <w:sz w:val="16"/>
          <w:szCs w:val="16"/>
        </w:rPr>
        <w:t xml:space="preserve">) </w:t>
      </w:r>
      <w:proofErr w:type="gramEnd"/>
      <w:r w:rsidR="00902152" w:rsidRPr="005974C9">
        <w:rPr>
          <w:rFonts w:ascii="Times New Roman" w:hAnsi="Times New Roman" w:cs="Times New Roman"/>
          <w:sz w:val="16"/>
          <w:szCs w:val="16"/>
        </w:rPr>
        <w:t>определяются по формуле:</w:t>
      </w:r>
    </w:p>
    <w:p w:rsidR="00902152" w:rsidRPr="005974C9" w:rsidRDefault="00902152" w:rsidP="00902152">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28"/>
          <w:sz w:val="16"/>
          <w:szCs w:val="16"/>
        </w:rPr>
        <w:drawing>
          <wp:inline distT="0" distB="0" distL="0" distR="0">
            <wp:extent cx="1514475" cy="428625"/>
            <wp:effectExtent l="0" t="0" r="0" b="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pic:cNvPicPr>
                      <a:picLocks noChangeAspect="1" noChangeArrowheads="1"/>
                    </pic:cNvPicPr>
                  </pic:nvPicPr>
                  <pic:blipFill>
                    <a:blip r:embed="rId3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4475" cy="428625"/>
                    </a:xfrm>
                    <a:prstGeom prst="rect">
                      <a:avLst/>
                    </a:prstGeom>
                    <a:noFill/>
                    <a:ln>
                      <a:noFill/>
                    </a:ln>
                  </pic:spPr>
                </pic:pic>
              </a:graphicData>
            </a:graphic>
          </wp:inline>
        </w:drawing>
      </w:r>
      <w:r w:rsidRPr="005974C9">
        <w:rPr>
          <w:rFonts w:ascii="Times New Roman" w:hAnsi="Times New Roman" w:cs="Times New Roman"/>
          <w:sz w:val="16"/>
          <w:szCs w:val="16"/>
        </w:rPr>
        <w:t>,</w:t>
      </w:r>
    </w:p>
    <w:p w:rsidR="00902152" w:rsidRPr="005974C9" w:rsidRDefault="00902152" w:rsidP="0090215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902152" w:rsidRPr="005974C9" w:rsidRDefault="00902152" w:rsidP="0090215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381000" cy="238125"/>
            <wp:effectExtent l="0" t="0" r="0" b="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pic:cNvPicPr>
                      <a:picLocks noChangeAspect="1" noChangeArrowheads="1"/>
                    </pic:cNvPicPr>
                  </pic:nvPicPr>
                  <pic:blipFill>
                    <a:blip r:embed="rId3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38125"/>
                    </a:xfrm>
                    <a:prstGeom prst="rect">
                      <a:avLst/>
                    </a:prstGeom>
                    <a:noFill/>
                    <a:ln>
                      <a:noFill/>
                    </a:ln>
                  </pic:spPr>
                </pic:pic>
              </a:graphicData>
            </a:graphic>
          </wp:inline>
        </w:drawing>
      </w:r>
      <w:r w:rsidRPr="005974C9">
        <w:rPr>
          <w:rFonts w:ascii="Times New Roman" w:hAnsi="Times New Roman" w:cs="Times New Roman"/>
          <w:sz w:val="16"/>
          <w:szCs w:val="16"/>
        </w:rPr>
        <w:t xml:space="preserve">- количество </w:t>
      </w:r>
      <w:proofErr w:type="spellStart"/>
      <w:r w:rsidRPr="005974C9">
        <w:rPr>
          <w:rFonts w:ascii="Times New Roman" w:hAnsi="Times New Roman" w:cs="Times New Roman"/>
          <w:sz w:val="16"/>
          <w:szCs w:val="16"/>
        </w:rPr>
        <w:t>i-х</w:t>
      </w:r>
      <w:proofErr w:type="spellEnd"/>
      <w:r w:rsidRPr="005974C9">
        <w:rPr>
          <w:rFonts w:ascii="Times New Roman" w:hAnsi="Times New Roman" w:cs="Times New Roman"/>
          <w:sz w:val="16"/>
          <w:szCs w:val="16"/>
        </w:rPr>
        <w:t xml:space="preserve"> устройств в составе систем контроля и управления доступом;</w:t>
      </w:r>
    </w:p>
    <w:p w:rsidR="00902152" w:rsidRPr="005974C9" w:rsidRDefault="00902152" w:rsidP="0090215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352425" cy="238125"/>
            <wp:effectExtent l="0" t="0" r="0" b="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2"/>
                    <pic:cNvPicPr>
                      <a:picLocks noChangeAspect="1" noChangeArrowheads="1"/>
                    </pic:cNvPicPr>
                  </pic:nvPicPr>
                  <pic:blipFill>
                    <a:blip r:embed="rId3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38125"/>
                    </a:xfrm>
                    <a:prstGeom prst="rect">
                      <a:avLst/>
                    </a:prstGeom>
                    <a:noFill/>
                    <a:ln>
                      <a:noFill/>
                    </a:ln>
                  </pic:spPr>
                </pic:pic>
              </a:graphicData>
            </a:graphic>
          </wp:inline>
        </w:drawing>
      </w:r>
      <w:r w:rsidRPr="005974C9">
        <w:rPr>
          <w:rFonts w:ascii="Times New Roman" w:hAnsi="Times New Roman" w:cs="Times New Roman"/>
          <w:sz w:val="16"/>
          <w:szCs w:val="16"/>
        </w:rPr>
        <w:t>- цена технического обслуживания и текущего ремонта одного i-го устройства в составе систем контроля и управления доступом в год.</w:t>
      </w:r>
    </w:p>
    <w:p w:rsidR="00902152" w:rsidRPr="005974C9" w:rsidRDefault="005C01C4" w:rsidP="0090215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10.4.6.</w:t>
      </w:r>
      <w:r w:rsidR="00902152" w:rsidRPr="005974C9">
        <w:rPr>
          <w:rFonts w:ascii="Times New Roman" w:hAnsi="Times New Roman" w:cs="Times New Roman"/>
          <w:sz w:val="16"/>
          <w:szCs w:val="16"/>
        </w:rPr>
        <w:t xml:space="preserve">. Затраты на техническое обслуживание и </w:t>
      </w:r>
      <w:proofErr w:type="spellStart"/>
      <w:r w:rsidR="00902152" w:rsidRPr="005974C9">
        <w:rPr>
          <w:rFonts w:ascii="Times New Roman" w:hAnsi="Times New Roman" w:cs="Times New Roman"/>
          <w:sz w:val="16"/>
          <w:szCs w:val="16"/>
        </w:rPr>
        <w:t>регламентно-профилактический</w:t>
      </w:r>
      <w:proofErr w:type="spellEnd"/>
      <w:r w:rsidR="00902152" w:rsidRPr="005974C9">
        <w:rPr>
          <w:rFonts w:ascii="Times New Roman" w:hAnsi="Times New Roman" w:cs="Times New Roman"/>
          <w:sz w:val="16"/>
          <w:szCs w:val="16"/>
        </w:rPr>
        <w:t xml:space="preserve"> ремонт систем автоматического диспетчерского управления</w:t>
      </w:r>
      <w:proofErr w:type="gramStart"/>
      <w:r w:rsidR="00902152" w:rsidRPr="005974C9">
        <w:rPr>
          <w:rFonts w:ascii="Times New Roman" w:hAnsi="Times New Roman" w:cs="Times New Roman"/>
          <w:sz w:val="16"/>
          <w:szCs w:val="16"/>
        </w:rPr>
        <w:t xml:space="preserve"> (</w:t>
      </w:r>
      <w:r w:rsidR="00902152" w:rsidRPr="005974C9">
        <w:rPr>
          <w:rFonts w:ascii="Times New Roman" w:hAnsi="Times New Roman" w:cs="Times New Roman"/>
          <w:noProof/>
          <w:position w:val="-14"/>
          <w:sz w:val="16"/>
          <w:szCs w:val="16"/>
        </w:rPr>
        <w:drawing>
          <wp:inline distT="0" distB="0" distL="0" distR="0">
            <wp:extent cx="285750" cy="238125"/>
            <wp:effectExtent l="0" t="0" r="0"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pic:cNvPicPr>
                      <a:picLocks noChangeAspect="1" noChangeArrowheads="1"/>
                    </pic:cNvPicPr>
                  </pic:nvPicPr>
                  <pic:blipFill>
                    <a:blip r:embed="rId3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38125"/>
                    </a:xfrm>
                    <a:prstGeom prst="rect">
                      <a:avLst/>
                    </a:prstGeom>
                    <a:noFill/>
                    <a:ln>
                      <a:noFill/>
                    </a:ln>
                  </pic:spPr>
                </pic:pic>
              </a:graphicData>
            </a:graphic>
          </wp:inline>
        </w:drawing>
      </w:r>
      <w:r w:rsidR="00902152" w:rsidRPr="005974C9">
        <w:rPr>
          <w:rFonts w:ascii="Times New Roman" w:hAnsi="Times New Roman" w:cs="Times New Roman"/>
          <w:sz w:val="16"/>
          <w:szCs w:val="16"/>
        </w:rPr>
        <w:t xml:space="preserve">) </w:t>
      </w:r>
      <w:proofErr w:type="gramEnd"/>
      <w:r w:rsidR="00902152" w:rsidRPr="005974C9">
        <w:rPr>
          <w:rFonts w:ascii="Times New Roman" w:hAnsi="Times New Roman" w:cs="Times New Roman"/>
          <w:sz w:val="16"/>
          <w:szCs w:val="16"/>
        </w:rPr>
        <w:t>определяются по формуле:</w:t>
      </w:r>
    </w:p>
    <w:p w:rsidR="00902152" w:rsidRPr="005974C9" w:rsidRDefault="00902152" w:rsidP="00902152">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28"/>
          <w:sz w:val="16"/>
          <w:szCs w:val="16"/>
        </w:rPr>
        <w:drawing>
          <wp:inline distT="0" distB="0" distL="0" distR="0">
            <wp:extent cx="1495425" cy="428625"/>
            <wp:effectExtent l="0" t="0" r="0" b="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pic:cNvPicPr>
                      <a:picLocks noChangeAspect="1" noChangeArrowheads="1"/>
                    </pic:cNvPicPr>
                  </pic:nvPicPr>
                  <pic:blipFill>
                    <a:blip r:embed="rId3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5425" cy="428625"/>
                    </a:xfrm>
                    <a:prstGeom prst="rect">
                      <a:avLst/>
                    </a:prstGeom>
                    <a:noFill/>
                    <a:ln>
                      <a:noFill/>
                    </a:ln>
                  </pic:spPr>
                </pic:pic>
              </a:graphicData>
            </a:graphic>
          </wp:inline>
        </w:drawing>
      </w:r>
      <w:r w:rsidRPr="005974C9">
        <w:rPr>
          <w:rFonts w:ascii="Times New Roman" w:hAnsi="Times New Roman" w:cs="Times New Roman"/>
          <w:sz w:val="16"/>
          <w:szCs w:val="16"/>
        </w:rPr>
        <w:t>,</w:t>
      </w:r>
    </w:p>
    <w:p w:rsidR="00902152" w:rsidRPr="005974C9" w:rsidRDefault="00902152" w:rsidP="0090215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902152" w:rsidRPr="005974C9" w:rsidRDefault="00902152" w:rsidP="0090215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381000" cy="238125"/>
            <wp:effectExtent l="0" t="0" r="0" b="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
                    <pic:cNvPicPr>
                      <a:picLocks noChangeAspect="1" noChangeArrowheads="1"/>
                    </pic:cNvPicPr>
                  </pic:nvPicPr>
                  <pic:blipFill>
                    <a:blip r:embed="rId3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38125"/>
                    </a:xfrm>
                    <a:prstGeom prst="rect">
                      <a:avLst/>
                    </a:prstGeom>
                    <a:noFill/>
                    <a:ln>
                      <a:noFill/>
                    </a:ln>
                  </pic:spPr>
                </pic:pic>
              </a:graphicData>
            </a:graphic>
          </wp:inline>
        </w:drawing>
      </w:r>
      <w:r w:rsidRPr="005974C9">
        <w:rPr>
          <w:rFonts w:ascii="Times New Roman" w:hAnsi="Times New Roman" w:cs="Times New Roman"/>
          <w:sz w:val="16"/>
          <w:szCs w:val="16"/>
        </w:rPr>
        <w:t xml:space="preserve">- количество обслуживаемых </w:t>
      </w:r>
      <w:proofErr w:type="spellStart"/>
      <w:r w:rsidRPr="005974C9">
        <w:rPr>
          <w:rFonts w:ascii="Times New Roman" w:hAnsi="Times New Roman" w:cs="Times New Roman"/>
          <w:sz w:val="16"/>
          <w:szCs w:val="16"/>
        </w:rPr>
        <w:t>i-х</w:t>
      </w:r>
      <w:proofErr w:type="spellEnd"/>
      <w:r w:rsidRPr="005974C9">
        <w:rPr>
          <w:rFonts w:ascii="Times New Roman" w:hAnsi="Times New Roman" w:cs="Times New Roman"/>
          <w:sz w:val="16"/>
          <w:szCs w:val="16"/>
        </w:rPr>
        <w:t xml:space="preserve"> устройств в составе систем автоматического диспетчерского управления;</w:t>
      </w:r>
    </w:p>
    <w:p w:rsidR="00902152" w:rsidRPr="005974C9" w:rsidRDefault="00902152" w:rsidP="005C01C4">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352425" cy="238125"/>
            <wp:effectExtent l="0" t="0" r="0"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pic:cNvPicPr>
                      <a:picLocks noChangeAspect="1" noChangeArrowheads="1"/>
                    </pic:cNvPicPr>
                  </pic:nvPicPr>
                  <pic:blipFill>
                    <a:blip r:embed="rId3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38125"/>
                    </a:xfrm>
                    <a:prstGeom prst="rect">
                      <a:avLst/>
                    </a:prstGeom>
                    <a:noFill/>
                    <a:ln>
                      <a:noFill/>
                    </a:ln>
                  </pic:spPr>
                </pic:pic>
              </a:graphicData>
            </a:graphic>
          </wp:inline>
        </w:drawing>
      </w:r>
      <w:r w:rsidRPr="005974C9">
        <w:rPr>
          <w:rFonts w:ascii="Times New Roman" w:hAnsi="Times New Roman" w:cs="Times New Roman"/>
          <w:sz w:val="16"/>
          <w:szCs w:val="16"/>
        </w:rPr>
        <w:t xml:space="preserve">- цена технического обслуживания и </w:t>
      </w:r>
      <w:proofErr w:type="spellStart"/>
      <w:r w:rsidRPr="005974C9">
        <w:rPr>
          <w:rFonts w:ascii="Times New Roman" w:hAnsi="Times New Roman" w:cs="Times New Roman"/>
          <w:sz w:val="16"/>
          <w:szCs w:val="16"/>
        </w:rPr>
        <w:t>регламентно-профилактического</w:t>
      </w:r>
      <w:proofErr w:type="spellEnd"/>
      <w:r w:rsidRPr="005974C9">
        <w:rPr>
          <w:rFonts w:ascii="Times New Roman" w:hAnsi="Times New Roman" w:cs="Times New Roman"/>
          <w:sz w:val="16"/>
          <w:szCs w:val="16"/>
        </w:rPr>
        <w:t xml:space="preserve"> ремонта одного i-го устройства в составе систем автоматического диспетчерского управления в год.</w:t>
      </w:r>
    </w:p>
    <w:p w:rsidR="00902152" w:rsidRPr="005974C9" w:rsidRDefault="005C01C4" w:rsidP="0090215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10.4.7</w:t>
      </w:r>
      <w:r w:rsidR="00902152" w:rsidRPr="005974C9">
        <w:rPr>
          <w:rFonts w:ascii="Times New Roman" w:hAnsi="Times New Roman" w:cs="Times New Roman"/>
          <w:sz w:val="16"/>
          <w:szCs w:val="16"/>
        </w:rPr>
        <w:t xml:space="preserve">. Затраты на техническое обслуживание и </w:t>
      </w:r>
      <w:proofErr w:type="spellStart"/>
      <w:r w:rsidR="00902152" w:rsidRPr="005974C9">
        <w:rPr>
          <w:rFonts w:ascii="Times New Roman" w:hAnsi="Times New Roman" w:cs="Times New Roman"/>
          <w:sz w:val="16"/>
          <w:szCs w:val="16"/>
        </w:rPr>
        <w:t>регламентно-профилактический</w:t>
      </w:r>
      <w:proofErr w:type="spellEnd"/>
      <w:r w:rsidR="00902152" w:rsidRPr="005974C9">
        <w:rPr>
          <w:rFonts w:ascii="Times New Roman" w:hAnsi="Times New Roman" w:cs="Times New Roman"/>
          <w:sz w:val="16"/>
          <w:szCs w:val="16"/>
        </w:rPr>
        <w:t xml:space="preserve"> ремонт систем видеонаблюдения</w:t>
      </w:r>
      <w:proofErr w:type="gramStart"/>
      <w:r w:rsidR="00902152" w:rsidRPr="005974C9">
        <w:rPr>
          <w:rFonts w:ascii="Times New Roman" w:hAnsi="Times New Roman" w:cs="Times New Roman"/>
          <w:sz w:val="16"/>
          <w:szCs w:val="16"/>
        </w:rPr>
        <w:t xml:space="preserve"> (</w:t>
      </w:r>
      <w:r w:rsidR="00902152" w:rsidRPr="005974C9">
        <w:rPr>
          <w:rFonts w:ascii="Times New Roman" w:hAnsi="Times New Roman" w:cs="Times New Roman"/>
          <w:noProof/>
          <w:position w:val="-12"/>
          <w:sz w:val="16"/>
          <w:szCs w:val="16"/>
        </w:rPr>
        <w:drawing>
          <wp:inline distT="0" distB="0" distL="0" distR="0">
            <wp:extent cx="257175" cy="228600"/>
            <wp:effectExtent l="0" t="0" r="0" b="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pic:cNvPicPr>
                      <a:picLocks noChangeAspect="1" noChangeArrowheads="1"/>
                    </pic:cNvPicPr>
                  </pic:nvPicPr>
                  <pic:blipFill>
                    <a:blip r:embed="rId3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rsidR="00902152" w:rsidRPr="005974C9">
        <w:rPr>
          <w:rFonts w:ascii="Times New Roman" w:hAnsi="Times New Roman" w:cs="Times New Roman"/>
          <w:sz w:val="16"/>
          <w:szCs w:val="16"/>
        </w:rPr>
        <w:t xml:space="preserve">) </w:t>
      </w:r>
      <w:proofErr w:type="gramEnd"/>
      <w:r w:rsidR="00902152" w:rsidRPr="005974C9">
        <w:rPr>
          <w:rFonts w:ascii="Times New Roman" w:hAnsi="Times New Roman" w:cs="Times New Roman"/>
          <w:sz w:val="16"/>
          <w:szCs w:val="16"/>
        </w:rPr>
        <w:t>определяются по формуле:</w:t>
      </w:r>
    </w:p>
    <w:p w:rsidR="00902152" w:rsidRPr="005974C9" w:rsidRDefault="00902152" w:rsidP="00902152">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28"/>
          <w:sz w:val="16"/>
          <w:szCs w:val="16"/>
        </w:rPr>
        <w:drawing>
          <wp:inline distT="0" distB="0" distL="0" distR="0">
            <wp:extent cx="1381125" cy="428625"/>
            <wp:effectExtent l="0" t="0" r="0" b="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
                    <pic:cNvPicPr>
                      <a:picLocks noChangeAspect="1" noChangeArrowheads="1"/>
                    </pic:cNvPicPr>
                  </pic:nvPicPr>
                  <pic:blipFill>
                    <a:blip r:embed="rId3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428625"/>
                    </a:xfrm>
                    <a:prstGeom prst="rect">
                      <a:avLst/>
                    </a:prstGeom>
                    <a:noFill/>
                    <a:ln>
                      <a:noFill/>
                    </a:ln>
                  </pic:spPr>
                </pic:pic>
              </a:graphicData>
            </a:graphic>
          </wp:inline>
        </w:drawing>
      </w:r>
      <w:r w:rsidRPr="005974C9">
        <w:rPr>
          <w:rFonts w:ascii="Times New Roman" w:hAnsi="Times New Roman" w:cs="Times New Roman"/>
          <w:sz w:val="16"/>
          <w:szCs w:val="16"/>
        </w:rPr>
        <w:t>,</w:t>
      </w:r>
    </w:p>
    <w:p w:rsidR="00902152" w:rsidRPr="005974C9" w:rsidRDefault="00902152" w:rsidP="0090215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902152" w:rsidRPr="005974C9" w:rsidRDefault="00902152" w:rsidP="0090215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323850" cy="228600"/>
            <wp:effectExtent l="0" t="0" r="0" b="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9"/>
                    <pic:cNvPicPr>
                      <a:picLocks noChangeAspect="1" noChangeArrowheads="1"/>
                    </pic:cNvPicPr>
                  </pic:nvPicPr>
                  <pic:blipFill>
                    <a:blip r:embed="rId3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количество обслуживаемых </w:t>
      </w:r>
      <w:proofErr w:type="spellStart"/>
      <w:r w:rsidRPr="005974C9">
        <w:rPr>
          <w:rFonts w:ascii="Times New Roman" w:hAnsi="Times New Roman" w:cs="Times New Roman"/>
          <w:sz w:val="16"/>
          <w:szCs w:val="16"/>
        </w:rPr>
        <w:t>i-х</w:t>
      </w:r>
      <w:proofErr w:type="spellEnd"/>
      <w:r w:rsidRPr="005974C9">
        <w:rPr>
          <w:rFonts w:ascii="Times New Roman" w:hAnsi="Times New Roman" w:cs="Times New Roman"/>
          <w:sz w:val="16"/>
          <w:szCs w:val="16"/>
        </w:rPr>
        <w:t xml:space="preserve"> устройств в составе систем видеонаблюдения;</w:t>
      </w:r>
    </w:p>
    <w:p w:rsidR="00902152" w:rsidRPr="005974C9" w:rsidRDefault="00902152" w:rsidP="0090215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323850" cy="228600"/>
            <wp:effectExtent l="0" t="0" r="0" b="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0"/>
                    <pic:cNvPicPr>
                      <a:picLocks noChangeAspect="1" noChangeArrowheads="1"/>
                    </pic:cNvPicPr>
                  </pic:nvPicPr>
                  <pic:blipFill>
                    <a:blip r:embed="rId3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цена технического обслуживания и </w:t>
      </w:r>
      <w:proofErr w:type="spellStart"/>
      <w:r w:rsidRPr="005974C9">
        <w:rPr>
          <w:rFonts w:ascii="Times New Roman" w:hAnsi="Times New Roman" w:cs="Times New Roman"/>
          <w:sz w:val="16"/>
          <w:szCs w:val="16"/>
        </w:rPr>
        <w:t>регламентно-профилактического</w:t>
      </w:r>
      <w:proofErr w:type="spellEnd"/>
      <w:r w:rsidRPr="005974C9">
        <w:rPr>
          <w:rFonts w:ascii="Times New Roman" w:hAnsi="Times New Roman" w:cs="Times New Roman"/>
          <w:sz w:val="16"/>
          <w:szCs w:val="16"/>
        </w:rPr>
        <w:t xml:space="preserve"> ремонта одного i-го устройства в составе систем видеонаблюдения в год.</w:t>
      </w:r>
    </w:p>
    <w:p w:rsidR="00902152" w:rsidRPr="005974C9" w:rsidRDefault="005C01C4" w:rsidP="0090215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10.4.8.</w:t>
      </w:r>
      <w:r w:rsidR="00902152" w:rsidRPr="005974C9">
        <w:rPr>
          <w:rFonts w:ascii="Times New Roman" w:hAnsi="Times New Roman" w:cs="Times New Roman"/>
          <w:sz w:val="16"/>
          <w:szCs w:val="16"/>
        </w:rPr>
        <w:t xml:space="preserve"> Затраты на оплату услуг внештатных работников</w:t>
      </w:r>
      <w:proofErr w:type="gramStart"/>
      <w:r w:rsidR="00902152" w:rsidRPr="005974C9">
        <w:rPr>
          <w:rFonts w:ascii="Times New Roman" w:hAnsi="Times New Roman" w:cs="Times New Roman"/>
          <w:sz w:val="16"/>
          <w:szCs w:val="16"/>
        </w:rPr>
        <w:t xml:space="preserve"> (</w:t>
      </w:r>
      <w:r w:rsidR="00902152" w:rsidRPr="005974C9">
        <w:rPr>
          <w:rFonts w:ascii="Times New Roman" w:hAnsi="Times New Roman" w:cs="Times New Roman"/>
          <w:noProof/>
          <w:position w:val="-12"/>
          <w:sz w:val="16"/>
          <w:szCs w:val="16"/>
        </w:rPr>
        <w:drawing>
          <wp:inline distT="0" distB="0" distL="0" distR="0">
            <wp:extent cx="304800" cy="228600"/>
            <wp:effectExtent l="0" t="0" r="0" b="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1"/>
                    <pic:cNvPicPr>
                      <a:picLocks noChangeAspect="1" noChangeArrowheads="1"/>
                    </pic:cNvPicPr>
                  </pic:nvPicPr>
                  <pic:blipFill>
                    <a:blip r:embed="rId3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rsidR="00902152" w:rsidRPr="005974C9">
        <w:rPr>
          <w:rFonts w:ascii="Times New Roman" w:hAnsi="Times New Roman" w:cs="Times New Roman"/>
          <w:sz w:val="16"/>
          <w:szCs w:val="16"/>
        </w:rPr>
        <w:t xml:space="preserve">) </w:t>
      </w:r>
      <w:proofErr w:type="gramEnd"/>
      <w:r w:rsidR="00902152" w:rsidRPr="005974C9">
        <w:rPr>
          <w:rFonts w:ascii="Times New Roman" w:hAnsi="Times New Roman" w:cs="Times New Roman"/>
          <w:sz w:val="16"/>
          <w:szCs w:val="16"/>
        </w:rPr>
        <w:t>определяются по формуле:</w:t>
      </w:r>
    </w:p>
    <w:p w:rsidR="00902152" w:rsidRPr="005974C9" w:rsidRDefault="00902152" w:rsidP="00902152">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30"/>
          <w:sz w:val="16"/>
          <w:szCs w:val="16"/>
        </w:rPr>
        <w:drawing>
          <wp:inline distT="0" distB="0" distL="0" distR="0">
            <wp:extent cx="2486025" cy="447675"/>
            <wp:effectExtent l="0" t="0" r="0"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2"/>
                    <pic:cNvPicPr>
                      <a:picLocks noChangeAspect="1" noChangeArrowheads="1"/>
                    </pic:cNvPicPr>
                  </pic:nvPicPr>
                  <pic:blipFill>
                    <a:blip r:embed="rId3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6025" cy="447675"/>
                    </a:xfrm>
                    <a:prstGeom prst="rect">
                      <a:avLst/>
                    </a:prstGeom>
                    <a:noFill/>
                    <a:ln>
                      <a:noFill/>
                    </a:ln>
                  </pic:spPr>
                </pic:pic>
              </a:graphicData>
            </a:graphic>
          </wp:inline>
        </w:drawing>
      </w:r>
      <w:r w:rsidRPr="005974C9">
        <w:rPr>
          <w:rFonts w:ascii="Times New Roman" w:hAnsi="Times New Roman" w:cs="Times New Roman"/>
          <w:sz w:val="16"/>
          <w:szCs w:val="16"/>
        </w:rPr>
        <w:t>,</w:t>
      </w:r>
    </w:p>
    <w:p w:rsidR="00902152" w:rsidRPr="005974C9" w:rsidRDefault="00902152" w:rsidP="0090215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902152" w:rsidRPr="005974C9" w:rsidRDefault="00902152" w:rsidP="0090215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428625" cy="238125"/>
            <wp:effectExtent l="0" t="0" r="0"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3"/>
                    <pic:cNvPicPr>
                      <a:picLocks noChangeAspect="1" noChangeArrowheads="1"/>
                    </pic:cNvPicPr>
                  </pic:nvPicPr>
                  <pic:blipFill>
                    <a:blip r:embed="rId3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238125"/>
                    </a:xfrm>
                    <a:prstGeom prst="rect">
                      <a:avLst/>
                    </a:prstGeom>
                    <a:noFill/>
                    <a:ln>
                      <a:noFill/>
                    </a:ln>
                  </pic:spPr>
                </pic:pic>
              </a:graphicData>
            </a:graphic>
          </wp:inline>
        </w:drawing>
      </w:r>
      <w:r w:rsidRPr="005974C9">
        <w:rPr>
          <w:rFonts w:ascii="Times New Roman" w:hAnsi="Times New Roman" w:cs="Times New Roman"/>
          <w:sz w:val="16"/>
          <w:szCs w:val="16"/>
        </w:rPr>
        <w:t xml:space="preserve">- планируемое количество месяцев работы внештатного работника в </w:t>
      </w:r>
      <w:proofErr w:type="spellStart"/>
      <w:r w:rsidRPr="005974C9">
        <w:rPr>
          <w:rFonts w:ascii="Times New Roman" w:hAnsi="Times New Roman" w:cs="Times New Roman"/>
          <w:sz w:val="16"/>
          <w:szCs w:val="16"/>
        </w:rPr>
        <w:t>g-й</w:t>
      </w:r>
      <w:proofErr w:type="spellEnd"/>
      <w:r w:rsidRPr="005974C9">
        <w:rPr>
          <w:rFonts w:ascii="Times New Roman" w:hAnsi="Times New Roman" w:cs="Times New Roman"/>
          <w:sz w:val="16"/>
          <w:szCs w:val="16"/>
        </w:rPr>
        <w:t xml:space="preserve"> должности;</w:t>
      </w:r>
    </w:p>
    <w:p w:rsidR="00902152" w:rsidRPr="005974C9" w:rsidRDefault="00902152" w:rsidP="0090215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381000" cy="238125"/>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pic:cNvPicPr>
                      <a:picLocks noChangeAspect="1" noChangeArrowheads="1"/>
                    </pic:cNvPicPr>
                  </pic:nvPicPr>
                  <pic:blipFill>
                    <a:blip r:embed="rId3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38125"/>
                    </a:xfrm>
                    <a:prstGeom prst="rect">
                      <a:avLst/>
                    </a:prstGeom>
                    <a:noFill/>
                    <a:ln>
                      <a:noFill/>
                    </a:ln>
                  </pic:spPr>
                </pic:pic>
              </a:graphicData>
            </a:graphic>
          </wp:inline>
        </w:drawing>
      </w:r>
      <w:r w:rsidRPr="005974C9">
        <w:rPr>
          <w:rFonts w:ascii="Times New Roman" w:hAnsi="Times New Roman" w:cs="Times New Roman"/>
          <w:sz w:val="16"/>
          <w:szCs w:val="16"/>
        </w:rPr>
        <w:t xml:space="preserve"> - стоимость одного месяца работы внештатного работника в </w:t>
      </w:r>
      <w:proofErr w:type="spellStart"/>
      <w:r w:rsidRPr="005974C9">
        <w:rPr>
          <w:rFonts w:ascii="Times New Roman" w:hAnsi="Times New Roman" w:cs="Times New Roman"/>
          <w:sz w:val="16"/>
          <w:szCs w:val="16"/>
        </w:rPr>
        <w:t>g-й</w:t>
      </w:r>
      <w:proofErr w:type="spellEnd"/>
      <w:r w:rsidRPr="005974C9">
        <w:rPr>
          <w:rFonts w:ascii="Times New Roman" w:hAnsi="Times New Roman" w:cs="Times New Roman"/>
          <w:sz w:val="16"/>
          <w:szCs w:val="16"/>
        </w:rPr>
        <w:t xml:space="preserve"> должности;</w:t>
      </w:r>
    </w:p>
    <w:p w:rsidR="00902152" w:rsidRPr="005974C9" w:rsidRDefault="00902152" w:rsidP="0090215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342900" cy="238125"/>
            <wp:effectExtent l="0" t="0" r="0" b="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pic:cNvPicPr>
                      <a:picLocks noChangeAspect="1" noChangeArrowheads="1"/>
                    </pic:cNvPicPr>
                  </pic:nvPicPr>
                  <pic:blipFill>
                    <a:blip r:embed="rId3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38125"/>
                    </a:xfrm>
                    <a:prstGeom prst="rect">
                      <a:avLst/>
                    </a:prstGeom>
                    <a:noFill/>
                    <a:ln>
                      <a:noFill/>
                    </a:ln>
                  </pic:spPr>
                </pic:pic>
              </a:graphicData>
            </a:graphic>
          </wp:inline>
        </w:drawing>
      </w:r>
      <w:r w:rsidRPr="005974C9">
        <w:rPr>
          <w:rFonts w:ascii="Times New Roman" w:hAnsi="Times New Roman" w:cs="Times New Roman"/>
          <w:sz w:val="16"/>
          <w:szCs w:val="16"/>
        </w:rPr>
        <w:t>- процентная ставка страховых взносов в государственные внебюджетные фонды.</w:t>
      </w:r>
    </w:p>
    <w:p w:rsidR="00902152" w:rsidRPr="005974C9" w:rsidRDefault="00902152" w:rsidP="0090215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Расчет затрат на оплату услуг внештатных работников может быть произведен при условии отсутствия должности (профессии рабочего) внештатного работника в штатном расписании.</w:t>
      </w:r>
    </w:p>
    <w:p w:rsidR="00902152" w:rsidRPr="005974C9" w:rsidRDefault="00902152" w:rsidP="0090215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F17595" w:rsidRPr="005974C9" w:rsidRDefault="005C01C4" w:rsidP="00F17595">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10.5.</w:t>
      </w:r>
      <w:r w:rsidR="00F17595" w:rsidRPr="005974C9">
        <w:rPr>
          <w:rFonts w:ascii="Times New Roman" w:hAnsi="Times New Roman" w:cs="Times New Roman"/>
          <w:sz w:val="16"/>
          <w:szCs w:val="16"/>
        </w:rPr>
        <w:t xml:space="preserve">  Затраты на оплату типографских работ и услуг, включая приобретение периодических печатных изданий</w:t>
      </w:r>
      <w:proofErr w:type="gramStart"/>
      <w:r w:rsidR="00F17595" w:rsidRPr="005974C9">
        <w:rPr>
          <w:rFonts w:ascii="Times New Roman" w:hAnsi="Times New Roman" w:cs="Times New Roman"/>
          <w:sz w:val="16"/>
          <w:szCs w:val="16"/>
        </w:rPr>
        <w:t xml:space="preserve"> (</w:t>
      </w:r>
      <w:r w:rsidR="00F17595" w:rsidRPr="005974C9">
        <w:rPr>
          <w:rFonts w:ascii="Times New Roman" w:hAnsi="Times New Roman" w:cs="Times New Roman"/>
          <w:noProof/>
          <w:position w:val="-12"/>
          <w:sz w:val="16"/>
          <w:szCs w:val="16"/>
        </w:rPr>
        <w:drawing>
          <wp:inline distT="0" distB="0" distL="0" distR="0">
            <wp:extent cx="180975" cy="228600"/>
            <wp:effectExtent l="0" t="0" r="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3"/>
                    <pic:cNvPicPr>
                      <a:picLocks noChangeAspect="1" noChangeArrowheads="1"/>
                    </pic:cNvPicPr>
                  </pic:nvPicPr>
                  <pic:blipFill>
                    <a:blip r:embed="rId3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 cy="228600"/>
                    </a:xfrm>
                    <a:prstGeom prst="rect">
                      <a:avLst/>
                    </a:prstGeom>
                    <a:noFill/>
                    <a:ln>
                      <a:noFill/>
                    </a:ln>
                  </pic:spPr>
                </pic:pic>
              </a:graphicData>
            </a:graphic>
          </wp:inline>
        </w:drawing>
      </w:r>
      <w:r w:rsidR="00F17595" w:rsidRPr="005974C9">
        <w:rPr>
          <w:rFonts w:ascii="Times New Roman" w:hAnsi="Times New Roman" w:cs="Times New Roman"/>
          <w:sz w:val="16"/>
          <w:szCs w:val="16"/>
        </w:rPr>
        <w:t xml:space="preserve">), </w:t>
      </w:r>
      <w:proofErr w:type="gramEnd"/>
      <w:r w:rsidR="00F17595" w:rsidRPr="005974C9">
        <w:rPr>
          <w:rFonts w:ascii="Times New Roman" w:hAnsi="Times New Roman" w:cs="Times New Roman"/>
          <w:sz w:val="16"/>
          <w:szCs w:val="16"/>
        </w:rPr>
        <w:t>определяются по формуле:</w:t>
      </w:r>
    </w:p>
    <w:p w:rsidR="00F17595" w:rsidRPr="005974C9" w:rsidRDefault="00F17595" w:rsidP="00F17595">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838200" cy="238125"/>
            <wp:effectExtent l="0" t="0" r="0"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4"/>
                    <pic:cNvPicPr>
                      <a:picLocks noChangeAspect="1" noChangeArrowheads="1"/>
                    </pic:cNvPicPr>
                  </pic:nvPicPr>
                  <pic:blipFill>
                    <a:blip r:embed="rId3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238125"/>
                    </a:xfrm>
                    <a:prstGeom prst="rect">
                      <a:avLst/>
                    </a:prstGeom>
                    <a:noFill/>
                    <a:ln>
                      <a:noFill/>
                    </a:ln>
                  </pic:spPr>
                </pic:pic>
              </a:graphicData>
            </a:graphic>
          </wp:inline>
        </w:drawing>
      </w:r>
      <w:r w:rsidRPr="005974C9">
        <w:rPr>
          <w:rFonts w:ascii="Times New Roman" w:hAnsi="Times New Roman" w:cs="Times New Roman"/>
          <w:sz w:val="16"/>
          <w:szCs w:val="16"/>
        </w:rPr>
        <w:t>,</w:t>
      </w:r>
    </w:p>
    <w:p w:rsidR="00F17595" w:rsidRPr="005974C9" w:rsidRDefault="00F17595" w:rsidP="00F17595">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lastRenderedPageBreak/>
        <w:t>где:</w:t>
      </w:r>
    </w:p>
    <w:p w:rsidR="00F17595" w:rsidRPr="005974C9" w:rsidRDefault="00F17595" w:rsidP="00F17595">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190500" cy="228600"/>
            <wp:effectExtent l="0" t="0" r="0" b="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5"/>
                    <pic:cNvPicPr>
                      <a:picLocks noChangeAspect="1" noChangeArrowheads="1"/>
                    </pic:cNvPicPr>
                  </pic:nvPicPr>
                  <pic:blipFill>
                    <a:blip r:embed="rId3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затраты на приобретение </w:t>
      </w:r>
      <w:proofErr w:type="spellStart"/>
      <w:r w:rsidRPr="005974C9">
        <w:rPr>
          <w:rFonts w:ascii="Times New Roman" w:hAnsi="Times New Roman" w:cs="Times New Roman"/>
          <w:sz w:val="16"/>
          <w:szCs w:val="16"/>
        </w:rPr>
        <w:t>спецжурналов</w:t>
      </w:r>
      <w:proofErr w:type="spellEnd"/>
      <w:r w:rsidRPr="005974C9">
        <w:rPr>
          <w:rFonts w:ascii="Times New Roman" w:hAnsi="Times New Roman" w:cs="Times New Roman"/>
          <w:sz w:val="16"/>
          <w:szCs w:val="16"/>
        </w:rPr>
        <w:t>;</w:t>
      </w:r>
    </w:p>
    <w:p w:rsidR="00F17595" w:rsidRPr="005974C9" w:rsidRDefault="00F17595" w:rsidP="00F17595">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219075" cy="238125"/>
            <wp:effectExtent l="0" t="0" r="0" b="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6"/>
                    <pic:cNvPicPr>
                      <a:picLocks noChangeAspect="1" noChangeArrowheads="1"/>
                    </pic:cNvPicPr>
                  </pic:nvPicPr>
                  <pic:blipFill>
                    <a:blip r:embed="rId3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38125"/>
                    </a:xfrm>
                    <a:prstGeom prst="rect">
                      <a:avLst/>
                    </a:prstGeom>
                    <a:noFill/>
                    <a:ln>
                      <a:noFill/>
                    </a:ln>
                  </pic:spPr>
                </pic:pic>
              </a:graphicData>
            </a:graphic>
          </wp:inline>
        </w:drawing>
      </w:r>
      <w:r w:rsidRPr="005974C9">
        <w:rPr>
          <w:rFonts w:ascii="Times New Roman" w:hAnsi="Times New Roman" w:cs="Times New Roman"/>
          <w:sz w:val="16"/>
          <w:szCs w:val="16"/>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F17595" w:rsidRPr="005974C9" w:rsidRDefault="00F17595" w:rsidP="0090215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Нормативы, применяемые при расчете нормативных затрат на</w:t>
      </w:r>
      <w:r w:rsidR="00BD370F" w:rsidRPr="005974C9">
        <w:rPr>
          <w:rFonts w:ascii="Times New Roman" w:hAnsi="Times New Roman" w:cs="Times New Roman"/>
          <w:sz w:val="16"/>
          <w:szCs w:val="16"/>
        </w:rPr>
        <w:t xml:space="preserve"> </w:t>
      </w:r>
      <w:r w:rsidR="003A4BD0" w:rsidRPr="005974C9">
        <w:rPr>
          <w:rFonts w:ascii="Times New Roman" w:hAnsi="Times New Roman" w:cs="Times New Roman"/>
          <w:sz w:val="16"/>
          <w:szCs w:val="16"/>
        </w:rPr>
        <w:t>приобретение периодических изданий и справочной литературы.</w:t>
      </w:r>
    </w:p>
    <w:tbl>
      <w:tblPr>
        <w:tblStyle w:val="a8"/>
        <w:tblW w:w="0" w:type="auto"/>
        <w:tblLook w:val="04A0"/>
      </w:tblPr>
      <w:tblGrid>
        <w:gridCol w:w="4644"/>
        <w:gridCol w:w="4820"/>
      </w:tblGrid>
      <w:tr w:rsidR="003A4BD0" w:rsidRPr="005974C9" w:rsidTr="003A4BD0">
        <w:tc>
          <w:tcPr>
            <w:tcW w:w="4644" w:type="dxa"/>
          </w:tcPr>
          <w:p w:rsidR="003A4BD0" w:rsidRPr="005974C9" w:rsidRDefault="003A4BD0" w:rsidP="0090215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наименование</w:t>
            </w:r>
          </w:p>
        </w:tc>
        <w:tc>
          <w:tcPr>
            <w:tcW w:w="4820" w:type="dxa"/>
          </w:tcPr>
          <w:p w:rsidR="003A4BD0" w:rsidRPr="005974C9" w:rsidRDefault="003A4BD0" w:rsidP="0090215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 xml:space="preserve"> Количество</w:t>
            </w:r>
          </w:p>
        </w:tc>
      </w:tr>
      <w:tr w:rsidR="003A4BD0" w:rsidRPr="005974C9" w:rsidTr="003A4BD0">
        <w:tc>
          <w:tcPr>
            <w:tcW w:w="4644" w:type="dxa"/>
          </w:tcPr>
          <w:p w:rsidR="003A4BD0" w:rsidRPr="005974C9" w:rsidRDefault="003A4BD0" w:rsidP="0090215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 xml:space="preserve"> Периодические издания (в т.ч. специализированные газеты)</w:t>
            </w:r>
          </w:p>
        </w:tc>
        <w:tc>
          <w:tcPr>
            <w:tcW w:w="4820" w:type="dxa"/>
          </w:tcPr>
          <w:p w:rsidR="003A4BD0" w:rsidRPr="005974C9" w:rsidRDefault="003A4BD0" w:rsidP="0090215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Годовая подписка не более 10 наименований</w:t>
            </w:r>
          </w:p>
        </w:tc>
      </w:tr>
      <w:tr w:rsidR="003A4BD0" w:rsidRPr="005974C9" w:rsidTr="003A4BD0">
        <w:tc>
          <w:tcPr>
            <w:tcW w:w="4644" w:type="dxa"/>
          </w:tcPr>
          <w:p w:rsidR="003A4BD0" w:rsidRPr="005974C9" w:rsidRDefault="003A4BD0" w:rsidP="0090215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 xml:space="preserve"> Специализированные журналы в части муниципальной службы, финансового учета, государственного управления</w:t>
            </w:r>
          </w:p>
        </w:tc>
        <w:tc>
          <w:tcPr>
            <w:tcW w:w="4820" w:type="dxa"/>
          </w:tcPr>
          <w:p w:rsidR="003A4BD0" w:rsidRPr="005974C9" w:rsidRDefault="003A4BD0" w:rsidP="00902152">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Годовая подписка не более 10 наименований</w:t>
            </w:r>
          </w:p>
        </w:tc>
      </w:tr>
    </w:tbl>
    <w:p w:rsidR="000001FA" w:rsidRPr="005974C9" w:rsidRDefault="005C01C4" w:rsidP="000001FA">
      <w:pPr>
        <w:autoSpaceDE w:val="0"/>
        <w:autoSpaceDN w:val="0"/>
        <w:adjustRightInd w:val="0"/>
        <w:jc w:val="both"/>
        <w:rPr>
          <w:sz w:val="16"/>
          <w:szCs w:val="16"/>
        </w:rPr>
      </w:pPr>
      <w:r w:rsidRPr="005974C9">
        <w:rPr>
          <w:sz w:val="16"/>
          <w:szCs w:val="16"/>
        </w:rPr>
        <w:t>10.6</w:t>
      </w:r>
      <w:r w:rsidR="000001FA" w:rsidRPr="005974C9">
        <w:rPr>
          <w:sz w:val="16"/>
          <w:szCs w:val="16"/>
        </w:rPr>
        <w:t xml:space="preserve"> Затраты на приобретение </w:t>
      </w:r>
      <w:proofErr w:type="spellStart"/>
      <w:r w:rsidR="000001FA" w:rsidRPr="005974C9">
        <w:rPr>
          <w:sz w:val="16"/>
          <w:szCs w:val="16"/>
        </w:rPr>
        <w:t>спецжурналов</w:t>
      </w:r>
      <w:proofErr w:type="spellEnd"/>
      <w:r w:rsidR="000001FA" w:rsidRPr="005974C9">
        <w:rPr>
          <w:sz w:val="16"/>
          <w:szCs w:val="16"/>
        </w:rPr>
        <w:t xml:space="preserve"> и бланков строгой отчетности (</w:t>
      </w:r>
      <w:proofErr w:type="spellStart"/>
      <w:r w:rsidR="000001FA" w:rsidRPr="005974C9">
        <w:rPr>
          <w:sz w:val="16"/>
          <w:szCs w:val="16"/>
        </w:rPr>
        <w:t>З</w:t>
      </w:r>
      <w:r w:rsidR="000001FA" w:rsidRPr="005974C9">
        <w:rPr>
          <w:sz w:val="16"/>
          <w:szCs w:val="16"/>
          <w:vertAlign w:val="subscript"/>
        </w:rPr>
        <w:t>жбо</w:t>
      </w:r>
      <w:proofErr w:type="spellEnd"/>
      <w:r w:rsidR="000001FA" w:rsidRPr="005974C9">
        <w:rPr>
          <w:sz w:val="16"/>
          <w:szCs w:val="16"/>
        </w:rPr>
        <w:t>) определяются по формуле:</w:t>
      </w:r>
    </w:p>
    <w:p w:rsidR="000001FA" w:rsidRPr="005974C9" w:rsidRDefault="000001FA" w:rsidP="000001FA">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28"/>
          <w:sz w:val="16"/>
          <w:szCs w:val="16"/>
        </w:rPr>
        <w:drawing>
          <wp:inline distT="0" distB="0" distL="0" distR="0">
            <wp:extent cx="2038350" cy="514350"/>
            <wp:effectExtent l="0" t="0" r="0"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5"/>
                    <pic:cNvPicPr>
                      <a:picLocks noChangeAspect="1" noChangeArrowheads="1"/>
                    </pic:cNvPicPr>
                  </pic:nvPicPr>
                  <pic:blipFill>
                    <a:blip r:embed="rId3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8350" cy="514350"/>
                    </a:xfrm>
                    <a:prstGeom prst="rect">
                      <a:avLst/>
                    </a:prstGeom>
                    <a:noFill/>
                    <a:ln>
                      <a:noFill/>
                    </a:ln>
                  </pic:spPr>
                </pic:pic>
              </a:graphicData>
            </a:graphic>
          </wp:inline>
        </w:drawing>
      </w:r>
      <w:r w:rsidRPr="005974C9">
        <w:rPr>
          <w:rFonts w:ascii="Times New Roman" w:hAnsi="Times New Roman" w:cs="Times New Roman"/>
          <w:sz w:val="16"/>
          <w:szCs w:val="16"/>
        </w:rPr>
        <w:t>,</w:t>
      </w:r>
    </w:p>
    <w:p w:rsidR="000001FA" w:rsidRPr="005974C9" w:rsidRDefault="000001FA" w:rsidP="000001FA">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0001FA" w:rsidRPr="005974C9" w:rsidRDefault="000001FA" w:rsidP="000001FA">
      <w:pPr>
        <w:autoSpaceDE w:val="0"/>
        <w:autoSpaceDN w:val="0"/>
        <w:adjustRightInd w:val="0"/>
        <w:jc w:val="both"/>
        <w:rPr>
          <w:sz w:val="16"/>
          <w:szCs w:val="16"/>
        </w:rPr>
      </w:pPr>
      <w:proofErr w:type="spellStart"/>
      <w:r w:rsidRPr="005974C9">
        <w:rPr>
          <w:sz w:val="16"/>
          <w:szCs w:val="16"/>
        </w:rPr>
        <w:t>Q</w:t>
      </w:r>
      <w:r w:rsidRPr="005974C9">
        <w:rPr>
          <w:sz w:val="16"/>
          <w:szCs w:val="16"/>
          <w:vertAlign w:val="subscript"/>
        </w:rPr>
        <w:t>iж</w:t>
      </w:r>
      <w:proofErr w:type="spellEnd"/>
      <w:r w:rsidRPr="005974C9">
        <w:rPr>
          <w:sz w:val="16"/>
          <w:szCs w:val="16"/>
        </w:rPr>
        <w:t xml:space="preserve"> - количество </w:t>
      </w:r>
      <w:proofErr w:type="gramStart"/>
      <w:r w:rsidRPr="005974C9">
        <w:rPr>
          <w:sz w:val="16"/>
          <w:szCs w:val="16"/>
        </w:rPr>
        <w:t>приобретаемых</w:t>
      </w:r>
      <w:proofErr w:type="gramEnd"/>
      <w:r w:rsidRPr="005974C9">
        <w:rPr>
          <w:sz w:val="16"/>
          <w:szCs w:val="16"/>
        </w:rPr>
        <w:t xml:space="preserve"> </w:t>
      </w:r>
      <w:proofErr w:type="spellStart"/>
      <w:r w:rsidRPr="005974C9">
        <w:rPr>
          <w:sz w:val="16"/>
          <w:szCs w:val="16"/>
        </w:rPr>
        <w:t>i-х</w:t>
      </w:r>
      <w:proofErr w:type="spellEnd"/>
      <w:r w:rsidRPr="005974C9">
        <w:rPr>
          <w:sz w:val="16"/>
          <w:szCs w:val="16"/>
        </w:rPr>
        <w:t xml:space="preserve"> </w:t>
      </w:r>
      <w:proofErr w:type="spellStart"/>
      <w:r w:rsidRPr="005974C9">
        <w:rPr>
          <w:sz w:val="16"/>
          <w:szCs w:val="16"/>
        </w:rPr>
        <w:t>спецжурналов</w:t>
      </w:r>
      <w:proofErr w:type="spellEnd"/>
      <w:r w:rsidRPr="005974C9">
        <w:rPr>
          <w:sz w:val="16"/>
          <w:szCs w:val="16"/>
        </w:rPr>
        <w:t>;</w:t>
      </w:r>
    </w:p>
    <w:p w:rsidR="000001FA" w:rsidRPr="005974C9" w:rsidRDefault="000001FA" w:rsidP="000001FA">
      <w:pPr>
        <w:autoSpaceDE w:val="0"/>
        <w:autoSpaceDN w:val="0"/>
        <w:adjustRightInd w:val="0"/>
        <w:jc w:val="both"/>
        <w:rPr>
          <w:sz w:val="16"/>
          <w:szCs w:val="16"/>
        </w:rPr>
      </w:pPr>
      <w:proofErr w:type="spellStart"/>
      <w:r w:rsidRPr="005974C9">
        <w:rPr>
          <w:sz w:val="16"/>
          <w:szCs w:val="16"/>
        </w:rPr>
        <w:t>P</w:t>
      </w:r>
      <w:r w:rsidRPr="005974C9">
        <w:rPr>
          <w:sz w:val="16"/>
          <w:szCs w:val="16"/>
          <w:vertAlign w:val="subscript"/>
        </w:rPr>
        <w:t>i</w:t>
      </w:r>
      <w:proofErr w:type="gramStart"/>
      <w:r w:rsidRPr="005974C9">
        <w:rPr>
          <w:sz w:val="16"/>
          <w:szCs w:val="16"/>
          <w:vertAlign w:val="subscript"/>
        </w:rPr>
        <w:t>ж</w:t>
      </w:r>
      <w:proofErr w:type="spellEnd"/>
      <w:proofErr w:type="gramEnd"/>
      <w:r w:rsidRPr="005974C9">
        <w:rPr>
          <w:sz w:val="16"/>
          <w:szCs w:val="16"/>
        </w:rPr>
        <w:t xml:space="preserve"> - цена 1 i-го </w:t>
      </w:r>
      <w:proofErr w:type="spellStart"/>
      <w:r w:rsidRPr="005974C9">
        <w:rPr>
          <w:sz w:val="16"/>
          <w:szCs w:val="16"/>
        </w:rPr>
        <w:t>спецжурнала</w:t>
      </w:r>
      <w:proofErr w:type="spellEnd"/>
      <w:r w:rsidRPr="005974C9">
        <w:rPr>
          <w:sz w:val="16"/>
          <w:szCs w:val="16"/>
        </w:rPr>
        <w:t>;</w:t>
      </w:r>
    </w:p>
    <w:p w:rsidR="000001FA" w:rsidRPr="005974C9" w:rsidRDefault="000001FA" w:rsidP="000001FA">
      <w:pPr>
        <w:autoSpaceDE w:val="0"/>
        <w:autoSpaceDN w:val="0"/>
        <w:adjustRightInd w:val="0"/>
        <w:jc w:val="both"/>
        <w:rPr>
          <w:sz w:val="16"/>
          <w:szCs w:val="16"/>
        </w:rPr>
      </w:pPr>
      <w:proofErr w:type="spellStart"/>
      <w:proofErr w:type="gramStart"/>
      <w:r w:rsidRPr="005974C9">
        <w:rPr>
          <w:sz w:val="16"/>
          <w:szCs w:val="16"/>
        </w:rPr>
        <w:t>Q</w:t>
      </w:r>
      <w:proofErr w:type="gramEnd"/>
      <w:r w:rsidRPr="005974C9">
        <w:rPr>
          <w:sz w:val="16"/>
          <w:szCs w:val="16"/>
          <w:vertAlign w:val="subscript"/>
        </w:rPr>
        <w:t>бо</w:t>
      </w:r>
      <w:proofErr w:type="spellEnd"/>
      <w:r w:rsidRPr="005974C9">
        <w:rPr>
          <w:sz w:val="16"/>
          <w:szCs w:val="16"/>
        </w:rPr>
        <w:t xml:space="preserve"> - количество приобретаемых бланков строгой отчетности;</w:t>
      </w:r>
    </w:p>
    <w:p w:rsidR="000001FA" w:rsidRPr="005974C9" w:rsidRDefault="000001FA" w:rsidP="000001FA">
      <w:pPr>
        <w:autoSpaceDE w:val="0"/>
        <w:autoSpaceDN w:val="0"/>
        <w:adjustRightInd w:val="0"/>
        <w:jc w:val="both"/>
        <w:rPr>
          <w:sz w:val="16"/>
          <w:szCs w:val="16"/>
        </w:rPr>
      </w:pPr>
      <w:proofErr w:type="spellStart"/>
      <w:proofErr w:type="gramStart"/>
      <w:r w:rsidRPr="005974C9">
        <w:rPr>
          <w:sz w:val="16"/>
          <w:szCs w:val="16"/>
        </w:rPr>
        <w:t>P</w:t>
      </w:r>
      <w:proofErr w:type="gramEnd"/>
      <w:r w:rsidRPr="005974C9">
        <w:rPr>
          <w:sz w:val="16"/>
          <w:szCs w:val="16"/>
          <w:vertAlign w:val="subscript"/>
        </w:rPr>
        <w:t>бо</w:t>
      </w:r>
      <w:proofErr w:type="spellEnd"/>
      <w:r w:rsidRPr="005974C9">
        <w:rPr>
          <w:sz w:val="16"/>
          <w:szCs w:val="16"/>
        </w:rPr>
        <w:t xml:space="preserve"> - цена 1 бланка строгой отчетности.</w:t>
      </w:r>
    </w:p>
    <w:p w:rsidR="000001FA" w:rsidRPr="005974C9" w:rsidRDefault="005C01C4" w:rsidP="000001FA">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10.7.</w:t>
      </w:r>
      <w:r w:rsidR="000001FA" w:rsidRPr="005974C9">
        <w:rPr>
          <w:rFonts w:ascii="Times New Roman" w:hAnsi="Times New Roman" w:cs="Times New Roman"/>
          <w:sz w:val="16"/>
          <w:szCs w:val="16"/>
        </w:rPr>
        <w:t xml:space="preserve">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w:t>
      </w:r>
      <w:proofErr w:type="gramStart"/>
      <w:r w:rsidR="000001FA" w:rsidRPr="005974C9">
        <w:rPr>
          <w:rFonts w:ascii="Times New Roman" w:hAnsi="Times New Roman" w:cs="Times New Roman"/>
          <w:sz w:val="16"/>
          <w:szCs w:val="16"/>
        </w:rPr>
        <w:t xml:space="preserve"> (</w:t>
      </w:r>
      <w:r w:rsidR="000001FA" w:rsidRPr="005974C9">
        <w:rPr>
          <w:rFonts w:ascii="Times New Roman" w:hAnsi="Times New Roman" w:cs="Times New Roman"/>
          <w:noProof/>
          <w:position w:val="-14"/>
          <w:sz w:val="16"/>
          <w:szCs w:val="16"/>
        </w:rPr>
        <w:drawing>
          <wp:inline distT="0" distB="0" distL="0" distR="0">
            <wp:extent cx="219075" cy="238125"/>
            <wp:effectExtent l="0" t="0" r="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
                    <pic:cNvPicPr>
                      <a:picLocks noChangeAspect="1" noChangeArrowheads="1"/>
                    </pic:cNvPicPr>
                  </pic:nvPicPr>
                  <pic:blipFill>
                    <a:blip r:embed="rId3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38125"/>
                    </a:xfrm>
                    <a:prstGeom prst="rect">
                      <a:avLst/>
                    </a:prstGeom>
                    <a:noFill/>
                    <a:ln>
                      <a:noFill/>
                    </a:ln>
                  </pic:spPr>
                </pic:pic>
              </a:graphicData>
            </a:graphic>
          </wp:inline>
        </w:drawing>
      </w:r>
      <w:r w:rsidR="000001FA" w:rsidRPr="005974C9">
        <w:rPr>
          <w:rFonts w:ascii="Times New Roman" w:hAnsi="Times New Roman" w:cs="Times New Roman"/>
          <w:sz w:val="16"/>
          <w:szCs w:val="16"/>
        </w:rPr>
        <w:t xml:space="preserve">), </w:t>
      </w:r>
      <w:proofErr w:type="gramEnd"/>
      <w:r w:rsidR="000001FA" w:rsidRPr="005974C9">
        <w:rPr>
          <w:rFonts w:ascii="Times New Roman" w:hAnsi="Times New Roman" w:cs="Times New Roman"/>
          <w:sz w:val="16"/>
          <w:szCs w:val="16"/>
        </w:rPr>
        <w:t>определяются по фактическим затратам в отчетном финансовом году.</w:t>
      </w:r>
    </w:p>
    <w:p w:rsidR="000001FA" w:rsidRPr="005974C9" w:rsidRDefault="000001FA" w:rsidP="000001FA">
      <w:pPr>
        <w:pStyle w:val="ConsPlusNormal"/>
        <w:widowControl/>
        <w:suppressAutoHyphens/>
        <w:ind w:firstLine="708"/>
        <w:jc w:val="both"/>
        <w:rPr>
          <w:rFonts w:ascii="Times New Roman" w:hAnsi="Times New Roman" w:cs="Times New Roman"/>
          <w:sz w:val="16"/>
          <w:szCs w:val="16"/>
        </w:rPr>
      </w:pPr>
    </w:p>
    <w:p w:rsidR="000001FA" w:rsidRPr="005974C9" w:rsidRDefault="000001FA" w:rsidP="000001FA">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Нормативы, применяемые при расчете нормативных затрат на информационные услуги, которые включают в себя затраты на приобретение периодических печатных изданий, справочной литературы, а также подачу объявлений в печатные издания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5339"/>
        <w:gridCol w:w="3744"/>
      </w:tblGrid>
      <w:tr w:rsidR="000001FA" w:rsidRPr="005974C9" w:rsidTr="009030B0">
        <w:tc>
          <w:tcPr>
            <w:tcW w:w="664" w:type="dxa"/>
          </w:tcPr>
          <w:p w:rsidR="000001FA" w:rsidRPr="005974C9" w:rsidRDefault="000001FA" w:rsidP="009030B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 </w:t>
            </w:r>
            <w:proofErr w:type="spellStart"/>
            <w:proofErr w:type="gramStart"/>
            <w:r w:rsidRPr="005974C9">
              <w:rPr>
                <w:rFonts w:ascii="Times New Roman" w:hAnsi="Times New Roman" w:cs="Times New Roman"/>
                <w:sz w:val="16"/>
                <w:szCs w:val="16"/>
              </w:rPr>
              <w:t>п</w:t>
            </w:r>
            <w:proofErr w:type="spellEnd"/>
            <w:proofErr w:type="gramEnd"/>
            <w:r w:rsidRPr="005974C9">
              <w:rPr>
                <w:rFonts w:ascii="Times New Roman" w:hAnsi="Times New Roman" w:cs="Times New Roman"/>
                <w:sz w:val="16"/>
                <w:szCs w:val="16"/>
              </w:rPr>
              <w:t>/</w:t>
            </w:r>
            <w:proofErr w:type="spellStart"/>
            <w:r w:rsidRPr="005974C9">
              <w:rPr>
                <w:rFonts w:ascii="Times New Roman" w:hAnsi="Times New Roman" w:cs="Times New Roman"/>
                <w:sz w:val="16"/>
                <w:szCs w:val="16"/>
              </w:rPr>
              <w:t>п</w:t>
            </w:r>
            <w:proofErr w:type="spellEnd"/>
          </w:p>
        </w:tc>
        <w:tc>
          <w:tcPr>
            <w:tcW w:w="5339" w:type="dxa"/>
          </w:tcPr>
          <w:p w:rsidR="000001FA" w:rsidRPr="005974C9" w:rsidRDefault="000001FA" w:rsidP="009030B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Наименование</w:t>
            </w:r>
          </w:p>
        </w:tc>
        <w:tc>
          <w:tcPr>
            <w:tcW w:w="3744" w:type="dxa"/>
          </w:tcPr>
          <w:p w:rsidR="000001FA" w:rsidRPr="005974C9" w:rsidRDefault="000001FA" w:rsidP="009030B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Затраты (не более, руб.) </w:t>
            </w:r>
          </w:p>
        </w:tc>
      </w:tr>
      <w:tr w:rsidR="000001FA" w:rsidRPr="005974C9" w:rsidTr="009030B0">
        <w:tc>
          <w:tcPr>
            <w:tcW w:w="664" w:type="dxa"/>
            <w:vAlign w:val="center"/>
          </w:tcPr>
          <w:p w:rsidR="000001FA" w:rsidRPr="005974C9" w:rsidRDefault="000001FA" w:rsidP="009030B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5339" w:type="dxa"/>
          </w:tcPr>
          <w:p w:rsidR="000001FA" w:rsidRPr="005974C9" w:rsidRDefault="000001FA" w:rsidP="009030B0">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Оказание услуг по оформлению подписки и доставке периодических печатных изданий</w:t>
            </w:r>
          </w:p>
        </w:tc>
        <w:tc>
          <w:tcPr>
            <w:tcW w:w="3744" w:type="dxa"/>
            <w:shd w:val="clear" w:color="auto" w:fill="auto"/>
            <w:vAlign w:val="center"/>
          </w:tcPr>
          <w:p w:rsidR="000001FA" w:rsidRPr="005974C9" w:rsidRDefault="00B97505" w:rsidP="009030B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100000,00</w:t>
            </w:r>
          </w:p>
        </w:tc>
      </w:tr>
    </w:tbl>
    <w:p w:rsidR="003A4BD0" w:rsidRPr="005974C9" w:rsidRDefault="003A4BD0" w:rsidP="00902152">
      <w:pPr>
        <w:pStyle w:val="ConsPlusNormal"/>
        <w:widowControl/>
        <w:suppressAutoHyphens/>
        <w:ind w:firstLine="0"/>
        <w:jc w:val="both"/>
        <w:rPr>
          <w:rFonts w:ascii="Times New Roman" w:hAnsi="Times New Roman" w:cs="Times New Roman"/>
          <w:sz w:val="16"/>
          <w:szCs w:val="16"/>
        </w:rPr>
      </w:pPr>
    </w:p>
    <w:p w:rsidR="000C7764" w:rsidRPr="005974C9" w:rsidRDefault="005C01C4" w:rsidP="000C7764">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10.8.</w:t>
      </w:r>
      <w:r w:rsidR="000C7764" w:rsidRPr="005974C9">
        <w:rPr>
          <w:rFonts w:ascii="Times New Roman" w:hAnsi="Times New Roman" w:cs="Times New Roman"/>
          <w:sz w:val="16"/>
          <w:szCs w:val="16"/>
        </w:rPr>
        <w:t xml:space="preserve"> . Затраты на оплату услуг внештатных работников</w:t>
      </w:r>
      <w:proofErr w:type="gramStart"/>
      <w:r w:rsidR="000C7764" w:rsidRPr="005974C9">
        <w:rPr>
          <w:rFonts w:ascii="Times New Roman" w:hAnsi="Times New Roman" w:cs="Times New Roman"/>
          <w:sz w:val="16"/>
          <w:szCs w:val="16"/>
        </w:rPr>
        <w:t xml:space="preserve"> (</w:t>
      </w:r>
      <w:r w:rsidR="000C7764" w:rsidRPr="005974C9">
        <w:rPr>
          <w:rFonts w:ascii="Times New Roman" w:hAnsi="Times New Roman" w:cs="Times New Roman"/>
          <w:noProof/>
          <w:position w:val="-12"/>
          <w:sz w:val="16"/>
          <w:szCs w:val="16"/>
        </w:rPr>
        <w:drawing>
          <wp:inline distT="0" distB="0" distL="0" distR="0">
            <wp:extent cx="304800" cy="228600"/>
            <wp:effectExtent l="0" t="0" r="0"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2"/>
                    <pic:cNvPicPr>
                      <a:picLocks noChangeAspect="1" noChangeArrowheads="1"/>
                    </pic:cNvPicPr>
                  </pic:nvPicPr>
                  <pic:blipFill>
                    <a:blip r:embed="rId3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rsidR="000C7764" w:rsidRPr="005974C9">
        <w:rPr>
          <w:rFonts w:ascii="Times New Roman" w:hAnsi="Times New Roman" w:cs="Times New Roman"/>
          <w:sz w:val="16"/>
          <w:szCs w:val="16"/>
        </w:rPr>
        <w:t xml:space="preserve">) </w:t>
      </w:r>
      <w:proofErr w:type="gramEnd"/>
      <w:r w:rsidR="000C7764" w:rsidRPr="005974C9">
        <w:rPr>
          <w:rFonts w:ascii="Times New Roman" w:hAnsi="Times New Roman" w:cs="Times New Roman"/>
          <w:sz w:val="16"/>
          <w:szCs w:val="16"/>
        </w:rPr>
        <w:t>определяются по формуле:</w:t>
      </w:r>
    </w:p>
    <w:p w:rsidR="000C7764" w:rsidRPr="005974C9" w:rsidRDefault="000C7764" w:rsidP="000C7764">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30"/>
          <w:sz w:val="16"/>
          <w:szCs w:val="16"/>
        </w:rPr>
        <w:drawing>
          <wp:inline distT="0" distB="0" distL="0" distR="0">
            <wp:extent cx="2466975" cy="447675"/>
            <wp:effectExtent l="0" t="0" r="0"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3"/>
                    <pic:cNvPicPr>
                      <a:picLocks noChangeAspect="1" noChangeArrowheads="1"/>
                    </pic:cNvPicPr>
                  </pic:nvPicPr>
                  <pic:blipFill>
                    <a:blip r:embed="rId3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6975" cy="447675"/>
                    </a:xfrm>
                    <a:prstGeom prst="rect">
                      <a:avLst/>
                    </a:prstGeom>
                    <a:noFill/>
                    <a:ln>
                      <a:noFill/>
                    </a:ln>
                  </pic:spPr>
                </pic:pic>
              </a:graphicData>
            </a:graphic>
          </wp:inline>
        </w:drawing>
      </w:r>
      <w:r w:rsidRPr="005974C9">
        <w:rPr>
          <w:rFonts w:ascii="Times New Roman" w:hAnsi="Times New Roman" w:cs="Times New Roman"/>
          <w:sz w:val="16"/>
          <w:szCs w:val="16"/>
        </w:rPr>
        <w:t>,</w:t>
      </w:r>
    </w:p>
    <w:p w:rsidR="000C7764" w:rsidRPr="005974C9" w:rsidRDefault="000C7764" w:rsidP="000C7764">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0C7764" w:rsidRPr="005974C9" w:rsidRDefault="000C7764" w:rsidP="000C7764">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419100" cy="238125"/>
            <wp:effectExtent l="0" t="0" r="0"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4"/>
                    <pic:cNvPicPr>
                      <a:picLocks noChangeAspect="1" noChangeArrowheads="1"/>
                    </pic:cNvPicPr>
                  </pic:nvPicPr>
                  <pic:blipFill>
                    <a:blip r:embed="rId3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238125"/>
                    </a:xfrm>
                    <a:prstGeom prst="rect">
                      <a:avLst/>
                    </a:prstGeom>
                    <a:noFill/>
                    <a:ln>
                      <a:noFill/>
                    </a:ln>
                  </pic:spPr>
                </pic:pic>
              </a:graphicData>
            </a:graphic>
          </wp:inline>
        </w:drawing>
      </w:r>
      <w:r w:rsidRPr="005974C9">
        <w:rPr>
          <w:rFonts w:ascii="Times New Roman" w:hAnsi="Times New Roman" w:cs="Times New Roman"/>
          <w:sz w:val="16"/>
          <w:szCs w:val="16"/>
        </w:rPr>
        <w:t xml:space="preserve"> - планируемое количество месяцев работы внештатного работника в </w:t>
      </w:r>
      <w:proofErr w:type="spellStart"/>
      <w:r w:rsidRPr="005974C9">
        <w:rPr>
          <w:rFonts w:ascii="Times New Roman" w:hAnsi="Times New Roman" w:cs="Times New Roman"/>
          <w:sz w:val="16"/>
          <w:szCs w:val="16"/>
        </w:rPr>
        <w:t>j-й</w:t>
      </w:r>
      <w:proofErr w:type="spellEnd"/>
      <w:r w:rsidRPr="005974C9">
        <w:rPr>
          <w:rFonts w:ascii="Times New Roman" w:hAnsi="Times New Roman" w:cs="Times New Roman"/>
          <w:sz w:val="16"/>
          <w:szCs w:val="16"/>
        </w:rPr>
        <w:t xml:space="preserve"> должности;</w:t>
      </w:r>
    </w:p>
    <w:p w:rsidR="000C7764" w:rsidRPr="005974C9" w:rsidRDefault="000C7764" w:rsidP="000C7764">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371475" cy="238125"/>
            <wp:effectExtent l="0" t="0" r="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5"/>
                    <pic:cNvPicPr>
                      <a:picLocks noChangeAspect="1" noChangeArrowheads="1"/>
                    </pic:cNvPicPr>
                  </pic:nvPicPr>
                  <pic:blipFill>
                    <a:blip r:embed="rId3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38125"/>
                    </a:xfrm>
                    <a:prstGeom prst="rect">
                      <a:avLst/>
                    </a:prstGeom>
                    <a:noFill/>
                    <a:ln>
                      <a:noFill/>
                    </a:ln>
                  </pic:spPr>
                </pic:pic>
              </a:graphicData>
            </a:graphic>
          </wp:inline>
        </w:drawing>
      </w:r>
      <w:r w:rsidRPr="005974C9">
        <w:rPr>
          <w:rFonts w:ascii="Times New Roman" w:hAnsi="Times New Roman" w:cs="Times New Roman"/>
          <w:sz w:val="16"/>
          <w:szCs w:val="16"/>
        </w:rPr>
        <w:t xml:space="preserve"> - цена одного месяца работы внештатного работника в </w:t>
      </w:r>
      <w:proofErr w:type="spellStart"/>
      <w:r w:rsidRPr="005974C9">
        <w:rPr>
          <w:rFonts w:ascii="Times New Roman" w:hAnsi="Times New Roman" w:cs="Times New Roman"/>
          <w:sz w:val="16"/>
          <w:szCs w:val="16"/>
        </w:rPr>
        <w:t>j-й</w:t>
      </w:r>
      <w:proofErr w:type="spellEnd"/>
      <w:r w:rsidRPr="005974C9">
        <w:rPr>
          <w:rFonts w:ascii="Times New Roman" w:hAnsi="Times New Roman" w:cs="Times New Roman"/>
          <w:sz w:val="16"/>
          <w:szCs w:val="16"/>
        </w:rPr>
        <w:t xml:space="preserve"> должности;</w:t>
      </w:r>
    </w:p>
    <w:p w:rsidR="000C7764" w:rsidRPr="005974C9" w:rsidRDefault="000C7764" w:rsidP="000C7764">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323850" cy="238125"/>
            <wp:effectExtent l="0" t="0" r="0"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6"/>
                    <pic:cNvPicPr>
                      <a:picLocks noChangeAspect="1" noChangeArrowheads="1"/>
                    </pic:cNvPicPr>
                  </pic:nvPicPr>
                  <pic:blipFill>
                    <a:blip r:embed="rId3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38125"/>
                    </a:xfrm>
                    <a:prstGeom prst="rect">
                      <a:avLst/>
                    </a:prstGeom>
                    <a:noFill/>
                    <a:ln>
                      <a:noFill/>
                    </a:ln>
                  </pic:spPr>
                </pic:pic>
              </a:graphicData>
            </a:graphic>
          </wp:inline>
        </w:drawing>
      </w:r>
      <w:r w:rsidRPr="005974C9">
        <w:rPr>
          <w:rFonts w:ascii="Times New Roman" w:hAnsi="Times New Roman" w:cs="Times New Roman"/>
          <w:sz w:val="16"/>
          <w:szCs w:val="16"/>
        </w:rPr>
        <w:t xml:space="preserve"> - процентная ставка страховых взносов в государственные внебюджетные фонды.</w:t>
      </w:r>
    </w:p>
    <w:p w:rsidR="000C7764" w:rsidRPr="005974C9" w:rsidRDefault="000C7764" w:rsidP="000C7764">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Расчет затрат на оплату услуг внештатных работников может быть произведен при условии отсутствия должности (профессии рабочего) внештатного работника в штатном расписании.</w:t>
      </w:r>
    </w:p>
    <w:p w:rsidR="000C7764" w:rsidRPr="005974C9" w:rsidRDefault="000C7764" w:rsidP="000C7764">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902152" w:rsidRPr="005974C9" w:rsidRDefault="00902152" w:rsidP="00902152">
      <w:pPr>
        <w:pStyle w:val="ConsPlusNormal"/>
        <w:widowControl/>
        <w:suppressAutoHyphens/>
        <w:ind w:firstLine="708"/>
        <w:jc w:val="both"/>
        <w:rPr>
          <w:rFonts w:ascii="Times New Roman" w:hAnsi="Times New Roman" w:cs="Times New Roman"/>
          <w:sz w:val="16"/>
          <w:szCs w:val="16"/>
        </w:rPr>
      </w:pPr>
    </w:p>
    <w:p w:rsidR="009C5CD0" w:rsidRPr="005974C9" w:rsidRDefault="002667BA" w:rsidP="009C5CD0">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10.9</w:t>
      </w:r>
      <w:r w:rsidR="009C5CD0" w:rsidRPr="005974C9">
        <w:rPr>
          <w:rFonts w:ascii="Times New Roman" w:hAnsi="Times New Roman" w:cs="Times New Roman"/>
          <w:sz w:val="16"/>
          <w:szCs w:val="16"/>
        </w:rPr>
        <w:t xml:space="preserve">.Затраты на проведение </w:t>
      </w:r>
      <w:proofErr w:type="spellStart"/>
      <w:r w:rsidR="009C5CD0" w:rsidRPr="005974C9">
        <w:rPr>
          <w:rFonts w:ascii="Times New Roman" w:hAnsi="Times New Roman" w:cs="Times New Roman"/>
          <w:sz w:val="16"/>
          <w:szCs w:val="16"/>
        </w:rPr>
        <w:t>предрейсового</w:t>
      </w:r>
      <w:proofErr w:type="spellEnd"/>
      <w:r w:rsidR="009C5CD0" w:rsidRPr="005974C9">
        <w:rPr>
          <w:rFonts w:ascii="Times New Roman" w:hAnsi="Times New Roman" w:cs="Times New Roman"/>
          <w:sz w:val="16"/>
          <w:szCs w:val="16"/>
        </w:rPr>
        <w:t xml:space="preserve"> и </w:t>
      </w:r>
      <w:proofErr w:type="spellStart"/>
      <w:r w:rsidR="009C5CD0" w:rsidRPr="005974C9">
        <w:rPr>
          <w:rFonts w:ascii="Times New Roman" w:hAnsi="Times New Roman" w:cs="Times New Roman"/>
          <w:sz w:val="16"/>
          <w:szCs w:val="16"/>
        </w:rPr>
        <w:t>послерейсового</w:t>
      </w:r>
      <w:proofErr w:type="spellEnd"/>
      <w:r w:rsidR="009C5CD0" w:rsidRPr="005974C9">
        <w:rPr>
          <w:rFonts w:ascii="Times New Roman" w:hAnsi="Times New Roman" w:cs="Times New Roman"/>
          <w:sz w:val="16"/>
          <w:szCs w:val="16"/>
        </w:rPr>
        <w:t xml:space="preserve"> осмотра водителей транспортных средств</w:t>
      </w:r>
      <w:proofErr w:type="gramStart"/>
      <w:r w:rsidR="009C5CD0" w:rsidRPr="005974C9">
        <w:rPr>
          <w:rFonts w:ascii="Times New Roman" w:hAnsi="Times New Roman" w:cs="Times New Roman"/>
          <w:sz w:val="16"/>
          <w:szCs w:val="16"/>
        </w:rPr>
        <w:t xml:space="preserve"> (</w:t>
      </w:r>
      <w:r w:rsidR="009C5CD0" w:rsidRPr="005974C9">
        <w:rPr>
          <w:rFonts w:ascii="Times New Roman" w:hAnsi="Times New Roman" w:cs="Times New Roman"/>
          <w:noProof/>
          <w:position w:val="-12"/>
          <w:sz w:val="16"/>
          <w:szCs w:val="16"/>
        </w:rPr>
        <w:drawing>
          <wp:inline distT="0" distB="0" distL="0" distR="0">
            <wp:extent cx="266700" cy="228600"/>
            <wp:effectExtent l="0" t="0" r="0" b="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7"/>
                    <pic:cNvPicPr>
                      <a:picLocks noChangeAspect="1" noChangeArrowheads="1"/>
                    </pic:cNvPicPr>
                  </pic:nvPicPr>
                  <pic:blipFill>
                    <a:blip r:embed="rId3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9C5CD0" w:rsidRPr="005974C9">
        <w:rPr>
          <w:rFonts w:ascii="Times New Roman" w:hAnsi="Times New Roman" w:cs="Times New Roman"/>
          <w:sz w:val="16"/>
          <w:szCs w:val="16"/>
        </w:rPr>
        <w:t xml:space="preserve">) </w:t>
      </w:r>
      <w:proofErr w:type="gramEnd"/>
      <w:r w:rsidR="009C5CD0" w:rsidRPr="005974C9">
        <w:rPr>
          <w:rFonts w:ascii="Times New Roman" w:hAnsi="Times New Roman" w:cs="Times New Roman"/>
          <w:sz w:val="16"/>
          <w:szCs w:val="16"/>
        </w:rPr>
        <w:t>определяются по формуле:</w:t>
      </w:r>
    </w:p>
    <w:p w:rsidR="009C5CD0" w:rsidRPr="005974C9" w:rsidRDefault="009C5CD0" w:rsidP="009C5CD0">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28"/>
          <w:sz w:val="16"/>
          <w:szCs w:val="16"/>
        </w:rPr>
        <w:drawing>
          <wp:inline distT="0" distB="0" distL="0" distR="0">
            <wp:extent cx="1676400" cy="428625"/>
            <wp:effectExtent l="0" t="0" r="0" b="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8"/>
                    <pic:cNvPicPr>
                      <a:picLocks noChangeAspect="1" noChangeArrowheads="1"/>
                    </pic:cNvPicPr>
                  </pic:nvPicPr>
                  <pic:blipFill>
                    <a:blip r:embed="rId3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428625"/>
                    </a:xfrm>
                    <a:prstGeom prst="rect">
                      <a:avLst/>
                    </a:prstGeom>
                    <a:noFill/>
                    <a:ln>
                      <a:noFill/>
                    </a:ln>
                  </pic:spPr>
                </pic:pic>
              </a:graphicData>
            </a:graphic>
          </wp:inline>
        </w:drawing>
      </w:r>
    </w:p>
    <w:p w:rsidR="009C5CD0" w:rsidRPr="005974C9" w:rsidRDefault="009C5CD0" w:rsidP="009C5CD0">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9C5CD0" w:rsidRPr="005974C9" w:rsidRDefault="009C5CD0" w:rsidP="009C5CD0">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85750" cy="228600"/>
            <wp:effectExtent l="0" t="0" r="0"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pic:cNvPicPr>
                      <a:picLocks noChangeAspect="1" noChangeArrowheads="1"/>
                    </pic:cNvPicPr>
                  </pic:nvPicPr>
                  <pic:blipFill>
                    <a:blip r:embed="rId3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количество водителей;</w:t>
      </w:r>
    </w:p>
    <w:p w:rsidR="009C5CD0" w:rsidRPr="005974C9" w:rsidRDefault="009C5CD0" w:rsidP="009C5CD0">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66700" cy="228600"/>
            <wp:effectExtent l="0" t="0" r="0"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0"/>
                    <pic:cNvPicPr>
                      <a:picLocks noChangeAspect="1" noChangeArrowheads="1"/>
                    </pic:cNvPicPr>
                  </pic:nvPicPr>
                  <pic:blipFill>
                    <a:blip r:embed="rId3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цена проведения одного </w:t>
      </w:r>
      <w:proofErr w:type="spellStart"/>
      <w:r w:rsidRPr="005974C9">
        <w:rPr>
          <w:rFonts w:ascii="Times New Roman" w:hAnsi="Times New Roman" w:cs="Times New Roman"/>
          <w:sz w:val="16"/>
          <w:szCs w:val="16"/>
        </w:rPr>
        <w:t>предрейсового</w:t>
      </w:r>
      <w:proofErr w:type="spellEnd"/>
      <w:r w:rsidRPr="005974C9">
        <w:rPr>
          <w:rFonts w:ascii="Times New Roman" w:hAnsi="Times New Roman" w:cs="Times New Roman"/>
          <w:sz w:val="16"/>
          <w:szCs w:val="16"/>
        </w:rPr>
        <w:t xml:space="preserve"> и </w:t>
      </w:r>
      <w:proofErr w:type="spellStart"/>
      <w:r w:rsidRPr="005974C9">
        <w:rPr>
          <w:rFonts w:ascii="Times New Roman" w:hAnsi="Times New Roman" w:cs="Times New Roman"/>
          <w:sz w:val="16"/>
          <w:szCs w:val="16"/>
        </w:rPr>
        <w:t>послерейсового</w:t>
      </w:r>
      <w:proofErr w:type="spellEnd"/>
      <w:r w:rsidRPr="005974C9">
        <w:rPr>
          <w:rFonts w:ascii="Times New Roman" w:hAnsi="Times New Roman" w:cs="Times New Roman"/>
          <w:sz w:val="16"/>
          <w:szCs w:val="16"/>
        </w:rPr>
        <w:t xml:space="preserve"> осмотра;</w:t>
      </w:r>
    </w:p>
    <w:p w:rsidR="009C5CD0" w:rsidRPr="005974C9" w:rsidRDefault="009C5CD0" w:rsidP="009C5CD0">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304800" cy="228600"/>
            <wp:effectExtent l="0" t="0" r="0"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3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rsidRPr="005974C9">
        <w:rPr>
          <w:rFonts w:ascii="Times New Roman" w:hAnsi="Times New Roman" w:cs="Times New Roman"/>
          <w:sz w:val="16"/>
          <w:szCs w:val="16"/>
        </w:rPr>
        <w:t>- количество рабочих дней в году;</w:t>
      </w:r>
    </w:p>
    <w:p w:rsidR="009C5CD0" w:rsidRPr="005974C9" w:rsidRDefault="009C5CD0" w:rsidP="009C5CD0">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9C5CD0" w:rsidRPr="005974C9" w:rsidRDefault="002667BA" w:rsidP="009C5CD0">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10.10.</w:t>
      </w:r>
      <w:r w:rsidR="009C5CD0" w:rsidRPr="005974C9">
        <w:rPr>
          <w:rFonts w:ascii="Times New Roman" w:hAnsi="Times New Roman" w:cs="Times New Roman"/>
          <w:sz w:val="16"/>
          <w:szCs w:val="16"/>
        </w:rPr>
        <w:t xml:space="preserve"> Затраты на проведение диспансеризации работников</w:t>
      </w:r>
      <w:proofErr w:type="gramStart"/>
      <w:r w:rsidR="009C5CD0" w:rsidRPr="005974C9">
        <w:rPr>
          <w:rFonts w:ascii="Times New Roman" w:hAnsi="Times New Roman" w:cs="Times New Roman"/>
          <w:sz w:val="16"/>
          <w:szCs w:val="16"/>
        </w:rPr>
        <w:t xml:space="preserve"> (</w:t>
      </w:r>
      <w:r w:rsidR="009C5CD0" w:rsidRPr="005974C9">
        <w:rPr>
          <w:rFonts w:ascii="Times New Roman" w:hAnsi="Times New Roman" w:cs="Times New Roman"/>
          <w:noProof/>
          <w:position w:val="-12"/>
          <w:sz w:val="16"/>
          <w:szCs w:val="16"/>
        </w:rPr>
        <w:drawing>
          <wp:inline distT="0" distB="0" distL="0" distR="0">
            <wp:extent cx="304800" cy="228600"/>
            <wp:effectExtent l="0" t="0" r="0"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6"/>
                    <pic:cNvPicPr>
                      <a:picLocks noChangeAspect="1" noChangeArrowheads="1"/>
                    </pic:cNvPicPr>
                  </pic:nvPicPr>
                  <pic:blipFill>
                    <a:blip r:embed="rId3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rsidR="009C5CD0" w:rsidRPr="005974C9">
        <w:rPr>
          <w:rFonts w:ascii="Times New Roman" w:hAnsi="Times New Roman" w:cs="Times New Roman"/>
          <w:sz w:val="16"/>
          <w:szCs w:val="16"/>
        </w:rPr>
        <w:t xml:space="preserve">) </w:t>
      </w:r>
      <w:proofErr w:type="gramEnd"/>
      <w:r w:rsidR="009C5CD0" w:rsidRPr="005974C9">
        <w:rPr>
          <w:rFonts w:ascii="Times New Roman" w:hAnsi="Times New Roman" w:cs="Times New Roman"/>
          <w:sz w:val="16"/>
          <w:szCs w:val="16"/>
        </w:rPr>
        <w:t>определяются по формуле:</w:t>
      </w:r>
    </w:p>
    <w:p w:rsidR="009C5CD0" w:rsidRPr="005974C9" w:rsidRDefault="009C5CD0" w:rsidP="009C5CD0">
      <w:pPr>
        <w:suppressAutoHyphens/>
        <w:autoSpaceDE w:val="0"/>
        <w:autoSpaceDN w:val="0"/>
        <w:adjustRightInd w:val="0"/>
        <w:rPr>
          <w:sz w:val="16"/>
          <w:szCs w:val="16"/>
        </w:rPr>
      </w:pPr>
      <w:r w:rsidRPr="005974C9">
        <w:rPr>
          <w:noProof/>
          <w:position w:val="-12"/>
          <w:sz w:val="16"/>
          <w:szCs w:val="16"/>
        </w:rPr>
        <w:drawing>
          <wp:inline distT="0" distB="0" distL="0" distR="0">
            <wp:extent cx="1381125" cy="257175"/>
            <wp:effectExtent l="0" t="0" r="0"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pic:cNvPicPr>
                      <a:picLocks noChangeAspect="1" noChangeArrowheads="1"/>
                    </pic:cNvPicPr>
                  </pic:nvPicPr>
                  <pic:blipFill>
                    <a:blip r:embed="rId3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257175"/>
                    </a:xfrm>
                    <a:prstGeom prst="rect">
                      <a:avLst/>
                    </a:prstGeom>
                    <a:noFill/>
                    <a:ln>
                      <a:noFill/>
                    </a:ln>
                  </pic:spPr>
                </pic:pic>
              </a:graphicData>
            </a:graphic>
          </wp:inline>
        </w:drawing>
      </w:r>
      <w:r w:rsidRPr="005974C9">
        <w:rPr>
          <w:sz w:val="16"/>
          <w:szCs w:val="16"/>
        </w:rPr>
        <w:t>,</w:t>
      </w:r>
    </w:p>
    <w:p w:rsidR="009C5CD0" w:rsidRPr="005974C9" w:rsidRDefault="009C5CD0" w:rsidP="009C5CD0">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9C5CD0" w:rsidRPr="005974C9" w:rsidRDefault="009C5CD0" w:rsidP="009C5CD0">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342900" cy="228600"/>
            <wp:effectExtent l="0" t="0" r="0" b="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
                    <pic:cNvPicPr>
                      <a:picLocks noChangeAspect="1" noChangeArrowheads="1"/>
                    </pic:cNvPicPr>
                  </pic:nvPicPr>
                  <pic:blipFill>
                    <a:blip r:embed="rId36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28600"/>
                    </a:xfrm>
                    <a:prstGeom prst="rect">
                      <a:avLst/>
                    </a:prstGeom>
                    <a:noFill/>
                    <a:ln>
                      <a:noFill/>
                    </a:ln>
                  </pic:spPr>
                </pic:pic>
              </a:graphicData>
            </a:graphic>
          </wp:inline>
        </w:drawing>
      </w:r>
      <w:r w:rsidRPr="005974C9">
        <w:rPr>
          <w:rFonts w:ascii="Times New Roman" w:hAnsi="Times New Roman" w:cs="Times New Roman"/>
          <w:sz w:val="16"/>
          <w:szCs w:val="16"/>
        </w:rPr>
        <w:t>- численность работников, подлежащих диспансеризации;</w:t>
      </w:r>
    </w:p>
    <w:p w:rsidR="009C5CD0" w:rsidRPr="005974C9" w:rsidRDefault="009C5CD0" w:rsidP="009C5CD0">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323850" cy="228600"/>
            <wp:effectExtent l="0" t="0" r="0" b="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
                    <pic:cNvPicPr>
                      <a:picLocks noChangeAspect="1" noChangeArrowheads="1"/>
                    </pic:cNvPicPr>
                  </pic:nvPicPr>
                  <pic:blipFill>
                    <a:blip r:embed="rId3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28600"/>
                    </a:xfrm>
                    <a:prstGeom prst="rect">
                      <a:avLst/>
                    </a:prstGeom>
                    <a:noFill/>
                    <a:ln>
                      <a:noFill/>
                    </a:ln>
                  </pic:spPr>
                </pic:pic>
              </a:graphicData>
            </a:graphic>
          </wp:inline>
        </w:drawing>
      </w:r>
      <w:r w:rsidRPr="005974C9">
        <w:rPr>
          <w:rFonts w:ascii="Times New Roman" w:hAnsi="Times New Roman" w:cs="Times New Roman"/>
          <w:sz w:val="16"/>
          <w:szCs w:val="16"/>
        </w:rPr>
        <w:t>- цена проведения диспансеризации в расчете на одного работника.</w:t>
      </w:r>
    </w:p>
    <w:p w:rsidR="009C5CD0" w:rsidRPr="005974C9" w:rsidRDefault="009C5CD0" w:rsidP="009C5CD0">
      <w:pPr>
        <w:pStyle w:val="ConsPlusNormal"/>
        <w:widowControl/>
        <w:suppressAutoHyphens/>
        <w:ind w:firstLine="708"/>
        <w:jc w:val="center"/>
        <w:rPr>
          <w:rFonts w:ascii="Times New Roman" w:hAnsi="Times New Roman" w:cs="Times New Roman"/>
          <w:sz w:val="16"/>
          <w:szCs w:val="16"/>
        </w:rPr>
      </w:pPr>
    </w:p>
    <w:p w:rsidR="009C5CD0" w:rsidRPr="005974C9" w:rsidRDefault="009C5CD0" w:rsidP="009C5CD0">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Нормативы, применяемые при расчете нормативных затрат на проведение диспансеризации работников</w:t>
      </w:r>
    </w:p>
    <w:tbl>
      <w:tblPr>
        <w:tblW w:w="987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49"/>
        <w:gridCol w:w="5168"/>
        <w:gridCol w:w="1985"/>
        <w:gridCol w:w="2268"/>
      </w:tblGrid>
      <w:tr w:rsidR="009C5CD0" w:rsidRPr="005974C9" w:rsidTr="00F17595">
        <w:trPr>
          <w:trHeight w:val="630"/>
        </w:trPr>
        <w:tc>
          <w:tcPr>
            <w:tcW w:w="449" w:type="dxa"/>
            <w:shd w:val="clear" w:color="auto" w:fill="auto"/>
          </w:tcPr>
          <w:p w:rsidR="009C5CD0" w:rsidRPr="005974C9" w:rsidRDefault="009C5CD0" w:rsidP="00F17595">
            <w:pPr>
              <w:widowControl w:val="0"/>
              <w:suppressLineNumbers/>
              <w:suppressAutoHyphens/>
              <w:jc w:val="center"/>
              <w:textAlignment w:val="baseline"/>
              <w:rPr>
                <w:rFonts w:eastAsia="Andale Sans UI"/>
                <w:kern w:val="1"/>
                <w:sz w:val="16"/>
                <w:szCs w:val="16"/>
                <w:lang w:val="en-US" w:eastAsia="zh-CN" w:bidi="en-US"/>
              </w:rPr>
            </w:pPr>
            <w:r w:rsidRPr="005974C9">
              <w:rPr>
                <w:kern w:val="1"/>
                <w:sz w:val="16"/>
                <w:szCs w:val="16"/>
                <w:lang w:eastAsia="zh-CN" w:bidi="en-US"/>
              </w:rPr>
              <w:lastRenderedPageBreak/>
              <w:t xml:space="preserve">№ </w:t>
            </w:r>
            <w:proofErr w:type="spellStart"/>
            <w:proofErr w:type="gramStart"/>
            <w:r w:rsidRPr="005974C9">
              <w:rPr>
                <w:rFonts w:eastAsia="Andale Sans UI"/>
                <w:kern w:val="1"/>
                <w:sz w:val="16"/>
                <w:szCs w:val="16"/>
                <w:lang w:eastAsia="zh-CN" w:bidi="en-US"/>
              </w:rPr>
              <w:t>п</w:t>
            </w:r>
            <w:proofErr w:type="spellEnd"/>
            <w:proofErr w:type="gramEnd"/>
            <w:r w:rsidRPr="005974C9">
              <w:rPr>
                <w:rFonts w:eastAsia="Andale Sans UI"/>
                <w:kern w:val="1"/>
                <w:sz w:val="16"/>
                <w:szCs w:val="16"/>
                <w:lang w:eastAsia="zh-CN" w:bidi="en-US"/>
              </w:rPr>
              <w:t>/</w:t>
            </w:r>
            <w:proofErr w:type="spellStart"/>
            <w:r w:rsidRPr="005974C9">
              <w:rPr>
                <w:rFonts w:eastAsia="Andale Sans UI"/>
                <w:kern w:val="1"/>
                <w:sz w:val="16"/>
                <w:szCs w:val="16"/>
                <w:lang w:eastAsia="zh-CN" w:bidi="en-US"/>
              </w:rPr>
              <w:t>п</w:t>
            </w:r>
            <w:proofErr w:type="spellEnd"/>
          </w:p>
        </w:tc>
        <w:tc>
          <w:tcPr>
            <w:tcW w:w="5168" w:type="dxa"/>
            <w:shd w:val="clear" w:color="auto" w:fill="auto"/>
          </w:tcPr>
          <w:p w:rsidR="009C5CD0" w:rsidRPr="005974C9" w:rsidRDefault="009C5CD0" w:rsidP="00F17595">
            <w:pPr>
              <w:widowControl w:val="0"/>
              <w:suppressLineNumbers/>
              <w:suppressAutoHyphens/>
              <w:jc w:val="center"/>
              <w:textAlignment w:val="baseline"/>
              <w:rPr>
                <w:rFonts w:eastAsia="Andale Sans UI"/>
                <w:kern w:val="1"/>
                <w:sz w:val="16"/>
                <w:szCs w:val="16"/>
                <w:lang w:val="en-US" w:eastAsia="zh-CN" w:bidi="en-US"/>
              </w:rPr>
            </w:pPr>
            <w:r w:rsidRPr="005974C9">
              <w:rPr>
                <w:rFonts w:eastAsia="Andale Sans UI"/>
                <w:kern w:val="1"/>
                <w:sz w:val="16"/>
                <w:szCs w:val="16"/>
                <w:lang w:eastAsia="zh-CN" w:bidi="en-US"/>
              </w:rPr>
              <w:t>Наименование услуги</w:t>
            </w:r>
          </w:p>
        </w:tc>
        <w:tc>
          <w:tcPr>
            <w:tcW w:w="1985" w:type="dxa"/>
            <w:shd w:val="clear" w:color="auto" w:fill="auto"/>
          </w:tcPr>
          <w:p w:rsidR="009C5CD0" w:rsidRPr="005974C9" w:rsidRDefault="009C5CD0" w:rsidP="00F17595">
            <w:pPr>
              <w:widowControl w:val="0"/>
              <w:suppressLineNumbers/>
              <w:suppressAutoHyphens/>
              <w:jc w:val="center"/>
              <w:textAlignment w:val="baseline"/>
              <w:rPr>
                <w:rFonts w:eastAsia="Andale Sans UI"/>
                <w:kern w:val="1"/>
                <w:sz w:val="16"/>
                <w:szCs w:val="16"/>
                <w:lang w:eastAsia="zh-CN" w:bidi="en-US"/>
              </w:rPr>
            </w:pPr>
            <w:r w:rsidRPr="005974C9">
              <w:rPr>
                <w:sz w:val="16"/>
                <w:szCs w:val="16"/>
              </w:rPr>
              <w:t>Численность работников, подлежащих диспансеризации</w:t>
            </w:r>
            <w:r w:rsidRPr="005974C9">
              <w:rPr>
                <w:rFonts w:eastAsia="Andale Sans UI"/>
                <w:kern w:val="1"/>
                <w:sz w:val="16"/>
                <w:szCs w:val="16"/>
                <w:lang w:eastAsia="zh-CN" w:bidi="en-US"/>
              </w:rPr>
              <w:t>, чел</w:t>
            </w:r>
          </w:p>
        </w:tc>
        <w:tc>
          <w:tcPr>
            <w:tcW w:w="2268" w:type="dxa"/>
            <w:shd w:val="clear" w:color="auto" w:fill="auto"/>
          </w:tcPr>
          <w:p w:rsidR="009C5CD0" w:rsidRPr="005974C9" w:rsidRDefault="009C5CD0" w:rsidP="00F17595">
            <w:pPr>
              <w:widowControl w:val="0"/>
              <w:suppressLineNumbers/>
              <w:suppressAutoHyphens/>
              <w:jc w:val="center"/>
              <w:textAlignment w:val="baseline"/>
              <w:rPr>
                <w:rFonts w:eastAsia="Andale Sans UI"/>
                <w:kern w:val="1"/>
                <w:sz w:val="16"/>
                <w:szCs w:val="16"/>
                <w:lang w:eastAsia="zh-CN" w:bidi="en-US"/>
              </w:rPr>
            </w:pPr>
            <w:r w:rsidRPr="005974C9">
              <w:rPr>
                <w:sz w:val="16"/>
                <w:szCs w:val="16"/>
              </w:rPr>
              <w:t>Цена проведения диспансеризации в расчете на одного работника, (не более, руб.)</w:t>
            </w:r>
          </w:p>
        </w:tc>
      </w:tr>
      <w:tr w:rsidR="009C5CD0" w:rsidRPr="005974C9" w:rsidTr="00F17595">
        <w:tc>
          <w:tcPr>
            <w:tcW w:w="9870" w:type="dxa"/>
            <w:gridSpan w:val="4"/>
            <w:shd w:val="clear" w:color="auto" w:fill="auto"/>
          </w:tcPr>
          <w:p w:rsidR="009C5CD0" w:rsidRPr="005974C9" w:rsidRDefault="009C5CD0" w:rsidP="009C5CD0">
            <w:pPr>
              <w:widowControl w:val="0"/>
              <w:suppressLineNumbers/>
              <w:suppressAutoHyphens/>
              <w:snapToGrid w:val="0"/>
              <w:jc w:val="center"/>
              <w:textAlignment w:val="baseline"/>
              <w:rPr>
                <w:rFonts w:eastAsia="Andale Sans UI"/>
                <w:kern w:val="1"/>
                <w:sz w:val="16"/>
                <w:szCs w:val="16"/>
                <w:lang w:eastAsia="zh-CN" w:bidi="en-US"/>
              </w:rPr>
            </w:pPr>
            <w:r w:rsidRPr="005974C9">
              <w:rPr>
                <w:rFonts w:eastAsia="Andale Sans UI"/>
                <w:kern w:val="1"/>
                <w:sz w:val="16"/>
                <w:szCs w:val="16"/>
                <w:lang w:eastAsia="zh-CN" w:bidi="en-US"/>
              </w:rPr>
              <w:t>Оказание услуг по проведению диспансеризации муниципальных служащих администрации Краснопартизанского муниципального района</w:t>
            </w:r>
          </w:p>
        </w:tc>
      </w:tr>
      <w:tr w:rsidR="009C5CD0" w:rsidRPr="005974C9" w:rsidTr="00F17595">
        <w:tc>
          <w:tcPr>
            <w:tcW w:w="449" w:type="dxa"/>
            <w:shd w:val="clear" w:color="auto" w:fill="auto"/>
          </w:tcPr>
          <w:p w:rsidR="009C5CD0" w:rsidRPr="005974C9" w:rsidRDefault="009C5CD0" w:rsidP="00F17595">
            <w:pPr>
              <w:widowControl w:val="0"/>
              <w:suppressLineNumbers/>
              <w:suppressAutoHyphens/>
              <w:textAlignment w:val="baseline"/>
              <w:rPr>
                <w:rFonts w:eastAsia="Andale Sans UI"/>
                <w:kern w:val="1"/>
                <w:sz w:val="16"/>
                <w:szCs w:val="16"/>
                <w:lang w:val="en-US" w:eastAsia="zh-CN" w:bidi="en-US"/>
              </w:rPr>
            </w:pPr>
            <w:r w:rsidRPr="005974C9">
              <w:rPr>
                <w:rFonts w:eastAsia="Andale Sans UI"/>
                <w:kern w:val="1"/>
                <w:sz w:val="16"/>
                <w:szCs w:val="16"/>
                <w:lang w:val="en-US" w:eastAsia="zh-CN" w:bidi="en-US"/>
              </w:rPr>
              <w:t>1.</w:t>
            </w:r>
          </w:p>
        </w:tc>
        <w:tc>
          <w:tcPr>
            <w:tcW w:w="5168" w:type="dxa"/>
            <w:shd w:val="clear" w:color="auto" w:fill="auto"/>
          </w:tcPr>
          <w:p w:rsidR="009C5CD0" w:rsidRPr="005974C9" w:rsidRDefault="009C5CD0" w:rsidP="00F17595">
            <w:pPr>
              <w:widowControl w:val="0"/>
              <w:suppressLineNumbers/>
              <w:suppressAutoHyphens/>
              <w:textAlignment w:val="baseline"/>
              <w:rPr>
                <w:rFonts w:eastAsia="Andale Sans UI"/>
                <w:kern w:val="1"/>
                <w:sz w:val="16"/>
                <w:szCs w:val="16"/>
                <w:lang w:eastAsia="zh-CN" w:bidi="en-US"/>
              </w:rPr>
            </w:pPr>
            <w:r w:rsidRPr="005974C9">
              <w:rPr>
                <w:rFonts w:eastAsia="Andale Sans UI"/>
                <w:kern w:val="1"/>
                <w:sz w:val="16"/>
                <w:szCs w:val="16"/>
                <w:lang w:eastAsia="zh-CN" w:bidi="en-US"/>
              </w:rPr>
              <w:t>Оказание услуг по проведению диспансеризации муниципальных служащих администрации</w:t>
            </w:r>
            <w:proofErr w:type="gramStart"/>
            <w:r w:rsidRPr="005974C9">
              <w:rPr>
                <w:rFonts w:eastAsia="Andale Sans UI"/>
                <w:kern w:val="1"/>
                <w:sz w:val="16"/>
                <w:szCs w:val="16"/>
                <w:lang w:eastAsia="zh-CN" w:bidi="en-US"/>
              </w:rPr>
              <w:t xml:space="preserve"> .</w:t>
            </w:r>
            <w:proofErr w:type="gramEnd"/>
          </w:p>
          <w:p w:rsidR="009C5CD0" w:rsidRPr="005974C9" w:rsidRDefault="009C5CD0" w:rsidP="00F17595">
            <w:pPr>
              <w:widowControl w:val="0"/>
              <w:suppressLineNumbers/>
              <w:suppressAutoHyphens/>
              <w:textAlignment w:val="baseline"/>
              <w:rPr>
                <w:rFonts w:eastAsia="Andale Sans UI"/>
                <w:kern w:val="1"/>
                <w:sz w:val="16"/>
                <w:szCs w:val="16"/>
                <w:lang w:eastAsia="zh-CN" w:bidi="en-US"/>
              </w:rPr>
            </w:pPr>
            <w:r w:rsidRPr="005974C9">
              <w:rPr>
                <w:rFonts w:eastAsia="Andale Sans UI"/>
                <w:kern w:val="1"/>
                <w:sz w:val="16"/>
                <w:szCs w:val="16"/>
                <w:lang w:eastAsia="zh-CN" w:bidi="en-US"/>
              </w:rPr>
              <w:t xml:space="preserve"> Женщины до 40 лет.</w:t>
            </w:r>
          </w:p>
        </w:tc>
        <w:tc>
          <w:tcPr>
            <w:tcW w:w="1985" w:type="dxa"/>
            <w:shd w:val="clear" w:color="auto" w:fill="FFFFFF"/>
          </w:tcPr>
          <w:p w:rsidR="009C5CD0" w:rsidRPr="005974C9" w:rsidRDefault="002B32C6" w:rsidP="00F17595">
            <w:pPr>
              <w:widowControl w:val="0"/>
              <w:suppressLineNumbers/>
              <w:suppressAutoHyphens/>
              <w:snapToGrid w:val="0"/>
              <w:jc w:val="center"/>
              <w:textAlignment w:val="baseline"/>
              <w:rPr>
                <w:rFonts w:eastAsia="Andale Sans UI"/>
                <w:kern w:val="1"/>
                <w:sz w:val="16"/>
                <w:szCs w:val="16"/>
                <w:lang w:eastAsia="zh-CN" w:bidi="en-US"/>
              </w:rPr>
            </w:pPr>
            <w:r w:rsidRPr="005974C9">
              <w:rPr>
                <w:rFonts w:eastAsia="Andale Sans UI"/>
                <w:kern w:val="1"/>
                <w:sz w:val="16"/>
                <w:szCs w:val="16"/>
                <w:lang w:eastAsia="zh-CN" w:bidi="en-US"/>
              </w:rPr>
              <w:t>8</w:t>
            </w:r>
          </w:p>
        </w:tc>
        <w:tc>
          <w:tcPr>
            <w:tcW w:w="2268" w:type="dxa"/>
            <w:shd w:val="clear" w:color="auto" w:fill="auto"/>
          </w:tcPr>
          <w:p w:rsidR="009C5CD0" w:rsidRPr="005974C9" w:rsidRDefault="002B32C6" w:rsidP="00F17595">
            <w:pPr>
              <w:widowControl w:val="0"/>
              <w:suppressLineNumbers/>
              <w:suppressAutoHyphens/>
              <w:snapToGrid w:val="0"/>
              <w:jc w:val="center"/>
              <w:textAlignment w:val="baseline"/>
              <w:rPr>
                <w:rFonts w:eastAsia="Andale Sans UI"/>
                <w:kern w:val="1"/>
                <w:sz w:val="16"/>
                <w:szCs w:val="16"/>
                <w:lang w:eastAsia="zh-CN" w:bidi="en-US"/>
              </w:rPr>
            </w:pPr>
            <w:r w:rsidRPr="005974C9">
              <w:rPr>
                <w:rFonts w:eastAsia="Andale Sans UI"/>
                <w:kern w:val="1"/>
                <w:sz w:val="16"/>
                <w:szCs w:val="16"/>
                <w:lang w:eastAsia="zh-CN" w:bidi="en-US"/>
              </w:rPr>
              <w:t>6</w:t>
            </w:r>
            <w:r w:rsidR="00CA78F0" w:rsidRPr="005974C9">
              <w:rPr>
                <w:rFonts w:eastAsia="Andale Sans UI"/>
                <w:kern w:val="1"/>
                <w:sz w:val="16"/>
                <w:szCs w:val="16"/>
                <w:lang w:eastAsia="zh-CN" w:bidi="en-US"/>
              </w:rPr>
              <w:t>000,0</w:t>
            </w:r>
          </w:p>
        </w:tc>
      </w:tr>
      <w:tr w:rsidR="009C5CD0" w:rsidRPr="005974C9" w:rsidTr="00F17595">
        <w:tc>
          <w:tcPr>
            <w:tcW w:w="449" w:type="dxa"/>
            <w:shd w:val="clear" w:color="auto" w:fill="auto"/>
          </w:tcPr>
          <w:p w:rsidR="009C5CD0" w:rsidRPr="005974C9" w:rsidRDefault="009C5CD0" w:rsidP="00F17595">
            <w:pPr>
              <w:widowControl w:val="0"/>
              <w:suppressLineNumbers/>
              <w:suppressAutoHyphens/>
              <w:snapToGrid w:val="0"/>
              <w:textAlignment w:val="baseline"/>
              <w:rPr>
                <w:rFonts w:eastAsia="Andale Sans UI"/>
                <w:kern w:val="1"/>
                <w:sz w:val="16"/>
                <w:szCs w:val="16"/>
                <w:lang w:eastAsia="zh-CN" w:bidi="en-US"/>
              </w:rPr>
            </w:pPr>
            <w:r w:rsidRPr="005974C9">
              <w:rPr>
                <w:rFonts w:eastAsia="Andale Sans UI"/>
                <w:kern w:val="1"/>
                <w:sz w:val="16"/>
                <w:szCs w:val="16"/>
                <w:lang w:eastAsia="zh-CN" w:bidi="en-US"/>
              </w:rPr>
              <w:t>2.</w:t>
            </w:r>
          </w:p>
        </w:tc>
        <w:tc>
          <w:tcPr>
            <w:tcW w:w="5168" w:type="dxa"/>
            <w:shd w:val="clear" w:color="auto" w:fill="auto"/>
          </w:tcPr>
          <w:p w:rsidR="009C5CD0" w:rsidRPr="005974C9" w:rsidRDefault="009C5CD0" w:rsidP="00F17595">
            <w:pPr>
              <w:widowControl w:val="0"/>
              <w:suppressLineNumbers/>
              <w:suppressAutoHyphens/>
              <w:textAlignment w:val="baseline"/>
              <w:rPr>
                <w:rFonts w:eastAsia="Andale Sans UI"/>
                <w:kern w:val="1"/>
                <w:sz w:val="16"/>
                <w:szCs w:val="16"/>
                <w:lang w:eastAsia="zh-CN" w:bidi="en-US"/>
              </w:rPr>
            </w:pPr>
            <w:r w:rsidRPr="005974C9">
              <w:rPr>
                <w:rFonts w:eastAsia="Andale Sans UI"/>
                <w:kern w:val="1"/>
                <w:sz w:val="16"/>
                <w:szCs w:val="16"/>
                <w:lang w:eastAsia="zh-CN" w:bidi="en-US"/>
              </w:rPr>
              <w:t>Оказание услуг по проведению диспансеризации муниципальных служащих администрации</w:t>
            </w:r>
            <w:proofErr w:type="gramStart"/>
            <w:r w:rsidRPr="005974C9">
              <w:rPr>
                <w:rFonts w:eastAsia="Andale Sans UI"/>
                <w:kern w:val="1"/>
                <w:sz w:val="16"/>
                <w:szCs w:val="16"/>
                <w:lang w:eastAsia="zh-CN" w:bidi="en-US"/>
              </w:rPr>
              <w:t xml:space="preserve"> .</w:t>
            </w:r>
            <w:proofErr w:type="gramEnd"/>
          </w:p>
          <w:p w:rsidR="009C5CD0" w:rsidRPr="005974C9" w:rsidRDefault="009C5CD0" w:rsidP="00F17595">
            <w:pPr>
              <w:widowControl w:val="0"/>
              <w:suppressLineNumbers/>
              <w:suppressAutoHyphens/>
              <w:snapToGrid w:val="0"/>
              <w:textAlignment w:val="baseline"/>
              <w:rPr>
                <w:rFonts w:eastAsia="Andale Sans UI"/>
                <w:kern w:val="1"/>
                <w:sz w:val="16"/>
                <w:szCs w:val="16"/>
                <w:lang w:eastAsia="zh-CN" w:bidi="en-US"/>
              </w:rPr>
            </w:pPr>
            <w:r w:rsidRPr="005974C9">
              <w:rPr>
                <w:rFonts w:eastAsia="Andale Sans UI"/>
                <w:kern w:val="1"/>
                <w:sz w:val="16"/>
                <w:szCs w:val="16"/>
                <w:lang w:eastAsia="zh-CN" w:bidi="en-US"/>
              </w:rPr>
              <w:t xml:space="preserve"> Мужчины до 40 лет.</w:t>
            </w:r>
          </w:p>
        </w:tc>
        <w:tc>
          <w:tcPr>
            <w:tcW w:w="1985" w:type="dxa"/>
            <w:shd w:val="clear" w:color="auto" w:fill="FFFFFF"/>
          </w:tcPr>
          <w:p w:rsidR="009C5CD0" w:rsidRPr="005974C9" w:rsidRDefault="002B32C6" w:rsidP="00F17595">
            <w:pPr>
              <w:widowControl w:val="0"/>
              <w:suppressLineNumbers/>
              <w:suppressAutoHyphens/>
              <w:snapToGrid w:val="0"/>
              <w:jc w:val="center"/>
              <w:textAlignment w:val="baseline"/>
              <w:rPr>
                <w:rFonts w:eastAsia="Andale Sans UI"/>
                <w:kern w:val="1"/>
                <w:sz w:val="16"/>
                <w:szCs w:val="16"/>
                <w:lang w:val="en-US" w:eastAsia="zh-CN" w:bidi="en-US"/>
              </w:rPr>
            </w:pPr>
            <w:r w:rsidRPr="005974C9">
              <w:rPr>
                <w:rFonts w:eastAsia="Andale Sans UI"/>
                <w:kern w:val="1"/>
                <w:sz w:val="16"/>
                <w:szCs w:val="16"/>
                <w:lang w:eastAsia="zh-CN" w:bidi="en-US"/>
              </w:rPr>
              <w:t>1</w:t>
            </w:r>
          </w:p>
        </w:tc>
        <w:tc>
          <w:tcPr>
            <w:tcW w:w="2268" w:type="dxa"/>
            <w:shd w:val="clear" w:color="auto" w:fill="auto"/>
          </w:tcPr>
          <w:p w:rsidR="009C5CD0" w:rsidRPr="005974C9" w:rsidRDefault="002B32C6" w:rsidP="00F17595">
            <w:pPr>
              <w:widowControl w:val="0"/>
              <w:suppressLineNumbers/>
              <w:suppressAutoHyphens/>
              <w:snapToGrid w:val="0"/>
              <w:jc w:val="center"/>
              <w:textAlignment w:val="baseline"/>
              <w:rPr>
                <w:rFonts w:eastAsia="Andale Sans UI"/>
                <w:kern w:val="1"/>
                <w:sz w:val="16"/>
                <w:szCs w:val="16"/>
                <w:lang w:val="en-US" w:eastAsia="zh-CN" w:bidi="en-US"/>
              </w:rPr>
            </w:pPr>
            <w:r w:rsidRPr="005974C9">
              <w:rPr>
                <w:rFonts w:eastAsia="Andale Sans UI"/>
                <w:kern w:val="1"/>
                <w:sz w:val="16"/>
                <w:szCs w:val="16"/>
                <w:lang w:eastAsia="zh-CN" w:bidi="en-US"/>
              </w:rPr>
              <w:t>6</w:t>
            </w:r>
            <w:r w:rsidR="00CA78F0" w:rsidRPr="005974C9">
              <w:rPr>
                <w:rFonts w:eastAsia="Andale Sans UI"/>
                <w:kern w:val="1"/>
                <w:sz w:val="16"/>
                <w:szCs w:val="16"/>
                <w:lang w:eastAsia="zh-CN" w:bidi="en-US"/>
              </w:rPr>
              <w:t>000,00</w:t>
            </w:r>
          </w:p>
        </w:tc>
      </w:tr>
      <w:tr w:rsidR="009C5CD0" w:rsidRPr="005974C9" w:rsidTr="00F17595">
        <w:tc>
          <w:tcPr>
            <w:tcW w:w="449" w:type="dxa"/>
            <w:shd w:val="clear" w:color="auto" w:fill="auto"/>
          </w:tcPr>
          <w:p w:rsidR="009C5CD0" w:rsidRPr="005974C9" w:rsidRDefault="009C5CD0" w:rsidP="00F17595">
            <w:pPr>
              <w:widowControl w:val="0"/>
              <w:suppressLineNumbers/>
              <w:suppressAutoHyphens/>
              <w:snapToGrid w:val="0"/>
              <w:textAlignment w:val="baseline"/>
              <w:rPr>
                <w:rFonts w:eastAsia="Andale Sans UI"/>
                <w:kern w:val="1"/>
                <w:sz w:val="16"/>
                <w:szCs w:val="16"/>
                <w:lang w:eastAsia="zh-CN" w:bidi="en-US"/>
              </w:rPr>
            </w:pPr>
            <w:r w:rsidRPr="005974C9">
              <w:rPr>
                <w:rFonts w:eastAsia="Andale Sans UI"/>
                <w:kern w:val="1"/>
                <w:sz w:val="16"/>
                <w:szCs w:val="16"/>
                <w:lang w:val="en-US" w:eastAsia="zh-CN" w:bidi="en-US"/>
              </w:rPr>
              <w:t>3</w:t>
            </w:r>
            <w:r w:rsidRPr="005974C9">
              <w:rPr>
                <w:rFonts w:eastAsia="Andale Sans UI"/>
                <w:kern w:val="1"/>
                <w:sz w:val="16"/>
                <w:szCs w:val="16"/>
                <w:lang w:eastAsia="zh-CN" w:bidi="en-US"/>
              </w:rPr>
              <w:t>.</w:t>
            </w:r>
          </w:p>
        </w:tc>
        <w:tc>
          <w:tcPr>
            <w:tcW w:w="5168" w:type="dxa"/>
            <w:shd w:val="clear" w:color="auto" w:fill="auto"/>
          </w:tcPr>
          <w:p w:rsidR="009C5CD0" w:rsidRPr="005974C9" w:rsidRDefault="009C5CD0" w:rsidP="00F17595">
            <w:pPr>
              <w:widowControl w:val="0"/>
              <w:suppressLineNumbers/>
              <w:suppressAutoHyphens/>
              <w:textAlignment w:val="baseline"/>
              <w:rPr>
                <w:rFonts w:eastAsia="Andale Sans UI"/>
                <w:kern w:val="1"/>
                <w:sz w:val="16"/>
                <w:szCs w:val="16"/>
                <w:lang w:eastAsia="zh-CN" w:bidi="en-US"/>
              </w:rPr>
            </w:pPr>
            <w:r w:rsidRPr="005974C9">
              <w:rPr>
                <w:rFonts w:eastAsia="Andale Sans UI"/>
                <w:kern w:val="1"/>
                <w:sz w:val="16"/>
                <w:szCs w:val="16"/>
                <w:lang w:eastAsia="zh-CN" w:bidi="en-US"/>
              </w:rPr>
              <w:t>Оказание услуг по проведению диспансеризации муниципальных служащих администрации</w:t>
            </w:r>
            <w:proofErr w:type="gramStart"/>
            <w:r w:rsidRPr="005974C9">
              <w:rPr>
                <w:rFonts w:eastAsia="Andale Sans UI"/>
                <w:kern w:val="1"/>
                <w:sz w:val="16"/>
                <w:szCs w:val="16"/>
                <w:lang w:eastAsia="zh-CN" w:bidi="en-US"/>
              </w:rPr>
              <w:t xml:space="preserve"> .</w:t>
            </w:r>
            <w:proofErr w:type="gramEnd"/>
          </w:p>
          <w:p w:rsidR="009C5CD0" w:rsidRPr="005974C9" w:rsidRDefault="009C5CD0" w:rsidP="00F17595">
            <w:pPr>
              <w:widowControl w:val="0"/>
              <w:suppressLineNumbers/>
              <w:suppressAutoHyphens/>
              <w:snapToGrid w:val="0"/>
              <w:textAlignment w:val="baseline"/>
              <w:rPr>
                <w:rFonts w:eastAsia="Andale Sans UI"/>
                <w:kern w:val="1"/>
                <w:sz w:val="16"/>
                <w:szCs w:val="16"/>
                <w:lang w:eastAsia="zh-CN" w:bidi="en-US"/>
              </w:rPr>
            </w:pPr>
            <w:r w:rsidRPr="005974C9">
              <w:rPr>
                <w:rFonts w:eastAsia="Andale Sans UI"/>
                <w:kern w:val="1"/>
                <w:sz w:val="16"/>
                <w:szCs w:val="16"/>
                <w:lang w:eastAsia="zh-CN" w:bidi="en-US"/>
              </w:rPr>
              <w:t xml:space="preserve"> Женщины после 40 лет.</w:t>
            </w:r>
          </w:p>
        </w:tc>
        <w:tc>
          <w:tcPr>
            <w:tcW w:w="1985" w:type="dxa"/>
            <w:shd w:val="clear" w:color="auto" w:fill="FFFFFF"/>
          </w:tcPr>
          <w:p w:rsidR="009C5CD0" w:rsidRPr="005974C9" w:rsidRDefault="002B32C6" w:rsidP="00F17595">
            <w:pPr>
              <w:widowControl w:val="0"/>
              <w:suppressLineNumbers/>
              <w:suppressAutoHyphens/>
              <w:snapToGrid w:val="0"/>
              <w:jc w:val="center"/>
              <w:textAlignment w:val="baseline"/>
              <w:rPr>
                <w:rFonts w:eastAsia="Andale Sans UI"/>
                <w:kern w:val="1"/>
                <w:sz w:val="16"/>
                <w:szCs w:val="16"/>
                <w:lang w:val="en-US" w:eastAsia="zh-CN" w:bidi="en-US"/>
              </w:rPr>
            </w:pPr>
            <w:r w:rsidRPr="005974C9">
              <w:rPr>
                <w:rFonts w:eastAsia="Andale Sans UI"/>
                <w:kern w:val="1"/>
                <w:sz w:val="16"/>
                <w:szCs w:val="16"/>
                <w:lang w:eastAsia="zh-CN" w:bidi="en-US"/>
              </w:rPr>
              <w:t>15</w:t>
            </w:r>
          </w:p>
        </w:tc>
        <w:tc>
          <w:tcPr>
            <w:tcW w:w="2268" w:type="dxa"/>
            <w:shd w:val="clear" w:color="auto" w:fill="auto"/>
          </w:tcPr>
          <w:p w:rsidR="009C5CD0" w:rsidRPr="005974C9" w:rsidRDefault="002B32C6" w:rsidP="00F17595">
            <w:pPr>
              <w:widowControl w:val="0"/>
              <w:suppressLineNumbers/>
              <w:suppressAutoHyphens/>
              <w:snapToGrid w:val="0"/>
              <w:jc w:val="center"/>
              <w:textAlignment w:val="baseline"/>
              <w:rPr>
                <w:rFonts w:eastAsia="Andale Sans UI"/>
                <w:kern w:val="1"/>
                <w:sz w:val="16"/>
                <w:szCs w:val="16"/>
                <w:lang w:val="en-US" w:eastAsia="zh-CN" w:bidi="en-US"/>
              </w:rPr>
            </w:pPr>
            <w:r w:rsidRPr="005974C9">
              <w:rPr>
                <w:rFonts w:eastAsia="Andale Sans UI"/>
                <w:kern w:val="1"/>
                <w:sz w:val="16"/>
                <w:szCs w:val="16"/>
                <w:lang w:eastAsia="zh-CN" w:bidi="en-US"/>
              </w:rPr>
              <w:t>60</w:t>
            </w:r>
            <w:r w:rsidR="00CA78F0" w:rsidRPr="005974C9">
              <w:rPr>
                <w:rFonts w:eastAsia="Andale Sans UI"/>
                <w:kern w:val="1"/>
                <w:sz w:val="16"/>
                <w:szCs w:val="16"/>
                <w:lang w:eastAsia="zh-CN" w:bidi="en-US"/>
              </w:rPr>
              <w:t>00,00</w:t>
            </w:r>
          </w:p>
        </w:tc>
      </w:tr>
      <w:tr w:rsidR="009C5CD0" w:rsidRPr="005974C9" w:rsidTr="00F17595">
        <w:tc>
          <w:tcPr>
            <w:tcW w:w="449" w:type="dxa"/>
            <w:shd w:val="clear" w:color="auto" w:fill="auto"/>
          </w:tcPr>
          <w:p w:rsidR="009C5CD0" w:rsidRPr="005974C9" w:rsidRDefault="009C5CD0" w:rsidP="00F17595">
            <w:pPr>
              <w:widowControl w:val="0"/>
              <w:suppressLineNumbers/>
              <w:suppressAutoHyphens/>
              <w:snapToGrid w:val="0"/>
              <w:textAlignment w:val="baseline"/>
              <w:rPr>
                <w:rFonts w:eastAsia="Andale Sans UI"/>
                <w:kern w:val="1"/>
                <w:sz w:val="16"/>
                <w:szCs w:val="16"/>
                <w:lang w:eastAsia="zh-CN" w:bidi="en-US"/>
              </w:rPr>
            </w:pPr>
            <w:r w:rsidRPr="005974C9">
              <w:rPr>
                <w:rFonts w:eastAsia="Andale Sans UI"/>
                <w:kern w:val="1"/>
                <w:sz w:val="16"/>
                <w:szCs w:val="16"/>
                <w:lang w:val="en-US" w:eastAsia="zh-CN" w:bidi="en-US"/>
              </w:rPr>
              <w:t>4</w:t>
            </w:r>
            <w:r w:rsidRPr="005974C9">
              <w:rPr>
                <w:rFonts w:eastAsia="Andale Sans UI"/>
                <w:kern w:val="1"/>
                <w:sz w:val="16"/>
                <w:szCs w:val="16"/>
                <w:lang w:eastAsia="zh-CN" w:bidi="en-US"/>
              </w:rPr>
              <w:t>.</w:t>
            </w:r>
          </w:p>
        </w:tc>
        <w:tc>
          <w:tcPr>
            <w:tcW w:w="5168" w:type="dxa"/>
            <w:shd w:val="clear" w:color="auto" w:fill="auto"/>
          </w:tcPr>
          <w:p w:rsidR="009C5CD0" w:rsidRPr="005974C9" w:rsidRDefault="009C5CD0" w:rsidP="00F17595">
            <w:pPr>
              <w:widowControl w:val="0"/>
              <w:suppressLineNumbers/>
              <w:suppressAutoHyphens/>
              <w:textAlignment w:val="baseline"/>
              <w:rPr>
                <w:rFonts w:eastAsia="Andale Sans UI"/>
                <w:kern w:val="1"/>
                <w:sz w:val="16"/>
                <w:szCs w:val="16"/>
                <w:lang w:eastAsia="zh-CN" w:bidi="en-US"/>
              </w:rPr>
            </w:pPr>
            <w:r w:rsidRPr="005974C9">
              <w:rPr>
                <w:rFonts w:eastAsia="Andale Sans UI"/>
                <w:kern w:val="1"/>
                <w:sz w:val="16"/>
                <w:szCs w:val="16"/>
                <w:lang w:eastAsia="zh-CN" w:bidi="en-US"/>
              </w:rPr>
              <w:t>Оказание услуг по проведению диспансеризации муниципальных служащих администрации</w:t>
            </w:r>
            <w:proofErr w:type="gramStart"/>
            <w:r w:rsidRPr="005974C9">
              <w:rPr>
                <w:rFonts w:eastAsia="Andale Sans UI"/>
                <w:kern w:val="1"/>
                <w:sz w:val="16"/>
                <w:szCs w:val="16"/>
                <w:lang w:eastAsia="zh-CN" w:bidi="en-US"/>
              </w:rPr>
              <w:t xml:space="preserve"> .</w:t>
            </w:r>
            <w:proofErr w:type="gramEnd"/>
          </w:p>
          <w:p w:rsidR="009C5CD0" w:rsidRPr="005974C9" w:rsidRDefault="009C5CD0" w:rsidP="00F17595">
            <w:pPr>
              <w:widowControl w:val="0"/>
              <w:suppressLineNumbers/>
              <w:suppressAutoHyphens/>
              <w:snapToGrid w:val="0"/>
              <w:textAlignment w:val="baseline"/>
              <w:rPr>
                <w:rFonts w:eastAsia="Andale Sans UI"/>
                <w:kern w:val="1"/>
                <w:sz w:val="16"/>
                <w:szCs w:val="16"/>
                <w:lang w:eastAsia="zh-CN" w:bidi="en-US"/>
              </w:rPr>
            </w:pPr>
            <w:r w:rsidRPr="005974C9">
              <w:rPr>
                <w:rFonts w:eastAsia="Andale Sans UI"/>
                <w:kern w:val="1"/>
                <w:sz w:val="16"/>
                <w:szCs w:val="16"/>
                <w:lang w:eastAsia="zh-CN" w:bidi="en-US"/>
              </w:rPr>
              <w:t xml:space="preserve"> Мужчины после 40 лет.</w:t>
            </w:r>
          </w:p>
        </w:tc>
        <w:tc>
          <w:tcPr>
            <w:tcW w:w="1985" w:type="dxa"/>
            <w:shd w:val="clear" w:color="auto" w:fill="FFFFFF"/>
          </w:tcPr>
          <w:p w:rsidR="009C5CD0" w:rsidRPr="005974C9" w:rsidRDefault="002B32C6" w:rsidP="00F17595">
            <w:pPr>
              <w:widowControl w:val="0"/>
              <w:suppressLineNumbers/>
              <w:suppressAutoHyphens/>
              <w:snapToGrid w:val="0"/>
              <w:jc w:val="center"/>
              <w:textAlignment w:val="baseline"/>
              <w:rPr>
                <w:rFonts w:eastAsia="Andale Sans UI"/>
                <w:kern w:val="1"/>
                <w:sz w:val="16"/>
                <w:szCs w:val="16"/>
                <w:lang w:val="en-US" w:eastAsia="zh-CN" w:bidi="en-US"/>
              </w:rPr>
            </w:pPr>
            <w:r w:rsidRPr="005974C9">
              <w:rPr>
                <w:rFonts w:eastAsia="Andale Sans UI"/>
                <w:kern w:val="1"/>
                <w:sz w:val="16"/>
                <w:szCs w:val="16"/>
                <w:lang w:eastAsia="zh-CN" w:bidi="en-US"/>
              </w:rPr>
              <w:t>2</w:t>
            </w:r>
          </w:p>
        </w:tc>
        <w:tc>
          <w:tcPr>
            <w:tcW w:w="2268" w:type="dxa"/>
            <w:shd w:val="clear" w:color="auto" w:fill="auto"/>
          </w:tcPr>
          <w:p w:rsidR="009C5CD0" w:rsidRPr="005974C9" w:rsidRDefault="002B32C6" w:rsidP="00F17595">
            <w:pPr>
              <w:widowControl w:val="0"/>
              <w:suppressLineNumbers/>
              <w:suppressAutoHyphens/>
              <w:snapToGrid w:val="0"/>
              <w:jc w:val="center"/>
              <w:textAlignment w:val="baseline"/>
              <w:rPr>
                <w:rFonts w:eastAsia="Andale Sans UI"/>
                <w:kern w:val="1"/>
                <w:sz w:val="16"/>
                <w:szCs w:val="16"/>
                <w:lang w:val="en-US" w:eastAsia="zh-CN" w:bidi="en-US"/>
              </w:rPr>
            </w:pPr>
            <w:r w:rsidRPr="005974C9">
              <w:rPr>
                <w:rFonts w:eastAsia="Andale Sans UI"/>
                <w:kern w:val="1"/>
                <w:sz w:val="16"/>
                <w:szCs w:val="16"/>
                <w:lang w:eastAsia="zh-CN" w:bidi="en-US"/>
              </w:rPr>
              <w:t>6</w:t>
            </w:r>
            <w:r w:rsidR="00CA78F0" w:rsidRPr="005974C9">
              <w:rPr>
                <w:rFonts w:eastAsia="Andale Sans UI"/>
                <w:kern w:val="1"/>
                <w:sz w:val="16"/>
                <w:szCs w:val="16"/>
                <w:lang w:eastAsia="zh-CN" w:bidi="en-US"/>
              </w:rPr>
              <w:t>000,0</w:t>
            </w:r>
          </w:p>
        </w:tc>
      </w:tr>
    </w:tbl>
    <w:p w:rsidR="009C5CD0" w:rsidRPr="005974C9" w:rsidRDefault="009C5CD0" w:rsidP="009C5CD0">
      <w:pPr>
        <w:pStyle w:val="ConsPlusNormal"/>
        <w:widowControl/>
        <w:suppressAutoHyphens/>
        <w:ind w:firstLine="708"/>
        <w:jc w:val="center"/>
        <w:rPr>
          <w:rFonts w:ascii="Times New Roman" w:hAnsi="Times New Roman" w:cs="Times New Roman"/>
          <w:sz w:val="16"/>
          <w:szCs w:val="16"/>
        </w:rPr>
      </w:pPr>
    </w:p>
    <w:p w:rsidR="00F17595" w:rsidRPr="005974C9" w:rsidRDefault="002667BA" w:rsidP="00F17595">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10.11.</w:t>
      </w:r>
      <w:r w:rsidR="00F17595" w:rsidRPr="005974C9">
        <w:rPr>
          <w:rFonts w:ascii="Times New Roman" w:hAnsi="Times New Roman" w:cs="Times New Roman"/>
          <w:sz w:val="16"/>
          <w:szCs w:val="16"/>
        </w:rPr>
        <w:t xml:space="preserve"> Затраты на оплату работ по монтажу (установке), дооборудованию и наладке оборудования</w:t>
      </w:r>
      <w:proofErr w:type="gramStart"/>
      <w:r w:rsidR="00F17595" w:rsidRPr="005974C9">
        <w:rPr>
          <w:rFonts w:ascii="Times New Roman" w:hAnsi="Times New Roman" w:cs="Times New Roman"/>
          <w:sz w:val="16"/>
          <w:szCs w:val="16"/>
        </w:rPr>
        <w:t xml:space="preserve"> (</w:t>
      </w:r>
      <w:r w:rsidR="00F17595" w:rsidRPr="005974C9">
        <w:rPr>
          <w:rFonts w:ascii="Times New Roman" w:hAnsi="Times New Roman" w:cs="Times New Roman"/>
          <w:noProof/>
          <w:position w:val="-12"/>
          <w:sz w:val="16"/>
          <w:szCs w:val="16"/>
        </w:rPr>
        <w:drawing>
          <wp:inline distT="0" distB="0" distL="0" distR="0">
            <wp:extent cx="285750" cy="228600"/>
            <wp:effectExtent l="0" t="0" r="0"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0"/>
                    <pic:cNvPicPr>
                      <a:picLocks noChangeAspect="1" noChangeArrowheads="1"/>
                    </pic:cNvPicPr>
                  </pic:nvPicPr>
                  <pic:blipFill>
                    <a:blip r:embed="rId36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28600"/>
                    </a:xfrm>
                    <a:prstGeom prst="rect">
                      <a:avLst/>
                    </a:prstGeom>
                    <a:noFill/>
                    <a:ln>
                      <a:noFill/>
                    </a:ln>
                  </pic:spPr>
                </pic:pic>
              </a:graphicData>
            </a:graphic>
          </wp:inline>
        </w:drawing>
      </w:r>
      <w:r w:rsidR="00F17595" w:rsidRPr="005974C9">
        <w:rPr>
          <w:rFonts w:ascii="Times New Roman" w:hAnsi="Times New Roman" w:cs="Times New Roman"/>
          <w:sz w:val="16"/>
          <w:szCs w:val="16"/>
        </w:rPr>
        <w:t xml:space="preserve">) </w:t>
      </w:r>
      <w:proofErr w:type="gramEnd"/>
      <w:r w:rsidR="00F17595" w:rsidRPr="005974C9">
        <w:rPr>
          <w:rFonts w:ascii="Times New Roman" w:hAnsi="Times New Roman" w:cs="Times New Roman"/>
          <w:sz w:val="16"/>
          <w:szCs w:val="16"/>
        </w:rPr>
        <w:t>определяются по формуле:</w:t>
      </w:r>
    </w:p>
    <w:p w:rsidR="00F17595" w:rsidRPr="005974C9" w:rsidRDefault="00F17595" w:rsidP="00F17595">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position w:val="-30"/>
          <w:sz w:val="16"/>
          <w:szCs w:val="16"/>
        </w:rPr>
        <w:object w:dxaOrig="2299" w:dyaOrig="700">
          <v:shape id="_x0000_i1027" type="#_x0000_t75" style="width:114.8pt;height:35.3pt" o:ole="">
            <v:imagedata r:id="rId366" o:title=""/>
          </v:shape>
          <o:OLEObject Type="Embed" ProgID="Equation.3" ShapeID="_x0000_i1027" DrawAspect="Content" ObjectID="_1754383338" r:id="rId367"/>
        </w:object>
      </w:r>
      <w:r w:rsidRPr="005974C9">
        <w:rPr>
          <w:rFonts w:ascii="Times New Roman" w:hAnsi="Times New Roman" w:cs="Times New Roman"/>
          <w:sz w:val="16"/>
          <w:szCs w:val="16"/>
        </w:rPr>
        <w:t>,</w:t>
      </w:r>
    </w:p>
    <w:p w:rsidR="00F17595" w:rsidRPr="005974C9" w:rsidRDefault="00F17595" w:rsidP="00F17595">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F17595" w:rsidRPr="005974C9" w:rsidRDefault="00F17595" w:rsidP="00F17595">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381000" cy="238125"/>
            <wp:effectExtent l="0" t="0" r="0"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pic:cNvPicPr>
                      <a:picLocks noChangeAspect="1" noChangeArrowheads="1"/>
                    </pic:cNvPicPr>
                  </pic:nvPicPr>
                  <pic:blipFill>
                    <a:blip r:embed="rId3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38125"/>
                    </a:xfrm>
                    <a:prstGeom prst="rect">
                      <a:avLst/>
                    </a:prstGeom>
                    <a:noFill/>
                    <a:ln>
                      <a:noFill/>
                    </a:ln>
                  </pic:spPr>
                </pic:pic>
              </a:graphicData>
            </a:graphic>
          </wp:inline>
        </w:drawing>
      </w:r>
      <w:r w:rsidRPr="005974C9">
        <w:rPr>
          <w:rFonts w:ascii="Times New Roman" w:hAnsi="Times New Roman" w:cs="Times New Roman"/>
          <w:sz w:val="16"/>
          <w:szCs w:val="16"/>
        </w:rPr>
        <w:t xml:space="preserve"> - количество g-го оборудования, подлежащего монтажу (установке), дооборудованию и наладке;</w:t>
      </w:r>
    </w:p>
    <w:p w:rsidR="00F17595" w:rsidRPr="005974C9" w:rsidRDefault="00F17595" w:rsidP="00F17595">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352425" cy="238125"/>
            <wp:effectExtent l="0" t="0" r="0"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3"/>
                    <pic:cNvPicPr>
                      <a:picLocks noChangeAspect="1" noChangeArrowheads="1"/>
                    </pic:cNvPicPr>
                  </pic:nvPicPr>
                  <pic:blipFill>
                    <a:blip r:embed="rId3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38125"/>
                    </a:xfrm>
                    <a:prstGeom prst="rect">
                      <a:avLst/>
                    </a:prstGeom>
                    <a:noFill/>
                    <a:ln>
                      <a:noFill/>
                    </a:ln>
                  </pic:spPr>
                </pic:pic>
              </a:graphicData>
            </a:graphic>
          </wp:inline>
        </w:drawing>
      </w:r>
      <w:r w:rsidRPr="005974C9">
        <w:rPr>
          <w:rFonts w:ascii="Times New Roman" w:hAnsi="Times New Roman" w:cs="Times New Roman"/>
          <w:sz w:val="16"/>
          <w:szCs w:val="16"/>
        </w:rPr>
        <w:t xml:space="preserve"> - цена монтажа (установки), дооборудования и наладки g-го оборудования.</w:t>
      </w:r>
    </w:p>
    <w:p w:rsidR="00F17595" w:rsidRPr="005974C9" w:rsidRDefault="00F17595" w:rsidP="00F17595">
      <w:pPr>
        <w:pStyle w:val="ConsPlusNormal"/>
        <w:widowControl/>
        <w:suppressAutoHyphens/>
        <w:ind w:firstLine="708"/>
        <w:jc w:val="both"/>
        <w:rPr>
          <w:rFonts w:ascii="Times New Roman" w:hAnsi="Times New Roman" w:cs="Times New Roman"/>
          <w:sz w:val="16"/>
          <w:szCs w:val="16"/>
        </w:rPr>
      </w:pPr>
    </w:p>
    <w:p w:rsidR="00F17595" w:rsidRPr="005974C9" w:rsidRDefault="002667BA" w:rsidP="00F17595">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10.12.</w:t>
      </w:r>
      <w:r w:rsidR="00F17595" w:rsidRPr="005974C9">
        <w:rPr>
          <w:rFonts w:ascii="Times New Roman" w:hAnsi="Times New Roman" w:cs="Times New Roman"/>
          <w:sz w:val="16"/>
          <w:szCs w:val="16"/>
        </w:rPr>
        <w:t xml:space="preserve"> Затраты на оплату услуг вневедомственной охраны определяются по фактическим затратам в отчетном финансовом году.</w:t>
      </w:r>
    </w:p>
    <w:p w:rsidR="00316894" w:rsidRPr="005974C9" w:rsidRDefault="002667BA" w:rsidP="00316894">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10.13.</w:t>
      </w:r>
      <w:r w:rsidR="00316894" w:rsidRPr="005974C9">
        <w:rPr>
          <w:rFonts w:ascii="Times New Roman" w:hAnsi="Times New Roman" w:cs="Times New Roman"/>
          <w:sz w:val="16"/>
          <w:szCs w:val="16"/>
        </w:rPr>
        <w:t xml:space="preserve"> </w:t>
      </w:r>
      <w:proofErr w:type="gramStart"/>
      <w:r w:rsidR="00316894" w:rsidRPr="005974C9">
        <w:rPr>
          <w:rFonts w:ascii="Times New Roman" w:hAnsi="Times New Roman" w:cs="Times New Roman"/>
          <w:sz w:val="16"/>
          <w:szCs w:val="16"/>
        </w:rPr>
        <w:t>Затраты на приобретение полисов обязательного страхования гражданской ответственности владельцев транспортных средств (</w:t>
      </w:r>
      <w:r w:rsidR="00316894" w:rsidRPr="005974C9">
        <w:rPr>
          <w:rFonts w:ascii="Times New Roman" w:hAnsi="Times New Roman" w:cs="Times New Roman"/>
          <w:noProof/>
          <w:position w:val="-12"/>
          <w:sz w:val="16"/>
          <w:szCs w:val="16"/>
        </w:rPr>
        <w:drawing>
          <wp:inline distT="0" distB="0" distL="0" distR="0">
            <wp:extent cx="323850" cy="228600"/>
            <wp:effectExtent l="0" t="0" r="0"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4"/>
                    <pic:cNvPicPr>
                      <a:picLocks noChangeAspect="1" noChangeArrowheads="1"/>
                    </pic:cNvPicPr>
                  </pic:nvPicPr>
                  <pic:blipFill>
                    <a:blip r:embed="rId3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28600"/>
                    </a:xfrm>
                    <a:prstGeom prst="rect">
                      <a:avLst/>
                    </a:prstGeom>
                    <a:noFill/>
                    <a:ln>
                      <a:noFill/>
                    </a:ln>
                  </pic:spPr>
                </pic:pic>
              </a:graphicData>
            </a:graphic>
          </wp:inline>
        </w:drawing>
      </w:r>
      <w:r w:rsidR="00316894" w:rsidRPr="005974C9">
        <w:rPr>
          <w:rFonts w:ascii="Times New Roman" w:hAnsi="Times New Roman" w:cs="Times New Roman"/>
          <w:sz w:val="16"/>
          <w:szCs w:val="16"/>
        </w:rPr>
        <w:t>) определяются в соответствии с базовыми ставками страховых тарифов и коэффициентами страховых тарифов, установленными указанием Центрального Банка Российской Федерации от 19 сентября 2014 г.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w:t>
      </w:r>
      <w:proofErr w:type="gramEnd"/>
      <w:r w:rsidR="00316894" w:rsidRPr="005974C9">
        <w:rPr>
          <w:rFonts w:ascii="Times New Roman" w:hAnsi="Times New Roman" w:cs="Times New Roman"/>
          <w:sz w:val="16"/>
          <w:szCs w:val="16"/>
        </w:rPr>
        <w:t xml:space="preserve"> премии по обязательному страхованию гражданской ответственности владельцев транспортных средств», по формуле:</w:t>
      </w:r>
    </w:p>
    <w:p w:rsidR="00316894" w:rsidRPr="005974C9" w:rsidRDefault="00316894" w:rsidP="00316894">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28"/>
          <w:sz w:val="16"/>
          <w:szCs w:val="16"/>
        </w:rPr>
        <w:drawing>
          <wp:inline distT="0" distB="0" distL="0" distR="0">
            <wp:extent cx="4343400" cy="428625"/>
            <wp:effectExtent l="0" t="0" r="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5"/>
                    <pic:cNvPicPr>
                      <a:picLocks noChangeAspect="1" noChangeArrowheads="1"/>
                    </pic:cNvPicPr>
                  </pic:nvPicPr>
                  <pic:blipFill>
                    <a:blip r:embed="rId3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43400" cy="428625"/>
                    </a:xfrm>
                    <a:prstGeom prst="rect">
                      <a:avLst/>
                    </a:prstGeom>
                    <a:noFill/>
                    <a:ln>
                      <a:noFill/>
                    </a:ln>
                  </pic:spPr>
                </pic:pic>
              </a:graphicData>
            </a:graphic>
          </wp:inline>
        </w:drawing>
      </w:r>
      <w:r w:rsidRPr="005974C9">
        <w:rPr>
          <w:rFonts w:ascii="Times New Roman" w:hAnsi="Times New Roman" w:cs="Times New Roman"/>
          <w:sz w:val="16"/>
          <w:szCs w:val="16"/>
        </w:rPr>
        <w:t>,</w:t>
      </w:r>
    </w:p>
    <w:p w:rsidR="00316894" w:rsidRPr="005974C9" w:rsidRDefault="00316894" w:rsidP="00316894">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316894" w:rsidRPr="005974C9" w:rsidRDefault="00316894" w:rsidP="00316894">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57175" cy="228600"/>
            <wp:effectExtent l="0" t="0" r="0"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6"/>
                    <pic:cNvPicPr>
                      <a:picLocks noChangeAspect="1" noChangeArrowheads="1"/>
                    </pic:cNvPicPr>
                  </pic:nvPicPr>
                  <pic:blipFill>
                    <a:blip r:embed="rId3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предельный размер базовой ставки страхового тарифа по </w:t>
      </w:r>
      <w:proofErr w:type="spellStart"/>
      <w:r w:rsidRPr="005974C9">
        <w:rPr>
          <w:rFonts w:ascii="Times New Roman" w:hAnsi="Times New Roman" w:cs="Times New Roman"/>
          <w:sz w:val="16"/>
          <w:szCs w:val="16"/>
        </w:rPr>
        <w:t>i-му</w:t>
      </w:r>
      <w:proofErr w:type="spellEnd"/>
      <w:r w:rsidRPr="005974C9">
        <w:rPr>
          <w:rFonts w:ascii="Times New Roman" w:hAnsi="Times New Roman" w:cs="Times New Roman"/>
          <w:sz w:val="16"/>
          <w:szCs w:val="16"/>
        </w:rPr>
        <w:t xml:space="preserve"> транспортному средству;</w:t>
      </w:r>
    </w:p>
    <w:p w:rsidR="00316894" w:rsidRPr="005974C9" w:rsidRDefault="00316894" w:rsidP="00316894">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85750" cy="228600"/>
            <wp:effectExtent l="0" t="0" r="0"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7"/>
                    <pic:cNvPicPr>
                      <a:picLocks noChangeAspect="1" noChangeArrowheads="1"/>
                    </pic:cNvPicPr>
                  </pic:nvPicPr>
                  <pic:blipFill>
                    <a:blip r:embed="rId3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28600"/>
                    </a:xfrm>
                    <a:prstGeom prst="rect">
                      <a:avLst/>
                    </a:prstGeom>
                    <a:noFill/>
                    <a:ln>
                      <a:noFill/>
                    </a:ln>
                  </pic:spPr>
                </pic:pic>
              </a:graphicData>
            </a:graphic>
          </wp:inline>
        </w:drawing>
      </w:r>
      <w:r w:rsidRPr="005974C9">
        <w:rPr>
          <w:rFonts w:ascii="Times New Roman" w:hAnsi="Times New Roman" w:cs="Times New Roman"/>
          <w:sz w:val="16"/>
          <w:szCs w:val="16"/>
        </w:rPr>
        <w:t>- коэффициент страховых тарифов в зависимости от территории преимущественного использования i-го транспортного средства;</w:t>
      </w:r>
    </w:p>
    <w:p w:rsidR="00316894" w:rsidRPr="005974C9" w:rsidRDefault="00316894" w:rsidP="00316894">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409575" cy="228600"/>
            <wp:effectExtent l="0" t="0" r="0"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8"/>
                    <pic:cNvPicPr>
                      <a:picLocks noChangeAspect="1" noChangeArrowheads="1"/>
                    </pic:cNvPicPr>
                  </pic:nvPicPr>
                  <pic:blipFill>
                    <a:blip r:embed="rId3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w:t>
      </w:r>
      <w:proofErr w:type="spellStart"/>
      <w:r w:rsidRPr="005974C9">
        <w:rPr>
          <w:rFonts w:ascii="Times New Roman" w:hAnsi="Times New Roman" w:cs="Times New Roman"/>
          <w:sz w:val="16"/>
          <w:szCs w:val="16"/>
        </w:rPr>
        <w:t>i-му</w:t>
      </w:r>
      <w:proofErr w:type="spellEnd"/>
      <w:r w:rsidRPr="005974C9">
        <w:rPr>
          <w:rFonts w:ascii="Times New Roman" w:hAnsi="Times New Roman" w:cs="Times New Roman"/>
          <w:sz w:val="16"/>
          <w:szCs w:val="16"/>
        </w:rPr>
        <w:t xml:space="preserve"> транспортному средству;</w:t>
      </w:r>
    </w:p>
    <w:p w:rsidR="00316894" w:rsidRPr="005974C9" w:rsidRDefault="00316894" w:rsidP="00316894">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85750" cy="228600"/>
            <wp:effectExtent l="0" t="0" r="0"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9"/>
                    <pic:cNvPicPr>
                      <a:picLocks noChangeAspect="1" noChangeArrowheads="1"/>
                    </pic:cNvPicPr>
                  </pic:nvPicPr>
                  <pic:blipFill>
                    <a:blip r:embed="rId3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28600"/>
                    </a:xfrm>
                    <a:prstGeom prst="rect">
                      <a:avLst/>
                    </a:prstGeom>
                    <a:noFill/>
                    <a:ln>
                      <a:noFill/>
                    </a:ln>
                  </pic:spPr>
                </pic:pic>
              </a:graphicData>
            </a:graphic>
          </wp:inline>
        </w:drawing>
      </w:r>
      <w:r w:rsidRPr="005974C9">
        <w:rPr>
          <w:rFonts w:ascii="Times New Roman" w:hAnsi="Times New Roman" w:cs="Times New Roman"/>
          <w:sz w:val="16"/>
          <w:szCs w:val="16"/>
        </w:rPr>
        <w:t>- коэффициент страховых тарифов в зависимости от наличия сведений о количестве лиц, допущенных к управлению i-м транспортным средством;</w:t>
      </w:r>
    </w:p>
    <w:p w:rsidR="00316894" w:rsidRPr="005974C9" w:rsidRDefault="00316894" w:rsidP="00316894">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323850" cy="228600"/>
            <wp:effectExtent l="0" t="0" r="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0"/>
                    <pic:cNvPicPr>
                      <a:picLocks noChangeAspect="1" noChangeArrowheads="1"/>
                    </pic:cNvPicPr>
                  </pic:nvPicPr>
                  <pic:blipFill>
                    <a:blip r:embed="rId3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28600"/>
                    </a:xfrm>
                    <a:prstGeom prst="rect">
                      <a:avLst/>
                    </a:prstGeom>
                    <a:noFill/>
                    <a:ln>
                      <a:noFill/>
                    </a:ln>
                  </pic:spPr>
                </pic:pic>
              </a:graphicData>
            </a:graphic>
          </wp:inline>
        </w:drawing>
      </w:r>
      <w:r w:rsidRPr="005974C9">
        <w:rPr>
          <w:rFonts w:ascii="Times New Roman" w:hAnsi="Times New Roman" w:cs="Times New Roman"/>
          <w:sz w:val="16"/>
          <w:szCs w:val="16"/>
        </w:rPr>
        <w:t>- коэффициент страховых тарифов в зависимости от технических характеристик i-го транспортного средства;</w:t>
      </w:r>
    </w:p>
    <w:p w:rsidR="00316894" w:rsidRPr="005974C9" w:rsidRDefault="00316894" w:rsidP="00316894">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85750" cy="228600"/>
            <wp:effectExtent l="0" t="0" r="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1"/>
                    <pic:cNvPicPr>
                      <a:picLocks noChangeAspect="1" noChangeArrowheads="1"/>
                    </pic:cNvPicPr>
                  </pic:nvPicPr>
                  <pic:blipFill>
                    <a:blip r:embed="rId3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28600"/>
                    </a:xfrm>
                    <a:prstGeom prst="rect">
                      <a:avLst/>
                    </a:prstGeom>
                    <a:noFill/>
                    <a:ln>
                      <a:noFill/>
                    </a:ln>
                  </pic:spPr>
                </pic:pic>
              </a:graphicData>
            </a:graphic>
          </wp:inline>
        </w:drawing>
      </w:r>
      <w:r w:rsidRPr="005974C9">
        <w:rPr>
          <w:rFonts w:ascii="Times New Roman" w:hAnsi="Times New Roman" w:cs="Times New Roman"/>
          <w:sz w:val="16"/>
          <w:szCs w:val="16"/>
        </w:rPr>
        <w:t>- коэффициент страховых тарифов в зависимости от периода использования i-го транспортного средства;</w:t>
      </w:r>
    </w:p>
    <w:p w:rsidR="00316894" w:rsidRPr="005974C9" w:rsidRDefault="00316894" w:rsidP="00316894">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85750" cy="228600"/>
            <wp:effectExtent l="0" t="0" r="0" b="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2"/>
                    <pic:cNvPicPr>
                      <a:picLocks noChangeAspect="1" noChangeArrowheads="1"/>
                    </pic:cNvPicPr>
                  </pic:nvPicPr>
                  <pic:blipFill>
                    <a:blip r:embed="rId37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28600"/>
                    </a:xfrm>
                    <a:prstGeom prst="rect">
                      <a:avLst/>
                    </a:prstGeom>
                    <a:noFill/>
                    <a:ln>
                      <a:noFill/>
                    </a:ln>
                  </pic:spPr>
                </pic:pic>
              </a:graphicData>
            </a:graphic>
          </wp:inline>
        </w:drawing>
      </w:r>
      <w:r w:rsidRPr="005974C9">
        <w:rPr>
          <w:rFonts w:ascii="Times New Roman" w:hAnsi="Times New Roman" w:cs="Times New Roman"/>
          <w:sz w:val="16"/>
          <w:szCs w:val="16"/>
        </w:rPr>
        <w:t>- коэффициент страховых тарифов в зависимости от наличия нарушений, предусмотренных пунктом 3 статьи 9 Федерального закона «Об обязательном страховании гражданской ответственности владельцев транспортных средств»;</w:t>
      </w:r>
    </w:p>
    <w:p w:rsidR="00316894" w:rsidRPr="005974C9" w:rsidRDefault="00316894" w:rsidP="00316894">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342900" cy="238125"/>
            <wp:effectExtent l="0" t="0" r="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3"/>
                    <pic:cNvPicPr>
                      <a:picLocks noChangeAspect="1" noChangeArrowheads="1"/>
                    </pic:cNvPicPr>
                  </pic:nvPicPr>
                  <pic:blipFill>
                    <a:blip r:embed="rId37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38125"/>
                    </a:xfrm>
                    <a:prstGeom prst="rect">
                      <a:avLst/>
                    </a:prstGeom>
                    <a:noFill/>
                    <a:ln>
                      <a:noFill/>
                    </a:ln>
                  </pic:spPr>
                </pic:pic>
              </a:graphicData>
            </a:graphic>
          </wp:inline>
        </w:drawing>
      </w:r>
      <w:r w:rsidRPr="005974C9">
        <w:rPr>
          <w:rFonts w:ascii="Times New Roman" w:hAnsi="Times New Roman" w:cs="Times New Roman"/>
          <w:sz w:val="16"/>
          <w:szCs w:val="16"/>
        </w:rPr>
        <w:t>-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095CA2" w:rsidRPr="005974C9" w:rsidRDefault="002667BA" w:rsidP="00095CA2">
      <w:pPr>
        <w:widowControl w:val="0"/>
        <w:autoSpaceDE w:val="0"/>
        <w:autoSpaceDN w:val="0"/>
        <w:adjustRightInd w:val="0"/>
        <w:ind w:firstLine="540"/>
        <w:jc w:val="both"/>
        <w:rPr>
          <w:sz w:val="16"/>
          <w:szCs w:val="16"/>
        </w:rPr>
      </w:pPr>
      <w:r w:rsidRPr="005974C9">
        <w:rPr>
          <w:sz w:val="16"/>
          <w:szCs w:val="16"/>
        </w:rPr>
        <w:t>10.14.</w:t>
      </w:r>
      <w:r w:rsidR="00095CA2" w:rsidRPr="005974C9">
        <w:rPr>
          <w:sz w:val="16"/>
          <w:szCs w:val="16"/>
        </w:rPr>
        <w:t xml:space="preserve"> .Затраты на оплату труда независимых экспертов</w:t>
      </w:r>
      <w:proofErr w:type="gramStart"/>
      <w:r w:rsidR="00095CA2" w:rsidRPr="005974C9">
        <w:rPr>
          <w:sz w:val="16"/>
          <w:szCs w:val="16"/>
        </w:rPr>
        <w:t xml:space="preserve"> (</w:t>
      </w:r>
      <w:r w:rsidR="00095CA2" w:rsidRPr="005974C9">
        <w:rPr>
          <w:noProof/>
          <w:position w:val="-12"/>
          <w:sz w:val="16"/>
          <w:szCs w:val="16"/>
        </w:rPr>
        <w:drawing>
          <wp:inline distT="0" distB="0" distL="0" distR="0">
            <wp:extent cx="236855" cy="245745"/>
            <wp:effectExtent l="19050" t="0" r="0" b="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380" cstate="print"/>
                    <a:srcRect/>
                    <a:stretch>
                      <a:fillRect/>
                    </a:stretch>
                  </pic:blipFill>
                  <pic:spPr bwMode="auto">
                    <a:xfrm>
                      <a:off x="0" y="0"/>
                      <a:ext cx="236855" cy="245745"/>
                    </a:xfrm>
                    <a:prstGeom prst="rect">
                      <a:avLst/>
                    </a:prstGeom>
                    <a:noFill/>
                    <a:ln w="9525">
                      <a:noFill/>
                      <a:miter lim="800000"/>
                      <a:headEnd/>
                      <a:tailEnd/>
                    </a:ln>
                  </pic:spPr>
                </pic:pic>
              </a:graphicData>
            </a:graphic>
          </wp:inline>
        </w:drawing>
      </w:r>
      <w:r w:rsidR="00095CA2" w:rsidRPr="005974C9">
        <w:rPr>
          <w:sz w:val="16"/>
          <w:szCs w:val="16"/>
        </w:rPr>
        <w:t xml:space="preserve">) </w:t>
      </w:r>
      <w:proofErr w:type="gramEnd"/>
      <w:r w:rsidR="00095CA2" w:rsidRPr="005974C9">
        <w:rPr>
          <w:sz w:val="16"/>
          <w:szCs w:val="16"/>
        </w:rPr>
        <w:t xml:space="preserve">определяются по формуле: </w:t>
      </w:r>
    </w:p>
    <w:p w:rsidR="00095CA2" w:rsidRPr="005974C9" w:rsidRDefault="00095CA2" w:rsidP="00095CA2">
      <w:pPr>
        <w:widowControl w:val="0"/>
        <w:autoSpaceDE w:val="0"/>
        <w:autoSpaceDN w:val="0"/>
        <w:adjustRightInd w:val="0"/>
        <w:ind w:firstLine="540"/>
        <w:jc w:val="both"/>
        <w:rPr>
          <w:sz w:val="16"/>
          <w:szCs w:val="16"/>
          <w:vertAlign w:val="subscript"/>
        </w:rPr>
      </w:pPr>
      <w:r w:rsidRPr="005974C9">
        <w:rPr>
          <w:sz w:val="16"/>
          <w:szCs w:val="16"/>
        </w:rPr>
        <w:t xml:space="preserve">                             </w:t>
      </w:r>
      <w:proofErr w:type="gramStart"/>
      <w:r w:rsidRPr="005974C9">
        <w:rPr>
          <w:sz w:val="16"/>
          <w:szCs w:val="16"/>
        </w:rPr>
        <w:t>З</w:t>
      </w:r>
      <w:proofErr w:type="gramEnd"/>
      <w:r w:rsidRPr="005974C9">
        <w:rPr>
          <w:sz w:val="16"/>
          <w:szCs w:val="16"/>
        </w:rPr>
        <w:t xml:space="preserve"> </w:t>
      </w:r>
      <w:proofErr w:type="spellStart"/>
      <w:r w:rsidRPr="005974C9">
        <w:rPr>
          <w:sz w:val="16"/>
          <w:szCs w:val="16"/>
          <w:vertAlign w:val="subscript"/>
        </w:rPr>
        <w:t>нэ</w:t>
      </w:r>
      <w:proofErr w:type="spellEnd"/>
      <w:r w:rsidRPr="005974C9">
        <w:rPr>
          <w:sz w:val="16"/>
          <w:szCs w:val="16"/>
        </w:rPr>
        <w:t xml:space="preserve"> = </w:t>
      </w:r>
      <w:r w:rsidRPr="005974C9">
        <w:rPr>
          <w:sz w:val="16"/>
          <w:szCs w:val="16"/>
          <w:lang w:val="en-US"/>
        </w:rPr>
        <w:t>Q</w:t>
      </w:r>
      <w:r w:rsidRPr="005974C9">
        <w:rPr>
          <w:sz w:val="16"/>
          <w:szCs w:val="16"/>
        </w:rPr>
        <w:t xml:space="preserve"> </w:t>
      </w:r>
      <w:proofErr w:type="spellStart"/>
      <w:r w:rsidRPr="005974C9">
        <w:rPr>
          <w:sz w:val="16"/>
          <w:szCs w:val="16"/>
          <w:vertAlign w:val="subscript"/>
        </w:rPr>
        <w:t>чз</w:t>
      </w:r>
      <w:proofErr w:type="spellEnd"/>
      <w:r w:rsidRPr="005974C9">
        <w:rPr>
          <w:sz w:val="16"/>
          <w:szCs w:val="16"/>
        </w:rPr>
        <w:t xml:space="preserve"> </w:t>
      </w:r>
      <w:r w:rsidRPr="005974C9">
        <w:rPr>
          <w:sz w:val="16"/>
          <w:szCs w:val="16"/>
          <w:lang w:val="en-US"/>
        </w:rPr>
        <w:t>x</w:t>
      </w:r>
      <w:r w:rsidRPr="005974C9">
        <w:rPr>
          <w:sz w:val="16"/>
          <w:szCs w:val="16"/>
        </w:rPr>
        <w:t xml:space="preserve"> </w:t>
      </w:r>
      <w:r w:rsidRPr="005974C9">
        <w:rPr>
          <w:sz w:val="16"/>
          <w:szCs w:val="16"/>
          <w:lang w:val="en-US"/>
        </w:rPr>
        <w:t>Q</w:t>
      </w:r>
      <w:proofErr w:type="spellStart"/>
      <w:r w:rsidRPr="005974C9">
        <w:rPr>
          <w:sz w:val="16"/>
          <w:szCs w:val="16"/>
          <w:vertAlign w:val="subscript"/>
        </w:rPr>
        <w:t>нэ</w:t>
      </w:r>
      <w:proofErr w:type="spellEnd"/>
      <w:r w:rsidRPr="005974C9">
        <w:rPr>
          <w:sz w:val="16"/>
          <w:szCs w:val="16"/>
        </w:rPr>
        <w:t xml:space="preserve"> </w:t>
      </w:r>
      <w:r w:rsidRPr="005974C9">
        <w:rPr>
          <w:sz w:val="16"/>
          <w:szCs w:val="16"/>
          <w:lang w:val="en-US"/>
        </w:rPr>
        <w:t>x</w:t>
      </w:r>
      <w:r w:rsidRPr="005974C9">
        <w:rPr>
          <w:sz w:val="16"/>
          <w:szCs w:val="16"/>
        </w:rPr>
        <w:t xml:space="preserve"> </w:t>
      </w:r>
      <w:r w:rsidRPr="005974C9">
        <w:rPr>
          <w:sz w:val="16"/>
          <w:szCs w:val="16"/>
          <w:lang w:val="en-US"/>
        </w:rPr>
        <w:t>S</w:t>
      </w:r>
      <w:proofErr w:type="spellStart"/>
      <w:r w:rsidRPr="005974C9">
        <w:rPr>
          <w:sz w:val="16"/>
          <w:szCs w:val="16"/>
          <w:vertAlign w:val="subscript"/>
        </w:rPr>
        <w:t>нэ</w:t>
      </w:r>
      <w:proofErr w:type="spellEnd"/>
      <w:r w:rsidRPr="005974C9">
        <w:rPr>
          <w:sz w:val="16"/>
          <w:szCs w:val="16"/>
        </w:rPr>
        <w:t xml:space="preserve"> </w:t>
      </w:r>
      <w:r w:rsidRPr="005974C9">
        <w:rPr>
          <w:sz w:val="16"/>
          <w:szCs w:val="16"/>
          <w:lang w:val="en-US"/>
        </w:rPr>
        <w:t>x</w:t>
      </w:r>
      <w:r w:rsidRPr="005974C9">
        <w:rPr>
          <w:sz w:val="16"/>
          <w:szCs w:val="16"/>
        </w:rPr>
        <w:t xml:space="preserve"> (1+</w:t>
      </w:r>
      <w:r w:rsidRPr="005974C9">
        <w:rPr>
          <w:sz w:val="16"/>
          <w:szCs w:val="16"/>
          <w:lang w:val="en-US"/>
        </w:rPr>
        <w:t>k</w:t>
      </w:r>
      <w:r w:rsidRPr="005974C9">
        <w:rPr>
          <w:sz w:val="16"/>
          <w:szCs w:val="16"/>
        </w:rPr>
        <w:t xml:space="preserve"> </w:t>
      </w:r>
      <w:proofErr w:type="spellStart"/>
      <w:r w:rsidRPr="005974C9">
        <w:rPr>
          <w:sz w:val="16"/>
          <w:szCs w:val="16"/>
          <w:vertAlign w:val="subscript"/>
        </w:rPr>
        <w:t>стр</w:t>
      </w:r>
      <w:proofErr w:type="spellEnd"/>
      <w:r w:rsidRPr="005974C9">
        <w:rPr>
          <w:sz w:val="16"/>
          <w:szCs w:val="16"/>
        </w:rPr>
        <w:t xml:space="preserve">)                                   </w:t>
      </w:r>
    </w:p>
    <w:p w:rsidR="00095CA2" w:rsidRPr="005974C9" w:rsidRDefault="00095CA2" w:rsidP="00095CA2">
      <w:pPr>
        <w:widowControl w:val="0"/>
        <w:autoSpaceDE w:val="0"/>
        <w:autoSpaceDN w:val="0"/>
        <w:adjustRightInd w:val="0"/>
        <w:ind w:firstLine="540"/>
        <w:jc w:val="both"/>
        <w:rPr>
          <w:sz w:val="16"/>
          <w:szCs w:val="16"/>
        </w:rPr>
      </w:pPr>
      <w:r w:rsidRPr="005974C9">
        <w:rPr>
          <w:sz w:val="16"/>
          <w:szCs w:val="16"/>
        </w:rPr>
        <w:t>где:</w:t>
      </w:r>
    </w:p>
    <w:p w:rsidR="00095CA2" w:rsidRPr="005974C9" w:rsidRDefault="00095CA2" w:rsidP="00095CA2">
      <w:pPr>
        <w:widowControl w:val="0"/>
        <w:autoSpaceDE w:val="0"/>
        <w:autoSpaceDN w:val="0"/>
        <w:adjustRightInd w:val="0"/>
        <w:ind w:firstLine="540"/>
        <w:jc w:val="both"/>
        <w:rPr>
          <w:sz w:val="16"/>
          <w:szCs w:val="16"/>
        </w:rPr>
      </w:pPr>
      <w:r w:rsidRPr="005974C9">
        <w:rPr>
          <w:noProof/>
          <w:position w:val="-12"/>
          <w:sz w:val="16"/>
          <w:szCs w:val="16"/>
        </w:rPr>
        <w:drawing>
          <wp:inline distT="0" distB="0" distL="0" distR="0">
            <wp:extent cx="262255" cy="245745"/>
            <wp:effectExtent l="0" t="0" r="4445"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381" cstate="print"/>
                    <a:srcRect/>
                    <a:stretch>
                      <a:fillRect/>
                    </a:stretch>
                  </pic:blipFill>
                  <pic:spPr bwMode="auto">
                    <a:xfrm>
                      <a:off x="0" y="0"/>
                      <a:ext cx="262255" cy="245745"/>
                    </a:xfrm>
                    <a:prstGeom prst="rect">
                      <a:avLst/>
                    </a:prstGeom>
                    <a:noFill/>
                    <a:ln w="9525">
                      <a:noFill/>
                      <a:miter lim="800000"/>
                      <a:headEnd/>
                      <a:tailEnd/>
                    </a:ln>
                  </pic:spPr>
                </pic:pic>
              </a:graphicData>
            </a:graphic>
          </wp:inline>
        </w:drawing>
      </w:r>
      <w:r w:rsidRPr="005974C9">
        <w:rPr>
          <w:sz w:val="16"/>
          <w:szCs w:val="16"/>
        </w:rPr>
        <w:t xml:space="preserve"> - количество часов заседаний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w:t>
      </w:r>
    </w:p>
    <w:p w:rsidR="00095CA2" w:rsidRPr="005974C9" w:rsidRDefault="00095CA2" w:rsidP="00095CA2">
      <w:pPr>
        <w:widowControl w:val="0"/>
        <w:autoSpaceDE w:val="0"/>
        <w:autoSpaceDN w:val="0"/>
        <w:adjustRightInd w:val="0"/>
        <w:ind w:firstLine="540"/>
        <w:jc w:val="both"/>
        <w:rPr>
          <w:sz w:val="16"/>
          <w:szCs w:val="16"/>
        </w:rPr>
      </w:pPr>
      <w:r w:rsidRPr="005974C9">
        <w:rPr>
          <w:noProof/>
          <w:position w:val="-12"/>
          <w:sz w:val="16"/>
          <w:szCs w:val="16"/>
        </w:rPr>
        <w:drawing>
          <wp:inline distT="0" distB="0" distL="0" distR="0">
            <wp:extent cx="262255" cy="245745"/>
            <wp:effectExtent l="0" t="0" r="4445"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382" cstate="print"/>
                    <a:srcRect/>
                    <a:stretch>
                      <a:fillRect/>
                    </a:stretch>
                  </pic:blipFill>
                  <pic:spPr bwMode="auto">
                    <a:xfrm>
                      <a:off x="0" y="0"/>
                      <a:ext cx="262255" cy="245745"/>
                    </a:xfrm>
                    <a:prstGeom prst="rect">
                      <a:avLst/>
                    </a:prstGeom>
                    <a:noFill/>
                    <a:ln w="9525">
                      <a:noFill/>
                      <a:miter lim="800000"/>
                      <a:headEnd/>
                      <a:tailEnd/>
                    </a:ln>
                  </pic:spPr>
                </pic:pic>
              </a:graphicData>
            </a:graphic>
          </wp:inline>
        </w:drawing>
      </w:r>
      <w:r w:rsidRPr="005974C9">
        <w:rPr>
          <w:sz w:val="16"/>
          <w:szCs w:val="16"/>
        </w:rPr>
        <w:t xml:space="preserve"> - количество независимых экспертов, включенных         в аттестационные и конкурсные комиссии, комиссии по соблюдению требований к служебному поведению государственных служащих                   и урегулированию конфликта интересов;</w:t>
      </w:r>
    </w:p>
    <w:p w:rsidR="00095CA2" w:rsidRPr="005974C9" w:rsidRDefault="00095CA2" w:rsidP="00095CA2">
      <w:pPr>
        <w:widowControl w:val="0"/>
        <w:autoSpaceDE w:val="0"/>
        <w:autoSpaceDN w:val="0"/>
        <w:adjustRightInd w:val="0"/>
        <w:ind w:firstLine="540"/>
        <w:jc w:val="both"/>
        <w:rPr>
          <w:sz w:val="16"/>
          <w:szCs w:val="16"/>
        </w:rPr>
      </w:pPr>
      <w:r w:rsidRPr="005974C9">
        <w:rPr>
          <w:noProof/>
          <w:position w:val="-12"/>
          <w:sz w:val="16"/>
          <w:szCs w:val="16"/>
        </w:rPr>
        <w:drawing>
          <wp:inline distT="0" distB="0" distL="0" distR="0">
            <wp:extent cx="236855" cy="245745"/>
            <wp:effectExtent l="19050" t="0" r="0" b="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383" cstate="print"/>
                    <a:srcRect/>
                    <a:stretch>
                      <a:fillRect/>
                    </a:stretch>
                  </pic:blipFill>
                  <pic:spPr bwMode="auto">
                    <a:xfrm>
                      <a:off x="0" y="0"/>
                      <a:ext cx="236855" cy="245745"/>
                    </a:xfrm>
                    <a:prstGeom prst="rect">
                      <a:avLst/>
                    </a:prstGeom>
                    <a:noFill/>
                    <a:ln w="9525">
                      <a:noFill/>
                      <a:miter lim="800000"/>
                      <a:headEnd/>
                      <a:tailEnd/>
                    </a:ln>
                  </pic:spPr>
                </pic:pic>
              </a:graphicData>
            </a:graphic>
          </wp:inline>
        </w:drawing>
      </w:r>
      <w:r w:rsidRPr="005974C9">
        <w:rPr>
          <w:sz w:val="16"/>
          <w:szCs w:val="16"/>
        </w:rPr>
        <w:t xml:space="preserve"> - ставка почасовой оплаты труда независимых экспертов, установленная  постановлением Правительства Российской Федерации от 12 августа 2005 г №509 «О порядке оплаты труда независимых экспертов, включаемых в состав аттестационной и конкурсной  комиссии, образуемых федеральными государственными органами»;</w:t>
      </w:r>
    </w:p>
    <w:p w:rsidR="00095CA2" w:rsidRPr="005974C9" w:rsidRDefault="00095CA2" w:rsidP="00095CA2">
      <w:pPr>
        <w:widowControl w:val="0"/>
        <w:autoSpaceDE w:val="0"/>
        <w:autoSpaceDN w:val="0"/>
        <w:adjustRightInd w:val="0"/>
        <w:ind w:firstLine="540"/>
        <w:jc w:val="both"/>
        <w:rPr>
          <w:sz w:val="16"/>
          <w:szCs w:val="16"/>
        </w:rPr>
      </w:pPr>
      <w:r w:rsidRPr="005974C9">
        <w:rPr>
          <w:noProof/>
          <w:position w:val="-14"/>
          <w:sz w:val="16"/>
          <w:szCs w:val="16"/>
        </w:rPr>
        <w:lastRenderedPageBreak/>
        <w:drawing>
          <wp:inline distT="0" distB="0" distL="0" distR="0">
            <wp:extent cx="274955" cy="262255"/>
            <wp:effectExtent l="19050" t="0" r="0" b="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384" cstate="print"/>
                    <a:srcRect/>
                    <a:stretch>
                      <a:fillRect/>
                    </a:stretch>
                  </pic:blipFill>
                  <pic:spPr bwMode="auto">
                    <a:xfrm>
                      <a:off x="0" y="0"/>
                      <a:ext cx="274955" cy="262255"/>
                    </a:xfrm>
                    <a:prstGeom prst="rect">
                      <a:avLst/>
                    </a:prstGeom>
                    <a:noFill/>
                    <a:ln w="9525">
                      <a:noFill/>
                      <a:miter lim="800000"/>
                      <a:headEnd/>
                      <a:tailEnd/>
                    </a:ln>
                  </pic:spPr>
                </pic:pic>
              </a:graphicData>
            </a:graphic>
          </wp:inline>
        </w:drawing>
      </w:r>
      <w:r w:rsidRPr="005974C9">
        <w:rPr>
          <w:sz w:val="16"/>
          <w:szCs w:val="16"/>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A57114" w:rsidRPr="005974C9" w:rsidRDefault="00A57114" w:rsidP="00A57114">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10.15. Затраты на аттестацию специальных помещений</w:t>
      </w:r>
      <w:proofErr w:type="gramStart"/>
      <w:r w:rsidRPr="005974C9">
        <w:rPr>
          <w:rFonts w:ascii="Times New Roman" w:hAnsi="Times New Roman" w:cs="Times New Roman"/>
          <w:sz w:val="16"/>
          <w:szCs w:val="16"/>
        </w:rPr>
        <w:t xml:space="preserve"> (</w:t>
      </w:r>
      <w:r w:rsidRPr="005974C9">
        <w:rPr>
          <w:rFonts w:ascii="Times New Roman" w:hAnsi="Times New Roman" w:cs="Times New Roman"/>
          <w:noProof/>
          <w:position w:val="-12"/>
          <w:sz w:val="16"/>
          <w:szCs w:val="16"/>
        </w:rPr>
        <w:drawing>
          <wp:inline distT="0" distB="0" distL="0" distR="0">
            <wp:extent cx="238125" cy="228600"/>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pic:cNvPicPr>
                      <a:picLocks noChangeAspect="1" noChangeArrowheads="1"/>
                    </pic:cNvPicPr>
                  </pic:nvPicPr>
                  <pic:blipFill>
                    <a:blip r:embed="rId38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w:t>
      </w:r>
      <w:proofErr w:type="gramEnd"/>
      <w:r w:rsidRPr="005974C9">
        <w:rPr>
          <w:rFonts w:ascii="Times New Roman" w:hAnsi="Times New Roman" w:cs="Times New Roman"/>
          <w:sz w:val="16"/>
          <w:szCs w:val="16"/>
        </w:rPr>
        <w:t>определяются по формуле:</w:t>
      </w:r>
    </w:p>
    <w:p w:rsidR="00A57114" w:rsidRPr="005974C9" w:rsidRDefault="00A57114" w:rsidP="00A57114">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28"/>
          <w:sz w:val="16"/>
          <w:szCs w:val="16"/>
        </w:rPr>
        <w:drawing>
          <wp:inline distT="0" distB="0" distL="0" distR="0">
            <wp:extent cx="1371600" cy="4286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3"/>
                    <pic:cNvPicPr>
                      <a:picLocks noChangeAspect="1" noChangeArrowheads="1"/>
                    </pic:cNvPicPr>
                  </pic:nvPicPr>
                  <pic:blipFill>
                    <a:blip r:embed="rId38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428625"/>
                    </a:xfrm>
                    <a:prstGeom prst="rect">
                      <a:avLst/>
                    </a:prstGeom>
                    <a:noFill/>
                    <a:ln>
                      <a:noFill/>
                    </a:ln>
                  </pic:spPr>
                </pic:pic>
              </a:graphicData>
            </a:graphic>
          </wp:inline>
        </w:drawing>
      </w:r>
      <w:r w:rsidRPr="005974C9">
        <w:rPr>
          <w:rFonts w:ascii="Times New Roman" w:hAnsi="Times New Roman" w:cs="Times New Roman"/>
          <w:sz w:val="16"/>
          <w:szCs w:val="16"/>
        </w:rPr>
        <w:t>,</w:t>
      </w:r>
    </w:p>
    <w:p w:rsidR="00A57114" w:rsidRPr="005974C9" w:rsidRDefault="00A57114" w:rsidP="00A57114">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A57114" w:rsidRPr="005974C9" w:rsidRDefault="00A57114" w:rsidP="00A57114">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32385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4"/>
                    <pic:cNvPicPr>
                      <a:picLocks noChangeAspect="1" noChangeArrowheads="1"/>
                    </pic:cNvPicPr>
                  </pic:nvPicPr>
                  <pic:blipFill>
                    <a:blip r:embed="rId38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количество </w:t>
      </w:r>
      <w:proofErr w:type="spellStart"/>
      <w:r w:rsidRPr="005974C9">
        <w:rPr>
          <w:rFonts w:ascii="Times New Roman" w:hAnsi="Times New Roman" w:cs="Times New Roman"/>
          <w:sz w:val="16"/>
          <w:szCs w:val="16"/>
        </w:rPr>
        <w:t>i-х</w:t>
      </w:r>
      <w:proofErr w:type="spellEnd"/>
      <w:r w:rsidRPr="005974C9">
        <w:rPr>
          <w:rFonts w:ascii="Times New Roman" w:hAnsi="Times New Roman" w:cs="Times New Roman"/>
          <w:sz w:val="16"/>
          <w:szCs w:val="16"/>
        </w:rPr>
        <w:t xml:space="preserve"> специальных помещений, подлежащих аттестации;</w:t>
      </w:r>
    </w:p>
    <w:p w:rsidR="00A57114" w:rsidRPr="005974C9" w:rsidRDefault="00A57114" w:rsidP="00A57114">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30480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5"/>
                    <pic:cNvPicPr>
                      <a:picLocks noChangeAspect="1" noChangeArrowheads="1"/>
                    </pic:cNvPicPr>
                  </pic:nvPicPr>
                  <pic:blipFill>
                    <a:blip r:embed="rId38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цена проведения аттестации одного i-го специального помещения.</w:t>
      </w:r>
    </w:p>
    <w:p w:rsidR="005F4043" w:rsidRPr="005974C9" w:rsidRDefault="005F4043" w:rsidP="009030B0">
      <w:pPr>
        <w:widowControl w:val="0"/>
        <w:autoSpaceDE w:val="0"/>
        <w:autoSpaceDN w:val="0"/>
        <w:adjustRightInd w:val="0"/>
        <w:jc w:val="center"/>
        <w:outlineLvl w:val="3"/>
        <w:rPr>
          <w:b/>
          <w:sz w:val="16"/>
          <w:szCs w:val="16"/>
        </w:rPr>
      </w:pPr>
    </w:p>
    <w:p w:rsidR="005F4043" w:rsidRPr="005974C9" w:rsidRDefault="005F4043" w:rsidP="009030B0">
      <w:pPr>
        <w:widowControl w:val="0"/>
        <w:autoSpaceDE w:val="0"/>
        <w:autoSpaceDN w:val="0"/>
        <w:adjustRightInd w:val="0"/>
        <w:jc w:val="center"/>
        <w:outlineLvl w:val="3"/>
        <w:rPr>
          <w:b/>
          <w:sz w:val="16"/>
          <w:szCs w:val="16"/>
        </w:rPr>
      </w:pPr>
    </w:p>
    <w:p w:rsidR="009030B0" w:rsidRPr="005974C9" w:rsidRDefault="009030B0" w:rsidP="009030B0">
      <w:pPr>
        <w:widowControl w:val="0"/>
        <w:autoSpaceDE w:val="0"/>
        <w:autoSpaceDN w:val="0"/>
        <w:adjustRightInd w:val="0"/>
        <w:jc w:val="center"/>
        <w:outlineLvl w:val="3"/>
        <w:rPr>
          <w:b/>
          <w:sz w:val="16"/>
          <w:szCs w:val="16"/>
        </w:rPr>
      </w:pPr>
      <w:r w:rsidRPr="005974C9">
        <w:rPr>
          <w:b/>
          <w:sz w:val="16"/>
          <w:szCs w:val="16"/>
        </w:rPr>
        <w:t>11.Затраты на приобретение основных средств, не отнесенные</w:t>
      </w:r>
    </w:p>
    <w:p w:rsidR="009030B0" w:rsidRPr="005974C9" w:rsidRDefault="009030B0" w:rsidP="009030B0">
      <w:pPr>
        <w:widowControl w:val="0"/>
        <w:autoSpaceDE w:val="0"/>
        <w:autoSpaceDN w:val="0"/>
        <w:adjustRightInd w:val="0"/>
        <w:jc w:val="center"/>
        <w:rPr>
          <w:b/>
          <w:sz w:val="16"/>
          <w:szCs w:val="16"/>
        </w:rPr>
      </w:pPr>
      <w:r w:rsidRPr="005974C9">
        <w:rPr>
          <w:b/>
          <w:sz w:val="16"/>
          <w:szCs w:val="16"/>
        </w:rPr>
        <w:t>к затратам на приобретение основных сре</w:t>
      </w:r>
      <w:proofErr w:type="gramStart"/>
      <w:r w:rsidRPr="005974C9">
        <w:rPr>
          <w:b/>
          <w:sz w:val="16"/>
          <w:szCs w:val="16"/>
        </w:rPr>
        <w:t>дств в р</w:t>
      </w:r>
      <w:proofErr w:type="gramEnd"/>
      <w:r w:rsidRPr="005974C9">
        <w:rPr>
          <w:b/>
          <w:sz w:val="16"/>
          <w:szCs w:val="16"/>
        </w:rPr>
        <w:t>амках затрат</w:t>
      </w:r>
    </w:p>
    <w:p w:rsidR="009030B0" w:rsidRPr="005974C9" w:rsidRDefault="009030B0" w:rsidP="009030B0">
      <w:pPr>
        <w:widowControl w:val="0"/>
        <w:autoSpaceDE w:val="0"/>
        <w:autoSpaceDN w:val="0"/>
        <w:adjustRightInd w:val="0"/>
        <w:jc w:val="center"/>
        <w:rPr>
          <w:b/>
          <w:sz w:val="16"/>
          <w:szCs w:val="16"/>
        </w:rPr>
      </w:pPr>
      <w:r w:rsidRPr="005974C9">
        <w:rPr>
          <w:b/>
          <w:sz w:val="16"/>
          <w:szCs w:val="16"/>
        </w:rPr>
        <w:t>на информационно-коммуникационные технологии</w:t>
      </w:r>
    </w:p>
    <w:p w:rsidR="009030B0" w:rsidRPr="005974C9" w:rsidRDefault="002667BA" w:rsidP="009030B0">
      <w:pPr>
        <w:widowControl w:val="0"/>
        <w:autoSpaceDE w:val="0"/>
        <w:autoSpaceDN w:val="0"/>
        <w:adjustRightInd w:val="0"/>
        <w:ind w:firstLine="540"/>
        <w:jc w:val="both"/>
        <w:rPr>
          <w:sz w:val="16"/>
          <w:szCs w:val="16"/>
        </w:rPr>
      </w:pPr>
      <w:r w:rsidRPr="005974C9">
        <w:rPr>
          <w:sz w:val="16"/>
          <w:szCs w:val="16"/>
        </w:rPr>
        <w:t>11.1.</w:t>
      </w:r>
      <w:r w:rsidR="009030B0" w:rsidRPr="005974C9">
        <w:rPr>
          <w:sz w:val="16"/>
          <w:szCs w:val="16"/>
        </w:rPr>
        <w:t>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roofErr w:type="gramStart"/>
      <w:r w:rsidR="009030B0" w:rsidRPr="005974C9">
        <w:rPr>
          <w:sz w:val="16"/>
          <w:szCs w:val="16"/>
        </w:rPr>
        <w:t xml:space="preserve"> (</w:t>
      </w:r>
      <w:r w:rsidR="009030B0" w:rsidRPr="005974C9">
        <w:rPr>
          <w:noProof/>
          <w:position w:val="-12"/>
          <w:sz w:val="16"/>
          <w:szCs w:val="16"/>
        </w:rPr>
        <w:drawing>
          <wp:inline distT="0" distB="0" distL="0" distR="0">
            <wp:extent cx="262255" cy="262255"/>
            <wp:effectExtent l="19050" t="0" r="4445" b="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389" cstate="print"/>
                    <a:srcRect/>
                    <a:stretch>
                      <a:fillRect/>
                    </a:stretch>
                  </pic:blipFill>
                  <pic:spPr bwMode="auto">
                    <a:xfrm>
                      <a:off x="0" y="0"/>
                      <a:ext cx="262255" cy="262255"/>
                    </a:xfrm>
                    <a:prstGeom prst="rect">
                      <a:avLst/>
                    </a:prstGeom>
                    <a:noFill/>
                    <a:ln w="9525">
                      <a:noFill/>
                      <a:miter lim="800000"/>
                      <a:headEnd/>
                      <a:tailEnd/>
                    </a:ln>
                  </pic:spPr>
                </pic:pic>
              </a:graphicData>
            </a:graphic>
          </wp:inline>
        </w:drawing>
      </w:r>
      <w:r w:rsidR="009030B0" w:rsidRPr="005974C9">
        <w:rPr>
          <w:sz w:val="16"/>
          <w:szCs w:val="16"/>
        </w:rPr>
        <w:t xml:space="preserve">), </w:t>
      </w:r>
      <w:proofErr w:type="gramEnd"/>
      <w:r w:rsidR="009030B0" w:rsidRPr="005974C9">
        <w:rPr>
          <w:sz w:val="16"/>
          <w:szCs w:val="16"/>
        </w:rPr>
        <w:t>определяются       по формуле:</w:t>
      </w:r>
    </w:p>
    <w:p w:rsidR="009030B0" w:rsidRPr="005974C9" w:rsidRDefault="009030B0" w:rsidP="009030B0">
      <w:pPr>
        <w:widowControl w:val="0"/>
        <w:autoSpaceDE w:val="0"/>
        <w:autoSpaceDN w:val="0"/>
        <w:adjustRightInd w:val="0"/>
        <w:jc w:val="both"/>
        <w:rPr>
          <w:sz w:val="16"/>
          <w:szCs w:val="16"/>
        </w:rPr>
      </w:pPr>
      <w:r w:rsidRPr="005974C9">
        <w:rPr>
          <w:noProof/>
          <w:position w:val="-12"/>
          <w:sz w:val="16"/>
          <w:szCs w:val="16"/>
        </w:rPr>
        <w:drawing>
          <wp:inline distT="0" distB="0" distL="0" distR="0">
            <wp:extent cx="1452245" cy="262255"/>
            <wp:effectExtent l="19050" t="0" r="0" b="0"/>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390" cstate="print"/>
                    <a:srcRect/>
                    <a:stretch>
                      <a:fillRect/>
                    </a:stretch>
                  </pic:blipFill>
                  <pic:spPr bwMode="auto">
                    <a:xfrm>
                      <a:off x="0" y="0"/>
                      <a:ext cx="1452245" cy="262255"/>
                    </a:xfrm>
                    <a:prstGeom prst="rect">
                      <a:avLst/>
                    </a:prstGeom>
                    <a:noFill/>
                    <a:ln w="9525">
                      <a:noFill/>
                      <a:miter lim="800000"/>
                      <a:headEnd/>
                      <a:tailEnd/>
                    </a:ln>
                  </pic:spPr>
                </pic:pic>
              </a:graphicData>
            </a:graphic>
          </wp:inline>
        </w:drawing>
      </w:r>
      <w:r w:rsidRPr="005974C9">
        <w:rPr>
          <w:sz w:val="16"/>
          <w:szCs w:val="16"/>
        </w:rPr>
        <w:t>,</w:t>
      </w:r>
    </w:p>
    <w:p w:rsidR="009030B0" w:rsidRPr="005974C9" w:rsidRDefault="009030B0" w:rsidP="009030B0">
      <w:pPr>
        <w:widowControl w:val="0"/>
        <w:autoSpaceDE w:val="0"/>
        <w:autoSpaceDN w:val="0"/>
        <w:adjustRightInd w:val="0"/>
        <w:ind w:firstLine="540"/>
        <w:jc w:val="both"/>
        <w:rPr>
          <w:sz w:val="16"/>
          <w:szCs w:val="16"/>
        </w:rPr>
      </w:pPr>
      <w:r w:rsidRPr="005974C9">
        <w:rPr>
          <w:sz w:val="16"/>
          <w:szCs w:val="16"/>
        </w:rPr>
        <w:t>где:</w:t>
      </w:r>
      <w:r w:rsidRPr="005974C9">
        <w:rPr>
          <w:noProof/>
          <w:position w:val="-12"/>
          <w:sz w:val="16"/>
          <w:szCs w:val="16"/>
        </w:rPr>
        <w:drawing>
          <wp:inline distT="0" distB="0" distL="0" distR="0">
            <wp:extent cx="245745" cy="245745"/>
            <wp:effectExtent l="19050" t="0" r="1905"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391"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5974C9">
        <w:rPr>
          <w:sz w:val="16"/>
          <w:szCs w:val="16"/>
        </w:rPr>
        <w:t xml:space="preserve"> - затраты на приобретение транспортных средств;</w:t>
      </w:r>
    </w:p>
    <w:p w:rsidR="009030B0" w:rsidRPr="005974C9" w:rsidRDefault="009030B0" w:rsidP="009030B0">
      <w:pPr>
        <w:widowControl w:val="0"/>
        <w:autoSpaceDE w:val="0"/>
        <w:autoSpaceDN w:val="0"/>
        <w:adjustRightInd w:val="0"/>
        <w:ind w:firstLine="540"/>
        <w:jc w:val="both"/>
        <w:rPr>
          <w:sz w:val="16"/>
          <w:szCs w:val="16"/>
        </w:rPr>
      </w:pPr>
      <w:r w:rsidRPr="005974C9">
        <w:rPr>
          <w:noProof/>
          <w:position w:val="-12"/>
          <w:sz w:val="16"/>
          <w:szCs w:val="16"/>
        </w:rPr>
        <w:drawing>
          <wp:inline distT="0" distB="0" distL="0" distR="0">
            <wp:extent cx="351155" cy="245745"/>
            <wp:effectExtent l="19050" t="0" r="0"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392" cstate="print"/>
                    <a:srcRect/>
                    <a:stretch>
                      <a:fillRect/>
                    </a:stretch>
                  </pic:blipFill>
                  <pic:spPr bwMode="auto">
                    <a:xfrm>
                      <a:off x="0" y="0"/>
                      <a:ext cx="351155" cy="245745"/>
                    </a:xfrm>
                    <a:prstGeom prst="rect">
                      <a:avLst/>
                    </a:prstGeom>
                    <a:noFill/>
                    <a:ln w="9525">
                      <a:noFill/>
                      <a:miter lim="800000"/>
                      <a:headEnd/>
                      <a:tailEnd/>
                    </a:ln>
                  </pic:spPr>
                </pic:pic>
              </a:graphicData>
            </a:graphic>
          </wp:inline>
        </w:drawing>
      </w:r>
      <w:r w:rsidRPr="005974C9">
        <w:rPr>
          <w:sz w:val="16"/>
          <w:szCs w:val="16"/>
        </w:rPr>
        <w:t xml:space="preserve"> - затраты на приобретение мебели;</w:t>
      </w:r>
    </w:p>
    <w:p w:rsidR="009030B0" w:rsidRPr="005974C9" w:rsidRDefault="009030B0" w:rsidP="009030B0">
      <w:pPr>
        <w:widowControl w:val="0"/>
        <w:autoSpaceDE w:val="0"/>
        <w:autoSpaceDN w:val="0"/>
        <w:adjustRightInd w:val="0"/>
        <w:jc w:val="both"/>
        <w:rPr>
          <w:sz w:val="16"/>
          <w:szCs w:val="16"/>
        </w:rPr>
      </w:pPr>
      <w:r w:rsidRPr="005974C9">
        <w:rPr>
          <w:noProof/>
          <w:position w:val="-12"/>
          <w:sz w:val="16"/>
          <w:szCs w:val="16"/>
        </w:rPr>
        <w:drawing>
          <wp:inline distT="0" distB="0" distL="0" distR="0">
            <wp:extent cx="236855" cy="245745"/>
            <wp:effectExtent l="19050" t="0" r="0" b="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393" cstate="print"/>
                    <a:srcRect/>
                    <a:stretch>
                      <a:fillRect/>
                    </a:stretch>
                  </pic:blipFill>
                  <pic:spPr bwMode="auto">
                    <a:xfrm>
                      <a:off x="0" y="0"/>
                      <a:ext cx="236855" cy="245745"/>
                    </a:xfrm>
                    <a:prstGeom prst="rect">
                      <a:avLst/>
                    </a:prstGeom>
                    <a:noFill/>
                    <a:ln w="9525">
                      <a:noFill/>
                      <a:miter lim="800000"/>
                      <a:headEnd/>
                      <a:tailEnd/>
                    </a:ln>
                  </pic:spPr>
                </pic:pic>
              </a:graphicData>
            </a:graphic>
          </wp:inline>
        </w:drawing>
      </w:r>
      <w:r w:rsidRPr="005974C9">
        <w:rPr>
          <w:sz w:val="16"/>
          <w:szCs w:val="16"/>
        </w:rPr>
        <w:t xml:space="preserve"> - затраты на приобретение систем кондиционирования</w:t>
      </w:r>
    </w:p>
    <w:p w:rsidR="00316894" w:rsidRPr="005974C9" w:rsidRDefault="00316894" w:rsidP="00F17595">
      <w:pPr>
        <w:pStyle w:val="ConsPlusNormal"/>
        <w:widowControl/>
        <w:suppressAutoHyphens/>
        <w:ind w:firstLine="0"/>
        <w:jc w:val="both"/>
        <w:rPr>
          <w:rFonts w:ascii="Times New Roman" w:hAnsi="Times New Roman" w:cs="Times New Roman"/>
          <w:sz w:val="16"/>
          <w:szCs w:val="16"/>
        </w:rPr>
      </w:pPr>
    </w:p>
    <w:p w:rsidR="009030B0" w:rsidRPr="005974C9" w:rsidRDefault="009030B0" w:rsidP="009030B0">
      <w:pPr>
        <w:widowControl w:val="0"/>
        <w:autoSpaceDE w:val="0"/>
        <w:autoSpaceDN w:val="0"/>
        <w:adjustRightInd w:val="0"/>
        <w:ind w:firstLine="540"/>
        <w:jc w:val="both"/>
        <w:rPr>
          <w:sz w:val="16"/>
          <w:szCs w:val="16"/>
        </w:rPr>
      </w:pPr>
      <w:r w:rsidRPr="005974C9">
        <w:rPr>
          <w:sz w:val="16"/>
          <w:szCs w:val="16"/>
        </w:rPr>
        <w:t>11.1</w:t>
      </w:r>
      <w:r w:rsidR="002667BA" w:rsidRPr="005974C9">
        <w:rPr>
          <w:sz w:val="16"/>
          <w:szCs w:val="16"/>
        </w:rPr>
        <w:t>.1</w:t>
      </w:r>
      <w:r w:rsidRPr="005974C9">
        <w:rPr>
          <w:sz w:val="16"/>
          <w:szCs w:val="16"/>
        </w:rPr>
        <w:t xml:space="preserve"> Затраты на приобретение транспортных средств</w:t>
      </w:r>
      <w:proofErr w:type="gramStart"/>
      <w:r w:rsidRPr="005974C9">
        <w:rPr>
          <w:sz w:val="16"/>
          <w:szCs w:val="16"/>
        </w:rPr>
        <w:t xml:space="preserve"> (</w:t>
      </w:r>
      <w:r w:rsidRPr="005974C9">
        <w:rPr>
          <w:noProof/>
          <w:position w:val="-12"/>
          <w:sz w:val="16"/>
          <w:szCs w:val="16"/>
        </w:rPr>
        <w:drawing>
          <wp:inline distT="0" distB="0" distL="0" distR="0">
            <wp:extent cx="245745" cy="245745"/>
            <wp:effectExtent l="19050" t="0" r="1905" b="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391"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5974C9">
        <w:rPr>
          <w:sz w:val="16"/>
          <w:szCs w:val="16"/>
        </w:rPr>
        <w:t xml:space="preserve">) </w:t>
      </w:r>
      <w:proofErr w:type="gramEnd"/>
      <w:r w:rsidRPr="005974C9">
        <w:rPr>
          <w:sz w:val="16"/>
          <w:szCs w:val="16"/>
        </w:rPr>
        <w:t>определяются по формуле:</w:t>
      </w:r>
    </w:p>
    <w:p w:rsidR="009030B0" w:rsidRPr="005974C9" w:rsidRDefault="009030B0" w:rsidP="009030B0">
      <w:pPr>
        <w:widowControl w:val="0"/>
        <w:autoSpaceDE w:val="0"/>
        <w:autoSpaceDN w:val="0"/>
        <w:adjustRightInd w:val="0"/>
        <w:jc w:val="center"/>
        <w:rPr>
          <w:sz w:val="16"/>
          <w:szCs w:val="16"/>
        </w:rPr>
      </w:pPr>
      <w:r w:rsidRPr="005974C9">
        <w:rPr>
          <w:noProof/>
          <w:position w:val="-24"/>
          <w:sz w:val="16"/>
          <w:szCs w:val="16"/>
        </w:rPr>
        <w:drawing>
          <wp:inline distT="0" distB="0" distL="0" distR="0">
            <wp:extent cx="1414145" cy="478155"/>
            <wp:effectExtent l="0" t="0" r="0" b="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394" cstate="print"/>
                    <a:srcRect/>
                    <a:stretch>
                      <a:fillRect/>
                    </a:stretch>
                  </pic:blipFill>
                  <pic:spPr bwMode="auto">
                    <a:xfrm>
                      <a:off x="0" y="0"/>
                      <a:ext cx="1414145" cy="478155"/>
                    </a:xfrm>
                    <a:prstGeom prst="rect">
                      <a:avLst/>
                    </a:prstGeom>
                    <a:noFill/>
                    <a:ln w="9525">
                      <a:noFill/>
                      <a:miter lim="800000"/>
                      <a:headEnd/>
                      <a:tailEnd/>
                    </a:ln>
                  </pic:spPr>
                </pic:pic>
              </a:graphicData>
            </a:graphic>
          </wp:inline>
        </w:drawing>
      </w:r>
      <w:r w:rsidRPr="005974C9">
        <w:rPr>
          <w:sz w:val="16"/>
          <w:szCs w:val="16"/>
        </w:rPr>
        <w:t>,</w:t>
      </w:r>
    </w:p>
    <w:p w:rsidR="009030B0" w:rsidRPr="005974C9" w:rsidRDefault="009030B0" w:rsidP="009030B0">
      <w:pPr>
        <w:widowControl w:val="0"/>
        <w:autoSpaceDE w:val="0"/>
        <w:autoSpaceDN w:val="0"/>
        <w:adjustRightInd w:val="0"/>
        <w:ind w:firstLine="540"/>
        <w:jc w:val="both"/>
        <w:rPr>
          <w:sz w:val="16"/>
          <w:szCs w:val="16"/>
        </w:rPr>
      </w:pPr>
      <w:r w:rsidRPr="005974C9">
        <w:rPr>
          <w:sz w:val="16"/>
          <w:szCs w:val="16"/>
        </w:rPr>
        <w:t>где:</w:t>
      </w:r>
      <w:r w:rsidRPr="005974C9">
        <w:rPr>
          <w:noProof/>
          <w:position w:val="-12"/>
          <w:sz w:val="16"/>
          <w:szCs w:val="16"/>
        </w:rPr>
        <w:drawing>
          <wp:inline distT="0" distB="0" distL="0" distR="0">
            <wp:extent cx="342900" cy="245745"/>
            <wp:effectExtent l="0" t="0" r="0"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395" cstate="print"/>
                    <a:srcRect/>
                    <a:stretch>
                      <a:fillRect/>
                    </a:stretch>
                  </pic:blipFill>
                  <pic:spPr bwMode="auto">
                    <a:xfrm>
                      <a:off x="0" y="0"/>
                      <a:ext cx="342900" cy="245745"/>
                    </a:xfrm>
                    <a:prstGeom prst="rect">
                      <a:avLst/>
                    </a:prstGeom>
                    <a:noFill/>
                    <a:ln w="9525">
                      <a:noFill/>
                      <a:miter lim="800000"/>
                      <a:headEnd/>
                      <a:tailEnd/>
                    </a:ln>
                  </pic:spPr>
                </pic:pic>
              </a:graphicData>
            </a:graphic>
          </wp:inline>
        </w:drawing>
      </w:r>
      <w:r w:rsidRPr="005974C9">
        <w:rPr>
          <w:sz w:val="16"/>
          <w:szCs w:val="16"/>
        </w:rPr>
        <w:t xml:space="preserve"> - количество </w:t>
      </w:r>
      <w:proofErr w:type="spellStart"/>
      <w:r w:rsidRPr="005974C9">
        <w:rPr>
          <w:sz w:val="16"/>
          <w:szCs w:val="16"/>
        </w:rPr>
        <w:t>i-х</w:t>
      </w:r>
      <w:proofErr w:type="spellEnd"/>
      <w:r w:rsidRPr="005974C9">
        <w:rPr>
          <w:sz w:val="16"/>
          <w:szCs w:val="16"/>
        </w:rPr>
        <w:t xml:space="preserve"> транспортных средств в соответствии с нормативами органов государственной власти           с учетом нормативов обеспечения функций органов муниципальной власти, применяемых при расчете нормативных затрат на приобретение служебного легкового автотранспорта</w:t>
      </w:r>
      <w:proofErr w:type="gramStart"/>
      <w:r w:rsidRPr="005974C9">
        <w:rPr>
          <w:sz w:val="16"/>
          <w:szCs w:val="16"/>
        </w:rPr>
        <w:t>,;</w:t>
      </w:r>
      <w:proofErr w:type="gramEnd"/>
    </w:p>
    <w:p w:rsidR="00605492" w:rsidRPr="005974C9" w:rsidRDefault="00605492" w:rsidP="00605492">
      <w:pPr>
        <w:widowControl w:val="0"/>
        <w:autoSpaceDE w:val="0"/>
        <w:autoSpaceDN w:val="0"/>
        <w:adjustRightInd w:val="0"/>
        <w:ind w:firstLine="540"/>
        <w:jc w:val="both"/>
        <w:rPr>
          <w:sz w:val="16"/>
          <w:szCs w:val="16"/>
        </w:rPr>
      </w:pPr>
      <w:r w:rsidRPr="005974C9">
        <w:rPr>
          <w:noProof/>
          <w:position w:val="-12"/>
          <w:sz w:val="16"/>
          <w:szCs w:val="16"/>
        </w:rPr>
        <w:drawing>
          <wp:inline distT="0" distB="0" distL="0" distR="0">
            <wp:extent cx="309245" cy="245745"/>
            <wp:effectExtent l="19050" t="0" r="0" b="0"/>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396" cstate="print"/>
                    <a:srcRect/>
                    <a:stretch>
                      <a:fillRect/>
                    </a:stretch>
                  </pic:blipFill>
                  <pic:spPr bwMode="auto">
                    <a:xfrm>
                      <a:off x="0" y="0"/>
                      <a:ext cx="309245" cy="245745"/>
                    </a:xfrm>
                    <a:prstGeom prst="rect">
                      <a:avLst/>
                    </a:prstGeom>
                    <a:noFill/>
                    <a:ln w="9525">
                      <a:noFill/>
                      <a:miter lim="800000"/>
                      <a:headEnd/>
                      <a:tailEnd/>
                    </a:ln>
                  </pic:spPr>
                </pic:pic>
              </a:graphicData>
            </a:graphic>
          </wp:inline>
        </w:drawing>
      </w:r>
      <w:r w:rsidRPr="005974C9">
        <w:rPr>
          <w:sz w:val="16"/>
          <w:szCs w:val="16"/>
        </w:rPr>
        <w:t xml:space="preserve"> - цена приобретения i-го транспортного средства в соответствии       с нормативами муниципальных органов</w:t>
      </w:r>
      <w:proofErr w:type="gramStart"/>
      <w:r w:rsidRPr="005974C9">
        <w:rPr>
          <w:sz w:val="16"/>
          <w:szCs w:val="16"/>
        </w:rPr>
        <w:t xml:space="preserve"> .</w:t>
      </w:r>
      <w:proofErr w:type="gramEnd"/>
      <w:r w:rsidRPr="005974C9">
        <w:rPr>
          <w:sz w:val="16"/>
          <w:szCs w:val="16"/>
        </w:rPr>
        <w:t xml:space="preserve"> </w:t>
      </w:r>
    </w:p>
    <w:p w:rsidR="00605492" w:rsidRPr="005974C9" w:rsidRDefault="00605492" w:rsidP="009030B0">
      <w:pPr>
        <w:widowControl w:val="0"/>
        <w:autoSpaceDE w:val="0"/>
        <w:autoSpaceDN w:val="0"/>
        <w:adjustRightInd w:val="0"/>
        <w:ind w:firstLine="540"/>
        <w:jc w:val="both"/>
        <w:rPr>
          <w:sz w:val="16"/>
          <w:szCs w:val="16"/>
        </w:rPr>
      </w:pPr>
    </w:p>
    <w:p w:rsidR="008F4AE6" w:rsidRPr="005974C9" w:rsidRDefault="00605492" w:rsidP="008F4AE6">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11.1</w:t>
      </w:r>
      <w:r w:rsidR="002667BA" w:rsidRPr="005974C9">
        <w:rPr>
          <w:rFonts w:ascii="Times New Roman" w:hAnsi="Times New Roman" w:cs="Times New Roman"/>
          <w:sz w:val="16"/>
          <w:szCs w:val="16"/>
        </w:rPr>
        <w:t>.2.</w:t>
      </w:r>
      <w:r w:rsidR="008F4AE6" w:rsidRPr="005974C9">
        <w:rPr>
          <w:rFonts w:ascii="Times New Roman" w:hAnsi="Times New Roman" w:cs="Times New Roman"/>
          <w:sz w:val="16"/>
          <w:szCs w:val="16"/>
        </w:rPr>
        <w:t xml:space="preserve"> Затраты на приобретение мебели</w:t>
      </w:r>
      <w:proofErr w:type="gramStart"/>
      <w:r w:rsidR="008F4AE6" w:rsidRPr="005974C9">
        <w:rPr>
          <w:rFonts w:ascii="Times New Roman" w:hAnsi="Times New Roman" w:cs="Times New Roman"/>
          <w:sz w:val="16"/>
          <w:szCs w:val="16"/>
        </w:rPr>
        <w:t xml:space="preserve"> (</w:t>
      </w:r>
      <w:r w:rsidR="008F4AE6" w:rsidRPr="005974C9">
        <w:rPr>
          <w:rFonts w:ascii="Times New Roman" w:hAnsi="Times New Roman" w:cs="Times New Roman"/>
          <w:noProof/>
          <w:position w:val="-12"/>
          <w:sz w:val="16"/>
          <w:szCs w:val="16"/>
        </w:rPr>
        <w:drawing>
          <wp:inline distT="0" distB="0" distL="0" distR="0">
            <wp:extent cx="323850" cy="228600"/>
            <wp:effectExtent l="0" t="0" r="0"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3"/>
                    <pic:cNvPicPr>
                      <a:picLocks noChangeAspect="1" noChangeArrowheads="1"/>
                    </pic:cNvPicPr>
                  </pic:nvPicPr>
                  <pic:blipFill>
                    <a:blip r:embed="rId39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28600"/>
                    </a:xfrm>
                    <a:prstGeom prst="rect">
                      <a:avLst/>
                    </a:prstGeom>
                    <a:noFill/>
                    <a:ln>
                      <a:noFill/>
                    </a:ln>
                  </pic:spPr>
                </pic:pic>
              </a:graphicData>
            </a:graphic>
          </wp:inline>
        </w:drawing>
      </w:r>
      <w:r w:rsidR="008F4AE6" w:rsidRPr="005974C9">
        <w:rPr>
          <w:rFonts w:ascii="Times New Roman" w:hAnsi="Times New Roman" w:cs="Times New Roman"/>
          <w:sz w:val="16"/>
          <w:szCs w:val="16"/>
        </w:rPr>
        <w:t xml:space="preserve">) </w:t>
      </w:r>
      <w:proofErr w:type="gramEnd"/>
      <w:r w:rsidR="008F4AE6" w:rsidRPr="005974C9">
        <w:rPr>
          <w:rFonts w:ascii="Times New Roman" w:hAnsi="Times New Roman" w:cs="Times New Roman"/>
          <w:sz w:val="16"/>
          <w:szCs w:val="16"/>
        </w:rPr>
        <w:t>определяются по формуле:</w:t>
      </w:r>
    </w:p>
    <w:p w:rsidR="008F4AE6" w:rsidRPr="005974C9" w:rsidRDefault="008F4AE6" w:rsidP="008F4AE6">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28"/>
          <w:sz w:val="16"/>
          <w:szCs w:val="16"/>
        </w:rPr>
        <w:drawing>
          <wp:inline distT="0" distB="0" distL="0" distR="0">
            <wp:extent cx="1562100" cy="428625"/>
            <wp:effectExtent l="0" t="0" r="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4"/>
                    <pic:cNvPicPr>
                      <a:picLocks noChangeAspect="1" noChangeArrowheads="1"/>
                    </pic:cNvPicPr>
                  </pic:nvPicPr>
                  <pic:blipFill>
                    <a:blip r:embed="rId39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2100" cy="428625"/>
                    </a:xfrm>
                    <a:prstGeom prst="rect">
                      <a:avLst/>
                    </a:prstGeom>
                    <a:noFill/>
                    <a:ln>
                      <a:noFill/>
                    </a:ln>
                  </pic:spPr>
                </pic:pic>
              </a:graphicData>
            </a:graphic>
          </wp:inline>
        </w:drawing>
      </w:r>
      <w:r w:rsidRPr="005974C9">
        <w:rPr>
          <w:rFonts w:ascii="Times New Roman" w:hAnsi="Times New Roman" w:cs="Times New Roman"/>
          <w:sz w:val="16"/>
          <w:szCs w:val="16"/>
        </w:rPr>
        <w:t>,</w:t>
      </w:r>
    </w:p>
    <w:p w:rsidR="008F4AE6" w:rsidRPr="005974C9" w:rsidRDefault="008F4AE6" w:rsidP="008F4AE6">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8F4AE6" w:rsidRPr="005974C9" w:rsidRDefault="008F4AE6" w:rsidP="008F4AE6">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390525" cy="228600"/>
            <wp:effectExtent l="0" t="0" r="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
                    <pic:cNvPicPr>
                      <a:picLocks noChangeAspect="1" noChangeArrowheads="1"/>
                    </pic:cNvPicPr>
                  </pic:nvPicPr>
                  <pic:blipFill>
                    <a:blip r:embed="rId39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количество </w:t>
      </w:r>
      <w:proofErr w:type="spellStart"/>
      <w:r w:rsidRPr="005974C9">
        <w:rPr>
          <w:rFonts w:ascii="Times New Roman" w:hAnsi="Times New Roman" w:cs="Times New Roman"/>
          <w:sz w:val="16"/>
          <w:szCs w:val="16"/>
        </w:rPr>
        <w:t>i-х</w:t>
      </w:r>
      <w:proofErr w:type="spellEnd"/>
      <w:r w:rsidRPr="005974C9">
        <w:rPr>
          <w:rFonts w:ascii="Times New Roman" w:hAnsi="Times New Roman" w:cs="Times New Roman"/>
          <w:sz w:val="16"/>
          <w:szCs w:val="16"/>
        </w:rPr>
        <w:t xml:space="preserve"> предметов мебели в соответствии с нормативами муниципальных органов с учетом фактического количества мебели, за вычетом количества мебели, которая подлежит списанию;</w:t>
      </w:r>
    </w:p>
    <w:p w:rsidR="008F4AE6" w:rsidRPr="005974C9" w:rsidRDefault="008F4AE6" w:rsidP="008F4AE6">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371475" cy="228600"/>
            <wp:effectExtent l="0" t="0" r="0"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6"/>
                    <pic:cNvPicPr>
                      <a:picLocks noChangeAspect="1" noChangeArrowheads="1"/>
                    </pic:cNvPicPr>
                  </pic:nvPicPr>
                  <pic:blipFill>
                    <a:blip r:embed="rId4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цена i-го предмета мебели в соответствии с нормативами муниципальных органов.</w:t>
      </w:r>
    </w:p>
    <w:p w:rsidR="008F4AE6" w:rsidRPr="005974C9" w:rsidRDefault="008F4AE6" w:rsidP="008F4AE6">
      <w:pPr>
        <w:pStyle w:val="ConsPlusNormal"/>
        <w:widowControl/>
        <w:suppressAutoHyphens/>
        <w:ind w:firstLine="708"/>
        <w:jc w:val="center"/>
        <w:rPr>
          <w:rFonts w:ascii="Times New Roman" w:hAnsi="Times New Roman" w:cs="Times New Roman"/>
          <w:sz w:val="16"/>
          <w:szCs w:val="16"/>
        </w:rPr>
      </w:pPr>
      <w:r w:rsidRPr="005974C9">
        <w:rPr>
          <w:rFonts w:ascii="Times New Roman" w:hAnsi="Times New Roman" w:cs="Times New Roman"/>
          <w:sz w:val="16"/>
          <w:szCs w:val="16"/>
        </w:rPr>
        <w:t xml:space="preserve"> </w:t>
      </w:r>
    </w:p>
    <w:p w:rsidR="008F4AE6" w:rsidRPr="005974C9" w:rsidRDefault="008F4AE6" w:rsidP="008F4AE6">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Нормативы</w:t>
      </w:r>
      <w:proofErr w:type="gramStart"/>
      <w:r w:rsidRPr="005974C9">
        <w:rPr>
          <w:rFonts w:ascii="Times New Roman" w:hAnsi="Times New Roman" w:cs="Times New Roman"/>
          <w:sz w:val="16"/>
          <w:szCs w:val="16"/>
        </w:rPr>
        <w:t xml:space="preserve"> ,</w:t>
      </w:r>
      <w:proofErr w:type="gramEnd"/>
      <w:r w:rsidRPr="005974C9">
        <w:rPr>
          <w:rFonts w:ascii="Times New Roman" w:hAnsi="Times New Roman" w:cs="Times New Roman"/>
          <w:sz w:val="16"/>
          <w:szCs w:val="16"/>
        </w:rPr>
        <w:t xml:space="preserve"> применяемые при расчете нормативных затрат на приобретение мебели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
        <w:gridCol w:w="1455"/>
        <w:gridCol w:w="1134"/>
        <w:gridCol w:w="1559"/>
        <w:gridCol w:w="1418"/>
        <w:gridCol w:w="3402"/>
      </w:tblGrid>
      <w:tr w:rsidR="008F4AE6" w:rsidRPr="005974C9" w:rsidTr="00311937">
        <w:tc>
          <w:tcPr>
            <w:tcW w:w="496"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 </w:t>
            </w:r>
            <w:proofErr w:type="spellStart"/>
            <w:proofErr w:type="gramStart"/>
            <w:r w:rsidRPr="005974C9">
              <w:rPr>
                <w:rFonts w:ascii="Times New Roman" w:hAnsi="Times New Roman" w:cs="Times New Roman"/>
                <w:sz w:val="16"/>
                <w:szCs w:val="16"/>
              </w:rPr>
              <w:t>п</w:t>
            </w:r>
            <w:proofErr w:type="spellEnd"/>
            <w:proofErr w:type="gramEnd"/>
            <w:r w:rsidRPr="005974C9">
              <w:rPr>
                <w:rFonts w:ascii="Times New Roman" w:hAnsi="Times New Roman" w:cs="Times New Roman"/>
                <w:sz w:val="16"/>
                <w:szCs w:val="16"/>
              </w:rPr>
              <w:t>/</w:t>
            </w:r>
            <w:proofErr w:type="spellStart"/>
            <w:r w:rsidRPr="005974C9">
              <w:rPr>
                <w:rFonts w:ascii="Times New Roman" w:hAnsi="Times New Roman" w:cs="Times New Roman"/>
                <w:sz w:val="16"/>
                <w:szCs w:val="16"/>
              </w:rPr>
              <w:t>п</w:t>
            </w:r>
            <w:proofErr w:type="spellEnd"/>
          </w:p>
        </w:tc>
        <w:tc>
          <w:tcPr>
            <w:tcW w:w="1455"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Наименование</w:t>
            </w:r>
          </w:p>
        </w:tc>
        <w:tc>
          <w:tcPr>
            <w:tcW w:w="1134"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Кол-во на одного сотрудника</w:t>
            </w:r>
          </w:p>
        </w:tc>
        <w:tc>
          <w:tcPr>
            <w:tcW w:w="1559"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Цена предмета мебели (не более, руб.)</w:t>
            </w:r>
          </w:p>
        </w:tc>
        <w:tc>
          <w:tcPr>
            <w:tcW w:w="1418" w:type="dxa"/>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Срок полезного использования </w:t>
            </w:r>
          </w:p>
        </w:tc>
        <w:tc>
          <w:tcPr>
            <w:tcW w:w="3402" w:type="dxa"/>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Примечания</w:t>
            </w:r>
          </w:p>
        </w:tc>
      </w:tr>
      <w:tr w:rsidR="008F4AE6" w:rsidRPr="005974C9" w:rsidTr="00311937">
        <w:tc>
          <w:tcPr>
            <w:tcW w:w="9464" w:type="dxa"/>
            <w:gridSpan w:val="6"/>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Муниципальная должность, Высшая должность</w:t>
            </w:r>
          </w:p>
        </w:tc>
      </w:tr>
      <w:tr w:rsidR="008F4AE6" w:rsidRPr="005974C9" w:rsidTr="00311937">
        <w:tc>
          <w:tcPr>
            <w:tcW w:w="496"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455" w:type="dxa"/>
            <w:shd w:val="clear" w:color="auto" w:fill="auto"/>
          </w:tcPr>
          <w:p w:rsidR="008F4AE6" w:rsidRPr="005974C9" w:rsidRDefault="008F4AE6"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Стол руководителя</w:t>
            </w:r>
          </w:p>
        </w:tc>
        <w:tc>
          <w:tcPr>
            <w:tcW w:w="1134"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59" w:type="dxa"/>
            <w:shd w:val="clear" w:color="auto" w:fill="auto"/>
            <w:vAlign w:val="center"/>
          </w:tcPr>
          <w:p w:rsidR="008F4AE6" w:rsidRPr="005974C9" w:rsidRDefault="002667BA"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30000,0</w:t>
            </w:r>
          </w:p>
        </w:tc>
        <w:tc>
          <w:tcPr>
            <w:tcW w:w="1418" w:type="dxa"/>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p>
        </w:tc>
      </w:tr>
      <w:tr w:rsidR="008F4AE6" w:rsidRPr="005974C9" w:rsidTr="00311937">
        <w:tc>
          <w:tcPr>
            <w:tcW w:w="496"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w:t>
            </w:r>
          </w:p>
        </w:tc>
        <w:tc>
          <w:tcPr>
            <w:tcW w:w="1455" w:type="dxa"/>
            <w:shd w:val="clear" w:color="auto" w:fill="auto"/>
          </w:tcPr>
          <w:p w:rsidR="008F4AE6" w:rsidRPr="005974C9" w:rsidRDefault="008F4AE6"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Стол приставной к письменному столу</w:t>
            </w:r>
          </w:p>
        </w:tc>
        <w:tc>
          <w:tcPr>
            <w:tcW w:w="1134"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59" w:type="dxa"/>
            <w:shd w:val="clear" w:color="auto" w:fill="auto"/>
            <w:vAlign w:val="center"/>
          </w:tcPr>
          <w:p w:rsidR="008F4AE6" w:rsidRPr="005974C9" w:rsidRDefault="002667BA"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15000</w:t>
            </w:r>
            <w:r w:rsidR="008F4AE6" w:rsidRPr="005974C9">
              <w:rPr>
                <w:rFonts w:ascii="Times New Roman" w:hAnsi="Times New Roman" w:cs="Times New Roman"/>
                <w:sz w:val="16"/>
                <w:szCs w:val="16"/>
              </w:rPr>
              <w:t>,00</w:t>
            </w:r>
          </w:p>
        </w:tc>
        <w:tc>
          <w:tcPr>
            <w:tcW w:w="1418" w:type="dxa"/>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p>
        </w:tc>
      </w:tr>
      <w:tr w:rsidR="008F4AE6" w:rsidRPr="005974C9" w:rsidTr="00311937">
        <w:tc>
          <w:tcPr>
            <w:tcW w:w="496" w:type="dxa"/>
            <w:shd w:val="clear" w:color="auto" w:fill="auto"/>
            <w:vAlign w:val="center"/>
          </w:tcPr>
          <w:p w:rsidR="008F4AE6" w:rsidRPr="005974C9" w:rsidRDefault="00547819"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w:t>
            </w:r>
          </w:p>
        </w:tc>
        <w:tc>
          <w:tcPr>
            <w:tcW w:w="1455" w:type="dxa"/>
            <w:shd w:val="clear" w:color="auto" w:fill="auto"/>
          </w:tcPr>
          <w:p w:rsidR="008F4AE6" w:rsidRPr="005974C9" w:rsidRDefault="00547819" w:rsidP="00311937">
            <w:pPr>
              <w:pStyle w:val="ConsPlusNormal"/>
              <w:widowControl/>
              <w:suppressAutoHyphens/>
              <w:ind w:firstLine="0"/>
              <w:rPr>
                <w:rFonts w:ascii="Times New Roman" w:hAnsi="Times New Roman" w:cs="Times New Roman"/>
                <w:sz w:val="16"/>
                <w:szCs w:val="16"/>
              </w:rPr>
            </w:pPr>
            <w:proofErr w:type="spellStart"/>
            <w:r w:rsidRPr="005974C9">
              <w:rPr>
                <w:rFonts w:ascii="Times New Roman" w:hAnsi="Times New Roman" w:cs="Times New Roman"/>
                <w:sz w:val="16"/>
                <w:szCs w:val="16"/>
              </w:rPr>
              <w:t>Конференц-стол</w:t>
            </w:r>
            <w:proofErr w:type="spellEnd"/>
            <w:r w:rsidRPr="005974C9">
              <w:rPr>
                <w:rFonts w:ascii="Times New Roman" w:hAnsi="Times New Roman" w:cs="Times New Roman"/>
                <w:sz w:val="16"/>
                <w:szCs w:val="16"/>
              </w:rPr>
              <w:t xml:space="preserve"> для заседания</w:t>
            </w:r>
          </w:p>
        </w:tc>
        <w:tc>
          <w:tcPr>
            <w:tcW w:w="1134"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59" w:type="dxa"/>
            <w:shd w:val="clear" w:color="auto" w:fill="auto"/>
            <w:vAlign w:val="center"/>
          </w:tcPr>
          <w:p w:rsidR="008F4AE6" w:rsidRPr="005974C9" w:rsidRDefault="00547819"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40000,0</w:t>
            </w:r>
          </w:p>
        </w:tc>
        <w:tc>
          <w:tcPr>
            <w:tcW w:w="1418" w:type="dxa"/>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p>
        </w:tc>
      </w:tr>
      <w:tr w:rsidR="008F4AE6" w:rsidRPr="005974C9" w:rsidTr="00311937">
        <w:tc>
          <w:tcPr>
            <w:tcW w:w="496" w:type="dxa"/>
            <w:shd w:val="clear" w:color="auto" w:fill="auto"/>
            <w:vAlign w:val="center"/>
          </w:tcPr>
          <w:p w:rsidR="008F4AE6" w:rsidRPr="005974C9" w:rsidRDefault="00547819"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4</w:t>
            </w:r>
          </w:p>
        </w:tc>
        <w:tc>
          <w:tcPr>
            <w:tcW w:w="1455" w:type="dxa"/>
            <w:shd w:val="clear" w:color="auto" w:fill="auto"/>
          </w:tcPr>
          <w:p w:rsidR="008F4AE6" w:rsidRPr="005974C9" w:rsidRDefault="008F4AE6"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Тумба </w:t>
            </w:r>
            <w:proofErr w:type="spellStart"/>
            <w:r w:rsidRPr="005974C9">
              <w:rPr>
                <w:rFonts w:ascii="Times New Roman" w:hAnsi="Times New Roman" w:cs="Times New Roman"/>
                <w:sz w:val="16"/>
                <w:szCs w:val="16"/>
              </w:rPr>
              <w:t>подкатная</w:t>
            </w:r>
            <w:proofErr w:type="spellEnd"/>
          </w:p>
        </w:tc>
        <w:tc>
          <w:tcPr>
            <w:tcW w:w="1134"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59" w:type="dxa"/>
            <w:shd w:val="clear" w:color="auto" w:fill="auto"/>
            <w:vAlign w:val="center"/>
          </w:tcPr>
          <w:p w:rsidR="008F4AE6" w:rsidRPr="005974C9" w:rsidRDefault="00547819"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5500,0</w:t>
            </w:r>
          </w:p>
        </w:tc>
        <w:tc>
          <w:tcPr>
            <w:tcW w:w="1418" w:type="dxa"/>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p>
        </w:tc>
      </w:tr>
      <w:tr w:rsidR="008F4AE6" w:rsidRPr="005974C9" w:rsidTr="00311937">
        <w:tc>
          <w:tcPr>
            <w:tcW w:w="496" w:type="dxa"/>
            <w:shd w:val="clear" w:color="auto" w:fill="auto"/>
            <w:vAlign w:val="center"/>
          </w:tcPr>
          <w:p w:rsidR="008F4AE6" w:rsidRPr="005974C9" w:rsidRDefault="00547819"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w:t>
            </w:r>
          </w:p>
        </w:tc>
        <w:tc>
          <w:tcPr>
            <w:tcW w:w="1455" w:type="dxa"/>
            <w:shd w:val="clear" w:color="auto" w:fill="auto"/>
          </w:tcPr>
          <w:p w:rsidR="008F4AE6" w:rsidRPr="005974C9" w:rsidRDefault="008F4AE6" w:rsidP="00311937">
            <w:pPr>
              <w:pStyle w:val="ConsPlusNormal"/>
              <w:widowControl/>
              <w:suppressAutoHyphens/>
              <w:ind w:firstLine="0"/>
              <w:rPr>
                <w:rFonts w:ascii="Times New Roman" w:hAnsi="Times New Roman" w:cs="Times New Roman"/>
                <w:sz w:val="16"/>
                <w:szCs w:val="16"/>
              </w:rPr>
            </w:pPr>
            <w:r w:rsidRPr="005974C9">
              <w:rPr>
                <w:rFonts w:ascii="Times New Roman" w:eastAsia="Arial" w:hAnsi="Times New Roman" w:cs="Times New Roman"/>
                <w:sz w:val="16"/>
                <w:szCs w:val="16"/>
              </w:rPr>
              <w:t>Тумба приставная</w:t>
            </w:r>
          </w:p>
        </w:tc>
        <w:tc>
          <w:tcPr>
            <w:tcW w:w="1134"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59" w:type="dxa"/>
            <w:shd w:val="clear" w:color="auto" w:fill="auto"/>
            <w:vAlign w:val="center"/>
          </w:tcPr>
          <w:p w:rsidR="008F4AE6" w:rsidRPr="005974C9" w:rsidRDefault="008F4AE6" w:rsidP="00547819">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12</w:t>
            </w:r>
            <w:r w:rsidR="00547819" w:rsidRPr="005974C9">
              <w:rPr>
                <w:rFonts w:ascii="Times New Roman" w:hAnsi="Times New Roman" w:cs="Times New Roman"/>
                <w:sz w:val="16"/>
                <w:szCs w:val="16"/>
              </w:rPr>
              <w:t> 500,00</w:t>
            </w:r>
          </w:p>
        </w:tc>
        <w:tc>
          <w:tcPr>
            <w:tcW w:w="1418" w:type="dxa"/>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p>
        </w:tc>
      </w:tr>
      <w:tr w:rsidR="008F4AE6" w:rsidRPr="005974C9" w:rsidTr="00311937">
        <w:tc>
          <w:tcPr>
            <w:tcW w:w="496" w:type="dxa"/>
            <w:shd w:val="clear" w:color="auto" w:fill="auto"/>
            <w:vAlign w:val="center"/>
          </w:tcPr>
          <w:p w:rsidR="008F4AE6" w:rsidRPr="005974C9" w:rsidRDefault="00547819"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6</w:t>
            </w:r>
          </w:p>
        </w:tc>
        <w:tc>
          <w:tcPr>
            <w:tcW w:w="1455" w:type="dxa"/>
            <w:shd w:val="clear" w:color="auto" w:fill="auto"/>
          </w:tcPr>
          <w:p w:rsidR="008F4AE6" w:rsidRPr="005974C9" w:rsidRDefault="008F4AE6" w:rsidP="00311937">
            <w:pPr>
              <w:pStyle w:val="ConsPlusNormal"/>
              <w:widowControl/>
              <w:suppressAutoHyphens/>
              <w:ind w:firstLine="0"/>
              <w:rPr>
                <w:rFonts w:ascii="Times New Roman" w:hAnsi="Times New Roman" w:cs="Times New Roman"/>
                <w:sz w:val="16"/>
                <w:szCs w:val="16"/>
              </w:rPr>
            </w:pPr>
            <w:r w:rsidRPr="005974C9">
              <w:rPr>
                <w:rFonts w:ascii="Times New Roman" w:eastAsia="Arial" w:hAnsi="Times New Roman" w:cs="Times New Roman"/>
                <w:sz w:val="16"/>
                <w:szCs w:val="16"/>
              </w:rPr>
              <w:t>Тумба для оргтехники</w:t>
            </w:r>
          </w:p>
        </w:tc>
        <w:tc>
          <w:tcPr>
            <w:tcW w:w="1134"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59" w:type="dxa"/>
            <w:shd w:val="clear" w:color="auto" w:fill="auto"/>
            <w:vAlign w:val="center"/>
          </w:tcPr>
          <w:p w:rsidR="008F4AE6" w:rsidRPr="005974C9" w:rsidRDefault="00547819"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8 600</w:t>
            </w:r>
            <w:r w:rsidR="008F4AE6" w:rsidRPr="005974C9">
              <w:rPr>
                <w:rFonts w:ascii="Times New Roman" w:hAnsi="Times New Roman" w:cs="Times New Roman"/>
                <w:sz w:val="16"/>
                <w:szCs w:val="16"/>
              </w:rPr>
              <w:t>,00</w:t>
            </w:r>
          </w:p>
        </w:tc>
        <w:tc>
          <w:tcPr>
            <w:tcW w:w="1418" w:type="dxa"/>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p>
        </w:tc>
      </w:tr>
      <w:tr w:rsidR="008F4AE6" w:rsidRPr="005974C9" w:rsidTr="00311937">
        <w:tc>
          <w:tcPr>
            <w:tcW w:w="496" w:type="dxa"/>
            <w:shd w:val="clear" w:color="auto" w:fill="auto"/>
            <w:vAlign w:val="center"/>
          </w:tcPr>
          <w:p w:rsidR="008F4AE6" w:rsidRPr="005974C9" w:rsidRDefault="00547819"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7</w:t>
            </w:r>
          </w:p>
        </w:tc>
        <w:tc>
          <w:tcPr>
            <w:tcW w:w="1455" w:type="dxa"/>
            <w:shd w:val="clear" w:color="auto" w:fill="auto"/>
          </w:tcPr>
          <w:p w:rsidR="008F4AE6" w:rsidRPr="005974C9" w:rsidRDefault="008F4AE6"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Шкаф для одежды</w:t>
            </w:r>
          </w:p>
        </w:tc>
        <w:tc>
          <w:tcPr>
            <w:tcW w:w="1134"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59" w:type="dxa"/>
            <w:shd w:val="clear" w:color="auto" w:fill="auto"/>
            <w:vAlign w:val="center"/>
          </w:tcPr>
          <w:p w:rsidR="008F4AE6" w:rsidRPr="005974C9" w:rsidRDefault="00547819"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15000,00</w:t>
            </w:r>
          </w:p>
        </w:tc>
        <w:tc>
          <w:tcPr>
            <w:tcW w:w="1418" w:type="dxa"/>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p>
        </w:tc>
      </w:tr>
      <w:tr w:rsidR="008F4AE6" w:rsidRPr="005974C9" w:rsidTr="00311937">
        <w:tc>
          <w:tcPr>
            <w:tcW w:w="496" w:type="dxa"/>
            <w:shd w:val="clear" w:color="auto" w:fill="auto"/>
            <w:vAlign w:val="center"/>
          </w:tcPr>
          <w:p w:rsidR="008F4AE6" w:rsidRPr="005974C9" w:rsidRDefault="00547819"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8</w:t>
            </w:r>
          </w:p>
        </w:tc>
        <w:tc>
          <w:tcPr>
            <w:tcW w:w="1455" w:type="dxa"/>
            <w:shd w:val="clear" w:color="auto" w:fill="auto"/>
          </w:tcPr>
          <w:p w:rsidR="008F4AE6" w:rsidRPr="005974C9" w:rsidRDefault="00547819"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Полки книжные </w:t>
            </w:r>
          </w:p>
        </w:tc>
        <w:tc>
          <w:tcPr>
            <w:tcW w:w="1134"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59" w:type="dxa"/>
            <w:shd w:val="clear" w:color="auto" w:fill="auto"/>
            <w:vAlign w:val="center"/>
          </w:tcPr>
          <w:p w:rsidR="008F4AE6" w:rsidRPr="005974C9" w:rsidRDefault="00547819"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15000,00</w:t>
            </w:r>
          </w:p>
        </w:tc>
        <w:tc>
          <w:tcPr>
            <w:tcW w:w="1418" w:type="dxa"/>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p>
        </w:tc>
      </w:tr>
      <w:tr w:rsidR="008F4AE6" w:rsidRPr="005974C9" w:rsidTr="00311937">
        <w:tc>
          <w:tcPr>
            <w:tcW w:w="496" w:type="dxa"/>
            <w:shd w:val="clear" w:color="auto" w:fill="auto"/>
            <w:vAlign w:val="center"/>
          </w:tcPr>
          <w:p w:rsidR="008F4AE6" w:rsidRPr="005974C9" w:rsidRDefault="00547819"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lastRenderedPageBreak/>
              <w:t>9</w:t>
            </w:r>
          </w:p>
        </w:tc>
        <w:tc>
          <w:tcPr>
            <w:tcW w:w="1455" w:type="dxa"/>
            <w:shd w:val="clear" w:color="auto" w:fill="auto"/>
          </w:tcPr>
          <w:p w:rsidR="008F4AE6" w:rsidRPr="005974C9" w:rsidRDefault="008F4AE6"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Шкаф полузакрытый</w:t>
            </w:r>
          </w:p>
        </w:tc>
        <w:tc>
          <w:tcPr>
            <w:tcW w:w="1134"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59" w:type="dxa"/>
            <w:shd w:val="clear" w:color="auto" w:fill="auto"/>
            <w:vAlign w:val="center"/>
          </w:tcPr>
          <w:p w:rsidR="008F4AE6" w:rsidRPr="005974C9" w:rsidRDefault="00547819"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31500,00</w:t>
            </w:r>
          </w:p>
        </w:tc>
        <w:tc>
          <w:tcPr>
            <w:tcW w:w="1418" w:type="dxa"/>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p>
        </w:tc>
      </w:tr>
      <w:tr w:rsidR="008F4AE6" w:rsidRPr="005974C9" w:rsidTr="00311937">
        <w:tc>
          <w:tcPr>
            <w:tcW w:w="496" w:type="dxa"/>
            <w:shd w:val="clear" w:color="auto" w:fill="auto"/>
            <w:vAlign w:val="center"/>
          </w:tcPr>
          <w:p w:rsidR="008F4AE6" w:rsidRPr="005974C9" w:rsidRDefault="00547819"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w:t>
            </w:r>
          </w:p>
        </w:tc>
        <w:tc>
          <w:tcPr>
            <w:tcW w:w="1455" w:type="dxa"/>
            <w:shd w:val="clear" w:color="auto" w:fill="auto"/>
          </w:tcPr>
          <w:p w:rsidR="008F4AE6" w:rsidRPr="005974C9" w:rsidRDefault="008F4AE6"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Кресло руководителя</w:t>
            </w:r>
          </w:p>
        </w:tc>
        <w:tc>
          <w:tcPr>
            <w:tcW w:w="1134"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59" w:type="dxa"/>
            <w:shd w:val="clear" w:color="auto" w:fill="auto"/>
            <w:vAlign w:val="center"/>
          </w:tcPr>
          <w:p w:rsidR="008F4AE6" w:rsidRPr="005974C9" w:rsidRDefault="008F4AE6" w:rsidP="00547819">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35</w:t>
            </w:r>
            <w:r w:rsidR="00547819" w:rsidRPr="005974C9">
              <w:rPr>
                <w:rFonts w:ascii="Times New Roman" w:hAnsi="Times New Roman" w:cs="Times New Roman"/>
                <w:sz w:val="16"/>
                <w:szCs w:val="16"/>
              </w:rPr>
              <w:t> 500,00</w:t>
            </w:r>
          </w:p>
        </w:tc>
        <w:tc>
          <w:tcPr>
            <w:tcW w:w="1418" w:type="dxa"/>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p>
        </w:tc>
      </w:tr>
      <w:tr w:rsidR="008F4AE6" w:rsidRPr="005974C9" w:rsidTr="00311937">
        <w:trPr>
          <w:trHeight w:val="195"/>
        </w:trPr>
        <w:tc>
          <w:tcPr>
            <w:tcW w:w="496" w:type="dxa"/>
            <w:shd w:val="clear" w:color="auto" w:fill="auto"/>
            <w:vAlign w:val="center"/>
          </w:tcPr>
          <w:p w:rsidR="008F4AE6" w:rsidRPr="005974C9" w:rsidRDefault="00547819"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11</w:t>
            </w:r>
          </w:p>
        </w:tc>
        <w:tc>
          <w:tcPr>
            <w:tcW w:w="1455" w:type="dxa"/>
            <w:shd w:val="clear" w:color="auto" w:fill="auto"/>
          </w:tcPr>
          <w:p w:rsidR="008F4AE6" w:rsidRPr="005974C9" w:rsidRDefault="008F4AE6"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Кресло офисное</w:t>
            </w:r>
          </w:p>
        </w:tc>
        <w:tc>
          <w:tcPr>
            <w:tcW w:w="1134" w:type="dxa"/>
            <w:shd w:val="clear" w:color="auto" w:fill="auto"/>
            <w:vAlign w:val="center"/>
          </w:tcPr>
          <w:p w:rsidR="008F4AE6" w:rsidRPr="005974C9" w:rsidRDefault="00547819"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59" w:type="dxa"/>
            <w:shd w:val="clear" w:color="auto" w:fill="auto"/>
            <w:vAlign w:val="center"/>
          </w:tcPr>
          <w:p w:rsidR="008F4AE6" w:rsidRPr="005974C9" w:rsidRDefault="00547819"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r w:rsidR="00EE1F0C" w:rsidRPr="005974C9">
              <w:rPr>
                <w:rFonts w:ascii="Times New Roman" w:hAnsi="Times New Roman" w:cs="Times New Roman"/>
                <w:sz w:val="16"/>
                <w:szCs w:val="16"/>
              </w:rPr>
              <w:t>7</w:t>
            </w:r>
            <w:r w:rsidRPr="005974C9">
              <w:rPr>
                <w:rFonts w:ascii="Times New Roman" w:hAnsi="Times New Roman" w:cs="Times New Roman"/>
                <w:sz w:val="16"/>
                <w:szCs w:val="16"/>
              </w:rPr>
              <w:t>000,00</w:t>
            </w:r>
          </w:p>
          <w:p w:rsidR="0052217C" w:rsidRPr="005974C9" w:rsidRDefault="0052217C" w:rsidP="00311937">
            <w:pPr>
              <w:pStyle w:val="ConsPlusNormal"/>
              <w:widowControl/>
              <w:suppressAutoHyphens/>
              <w:ind w:firstLine="0"/>
              <w:jc w:val="center"/>
              <w:rPr>
                <w:rFonts w:ascii="Times New Roman" w:hAnsi="Times New Roman" w:cs="Times New Roman"/>
                <w:sz w:val="16"/>
                <w:szCs w:val="16"/>
              </w:rPr>
            </w:pPr>
          </w:p>
        </w:tc>
        <w:tc>
          <w:tcPr>
            <w:tcW w:w="1418" w:type="dxa"/>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p>
        </w:tc>
      </w:tr>
      <w:tr w:rsidR="008F4AE6" w:rsidRPr="005974C9" w:rsidTr="00311937">
        <w:tc>
          <w:tcPr>
            <w:tcW w:w="496" w:type="dxa"/>
            <w:shd w:val="clear" w:color="auto" w:fill="auto"/>
            <w:vAlign w:val="center"/>
          </w:tcPr>
          <w:p w:rsidR="008F4AE6" w:rsidRPr="005974C9" w:rsidRDefault="00F97EA7"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12</w:t>
            </w:r>
          </w:p>
        </w:tc>
        <w:tc>
          <w:tcPr>
            <w:tcW w:w="1455" w:type="dxa"/>
            <w:shd w:val="clear" w:color="auto" w:fill="auto"/>
          </w:tcPr>
          <w:p w:rsidR="008F4AE6" w:rsidRPr="005974C9" w:rsidRDefault="008F4AE6"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Стул офисный</w:t>
            </w:r>
          </w:p>
        </w:tc>
        <w:tc>
          <w:tcPr>
            <w:tcW w:w="1134"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20</w:t>
            </w:r>
          </w:p>
        </w:tc>
        <w:tc>
          <w:tcPr>
            <w:tcW w:w="1559" w:type="dxa"/>
            <w:shd w:val="clear" w:color="auto" w:fill="auto"/>
            <w:vAlign w:val="center"/>
          </w:tcPr>
          <w:p w:rsidR="008F4AE6" w:rsidRPr="005974C9" w:rsidRDefault="008F4AE6" w:rsidP="00F97EA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7</w:t>
            </w:r>
            <w:r w:rsidR="00F97EA7" w:rsidRPr="005974C9">
              <w:rPr>
                <w:rFonts w:ascii="Times New Roman" w:hAnsi="Times New Roman" w:cs="Times New Roman"/>
                <w:sz w:val="16"/>
                <w:szCs w:val="16"/>
              </w:rPr>
              <w:t> 500,00</w:t>
            </w:r>
          </w:p>
        </w:tc>
        <w:tc>
          <w:tcPr>
            <w:tcW w:w="1418" w:type="dxa"/>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На выделенное помещение</w:t>
            </w:r>
          </w:p>
        </w:tc>
      </w:tr>
      <w:tr w:rsidR="008F4AE6" w:rsidRPr="005974C9" w:rsidTr="00311937">
        <w:tc>
          <w:tcPr>
            <w:tcW w:w="496" w:type="dxa"/>
            <w:shd w:val="clear" w:color="auto" w:fill="auto"/>
            <w:vAlign w:val="center"/>
          </w:tcPr>
          <w:p w:rsidR="008F4AE6" w:rsidRPr="005974C9" w:rsidRDefault="00F97EA7"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13</w:t>
            </w:r>
          </w:p>
        </w:tc>
        <w:tc>
          <w:tcPr>
            <w:tcW w:w="1455" w:type="dxa"/>
            <w:shd w:val="clear" w:color="auto" w:fill="auto"/>
          </w:tcPr>
          <w:p w:rsidR="008F4AE6" w:rsidRPr="005974C9" w:rsidRDefault="008F4AE6"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Диван</w:t>
            </w:r>
          </w:p>
        </w:tc>
        <w:tc>
          <w:tcPr>
            <w:tcW w:w="1134"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59" w:type="dxa"/>
            <w:shd w:val="clear" w:color="auto" w:fill="auto"/>
            <w:vAlign w:val="center"/>
          </w:tcPr>
          <w:p w:rsidR="008F4AE6" w:rsidRPr="005974C9" w:rsidRDefault="00F97EA7"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32000,00</w:t>
            </w:r>
          </w:p>
        </w:tc>
        <w:tc>
          <w:tcPr>
            <w:tcW w:w="1418" w:type="dxa"/>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p>
        </w:tc>
      </w:tr>
      <w:tr w:rsidR="008F4AE6" w:rsidRPr="005974C9" w:rsidTr="00311937">
        <w:tc>
          <w:tcPr>
            <w:tcW w:w="496" w:type="dxa"/>
            <w:shd w:val="clear" w:color="auto" w:fill="auto"/>
            <w:vAlign w:val="center"/>
          </w:tcPr>
          <w:p w:rsidR="008F4AE6" w:rsidRPr="005974C9" w:rsidRDefault="00F97EA7"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14</w:t>
            </w:r>
          </w:p>
        </w:tc>
        <w:tc>
          <w:tcPr>
            <w:tcW w:w="1455" w:type="dxa"/>
            <w:shd w:val="clear" w:color="auto" w:fill="auto"/>
          </w:tcPr>
          <w:p w:rsidR="008F4AE6" w:rsidRPr="005974C9" w:rsidRDefault="008F4AE6"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Стол журнальный</w:t>
            </w:r>
          </w:p>
        </w:tc>
        <w:tc>
          <w:tcPr>
            <w:tcW w:w="1134"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59" w:type="dxa"/>
            <w:shd w:val="clear" w:color="auto" w:fill="auto"/>
            <w:vAlign w:val="center"/>
          </w:tcPr>
          <w:p w:rsidR="008F4AE6" w:rsidRPr="005974C9" w:rsidRDefault="008F4AE6" w:rsidP="00F97EA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11</w:t>
            </w:r>
            <w:r w:rsidR="00F97EA7" w:rsidRPr="005974C9">
              <w:rPr>
                <w:rFonts w:ascii="Times New Roman" w:hAnsi="Times New Roman" w:cs="Times New Roman"/>
                <w:sz w:val="16"/>
                <w:szCs w:val="16"/>
              </w:rPr>
              <w:t> 700,00</w:t>
            </w:r>
          </w:p>
        </w:tc>
        <w:tc>
          <w:tcPr>
            <w:tcW w:w="1418" w:type="dxa"/>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p>
        </w:tc>
      </w:tr>
      <w:tr w:rsidR="008F4AE6" w:rsidRPr="005974C9" w:rsidTr="00311937">
        <w:tc>
          <w:tcPr>
            <w:tcW w:w="496" w:type="dxa"/>
            <w:shd w:val="clear" w:color="auto" w:fill="auto"/>
            <w:vAlign w:val="center"/>
          </w:tcPr>
          <w:p w:rsidR="008F4AE6" w:rsidRPr="005974C9" w:rsidRDefault="00F97EA7"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15</w:t>
            </w:r>
          </w:p>
        </w:tc>
        <w:tc>
          <w:tcPr>
            <w:tcW w:w="1455" w:type="dxa"/>
            <w:shd w:val="clear" w:color="auto" w:fill="auto"/>
          </w:tcPr>
          <w:p w:rsidR="008F4AE6" w:rsidRPr="005974C9" w:rsidRDefault="008F4AE6"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Зеркало</w:t>
            </w:r>
          </w:p>
        </w:tc>
        <w:tc>
          <w:tcPr>
            <w:tcW w:w="1134"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59" w:type="dxa"/>
            <w:shd w:val="clear" w:color="auto" w:fill="FFFFFF"/>
            <w:vAlign w:val="center"/>
          </w:tcPr>
          <w:p w:rsidR="008F4AE6" w:rsidRPr="005974C9" w:rsidRDefault="00F97EA7"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2000,00</w:t>
            </w:r>
          </w:p>
        </w:tc>
        <w:tc>
          <w:tcPr>
            <w:tcW w:w="1418" w:type="dxa"/>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p>
        </w:tc>
      </w:tr>
      <w:tr w:rsidR="008F4AE6" w:rsidRPr="005974C9" w:rsidTr="00311937">
        <w:tc>
          <w:tcPr>
            <w:tcW w:w="496" w:type="dxa"/>
            <w:shd w:val="clear" w:color="auto" w:fill="auto"/>
            <w:vAlign w:val="center"/>
          </w:tcPr>
          <w:p w:rsidR="008F4AE6" w:rsidRPr="005974C9" w:rsidRDefault="00F97EA7" w:rsidP="00F97EA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16</w:t>
            </w:r>
          </w:p>
        </w:tc>
        <w:tc>
          <w:tcPr>
            <w:tcW w:w="1455" w:type="dxa"/>
            <w:shd w:val="clear" w:color="auto" w:fill="auto"/>
          </w:tcPr>
          <w:p w:rsidR="008F4AE6" w:rsidRPr="005974C9" w:rsidRDefault="008F4AE6"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Сейф</w:t>
            </w:r>
          </w:p>
        </w:tc>
        <w:tc>
          <w:tcPr>
            <w:tcW w:w="1134"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59" w:type="dxa"/>
            <w:shd w:val="clear" w:color="auto" w:fill="auto"/>
            <w:vAlign w:val="center"/>
          </w:tcPr>
          <w:p w:rsidR="008F4AE6" w:rsidRPr="005974C9" w:rsidRDefault="00F97EA7"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28000,00</w:t>
            </w:r>
          </w:p>
        </w:tc>
        <w:tc>
          <w:tcPr>
            <w:tcW w:w="1418" w:type="dxa"/>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20 лет 1 месяца до 25 лет</w:t>
            </w:r>
          </w:p>
        </w:tc>
        <w:tc>
          <w:tcPr>
            <w:tcW w:w="3402" w:type="dxa"/>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p>
        </w:tc>
      </w:tr>
      <w:tr w:rsidR="008F4AE6" w:rsidRPr="005974C9" w:rsidTr="00311937">
        <w:tc>
          <w:tcPr>
            <w:tcW w:w="496" w:type="dxa"/>
            <w:shd w:val="clear" w:color="auto" w:fill="auto"/>
            <w:vAlign w:val="center"/>
          </w:tcPr>
          <w:p w:rsidR="008F4AE6" w:rsidRPr="005974C9" w:rsidRDefault="00F97EA7"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17</w:t>
            </w:r>
          </w:p>
        </w:tc>
        <w:tc>
          <w:tcPr>
            <w:tcW w:w="1455" w:type="dxa"/>
            <w:shd w:val="clear" w:color="auto" w:fill="auto"/>
          </w:tcPr>
          <w:p w:rsidR="008F4AE6" w:rsidRPr="005974C9" w:rsidRDefault="008F4AE6"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Полка навесная</w:t>
            </w:r>
          </w:p>
        </w:tc>
        <w:tc>
          <w:tcPr>
            <w:tcW w:w="1134"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w:t>
            </w:r>
          </w:p>
        </w:tc>
        <w:tc>
          <w:tcPr>
            <w:tcW w:w="1559" w:type="dxa"/>
            <w:shd w:val="clear" w:color="auto" w:fill="auto"/>
            <w:vAlign w:val="center"/>
          </w:tcPr>
          <w:p w:rsidR="008F4AE6" w:rsidRPr="005974C9" w:rsidRDefault="008F4AE6" w:rsidP="00F97EA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r w:rsidR="00F97EA7" w:rsidRPr="005974C9">
              <w:rPr>
                <w:rFonts w:ascii="Times New Roman" w:hAnsi="Times New Roman" w:cs="Times New Roman"/>
                <w:sz w:val="16"/>
                <w:szCs w:val="16"/>
              </w:rPr>
              <w:t> 200,00</w:t>
            </w:r>
          </w:p>
        </w:tc>
        <w:tc>
          <w:tcPr>
            <w:tcW w:w="1418" w:type="dxa"/>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p>
        </w:tc>
      </w:tr>
      <w:tr w:rsidR="008F4AE6" w:rsidRPr="005974C9" w:rsidTr="00311937">
        <w:tc>
          <w:tcPr>
            <w:tcW w:w="496" w:type="dxa"/>
            <w:shd w:val="clear" w:color="auto" w:fill="auto"/>
            <w:vAlign w:val="center"/>
          </w:tcPr>
          <w:p w:rsidR="008F4AE6" w:rsidRPr="005974C9" w:rsidRDefault="00F97EA7"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18</w:t>
            </w:r>
          </w:p>
        </w:tc>
        <w:tc>
          <w:tcPr>
            <w:tcW w:w="1455" w:type="dxa"/>
            <w:shd w:val="clear" w:color="auto" w:fill="auto"/>
          </w:tcPr>
          <w:p w:rsidR="008F4AE6" w:rsidRPr="005974C9" w:rsidRDefault="008F4AE6"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Вешалка-стойка</w:t>
            </w:r>
          </w:p>
        </w:tc>
        <w:tc>
          <w:tcPr>
            <w:tcW w:w="1134"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59" w:type="dxa"/>
            <w:shd w:val="clear" w:color="auto" w:fill="auto"/>
            <w:vAlign w:val="center"/>
          </w:tcPr>
          <w:p w:rsidR="008F4AE6" w:rsidRPr="005974C9" w:rsidRDefault="00F97EA7"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4000,00</w:t>
            </w:r>
          </w:p>
        </w:tc>
        <w:tc>
          <w:tcPr>
            <w:tcW w:w="1418" w:type="dxa"/>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p>
        </w:tc>
      </w:tr>
      <w:tr w:rsidR="008F4AE6" w:rsidRPr="005974C9" w:rsidTr="00311937">
        <w:tc>
          <w:tcPr>
            <w:tcW w:w="9464" w:type="dxa"/>
            <w:gridSpan w:val="6"/>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Главные должности, ведущие должности</w:t>
            </w:r>
          </w:p>
        </w:tc>
      </w:tr>
      <w:tr w:rsidR="00196C3F" w:rsidRPr="005974C9" w:rsidTr="00311937">
        <w:tc>
          <w:tcPr>
            <w:tcW w:w="496" w:type="dxa"/>
            <w:shd w:val="clear" w:color="auto" w:fill="auto"/>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455" w:type="dxa"/>
            <w:shd w:val="clear" w:color="auto" w:fill="auto"/>
          </w:tcPr>
          <w:p w:rsidR="00196C3F" w:rsidRPr="005974C9" w:rsidRDefault="00196C3F" w:rsidP="00196C3F">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Стол руководителя</w:t>
            </w:r>
          </w:p>
        </w:tc>
        <w:tc>
          <w:tcPr>
            <w:tcW w:w="1134" w:type="dxa"/>
            <w:shd w:val="clear" w:color="auto" w:fill="auto"/>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59" w:type="dxa"/>
            <w:shd w:val="clear" w:color="auto" w:fill="auto"/>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30000,0</w:t>
            </w:r>
          </w:p>
        </w:tc>
        <w:tc>
          <w:tcPr>
            <w:tcW w:w="1418" w:type="dxa"/>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p>
        </w:tc>
      </w:tr>
      <w:tr w:rsidR="00196C3F" w:rsidRPr="005974C9" w:rsidTr="00311937">
        <w:tc>
          <w:tcPr>
            <w:tcW w:w="496" w:type="dxa"/>
            <w:shd w:val="clear" w:color="auto" w:fill="auto"/>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w:t>
            </w:r>
          </w:p>
        </w:tc>
        <w:tc>
          <w:tcPr>
            <w:tcW w:w="1455" w:type="dxa"/>
            <w:shd w:val="clear" w:color="auto" w:fill="auto"/>
          </w:tcPr>
          <w:p w:rsidR="00196C3F" w:rsidRPr="005974C9" w:rsidRDefault="00196C3F" w:rsidP="00196C3F">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Стол приставной к письменному столу</w:t>
            </w:r>
          </w:p>
        </w:tc>
        <w:tc>
          <w:tcPr>
            <w:tcW w:w="1134" w:type="dxa"/>
            <w:shd w:val="clear" w:color="auto" w:fill="auto"/>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59" w:type="dxa"/>
            <w:shd w:val="clear" w:color="auto" w:fill="auto"/>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15000,00</w:t>
            </w:r>
          </w:p>
        </w:tc>
        <w:tc>
          <w:tcPr>
            <w:tcW w:w="1418" w:type="dxa"/>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p>
        </w:tc>
      </w:tr>
      <w:tr w:rsidR="00196C3F" w:rsidRPr="005974C9" w:rsidTr="00311937">
        <w:tc>
          <w:tcPr>
            <w:tcW w:w="496" w:type="dxa"/>
            <w:shd w:val="clear" w:color="auto" w:fill="auto"/>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w:t>
            </w:r>
          </w:p>
        </w:tc>
        <w:tc>
          <w:tcPr>
            <w:tcW w:w="1455" w:type="dxa"/>
            <w:shd w:val="clear" w:color="auto" w:fill="auto"/>
          </w:tcPr>
          <w:p w:rsidR="00196C3F" w:rsidRPr="005974C9" w:rsidRDefault="00196C3F" w:rsidP="00196C3F">
            <w:pPr>
              <w:pStyle w:val="ConsPlusNormal"/>
              <w:widowControl/>
              <w:suppressAutoHyphens/>
              <w:ind w:firstLine="0"/>
              <w:rPr>
                <w:rFonts w:ascii="Times New Roman" w:hAnsi="Times New Roman" w:cs="Times New Roman"/>
                <w:sz w:val="16"/>
                <w:szCs w:val="16"/>
              </w:rPr>
            </w:pPr>
            <w:proofErr w:type="spellStart"/>
            <w:r w:rsidRPr="005974C9">
              <w:rPr>
                <w:rFonts w:ascii="Times New Roman" w:hAnsi="Times New Roman" w:cs="Times New Roman"/>
                <w:sz w:val="16"/>
                <w:szCs w:val="16"/>
              </w:rPr>
              <w:t>Конференц-стол</w:t>
            </w:r>
            <w:proofErr w:type="spellEnd"/>
            <w:r w:rsidRPr="005974C9">
              <w:rPr>
                <w:rFonts w:ascii="Times New Roman" w:hAnsi="Times New Roman" w:cs="Times New Roman"/>
                <w:sz w:val="16"/>
                <w:szCs w:val="16"/>
              </w:rPr>
              <w:t xml:space="preserve"> для заседания</w:t>
            </w:r>
          </w:p>
        </w:tc>
        <w:tc>
          <w:tcPr>
            <w:tcW w:w="1134" w:type="dxa"/>
            <w:shd w:val="clear" w:color="auto" w:fill="auto"/>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59" w:type="dxa"/>
            <w:shd w:val="clear" w:color="auto" w:fill="auto"/>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40000,0</w:t>
            </w:r>
          </w:p>
        </w:tc>
        <w:tc>
          <w:tcPr>
            <w:tcW w:w="1418" w:type="dxa"/>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p>
        </w:tc>
      </w:tr>
      <w:tr w:rsidR="00196C3F" w:rsidRPr="005974C9" w:rsidTr="00311937">
        <w:tc>
          <w:tcPr>
            <w:tcW w:w="496" w:type="dxa"/>
            <w:shd w:val="clear" w:color="auto" w:fill="auto"/>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4.</w:t>
            </w:r>
          </w:p>
        </w:tc>
        <w:tc>
          <w:tcPr>
            <w:tcW w:w="1455" w:type="dxa"/>
            <w:shd w:val="clear" w:color="auto" w:fill="auto"/>
          </w:tcPr>
          <w:p w:rsidR="00196C3F" w:rsidRPr="005974C9" w:rsidRDefault="00196C3F" w:rsidP="00196C3F">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Тумба </w:t>
            </w:r>
            <w:proofErr w:type="spellStart"/>
            <w:r w:rsidRPr="005974C9">
              <w:rPr>
                <w:rFonts w:ascii="Times New Roman" w:hAnsi="Times New Roman" w:cs="Times New Roman"/>
                <w:sz w:val="16"/>
                <w:szCs w:val="16"/>
              </w:rPr>
              <w:t>подкатная</w:t>
            </w:r>
            <w:proofErr w:type="spellEnd"/>
          </w:p>
        </w:tc>
        <w:tc>
          <w:tcPr>
            <w:tcW w:w="1134" w:type="dxa"/>
            <w:shd w:val="clear" w:color="auto" w:fill="auto"/>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59" w:type="dxa"/>
            <w:shd w:val="clear" w:color="auto" w:fill="auto"/>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5500,0</w:t>
            </w:r>
          </w:p>
        </w:tc>
        <w:tc>
          <w:tcPr>
            <w:tcW w:w="1418" w:type="dxa"/>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p>
        </w:tc>
      </w:tr>
      <w:tr w:rsidR="00196C3F" w:rsidRPr="005974C9" w:rsidTr="00311937">
        <w:tc>
          <w:tcPr>
            <w:tcW w:w="496" w:type="dxa"/>
            <w:shd w:val="clear" w:color="auto" w:fill="auto"/>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w:t>
            </w:r>
          </w:p>
        </w:tc>
        <w:tc>
          <w:tcPr>
            <w:tcW w:w="1455" w:type="dxa"/>
            <w:shd w:val="clear" w:color="auto" w:fill="auto"/>
          </w:tcPr>
          <w:p w:rsidR="00196C3F" w:rsidRPr="005974C9" w:rsidRDefault="00196C3F" w:rsidP="00196C3F">
            <w:pPr>
              <w:pStyle w:val="ConsPlusNormal"/>
              <w:widowControl/>
              <w:suppressAutoHyphens/>
              <w:ind w:firstLine="0"/>
              <w:rPr>
                <w:rFonts w:ascii="Times New Roman" w:hAnsi="Times New Roman" w:cs="Times New Roman"/>
                <w:sz w:val="16"/>
                <w:szCs w:val="16"/>
              </w:rPr>
            </w:pPr>
            <w:r w:rsidRPr="005974C9">
              <w:rPr>
                <w:rFonts w:ascii="Times New Roman" w:eastAsia="Arial" w:hAnsi="Times New Roman" w:cs="Times New Roman"/>
                <w:sz w:val="16"/>
                <w:szCs w:val="16"/>
              </w:rPr>
              <w:t>Тумба приставная</w:t>
            </w:r>
          </w:p>
        </w:tc>
        <w:tc>
          <w:tcPr>
            <w:tcW w:w="1134" w:type="dxa"/>
            <w:shd w:val="clear" w:color="auto" w:fill="auto"/>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59" w:type="dxa"/>
            <w:shd w:val="clear" w:color="auto" w:fill="auto"/>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12 500,00</w:t>
            </w:r>
          </w:p>
        </w:tc>
        <w:tc>
          <w:tcPr>
            <w:tcW w:w="1418" w:type="dxa"/>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p>
        </w:tc>
      </w:tr>
      <w:tr w:rsidR="00196C3F" w:rsidRPr="005974C9" w:rsidTr="00311937">
        <w:tc>
          <w:tcPr>
            <w:tcW w:w="496" w:type="dxa"/>
            <w:shd w:val="clear" w:color="auto" w:fill="auto"/>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6.</w:t>
            </w:r>
          </w:p>
        </w:tc>
        <w:tc>
          <w:tcPr>
            <w:tcW w:w="1455" w:type="dxa"/>
            <w:shd w:val="clear" w:color="auto" w:fill="auto"/>
          </w:tcPr>
          <w:p w:rsidR="00196C3F" w:rsidRPr="005974C9" w:rsidRDefault="00196C3F" w:rsidP="00196C3F">
            <w:pPr>
              <w:pStyle w:val="ConsPlusNormal"/>
              <w:widowControl/>
              <w:suppressAutoHyphens/>
              <w:ind w:firstLine="0"/>
              <w:rPr>
                <w:rFonts w:ascii="Times New Roman" w:hAnsi="Times New Roman" w:cs="Times New Roman"/>
                <w:sz w:val="16"/>
                <w:szCs w:val="16"/>
              </w:rPr>
            </w:pPr>
            <w:r w:rsidRPr="005974C9">
              <w:rPr>
                <w:rFonts w:ascii="Times New Roman" w:eastAsia="Arial" w:hAnsi="Times New Roman" w:cs="Times New Roman"/>
                <w:sz w:val="16"/>
                <w:szCs w:val="16"/>
              </w:rPr>
              <w:t>Тумба для оргтехники</w:t>
            </w:r>
          </w:p>
        </w:tc>
        <w:tc>
          <w:tcPr>
            <w:tcW w:w="1134" w:type="dxa"/>
            <w:shd w:val="clear" w:color="auto" w:fill="auto"/>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59" w:type="dxa"/>
            <w:shd w:val="clear" w:color="auto" w:fill="auto"/>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8 600,00</w:t>
            </w:r>
          </w:p>
        </w:tc>
        <w:tc>
          <w:tcPr>
            <w:tcW w:w="1418" w:type="dxa"/>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p>
        </w:tc>
      </w:tr>
      <w:tr w:rsidR="00196C3F" w:rsidRPr="005974C9" w:rsidTr="00311937">
        <w:tc>
          <w:tcPr>
            <w:tcW w:w="496" w:type="dxa"/>
            <w:shd w:val="clear" w:color="auto" w:fill="auto"/>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7.</w:t>
            </w:r>
          </w:p>
        </w:tc>
        <w:tc>
          <w:tcPr>
            <w:tcW w:w="1455" w:type="dxa"/>
            <w:shd w:val="clear" w:color="auto" w:fill="auto"/>
          </w:tcPr>
          <w:p w:rsidR="00196C3F" w:rsidRPr="005974C9" w:rsidRDefault="00196C3F" w:rsidP="00196C3F">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Шкаф для одежды</w:t>
            </w:r>
          </w:p>
        </w:tc>
        <w:tc>
          <w:tcPr>
            <w:tcW w:w="1134" w:type="dxa"/>
            <w:shd w:val="clear" w:color="auto" w:fill="auto"/>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59" w:type="dxa"/>
            <w:shd w:val="clear" w:color="auto" w:fill="auto"/>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15000,00</w:t>
            </w:r>
          </w:p>
        </w:tc>
        <w:tc>
          <w:tcPr>
            <w:tcW w:w="1418" w:type="dxa"/>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p>
        </w:tc>
      </w:tr>
      <w:tr w:rsidR="00196C3F" w:rsidRPr="005974C9" w:rsidTr="00311937">
        <w:tc>
          <w:tcPr>
            <w:tcW w:w="496" w:type="dxa"/>
            <w:shd w:val="clear" w:color="auto" w:fill="auto"/>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8.</w:t>
            </w:r>
          </w:p>
        </w:tc>
        <w:tc>
          <w:tcPr>
            <w:tcW w:w="1455" w:type="dxa"/>
            <w:shd w:val="clear" w:color="auto" w:fill="auto"/>
          </w:tcPr>
          <w:p w:rsidR="00196C3F" w:rsidRPr="005974C9" w:rsidRDefault="00196C3F" w:rsidP="00196C3F">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Полки книжные </w:t>
            </w:r>
          </w:p>
        </w:tc>
        <w:tc>
          <w:tcPr>
            <w:tcW w:w="1134" w:type="dxa"/>
            <w:shd w:val="clear" w:color="auto" w:fill="auto"/>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59" w:type="dxa"/>
            <w:shd w:val="clear" w:color="auto" w:fill="auto"/>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15000,00</w:t>
            </w:r>
          </w:p>
        </w:tc>
        <w:tc>
          <w:tcPr>
            <w:tcW w:w="1418" w:type="dxa"/>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p>
        </w:tc>
      </w:tr>
      <w:tr w:rsidR="00196C3F" w:rsidRPr="005974C9" w:rsidTr="00311937">
        <w:tc>
          <w:tcPr>
            <w:tcW w:w="496" w:type="dxa"/>
            <w:shd w:val="clear" w:color="auto" w:fill="auto"/>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9.</w:t>
            </w:r>
          </w:p>
        </w:tc>
        <w:tc>
          <w:tcPr>
            <w:tcW w:w="1455" w:type="dxa"/>
            <w:shd w:val="clear" w:color="auto" w:fill="auto"/>
          </w:tcPr>
          <w:p w:rsidR="00196C3F" w:rsidRPr="005974C9" w:rsidRDefault="00196C3F" w:rsidP="00196C3F">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Шкаф полузакрытый</w:t>
            </w:r>
          </w:p>
        </w:tc>
        <w:tc>
          <w:tcPr>
            <w:tcW w:w="1134" w:type="dxa"/>
            <w:shd w:val="clear" w:color="auto" w:fill="auto"/>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59" w:type="dxa"/>
            <w:shd w:val="clear" w:color="auto" w:fill="auto"/>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31500,00</w:t>
            </w:r>
          </w:p>
        </w:tc>
        <w:tc>
          <w:tcPr>
            <w:tcW w:w="1418" w:type="dxa"/>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p>
        </w:tc>
      </w:tr>
      <w:tr w:rsidR="00196C3F" w:rsidRPr="005974C9" w:rsidTr="00311937">
        <w:tc>
          <w:tcPr>
            <w:tcW w:w="496" w:type="dxa"/>
            <w:shd w:val="clear" w:color="auto" w:fill="auto"/>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w:t>
            </w:r>
          </w:p>
        </w:tc>
        <w:tc>
          <w:tcPr>
            <w:tcW w:w="1455" w:type="dxa"/>
            <w:shd w:val="clear" w:color="auto" w:fill="auto"/>
          </w:tcPr>
          <w:p w:rsidR="00196C3F" w:rsidRPr="005974C9" w:rsidRDefault="00196C3F" w:rsidP="00196C3F">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Кресло руководителя</w:t>
            </w:r>
          </w:p>
        </w:tc>
        <w:tc>
          <w:tcPr>
            <w:tcW w:w="1134" w:type="dxa"/>
            <w:shd w:val="clear" w:color="auto" w:fill="auto"/>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59" w:type="dxa"/>
            <w:shd w:val="clear" w:color="auto" w:fill="auto"/>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35 500,00</w:t>
            </w:r>
          </w:p>
        </w:tc>
        <w:tc>
          <w:tcPr>
            <w:tcW w:w="1418" w:type="dxa"/>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p>
        </w:tc>
      </w:tr>
      <w:tr w:rsidR="00196C3F" w:rsidRPr="005974C9" w:rsidTr="00311937">
        <w:tc>
          <w:tcPr>
            <w:tcW w:w="496" w:type="dxa"/>
            <w:shd w:val="clear" w:color="auto" w:fill="auto"/>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11.</w:t>
            </w:r>
          </w:p>
        </w:tc>
        <w:tc>
          <w:tcPr>
            <w:tcW w:w="1455" w:type="dxa"/>
            <w:shd w:val="clear" w:color="auto" w:fill="auto"/>
          </w:tcPr>
          <w:p w:rsidR="00196C3F" w:rsidRPr="005974C9" w:rsidRDefault="00196C3F" w:rsidP="00196C3F">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Кресло офисное</w:t>
            </w:r>
          </w:p>
        </w:tc>
        <w:tc>
          <w:tcPr>
            <w:tcW w:w="1134" w:type="dxa"/>
            <w:shd w:val="clear" w:color="auto" w:fill="auto"/>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59" w:type="dxa"/>
            <w:shd w:val="clear" w:color="auto" w:fill="auto"/>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r w:rsidR="00EE1F0C" w:rsidRPr="005974C9">
              <w:rPr>
                <w:rFonts w:ascii="Times New Roman" w:hAnsi="Times New Roman" w:cs="Times New Roman"/>
                <w:sz w:val="16"/>
                <w:szCs w:val="16"/>
              </w:rPr>
              <w:t>7</w:t>
            </w:r>
            <w:r w:rsidRPr="005974C9">
              <w:rPr>
                <w:rFonts w:ascii="Times New Roman" w:hAnsi="Times New Roman" w:cs="Times New Roman"/>
                <w:sz w:val="16"/>
                <w:szCs w:val="16"/>
              </w:rPr>
              <w:t>000,00</w:t>
            </w:r>
          </w:p>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p>
        </w:tc>
        <w:tc>
          <w:tcPr>
            <w:tcW w:w="1418" w:type="dxa"/>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p>
        </w:tc>
      </w:tr>
      <w:tr w:rsidR="00196C3F" w:rsidRPr="005974C9" w:rsidTr="00311937">
        <w:tc>
          <w:tcPr>
            <w:tcW w:w="496" w:type="dxa"/>
            <w:shd w:val="clear" w:color="auto" w:fill="auto"/>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12.</w:t>
            </w:r>
          </w:p>
        </w:tc>
        <w:tc>
          <w:tcPr>
            <w:tcW w:w="1455" w:type="dxa"/>
            <w:shd w:val="clear" w:color="auto" w:fill="auto"/>
          </w:tcPr>
          <w:p w:rsidR="00196C3F" w:rsidRPr="005974C9" w:rsidRDefault="00196C3F" w:rsidP="00196C3F">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Стул офисный</w:t>
            </w:r>
          </w:p>
        </w:tc>
        <w:tc>
          <w:tcPr>
            <w:tcW w:w="1134" w:type="dxa"/>
            <w:shd w:val="clear" w:color="auto" w:fill="auto"/>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20</w:t>
            </w:r>
          </w:p>
        </w:tc>
        <w:tc>
          <w:tcPr>
            <w:tcW w:w="1559" w:type="dxa"/>
            <w:shd w:val="clear" w:color="auto" w:fill="auto"/>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7 500,00</w:t>
            </w:r>
          </w:p>
        </w:tc>
        <w:tc>
          <w:tcPr>
            <w:tcW w:w="1418" w:type="dxa"/>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7 лет</w:t>
            </w:r>
          </w:p>
        </w:tc>
        <w:tc>
          <w:tcPr>
            <w:tcW w:w="3402" w:type="dxa"/>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p>
        </w:tc>
      </w:tr>
      <w:tr w:rsidR="00196C3F" w:rsidRPr="005974C9" w:rsidTr="00311937">
        <w:tc>
          <w:tcPr>
            <w:tcW w:w="496" w:type="dxa"/>
            <w:shd w:val="clear" w:color="auto" w:fill="auto"/>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13.</w:t>
            </w:r>
          </w:p>
        </w:tc>
        <w:tc>
          <w:tcPr>
            <w:tcW w:w="1455" w:type="dxa"/>
            <w:shd w:val="clear" w:color="auto" w:fill="auto"/>
          </w:tcPr>
          <w:p w:rsidR="00196C3F" w:rsidRPr="005974C9" w:rsidRDefault="00196C3F" w:rsidP="00196C3F">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Диван</w:t>
            </w:r>
          </w:p>
        </w:tc>
        <w:tc>
          <w:tcPr>
            <w:tcW w:w="1134" w:type="dxa"/>
            <w:shd w:val="clear" w:color="auto" w:fill="auto"/>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59" w:type="dxa"/>
            <w:shd w:val="clear" w:color="auto" w:fill="auto"/>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32000,00</w:t>
            </w:r>
          </w:p>
        </w:tc>
        <w:tc>
          <w:tcPr>
            <w:tcW w:w="1418" w:type="dxa"/>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На выделенное помещение</w:t>
            </w:r>
          </w:p>
        </w:tc>
      </w:tr>
      <w:tr w:rsidR="00196C3F" w:rsidRPr="005974C9" w:rsidTr="00E25233">
        <w:tc>
          <w:tcPr>
            <w:tcW w:w="496" w:type="dxa"/>
            <w:shd w:val="clear" w:color="auto" w:fill="auto"/>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14.</w:t>
            </w:r>
          </w:p>
        </w:tc>
        <w:tc>
          <w:tcPr>
            <w:tcW w:w="1455" w:type="dxa"/>
            <w:shd w:val="clear" w:color="auto" w:fill="auto"/>
          </w:tcPr>
          <w:p w:rsidR="00196C3F" w:rsidRPr="005974C9" w:rsidRDefault="00196C3F" w:rsidP="00196C3F">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Стол журнальный</w:t>
            </w:r>
          </w:p>
        </w:tc>
        <w:tc>
          <w:tcPr>
            <w:tcW w:w="1134" w:type="dxa"/>
            <w:shd w:val="clear" w:color="auto" w:fill="auto"/>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59" w:type="dxa"/>
            <w:shd w:val="clear" w:color="auto" w:fill="auto"/>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11 700,00</w:t>
            </w:r>
          </w:p>
        </w:tc>
        <w:tc>
          <w:tcPr>
            <w:tcW w:w="1418" w:type="dxa"/>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p>
        </w:tc>
      </w:tr>
      <w:tr w:rsidR="00196C3F" w:rsidRPr="005974C9" w:rsidTr="00E25233">
        <w:tc>
          <w:tcPr>
            <w:tcW w:w="496" w:type="dxa"/>
            <w:shd w:val="clear" w:color="auto" w:fill="auto"/>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15.</w:t>
            </w:r>
          </w:p>
        </w:tc>
        <w:tc>
          <w:tcPr>
            <w:tcW w:w="1455" w:type="dxa"/>
            <w:shd w:val="clear" w:color="auto" w:fill="auto"/>
          </w:tcPr>
          <w:p w:rsidR="00196C3F" w:rsidRPr="005974C9" w:rsidRDefault="00196C3F" w:rsidP="00196C3F">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Зеркало</w:t>
            </w:r>
          </w:p>
        </w:tc>
        <w:tc>
          <w:tcPr>
            <w:tcW w:w="1134" w:type="dxa"/>
            <w:shd w:val="clear" w:color="auto" w:fill="auto"/>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59" w:type="dxa"/>
            <w:shd w:val="clear" w:color="auto" w:fill="FFFFFF"/>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2000,00</w:t>
            </w:r>
          </w:p>
        </w:tc>
        <w:tc>
          <w:tcPr>
            <w:tcW w:w="1418" w:type="dxa"/>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p>
        </w:tc>
      </w:tr>
      <w:tr w:rsidR="00196C3F" w:rsidRPr="005974C9" w:rsidTr="00E25233">
        <w:tc>
          <w:tcPr>
            <w:tcW w:w="496" w:type="dxa"/>
            <w:shd w:val="clear" w:color="auto" w:fill="auto"/>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16.</w:t>
            </w:r>
          </w:p>
        </w:tc>
        <w:tc>
          <w:tcPr>
            <w:tcW w:w="1455" w:type="dxa"/>
            <w:shd w:val="clear" w:color="auto" w:fill="auto"/>
          </w:tcPr>
          <w:p w:rsidR="00196C3F" w:rsidRPr="005974C9" w:rsidRDefault="00196C3F" w:rsidP="00196C3F">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Сейф</w:t>
            </w:r>
          </w:p>
        </w:tc>
        <w:tc>
          <w:tcPr>
            <w:tcW w:w="1134" w:type="dxa"/>
            <w:shd w:val="clear" w:color="auto" w:fill="auto"/>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59" w:type="dxa"/>
            <w:shd w:val="clear" w:color="auto" w:fill="auto"/>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28000,00</w:t>
            </w:r>
          </w:p>
        </w:tc>
        <w:tc>
          <w:tcPr>
            <w:tcW w:w="1418" w:type="dxa"/>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20 лет 1 месяца до 25 лет</w:t>
            </w:r>
          </w:p>
        </w:tc>
        <w:tc>
          <w:tcPr>
            <w:tcW w:w="3402" w:type="dxa"/>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p>
        </w:tc>
      </w:tr>
      <w:tr w:rsidR="00196C3F" w:rsidRPr="005974C9" w:rsidTr="00311937">
        <w:tc>
          <w:tcPr>
            <w:tcW w:w="496" w:type="dxa"/>
            <w:shd w:val="clear" w:color="auto" w:fill="auto"/>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17.</w:t>
            </w:r>
          </w:p>
        </w:tc>
        <w:tc>
          <w:tcPr>
            <w:tcW w:w="1455" w:type="dxa"/>
            <w:shd w:val="clear" w:color="auto" w:fill="auto"/>
          </w:tcPr>
          <w:p w:rsidR="00196C3F" w:rsidRPr="005974C9" w:rsidRDefault="00196C3F" w:rsidP="00196C3F">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Полка навесная</w:t>
            </w:r>
          </w:p>
        </w:tc>
        <w:tc>
          <w:tcPr>
            <w:tcW w:w="1134" w:type="dxa"/>
            <w:shd w:val="clear" w:color="auto" w:fill="auto"/>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w:t>
            </w:r>
          </w:p>
        </w:tc>
        <w:tc>
          <w:tcPr>
            <w:tcW w:w="1559" w:type="dxa"/>
            <w:shd w:val="clear" w:color="auto" w:fill="auto"/>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1 200,00</w:t>
            </w:r>
          </w:p>
        </w:tc>
        <w:tc>
          <w:tcPr>
            <w:tcW w:w="1418" w:type="dxa"/>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p>
        </w:tc>
      </w:tr>
      <w:tr w:rsidR="00196C3F" w:rsidRPr="005974C9" w:rsidTr="00311937">
        <w:tc>
          <w:tcPr>
            <w:tcW w:w="496" w:type="dxa"/>
            <w:shd w:val="clear" w:color="auto" w:fill="auto"/>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18</w:t>
            </w:r>
          </w:p>
        </w:tc>
        <w:tc>
          <w:tcPr>
            <w:tcW w:w="1455" w:type="dxa"/>
            <w:shd w:val="clear" w:color="auto" w:fill="auto"/>
          </w:tcPr>
          <w:p w:rsidR="00196C3F" w:rsidRPr="005974C9" w:rsidRDefault="00196C3F" w:rsidP="00196C3F">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Вешалка-стойка</w:t>
            </w:r>
          </w:p>
        </w:tc>
        <w:tc>
          <w:tcPr>
            <w:tcW w:w="1134" w:type="dxa"/>
            <w:shd w:val="clear" w:color="auto" w:fill="auto"/>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59" w:type="dxa"/>
            <w:shd w:val="clear" w:color="auto" w:fill="auto"/>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4000,00</w:t>
            </w:r>
          </w:p>
        </w:tc>
        <w:tc>
          <w:tcPr>
            <w:tcW w:w="1418" w:type="dxa"/>
            <w:vAlign w:val="center"/>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tcPr>
          <w:p w:rsidR="00196C3F" w:rsidRPr="005974C9" w:rsidRDefault="00196C3F" w:rsidP="00196C3F">
            <w:pPr>
              <w:pStyle w:val="ConsPlusNormal"/>
              <w:widowControl/>
              <w:suppressAutoHyphens/>
              <w:ind w:firstLine="0"/>
              <w:jc w:val="center"/>
              <w:rPr>
                <w:rFonts w:ascii="Times New Roman" w:hAnsi="Times New Roman" w:cs="Times New Roman"/>
                <w:sz w:val="16"/>
                <w:szCs w:val="16"/>
              </w:rPr>
            </w:pPr>
          </w:p>
        </w:tc>
      </w:tr>
      <w:tr w:rsidR="008F4AE6" w:rsidRPr="005974C9" w:rsidTr="00311937">
        <w:tc>
          <w:tcPr>
            <w:tcW w:w="9464" w:type="dxa"/>
            <w:gridSpan w:val="6"/>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Старшие должности</w:t>
            </w:r>
          </w:p>
        </w:tc>
      </w:tr>
      <w:tr w:rsidR="008F4AE6" w:rsidRPr="005974C9" w:rsidTr="00311937">
        <w:tc>
          <w:tcPr>
            <w:tcW w:w="496"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455" w:type="dxa"/>
            <w:shd w:val="clear" w:color="auto" w:fill="auto"/>
          </w:tcPr>
          <w:p w:rsidR="008F4AE6" w:rsidRPr="005974C9" w:rsidRDefault="008F4AE6"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Стол руководителя</w:t>
            </w:r>
          </w:p>
        </w:tc>
        <w:tc>
          <w:tcPr>
            <w:tcW w:w="1134"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59" w:type="dxa"/>
            <w:shd w:val="clear" w:color="auto" w:fill="auto"/>
            <w:vAlign w:val="center"/>
          </w:tcPr>
          <w:p w:rsidR="008F4AE6" w:rsidRPr="005974C9" w:rsidRDefault="009B2C1C"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15000,00</w:t>
            </w:r>
          </w:p>
        </w:tc>
        <w:tc>
          <w:tcPr>
            <w:tcW w:w="1418" w:type="dxa"/>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p>
        </w:tc>
      </w:tr>
      <w:tr w:rsidR="008F4AE6" w:rsidRPr="005974C9" w:rsidTr="00311937">
        <w:tc>
          <w:tcPr>
            <w:tcW w:w="496"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w:t>
            </w:r>
          </w:p>
        </w:tc>
        <w:tc>
          <w:tcPr>
            <w:tcW w:w="1455" w:type="dxa"/>
            <w:shd w:val="clear" w:color="auto" w:fill="auto"/>
          </w:tcPr>
          <w:p w:rsidR="008F4AE6" w:rsidRPr="005974C9" w:rsidRDefault="008F4AE6"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Тумба </w:t>
            </w:r>
            <w:proofErr w:type="spellStart"/>
            <w:r w:rsidRPr="005974C9">
              <w:rPr>
                <w:rFonts w:ascii="Times New Roman" w:hAnsi="Times New Roman" w:cs="Times New Roman"/>
                <w:sz w:val="16"/>
                <w:szCs w:val="16"/>
              </w:rPr>
              <w:t>подкатная</w:t>
            </w:r>
            <w:proofErr w:type="spellEnd"/>
          </w:p>
        </w:tc>
        <w:tc>
          <w:tcPr>
            <w:tcW w:w="1134"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59" w:type="dxa"/>
            <w:shd w:val="clear" w:color="auto" w:fill="auto"/>
            <w:vAlign w:val="center"/>
          </w:tcPr>
          <w:p w:rsidR="008F4AE6" w:rsidRPr="005974C9" w:rsidRDefault="008F4AE6" w:rsidP="009B2C1C">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6</w:t>
            </w:r>
            <w:r w:rsidR="009B2C1C" w:rsidRPr="005974C9">
              <w:rPr>
                <w:rFonts w:ascii="Times New Roman" w:hAnsi="Times New Roman" w:cs="Times New Roman"/>
                <w:sz w:val="16"/>
                <w:szCs w:val="16"/>
              </w:rPr>
              <w:t> 900,00</w:t>
            </w:r>
          </w:p>
        </w:tc>
        <w:tc>
          <w:tcPr>
            <w:tcW w:w="1418" w:type="dxa"/>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p>
        </w:tc>
      </w:tr>
      <w:tr w:rsidR="008F4AE6" w:rsidRPr="005974C9" w:rsidTr="00311937">
        <w:trPr>
          <w:trHeight w:val="167"/>
        </w:trPr>
        <w:tc>
          <w:tcPr>
            <w:tcW w:w="496"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w:t>
            </w:r>
          </w:p>
        </w:tc>
        <w:tc>
          <w:tcPr>
            <w:tcW w:w="1455" w:type="dxa"/>
            <w:shd w:val="clear" w:color="auto" w:fill="auto"/>
          </w:tcPr>
          <w:p w:rsidR="008F4AE6" w:rsidRPr="005974C9" w:rsidRDefault="008F4AE6" w:rsidP="00311937">
            <w:pPr>
              <w:pStyle w:val="ConsPlusNormal"/>
              <w:widowControl/>
              <w:suppressAutoHyphens/>
              <w:ind w:firstLine="0"/>
              <w:rPr>
                <w:rFonts w:ascii="Times New Roman" w:hAnsi="Times New Roman" w:cs="Times New Roman"/>
                <w:sz w:val="16"/>
                <w:szCs w:val="16"/>
              </w:rPr>
            </w:pPr>
            <w:r w:rsidRPr="005974C9">
              <w:rPr>
                <w:rFonts w:ascii="Times New Roman" w:eastAsia="Arial" w:hAnsi="Times New Roman" w:cs="Times New Roman"/>
                <w:sz w:val="16"/>
                <w:szCs w:val="16"/>
              </w:rPr>
              <w:t>Тумба приставная</w:t>
            </w:r>
          </w:p>
        </w:tc>
        <w:tc>
          <w:tcPr>
            <w:tcW w:w="1134"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59" w:type="dxa"/>
            <w:shd w:val="clear" w:color="auto" w:fill="auto"/>
            <w:vAlign w:val="center"/>
          </w:tcPr>
          <w:p w:rsidR="008F4AE6" w:rsidRPr="005974C9" w:rsidRDefault="008F4AE6" w:rsidP="009B2C1C">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8</w:t>
            </w:r>
            <w:r w:rsidR="009B2C1C" w:rsidRPr="005974C9">
              <w:rPr>
                <w:rFonts w:ascii="Times New Roman" w:hAnsi="Times New Roman" w:cs="Times New Roman"/>
                <w:sz w:val="16"/>
                <w:szCs w:val="16"/>
              </w:rPr>
              <w:t> 200,00</w:t>
            </w:r>
          </w:p>
        </w:tc>
        <w:tc>
          <w:tcPr>
            <w:tcW w:w="1418" w:type="dxa"/>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p>
        </w:tc>
      </w:tr>
      <w:tr w:rsidR="008F4AE6" w:rsidRPr="005974C9" w:rsidTr="00311937">
        <w:trPr>
          <w:trHeight w:val="167"/>
        </w:trPr>
        <w:tc>
          <w:tcPr>
            <w:tcW w:w="496"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4.</w:t>
            </w:r>
          </w:p>
        </w:tc>
        <w:tc>
          <w:tcPr>
            <w:tcW w:w="1455" w:type="dxa"/>
            <w:shd w:val="clear" w:color="auto" w:fill="auto"/>
          </w:tcPr>
          <w:p w:rsidR="008F4AE6" w:rsidRPr="005974C9" w:rsidRDefault="008F4AE6" w:rsidP="00311937">
            <w:pPr>
              <w:pStyle w:val="ConsPlusNormal"/>
              <w:widowControl/>
              <w:suppressAutoHyphens/>
              <w:ind w:firstLine="0"/>
              <w:rPr>
                <w:rFonts w:ascii="Times New Roman" w:hAnsi="Times New Roman" w:cs="Times New Roman"/>
                <w:sz w:val="16"/>
                <w:szCs w:val="16"/>
              </w:rPr>
            </w:pPr>
            <w:r w:rsidRPr="005974C9">
              <w:rPr>
                <w:rFonts w:ascii="Times New Roman" w:eastAsia="Arial" w:hAnsi="Times New Roman" w:cs="Times New Roman"/>
                <w:sz w:val="16"/>
                <w:szCs w:val="16"/>
              </w:rPr>
              <w:t>Тумба для оргтехники</w:t>
            </w:r>
          </w:p>
        </w:tc>
        <w:tc>
          <w:tcPr>
            <w:tcW w:w="1134"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59" w:type="dxa"/>
            <w:shd w:val="clear" w:color="auto" w:fill="auto"/>
            <w:vAlign w:val="center"/>
          </w:tcPr>
          <w:p w:rsidR="008F4AE6" w:rsidRPr="005974C9" w:rsidRDefault="008F4AE6" w:rsidP="009B2C1C">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9</w:t>
            </w:r>
            <w:r w:rsidR="009B2C1C" w:rsidRPr="005974C9">
              <w:rPr>
                <w:rFonts w:ascii="Times New Roman" w:hAnsi="Times New Roman" w:cs="Times New Roman"/>
                <w:sz w:val="16"/>
                <w:szCs w:val="16"/>
              </w:rPr>
              <w:t> 100,00</w:t>
            </w:r>
          </w:p>
        </w:tc>
        <w:tc>
          <w:tcPr>
            <w:tcW w:w="1418" w:type="dxa"/>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p>
        </w:tc>
      </w:tr>
      <w:tr w:rsidR="008F4AE6" w:rsidRPr="005974C9" w:rsidTr="00311937">
        <w:trPr>
          <w:trHeight w:val="70"/>
        </w:trPr>
        <w:tc>
          <w:tcPr>
            <w:tcW w:w="496"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w:t>
            </w:r>
          </w:p>
        </w:tc>
        <w:tc>
          <w:tcPr>
            <w:tcW w:w="1455" w:type="dxa"/>
            <w:shd w:val="clear" w:color="auto" w:fill="auto"/>
          </w:tcPr>
          <w:p w:rsidR="008F4AE6" w:rsidRPr="005974C9" w:rsidRDefault="008F4AE6"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Шкаф полузакрытый</w:t>
            </w:r>
          </w:p>
        </w:tc>
        <w:tc>
          <w:tcPr>
            <w:tcW w:w="1134"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59" w:type="dxa"/>
            <w:shd w:val="clear" w:color="auto" w:fill="auto"/>
            <w:vAlign w:val="center"/>
          </w:tcPr>
          <w:p w:rsidR="008F4AE6" w:rsidRPr="005974C9" w:rsidRDefault="00CF013A"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10000,00</w:t>
            </w:r>
          </w:p>
        </w:tc>
        <w:tc>
          <w:tcPr>
            <w:tcW w:w="1418" w:type="dxa"/>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p>
        </w:tc>
      </w:tr>
      <w:tr w:rsidR="008F4AE6" w:rsidRPr="005974C9" w:rsidTr="00311937">
        <w:trPr>
          <w:trHeight w:val="70"/>
        </w:trPr>
        <w:tc>
          <w:tcPr>
            <w:tcW w:w="496"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6.</w:t>
            </w:r>
          </w:p>
        </w:tc>
        <w:tc>
          <w:tcPr>
            <w:tcW w:w="1455" w:type="dxa"/>
            <w:shd w:val="clear" w:color="auto" w:fill="auto"/>
          </w:tcPr>
          <w:p w:rsidR="008F4AE6" w:rsidRPr="005974C9" w:rsidRDefault="008F4AE6"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Кресло руководителя (офисное кресло) *</w:t>
            </w:r>
          </w:p>
        </w:tc>
        <w:tc>
          <w:tcPr>
            <w:tcW w:w="1134"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59" w:type="dxa"/>
            <w:shd w:val="clear" w:color="auto" w:fill="auto"/>
            <w:vAlign w:val="center"/>
          </w:tcPr>
          <w:p w:rsidR="008F4AE6" w:rsidRPr="005974C9" w:rsidRDefault="00EE1F0C" w:rsidP="00CF013A">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17000</w:t>
            </w:r>
            <w:r w:rsidR="00CF013A" w:rsidRPr="005974C9">
              <w:rPr>
                <w:rFonts w:ascii="Times New Roman" w:hAnsi="Times New Roman" w:cs="Times New Roman"/>
                <w:sz w:val="16"/>
                <w:szCs w:val="16"/>
              </w:rPr>
              <w:t>,00</w:t>
            </w:r>
          </w:p>
        </w:tc>
        <w:tc>
          <w:tcPr>
            <w:tcW w:w="1418" w:type="dxa"/>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p>
        </w:tc>
      </w:tr>
      <w:tr w:rsidR="008F4AE6" w:rsidRPr="005974C9" w:rsidTr="00311937">
        <w:trPr>
          <w:trHeight w:val="70"/>
        </w:trPr>
        <w:tc>
          <w:tcPr>
            <w:tcW w:w="496"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7.</w:t>
            </w:r>
          </w:p>
        </w:tc>
        <w:tc>
          <w:tcPr>
            <w:tcW w:w="1455" w:type="dxa"/>
            <w:shd w:val="clear" w:color="auto" w:fill="auto"/>
          </w:tcPr>
          <w:p w:rsidR="008F4AE6" w:rsidRPr="005974C9" w:rsidRDefault="008F4AE6"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Стул офисный</w:t>
            </w:r>
          </w:p>
        </w:tc>
        <w:tc>
          <w:tcPr>
            <w:tcW w:w="1134"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59" w:type="dxa"/>
            <w:shd w:val="clear" w:color="auto" w:fill="auto"/>
            <w:vAlign w:val="center"/>
          </w:tcPr>
          <w:p w:rsidR="008F4AE6" w:rsidRPr="005974C9" w:rsidRDefault="00CF013A"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3000,00</w:t>
            </w:r>
          </w:p>
        </w:tc>
        <w:tc>
          <w:tcPr>
            <w:tcW w:w="1418" w:type="dxa"/>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p>
        </w:tc>
      </w:tr>
      <w:tr w:rsidR="008F4AE6" w:rsidRPr="005974C9" w:rsidTr="00311937">
        <w:trPr>
          <w:trHeight w:val="70"/>
        </w:trPr>
        <w:tc>
          <w:tcPr>
            <w:tcW w:w="496"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8.</w:t>
            </w:r>
          </w:p>
        </w:tc>
        <w:tc>
          <w:tcPr>
            <w:tcW w:w="1455" w:type="dxa"/>
            <w:shd w:val="clear" w:color="auto" w:fill="auto"/>
          </w:tcPr>
          <w:p w:rsidR="008F4AE6" w:rsidRPr="005974C9" w:rsidRDefault="008F4AE6"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Сейф</w:t>
            </w:r>
          </w:p>
        </w:tc>
        <w:tc>
          <w:tcPr>
            <w:tcW w:w="1134"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59" w:type="dxa"/>
            <w:shd w:val="clear" w:color="auto" w:fill="auto"/>
            <w:vAlign w:val="center"/>
          </w:tcPr>
          <w:p w:rsidR="008F4AE6" w:rsidRPr="005974C9" w:rsidRDefault="008F4AE6" w:rsidP="00CF013A">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16 </w:t>
            </w:r>
            <w:r w:rsidR="00CF013A" w:rsidRPr="005974C9">
              <w:rPr>
                <w:rFonts w:ascii="Times New Roman" w:hAnsi="Times New Roman" w:cs="Times New Roman"/>
                <w:sz w:val="16"/>
                <w:szCs w:val="16"/>
              </w:rPr>
              <w:t>500</w:t>
            </w:r>
            <w:r w:rsidRPr="005974C9">
              <w:rPr>
                <w:rFonts w:ascii="Times New Roman" w:hAnsi="Times New Roman" w:cs="Times New Roman"/>
                <w:sz w:val="16"/>
                <w:szCs w:val="16"/>
              </w:rPr>
              <w:t>,00</w:t>
            </w:r>
          </w:p>
        </w:tc>
        <w:tc>
          <w:tcPr>
            <w:tcW w:w="1418" w:type="dxa"/>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20 лет 1 месяца до 25 лет</w:t>
            </w:r>
          </w:p>
        </w:tc>
        <w:tc>
          <w:tcPr>
            <w:tcW w:w="3402" w:type="dxa"/>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p>
        </w:tc>
      </w:tr>
      <w:tr w:rsidR="008F4AE6" w:rsidRPr="005974C9" w:rsidTr="00311937">
        <w:trPr>
          <w:trHeight w:val="70"/>
        </w:trPr>
        <w:tc>
          <w:tcPr>
            <w:tcW w:w="496"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9.</w:t>
            </w:r>
          </w:p>
        </w:tc>
        <w:tc>
          <w:tcPr>
            <w:tcW w:w="1455" w:type="dxa"/>
            <w:shd w:val="clear" w:color="auto" w:fill="auto"/>
          </w:tcPr>
          <w:p w:rsidR="008F4AE6" w:rsidRPr="005974C9" w:rsidRDefault="008F4AE6"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Полка навесная</w:t>
            </w:r>
          </w:p>
        </w:tc>
        <w:tc>
          <w:tcPr>
            <w:tcW w:w="1134"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59" w:type="dxa"/>
            <w:shd w:val="clear" w:color="auto" w:fill="auto"/>
            <w:vAlign w:val="center"/>
          </w:tcPr>
          <w:p w:rsidR="008F4AE6" w:rsidRPr="005974C9" w:rsidRDefault="008F4AE6" w:rsidP="00CF013A">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r w:rsidR="00CF013A" w:rsidRPr="005974C9">
              <w:rPr>
                <w:rFonts w:ascii="Times New Roman" w:hAnsi="Times New Roman" w:cs="Times New Roman"/>
                <w:sz w:val="16"/>
                <w:szCs w:val="16"/>
              </w:rPr>
              <w:t> 200,00</w:t>
            </w:r>
          </w:p>
        </w:tc>
        <w:tc>
          <w:tcPr>
            <w:tcW w:w="1418" w:type="dxa"/>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от 5 лет 1 месяца </w:t>
            </w:r>
            <w:r w:rsidRPr="005974C9">
              <w:rPr>
                <w:rFonts w:ascii="Times New Roman" w:hAnsi="Times New Roman" w:cs="Times New Roman"/>
                <w:sz w:val="16"/>
                <w:szCs w:val="16"/>
              </w:rPr>
              <w:lastRenderedPageBreak/>
              <w:t>до 7 лет</w:t>
            </w:r>
          </w:p>
        </w:tc>
        <w:tc>
          <w:tcPr>
            <w:tcW w:w="3402" w:type="dxa"/>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p>
        </w:tc>
      </w:tr>
      <w:tr w:rsidR="008F4AE6" w:rsidRPr="005974C9" w:rsidTr="00311937">
        <w:trPr>
          <w:trHeight w:val="70"/>
        </w:trPr>
        <w:tc>
          <w:tcPr>
            <w:tcW w:w="9464" w:type="dxa"/>
            <w:gridSpan w:val="6"/>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lastRenderedPageBreak/>
              <w:t>Младшие должности, Технический персонал</w:t>
            </w:r>
          </w:p>
        </w:tc>
      </w:tr>
      <w:tr w:rsidR="008F4AE6" w:rsidRPr="005974C9" w:rsidTr="00311937">
        <w:trPr>
          <w:trHeight w:val="70"/>
        </w:trPr>
        <w:tc>
          <w:tcPr>
            <w:tcW w:w="496"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455" w:type="dxa"/>
            <w:shd w:val="clear" w:color="auto" w:fill="auto"/>
          </w:tcPr>
          <w:p w:rsidR="008F4AE6" w:rsidRPr="005974C9" w:rsidRDefault="008F4AE6"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Стол письменный</w:t>
            </w:r>
          </w:p>
        </w:tc>
        <w:tc>
          <w:tcPr>
            <w:tcW w:w="1134"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59" w:type="dxa"/>
            <w:shd w:val="clear" w:color="auto" w:fill="auto"/>
            <w:vAlign w:val="center"/>
          </w:tcPr>
          <w:p w:rsidR="008F4AE6" w:rsidRPr="005974C9" w:rsidRDefault="008F4AE6" w:rsidP="005D213C">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 </w:t>
            </w:r>
            <w:r w:rsidR="005D213C" w:rsidRPr="005974C9">
              <w:rPr>
                <w:rFonts w:ascii="Times New Roman" w:hAnsi="Times New Roman" w:cs="Times New Roman"/>
                <w:sz w:val="16"/>
                <w:szCs w:val="16"/>
              </w:rPr>
              <w:t>10000,00</w:t>
            </w:r>
          </w:p>
        </w:tc>
        <w:tc>
          <w:tcPr>
            <w:tcW w:w="1418" w:type="dxa"/>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p>
        </w:tc>
      </w:tr>
      <w:tr w:rsidR="008F4AE6" w:rsidRPr="005974C9" w:rsidTr="00311937">
        <w:trPr>
          <w:trHeight w:val="70"/>
        </w:trPr>
        <w:tc>
          <w:tcPr>
            <w:tcW w:w="496"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w:t>
            </w:r>
          </w:p>
        </w:tc>
        <w:tc>
          <w:tcPr>
            <w:tcW w:w="1455" w:type="dxa"/>
            <w:shd w:val="clear" w:color="auto" w:fill="auto"/>
          </w:tcPr>
          <w:p w:rsidR="008F4AE6" w:rsidRPr="005974C9" w:rsidRDefault="008F4AE6"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Тумба </w:t>
            </w:r>
            <w:proofErr w:type="spellStart"/>
            <w:r w:rsidRPr="005974C9">
              <w:rPr>
                <w:rFonts w:ascii="Times New Roman" w:hAnsi="Times New Roman" w:cs="Times New Roman"/>
                <w:sz w:val="16"/>
                <w:szCs w:val="16"/>
              </w:rPr>
              <w:t>подкатная</w:t>
            </w:r>
            <w:proofErr w:type="spellEnd"/>
          </w:p>
        </w:tc>
        <w:tc>
          <w:tcPr>
            <w:tcW w:w="1134"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59" w:type="dxa"/>
            <w:shd w:val="clear" w:color="auto" w:fill="auto"/>
            <w:vAlign w:val="center"/>
          </w:tcPr>
          <w:p w:rsidR="008F4AE6" w:rsidRPr="005974C9" w:rsidRDefault="005D213C"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6900,00</w:t>
            </w:r>
          </w:p>
        </w:tc>
        <w:tc>
          <w:tcPr>
            <w:tcW w:w="1418" w:type="dxa"/>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p>
        </w:tc>
      </w:tr>
      <w:tr w:rsidR="008F4AE6" w:rsidRPr="005974C9" w:rsidTr="00311937">
        <w:trPr>
          <w:trHeight w:val="70"/>
        </w:trPr>
        <w:tc>
          <w:tcPr>
            <w:tcW w:w="496"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w:t>
            </w:r>
          </w:p>
        </w:tc>
        <w:tc>
          <w:tcPr>
            <w:tcW w:w="1455" w:type="dxa"/>
            <w:shd w:val="clear" w:color="auto" w:fill="auto"/>
          </w:tcPr>
          <w:p w:rsidR="008F4AE6" w:rsidRPr="005974C9" w:rsidRDefault="008F4AE6" w:rsidP="00311937">
            <w:pPr>
              <w:pStyle w:val="ConsPlusNormal"/>
              <w:widowControl/>
              <w:suppressAutoHyphens/>
              <w:ind w:firstLine="0"/>
              <w:rPr>
                <w:rFonts w:ascii="Times New Roman" w:hAnsi="Times New Roman" w:cs="Times New Roman"/>
                <w:sz w:val="16"/>
                <w:szCs w:val="16"/>
              </w:rPr>
            </w:pPr>
            <w:r w:rsidRPr="005974C9">
              <w:rPr>
                <w:rFonts w:ascii="Times New Roman" w:eastAsia="Arial" w:hAnsi="Times New Roman" w:cs="Times New Roman"/>
                <w:sz w:val="16"/>
                <w:szCs w:val="16"/>
              </w:rPr>
              <w:t>Тумба приставная</w:t>
            </w:r>
          </w:p>
        </w:tc>
        <w:tc>
          <w:tcPr>
            <w:tcW w:w="1134"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59" w:type="dxa"/>
            <w:shd w:val="clear" w:color="auto" w:fill="auto"/>
            <w:vAlign w:val="center"/>
          </w:tcPr>
          <w:p w:rsidR="008F4AE6" w:rsidRPr="005974C9" w:rsidRDefault="005D213C"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8200,00</w:t>
            </w:r>
          </w:p>
        </w:tc>
        <w:tc>
          <w:tcPr>
            <w:tcW w:w="1418" w:type="dxa"/>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p>
        </w:tc>
      </w:tr>
      <w:tr w:rsidR="008F4AE6" w:rsidRPr="005974C9" w:rsidTr="00311937">
        <w:trPr>
          <w:trHeight w:val="70"/>
        </w:trPr>
        <w:tc>
          <w:tcPr>
            <w:tcW w:w="496"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4.</w:t>
            </w:r>
          </w:p>
        </w:tc>
        <w:tc>
          <w:tcPr>
            <w:tcW w:w="1455" w:type="dxa"/>
            <w:shd w:val="clear" w:color="auto" w:fill="auto"/>
          </w:tcPr>
          <w:p w:rsidR="008F4AE6" w:rsidRPr="005974C9" w:rsidRDefault="008F4AE6" w:rsidP="00311937">
            <w:pPr>
              <w:pStyle w:val="ConsPlusNormal"/>
              <w:widowControl/>
              <w:suppressAutoHyphens/>
              <w:ind w:firstLine="0"/>
              <w:rPr>
                <w:rFonts w:ascii="Times New Roman" w:hAnsi="Times New Roman" w:cs="Times New Roman"/>
                <w:sz w:val="16"/>
                <w:szCs w:val="16"/>
              </w:rPr>
            </w:pPr>
            <w:r w:rsidRPr="005974C9">
              <w:rPr>
                <w:rFonts w:ascii="Times New Roman" w:eastAsia="Arial" w:hAnsi="Times New Roman" w:cs="Times New Roman"/>
                <w:sz w:val="16"/>
                <w:szCs w:val="16"/>
              </w:rPr>
              <w:t>Тумба для оргтехники</w:t>
            </w:r>
          </w:p>
        </w:tc>
        <w:tc>
          <w:tcPr>
            <w:tcW w:w="1134"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59" w:type="dxa"/>
            <w:shd w:val="clear" w:color="auto" w:fill="auto"/>
            <w:vAlign w:val="center"/>
          </w:tcPr>
          <w:p w:rsidR="008F4AE6" w:rsidRPr="005974C9" w:rsidRDefault="005D213C"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9100,00</w:t>
            </w:r>
          </w:p>
        </w:tc>
        <w:tc>
          <w:tcPr>
            <w:tcW w:w="1418" w:type="dxa"/>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p>
        </w:tc>
      </w:tr>
      <w:tr w:rsidR="008F4AE6" w:rsidRPr="005974C9" w:rsidTr="00311937">
        <w:trPr>
          <w:trHeight w:val="70"/>
        </w:trPr>
        <w:tc>
          <w:tcPr>
            <w:tcW w:w="496"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w:t>
            </w:r>
          </w:p>
        </w:tc>
        <w:tc>
          <w:tcPr>
            <w:tcW w:w="1455" w:type="dxa"/>
            <w:shd w:val="clear" w:color="auto" w:fill="auto"/>
          </w:tcPr>
          <w:p w:rsidR="008F4AE6" w:rsidRPr="005974C9" w:rsidRDefault="008F4AE6"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Шкаф стеллаж</w:t>
            </w:r>
          </w:p>
        </w:tc>
        <w:tc>
          <w:tcPr>
            <w:tcW w:w="1134"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59" w:type="dxa"/>
            <w:shd w:val="clear" w:color="auto" w:fill="auto"/>
            <w:vAlign w:val="center"/>
          </w:tcPr>
          <w:p w:rsidR="008F4AE6" w:rsidRPr="005974C9" w:rsidRDefault="005D213C"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5000,00</w:t>
            </w:r>
          </w:p>
        </w:tc>
        <w:tc>
          <w:tcPr>
            <w:tcW w:w="1418" w:type="dxa"/>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p>
        </w:tc>
      </w:tr>
      <w:tr w:rsidR="008F4AE6" w:rsidRPr="005974C9" w:rsidTr="00311937">
        <w:trPr>
          <w:trHeight w:val="70"/>
        </w:trPr>
        <w:tc>
          <w:tcPr>
            <w:tcW w:w="496"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6.</w:t>
            </w:r>
          </w:p>
        </w:tc>
        <w:tc>
          <w:tcPr>
            <w:tcW w:w="1455" w:type="dxa"/>
            <w:shd w:val="clear" w:color="auto" w:fill="auto"/>
          </w:tcPr>
          <w:p w:rsidR="008F4AE6" w:rsidRPr="005974C9" w:rsidRDefault="008F4AE6"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Шкаф полузакрытый</w:t>
            </w:r>
          </w:p>
        </w:tc>
        <w:tc>
          <w:tcPr>
            <w:tcW w:w="1134"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59" w:type="dxa"/>
            <w:shd w:val="clear" w:color="auto" w:fill="auto"/>
            <w:vAlign w:val="center"/>
          </w:tcPr>
          <w:p w:rsidR="008F4AE6" w:rsidRPr="005974C9" w:rsidRDefault="005D213C"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10000,00</w:t>
            </w:r>
          </w:p>
        </w:tc>
        <w:tc>
          <w:tcPr>
            <w:tcW w:w="1418" w:type="dxa"/>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p>
        </w:tc>
      </w:tr>
      <w:tr w:rsidR="008F4AE6" w:rsidRPr="005974C9" w:rsidTr="00311937">
        <w:trPr>
          <w:trHeight w:val="70"/>
        </w:trPr>
        <w:tc>
          <w:tcPr>
            <w:tcW w:w="496"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7.</w:t>
            </w:r>
          </w:p>
        </w:tc>
        <w:tc>
          <w:tcPr>
            <w:tcW w:w="1455" w:type="dxa"/>
            <w:shd w:val="clear" w:color="auto" w:fill="auto"/>
          </w:tcPr>
          <w:p w:rsidR="008F4AE6" w:rsidRPr="005974C9" w:rsidRDefault="008F4AE6"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Офисное кресло</w:t>
            </w:r>
          </w:p>
        </w:tc>
        <w:tc>
          <w:tcPr>
            <w:tcW w:w="1134"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w:t>
            </w:r>
          </w:p>
        </w:tc>
        <w:tc>
          <w:tcPr>
            <w:tcW w:w="1559" w:type="dxa"/>
            <w:shd w:val="clear" w:color="auto" w:fill="auto"/>
            <w:vAlign w:val="center"/>
          </w:tcPr>
          <w:p w:rsidR="008F4AE6" w:rsidRPr="005974C9" w:rsidRDefault="00EE1F0C"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17</w:t>
            </w:r>
            <w:r w:rsidR="005D213C" w:rsidRPr="005974C9">
              <w:rPr>
                <w:rFonts w:ascii="Times New Roman" w:hAnsi="Times New Roman" w:cs="Times New Roman"/>
                <w:sz w:val="16"/>
                <w:szCs w:val="16"/>
              </w:rPr>
              <w:t>000,00</w:t>
            </w:r>
          </w:p>
        </w:tc>
        <w:tc>
          <w:tcPr>
            <w:tcW w:w="1418" w:type="dxa"/>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p>
        </w:tc>
      </w:tr>
      <w:tr w:rsidR="008F4AE6" w:rsidRPr="005974C9" w:rsidTr="00311937">
        <w:trPr>
          <w:trHeight w:val="70"/>
        </w:trPr>
        <w:tc>
          <w:tcPr>
            <w:tcW w:w="496"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8.</w:t>
            </w:r>
          </w:p>
        </w:tc>
        <w:tc>
          <w:tcPr>
            <w:tcW w:w="1455" w:type="dxa"/>
            <w:shd w:val="clear" w:color="auto" w:fill="auto"/>
          </w:tcPr>
          <w:p w:rsidR="008F4AE6" w:rsidRPr="005974C9" w:rsidRDefault="008F4AE6"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Стул офисный </w:t>
            </w:r>
          </w:p>
        </w:tc>
        <w:tc>
          <w:tcPr>
            <w:tcW w:w="1134"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59" w:type="dxa"/>
            <w:shd w:val="clear" w:color="auto" w:fill="auto"/>
            <w:vAlign w:val="center"/>
          </w:tcPr>
          <w:p w:rsidR="008F4AE6" w:rsidRPr="005974C9" w:rsidRDefault="005D213C"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3000,00</w:t>
            </w:r>
          </w:p>
        </w:tc>
        <w:tc>
          <w:tcPr>
            <w:tcW w:w="1418" w:type="dxa"/>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p>
        </w:tc>
      </w:tr>
      <w:tr w:rsidR="008F4AE6" w:rsidRPr="005974C9" w:rsidTr="00311937">
        <w:trPr>
          <w:trHeight w:val="70"/>
        </w:trPr>
        <w:tc>
          <w:tcPr>
            <w:tcW w:w="496"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9.</w:t>
            </w:r>
          </w:p>
        </w:tc>
        <w:tc>
          <w:tcPr>
            <w:tcW w:w="1455" w:type="dxa"/>
            <w:shd w:val="clear" w:color="auto" w:fill="auto"/>
          </w:tcPr>
          <w:p w:rsidR="008F4AE6" w:rsidRPr="005974C9" w:rsidRDefault="008F4AE6"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Полка навесная</w:t>
            </w:r>
          </w:p>
        </w:tc>
        <w:tc>
          <w:tcPr>
            <w:tcW w:w="1134"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59" w:type="dxa"/>
            <w:shd w:val="clear" w:color="auto" w:fill="auto"/>
            <w:vAlign w:val="center"/>
          </w:tcPr>
          <w:p w:rsidR="008F4AE6" w:rsidRPr="005974C9" w:rsidRDefault="005D213C"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1200,00</w:t>
            </w:r>
          </w:p>
        </w:tc>
        <w:tc>
          <w:tcPr>
            <w:tcW w:w="1418" w:type="dxa"/>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p>
        </w:tc>
      </w:tr>
      <w:tr w:rsidR="008F4AE6" w:rsidRPr="005974C9" w:rsidTr="00311937">
        <w:trPr>
          <w:trHeight w:val="70"/>
        </w:trPr>
        <w:tc>
          <w:tcPr>
            <w:tcW w:w="9464" w:type="dxa"/>
            <w:gridSpan w:val="6"/>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Прочее (мебель для помещений)</w:t>
            </w:r>
          </w:p>
        </w:tc>
      </w:tr>
      <w:tr w:rsidR="008F4AE6" w:rsidRPr="005974C9" w:rsidTr="00311937">
        <w:trPr>
          <w:trHeight w:val="70"/>
        </w:trPr>
        <w:tc>
          <w:tcPr>
            <w:tcW w:w="496"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455" w:type="dxa"/>
            <w:shd w:val="clear" w:color="auto" w:fill="auto"/>
          </w:tcPr>
          <w:p w:rsidR="008F4AE6" w:rsidRPr="005974C9" w:rsidRDefault="008F4AE6"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Стеллаж металлический</w:t>
            </w:r>
          </w:p>
        </w:tc>
        <w:tc>
          <w:tcPr>
            <w:tcW w:w="1134" w:type="dxa"/>
            <w:shd w:val="clear" w:color="auto" w:fill="FFFFFF"/>
            <w:vAlign w:val="center"/>
          </w:tcPr>
          <w:p w:rsidR="008F4AE6" w:rsidRPr="005974C9" w:rsidRDefault="00027BBB"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w:t>
            </w:r>
          </w:p>
        </w:tc>
        <w:tc>
          <w:tcPr>
            <w:tcW w:w="1559" w:type="dxa"/>
            <w:shd w:val="clear" w:color="auto" w:fill="auto"/>
            <w:vAlign w:val="center"/>
          </w:tcPr>
          <w:p w:rsidR="008F4AE6" w:rsidRPr="005974C9" w:rsidRDefault="00027BBB"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6000,00</w:t>
            </w:r>
          </w:p>
        </w:tc>
        <w:tc>
          <w:tcPr>
            <w:tcW w:w="1418" w:type="dxa"/>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tcPr>
          <w:p w:rsidR="008F4AE6" w:rsidRPr="005974C9" w:rsidRDefault="00027BBB"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На выделенное помещение</w:t>
            </w:r>
          </w:p>
        </w:tc>
      </w:tr>
      <w:tr w:rsidR="008F4AE6" w:rsidRPr="005974C9" w:rsidTr="00311937">
        <w:trPr>
          <w:trHeight w:val="70"/>
        </w:trPr>
        <w:tc>
          <w:tcPr>
            <w:tcW w:w="496"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w:t>
            </w:r>
          </w:p>
        </w:tc>
        <w:tc>
          <w:tcPr>
            <w:tcW w:w="1455" w:type="dxa"/>
            <w:shd w:val="clear" w:color="auto" w:fill="auto"/>
          </w:tcPr>
          <w:p w:rsidR="008F4AE6" w:rsidRPr="005974C9" w:rsidRDefault="008F4AE6"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Шкаф для одежды</w:t>
            </w:r>
          </w:p>
        </w:tc>
        <w:tc>
          <w:tcPr>
            <w:tcW w:w="1134" w:type="dxa"/>
            <w:shd w:val="clear" w:color="auto" w:fill="FFFFFF"/>
            <w:vAlign w:val="center"/>
          </w:tcPr>
          <w:p w:rsidR="008F4AE6" w:rsidRPr="005974C9" w:rsidRDefault="00027BBB"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59" w:type="dxa"/>
            <w:shd w:val="clear" w:color="auto" w:fill="auto"/>
            <w:vAlign w:val="center"/>
          </w:tcPr>
          <w:p w:rsidR="008F4AE6" w:rsidRPr="005974C9" w:rsidRDefault="00027BBB"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6500,00</w:t>
            </w:r>
          </w:p>
        </w:tc>
        <w:tc>
          <w:tcPr>
            <w:tcW w:w="1418" w:type="dxa"/>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shd w:val="clear" w:color="auto" w:fill="FFFFFF"/>
          </w:tcPr>
          <w:p w:rsidR="008F4AE6" w:rsidRPr="005974C9" w:rsidRDefault="00027BBB"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На выделенное помещение</w:t>
            </w:r>
          </w:p>
        </w:tc>
      </w:tr>
      <w:tr w:rsidR="008F4AE6" w:rsidRPr="005974C9" w:rsidTr="00311937">
        <w:trPr>
          <w:trHeight w:val="70"/>
        </w:trPr>
        <w:tc>
          <w:tcPr>
            <w:tcW w:w="496"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w:t>
            </w:r>
          </w:p>
        </w:tc>
        <w:tc>
          <w:tcPr>
            <w:tcW w:w="1455" w:type="dxa"/>
            <w:shd w:val="clear" w:color="auto" w:fill="auto"/>
          </w:tcPr>
          <w:p w:rsidR="008F4AE6" w:rsidRPr="005974C9" w:rsidRDefault="008F4AE6"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Зеркало</w:t>
            </w:r>
          </w:p>
        </w:tc>
        <w:tc>
          <w:tcPr>
            <w:tcW w:w="1134" w:type="dxa"/>
            <w:shd w:val="clear" w:color="auto" w:fill="FFFFFF"/>
            <w:vAlign w:val="center"/>
          </w:tcPr>
          <w:p w:rsidR="008F4AE6" w:rsidRPr="005974C9" w:rsidRDefault="00027BBB"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59" w:type="dxa"/>
            <w:shd w:val="clear" w:color="auto" w:fill="FFFFFF"/>
            <w:vAlign w:val="center"/>
          </w:tcPr>
          <w:p w:rsidR="008F4AE6" w:rsidRPr="005974C9" w:rsidRDefault="00027BBB"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2000,00</w:t>
            </w:r>
          </w:p>
        </w:tc>
        <w:tc>
          <w:tcPr>
            <w:tcW w:w="1418" w:type="dxa"/>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tcPr>
          <w:p w:rsidR="008F4AE6" w:rsidRPr="005974C9" w:rsidRDefault="00027BBB"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На выделенное помещение</w:t>
            </w:r>
          </w:p>
        </w:tc>
      </w:tr>
      <w:tr w:rsidR="008F4AE6" w:rsidRPr="005974C9" w:rsidTr="00311937">
        <w:trPr>
          <w:trHeight w:val="70"/>
        </w:trPr>
        <w:tc>
          <w:tcPr>
            <w:tcW w:w="496"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4.</w:t>
            </w:r>
          </w:p>
        </w:tc>
        <w:tc>
          <w:tcPr>
            <w:tcW w:w="1455" w:type="dxa"/>
            <w:shd w:val="clear" w:color="auto" w:fill="auto"/>
          </w:tcPr>
          <w:p w:rsidR="008F4AE6" w:rsidRPr="005974C9" w:rsidRDefault="008F4AE6"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Сейф</w:t>
            </w:r>
          </w:p>
        </w:tc>
        <w:tc>
          <w:tcPr>
            <w:tcW w:w="1134" w:type="dxa"/>
            <w:shd w:val="clear" w:color="auto" w:fill="FFFFFF"/>
            <w:vAlign w:val="center"/>
          </w:tcPr>
          <w:p w:rsidR="008F4AE6" w:rsidRPr="005974C9" w:rsidRDefault="00027BBB"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59" w:type="dxa"/>
            <w:shd w:val="clear" w:color="auto" w:fill="auto"/>
            <w:vAlign w:val="center"/>
          </w:tcPr>
          <w:p w:rsidR="008F4AE6" w:rsidRPr="005974C9" w:rsidRDefault="0022069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3000,00</w:t>
            </w:r>
          </w:p>
        </w:tc>
        <w:tc>
          <w:tcPr>
            <w:tcW w:w="1418" w:type="dxa"/>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20 лет 1 месяца до 25 лет</w:t>
            </w:r>
          </w:p>
        </w:tc>
        <w:tc>
          <w:tcPr>
            <w:tcW w:w="3402" w:type="dxa"/>
          </w:tcPr>
          <w:p w:rsidR="008F4AE6" w:rsidRPr="005974C9" w:rsidRDefault="0022069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На выделенное помещение</w:t>
            </w:r>
          </w:p>
        </w:tc>
      </w:tr>
      <w:tr w:rsidR="008F4AE6" w:rsidRPr="005974C9" w:rsidTr="00311937">
        <w:trPr>
          <w:trHeight w:val="70"/>
        </w:trPr>
        <w:tc>
          <w:tcPr>
            <w:tcW w:w="496"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w:t>
            </w:r>
          </w:p>
        </w:tc>
        <w:tc>
          <w:tcPr>
            <w:tcW w:w="1455" w:type="dxa"/>
            <w:shd w:val="clear" w:color="auto" w:fill="auto"/>
          </w:tcPr>
          <w:p w:rsidR="008F4AE6" w:rsidRPr="005974C9" w:rsidRDefault="008F4AE6"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Шкаф картотечный</w:t>
            </w:r>
          </w:p>
        </w:tc>
        <w:tc>
          <w:tcPr>
            <w:tcW w:w="1134" w:type="dxa"/>
            <w:shd w:val="clear" w:color="auto" w:fill="FFFFFF"/>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59" w:type="dxa"/>
            <w:shd w:val="clear" w:color="auto" w:fill="auto"/>
            <w:vAlign w:val="center"/>
          </w:tcPr>
          <w:p w:rsidR="008F4AE6" w:rsidRPr="005974C9" w:rsidRDefault="0022069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23600,00</w:t>
            </w:r>
          </w:p>
        </w:tc>
        <w:tc>
          <w:tcPr>
            <w:tcW w:w="1418" w:type="dxa"/>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Для нужд организации. </w:t>
            </w:r>
          </w:p>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p>
        </w:tc>
      </w:tr>
      <w:tr w:rsidR="008F4AE6" w:rsidRPr="005974C9" w:rsidTr="00311937">
        <w:trPr>
          <w:trHeight w:val="70"/>
        </w:trPr>
        <w:tc>
          <w:tcPr>
            <w:tcW w:w="496"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6.</w:t>
            </w:r>
          </w:p>
        </w:tc>
        <w:tc>
          <w:tcPr>
            <w:tcW w:w="1455" w:type="dxa"/>
            <w:shd w:val="clear" w:color="auto" w:fill="auto"/>
          </w:tcPr>
          <w:p w:rsidR="008F4AE6" w:rsidRPr="005974C9" w:rsidRDefault="008F4AE6"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Шкаф стеллаж</w:t>
            </w:r>
          </w:p>
        </w:tc>
        <w:tc>
          <w:tcPr>
            <w:tcW w:w="1134" w:type="dxa"/>
            <w:shd w:val="clear" w:color="auto" w:fill="FFFFFF"/>
            <w:vAlign w:val="center"/>
          </w:tcPr>
          <w:p w:rsidR="008F4AE6" w:rsidRPr="005974C9" w:rsidRDefault="0022069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59" w:type="dxa"/>
            <w:shd w:val="clear" w:color="auto" w:fill="auto"/>
            <w:vAlign w:val="center"/>
          </w:tcPr>
          <w:p w:rsidR="008F4AE6" w:rsidRPr="005974C9" w:rsidRDefault="008F4AE6" w:rsidP="0022069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w:t>
            </w:r>
            <w:r w:rsidR="00220698" w:rsidRPr="005974C9">
              <w:rPr>
                <w:rFonts w:ascii="Times New Roman" w:hAnsi="Times New Roman" w:cs="Times New Roman"/>
                <w:sz w:val="16"/>
                <w:szCs w:val="16"/>
              </w:rPr>
              <w:t> 800,00</w:t>
            </w:r>
          </w:p>
        </w:tc>
        <w:tc>
          <w:tcPr>
            <w:tcW w:w="1418" w:type="dxa"/>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tcPr>
          <w:p w:rsidR="008F4AE6" w:rsidRPr="005974C9" w:rsidRDefault="0022069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На выделенное помещение</w:t>
            </w:r>
          </w:p>
        </w:tc>
      </w:tr>
      <w:tr w:rsidR="008F4AE6" w:rsidRPr="005974C9" w:rsidTr="00311937">
        <w:trPr>
          <w:trHeight w:val="70"/>
        </w:trPr>
        <w:tc>
          <w:tcPr>
            <w:tcW w:w="496"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7.</w:t>
            </w:r>
          </w:p>
        </w:tc>
        <w:tc>
          <w:tcPr>
            <w:tcW w:w="1455" w:type="dxa"/>
            <w:shd w:val="clear" w:color="auto" w:fill="auto"/>
          </w:tcPr>
          <w:p w:rsidR="008F4AE6" w:rsidRPr="005974C9" w:rsidRDefault="008F4AE6"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Шкаф полузакрытый</w:t>
            </w:r>
          </w:p>
        </w:tc>
        <w:tc>
          <w:tcPr>
            <w:tcW w:w="1134" w:type="dxa"/>
            <w:shd w:val="clear" w:color="auto" w:fill="FFFFFF"/>
            <w:vAlign w:val="center"/>
          </w:tcPr>
          <w:p w:rsidR="008F4AE6" w:rsidRPr="005974C9" w:rsidRDefault="0022069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59" w:type="dxa"/>
            <w:shd w:val="clear" w:color="auto" w:fill="auto"/>
            <w:vAlign w:val="center"/>
          </w:tcPr>
          <w:p w:rsidR="008F4AE6" w:rsidRPr="005974C9" w:rsidRDefault="0022069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10000,00</w:t>
            </w:r>
          </w:p>
        </w:tc>
        <w:tc>
          <w:tcPr>
            <w:tcW w:w="1418" w:type="dxa"/>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tcPr>
          <w:p w:rsidR="008F4AE6" w:rsidRPr="005974C9" w:rsidRDefault="0022069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На выделенное помещение</w:t>
            </w:r>
          </w:p>
        </w:tc>
      </w:tr>
      <w:tr w:rsidR="008F4AE6" w:rsidRPr="005974C9" w:rsidTr="00311937">
        <w:trPr>
          <w:trHeight w:val="70"/>
        </w:trPr>
        <w:tc>
          <w:tcPr>
            <w:tcW w:w="496" w:type="dxa"/>
            <w:shd w:val="clear" w:color="auto" w:fill="auto"/>
            <w:vAlign w:val="center"/>
          </w:tcPr>
          <w:p w:rsidR="008F4AE6" w:rsidRPr="005974C9" w:rsidRDefault="0022069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8</w:t>
            </w:r>
          </w:p>
        </w:tc>
        <w:tc>
          <w:tcPr>
            <w:tcW w:w="1455" w:type="dxa"/>
            <w:shd w:val="clear" w:color="auto" w:fill="auto"/>
          </w:tcPr>
          <w:p w:rsidR="008F4AE6" w:rsidRPr="005974C9" w:rsidRDefault="008F4AE6"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Вешалка-стойка</w:t>
            </w:r>
          </w:p>
        </w:tc>
        <w:tc>
          <w:tcPr>
            <w:tcW w:w="1134" w:type="dxa"/>
            <w:shd w:val="clear" w:color="auto" w:fill="FFFFFF"/>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59"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2 027,00</w:t>
            </w:r>
          </w:p>
        </w:tc>
        <w:tc>
          <w:tcPr>
            <w:tcW w:w="1418" w:type="dxa"/>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tcPr>
          <w:p w:rsidR="008F4AE6" w:rsidRPr="005974C9" w:rsidRDefault="008F4AE6" w:rsidP="00311937">
            <w:pPr>
              <w:pStyle w:val="ConsPlusNormal"/>
              <w:widowControl/>
              <w:suppressAutoHyphens/>
              <w:ind w:firstLine="0"/>
              <w:jc w:val="center"/>
              <w:rPr>
                <w:rFonts w:ascii="Times New Roman" w:hAnsi="Times New Roman" w:cs="Times New Roman"/>
                <w:color w:val="FF0000"/>
                <w:sz w:val="16"/>
                <w:szCs w:val="16"/>
              </w:rPr>
            </w:pPr>
          </w:p>
        </w:tc>
      </w:tr>
      <w:tr w:rsidR="008F4AE6" w:rsidRPr="005974C9" w:rsidTr="00311937">
        <w:trPr>
          <w:trHeight w:val="70"/>
        </w:trPr>
        <w:tc>
          <w:tcPr>
            <w:tcW w:w="496" w:type="dxa"/>
            <w:shd w:val="clear" w:color="auto" w:fill="auto"/>
            <w:vAlign w:val="center"/>
          </w:tcPr>
          <w:p w:rsidR="008F4AE6" w:rsidRPr="005974C9" w:rsidRDefault="0022069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w:t>
            </w:r>
          </w:p>
        </w:tc>
        <w:tc>
          <w:tcPr>
            <w:tcW w:w="1455" w:type="dxa"/>
            <w:shd w:val="clear" w:color="auto" w:fill="auto"/>
          </w:tcPr>
          <w:p w:rsidR="008F4AE6" w:rsidRPr="005974C9" w:rsidRDefault="008F4AE6"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Стул для персонала и посетителей</w:t>
            </w:r>
          </w:p>
        </w:tc>
        <w:tc>
          <w:tcPr>
            <w:tcW w:w="1134" w:type="dxa"/>
            <w:shd w:val="clear" w:color="auto" w:fill="FFFFFF"/>
            <w:vAlign w:val="center"/>
          </w:tcPr>
          <w:p w:rsidR="008F4AE6" w:rsidRPr="005974C9" w:rsidRDefault="0022069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w:t>
            </w:r>
          </w:p>
        </w:tc>
        <w:tc>
          <w:tcPr>
            <w:tcW w:w="1559" w:type="dxa"/>
            <w:shd w:val="clear" w:color="auto" w:fill="auto"/>
            <w:vAlign w:val="center"/>
          </w:tcPr>
          <w:p w:rsidR="008F4AE6" w:rsidRPr="005974C9" w:rsidRDefault="008F4AE6" w:rsidP="0022069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1 </w:t>
            </w:r>
            <w:r w:rsidR="00220698" w:rsidRPr="005974C9">
              <w:rPr>
                <w:rFonts w:ascii="Times New Roman" w:hAnsi="Times New Roman" w:cs="Times New Roman"/>
                <w:sz w:val="16"/>
                <w:szCs w:val="16"/>
              </w:rPr>
              <w:t>400</w:t>
            </w:r>
            <w:r w:rsidRPr="005974C9">
              <w:rPr>
                <w:rFonts w:ascii="Times New Roman" w:hAnsi="Times New Roman" w:cs="Times New Roman"/>
                <w:sz w:val="16"/>
                <w:szCs w:val="16"/>
              </w:rPr>
              <w:t>,00</w:t>
            </w:r>
          </w:p>
        </w:tc>
        <w:tc>
          <w:tcPr>
            <w:tcW w:w="1418" w:type="dxa"/>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tcPr>
          <w:p w:rsidR="008F4AE6" w:rsidRPr="005974C9" w:rsidRDefault="00220698" w:rsidP="00311937">
            <w:pPr>
              <w:pStyle w:val="ConsPlusNormal"/>
              <w:widowControl/>
              <w:suppressAutoHyphens/>
              <w:ind w:firstLine="0"/>
              <w:jc w:val="center"/>
              <w:rPr>
                <w:rFonts w:ascii="Times New Roman" w:hAnsi="Times New Roman" w:cs="Times New Roman"/>
                <w:color w:val="FF0000"/>
                <w:sz w:val="16"/>
                <w:szCs w:val="16"/>
              </w:rPr>
            </w:pPr>
            <w:r w:rsidRPr="005974C9">
              <w:rPr>
                <w:rFonts w:ascii="Times New Roman" w:hAnsi="Times New Roman" w:cs="Times New Roman"/>
                <w:sz w:val="16"/>
                <w:szCs w:val="16"/>
              </w:rPr>
              <w:t>На выделенное помещение</w:t>
            </w:r>
          </w:p>
        </w:tc>
      </w:tr>
      <w:tr w:rsidR="00220698" w:rsidRPr="005974C9" w:rsidTr="00311937">
        <w:trPr>
          <w:trHeight w:val="70"/>
        </w:trPr>
        <w:tc>
          <w:tcPr>
            <w:tcW w:w="496" w:type="dxa"/>
            <w:shd w:val="clear" w:color="auto" w:fill="auto"/>
            <w:vAlign w:val="center"/>
          </w:tcPr>
          <w:p w:rsidR="00220698" w:rsidRPr="005974C9" w:rsidRDefault="0022069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11</w:t>
            </w:r>
          </w:p>
        </w:tc>
        <w:tc>
          <w:tcPr>
            <w:tcW w:w="1455" w:type="dxa"/>
            <w:shd w:val="clear" w:color="auto" w:fill="auto"/>
          </w:tcPr>
          <w:p w:rsidR="00220698" w:rsidRPr="005974C9" w:rsidRDefault="0022069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Мебель для зала заседания</w:t>
            </w:r>
          </w:p>
        </w:tc>
        <w:tc>
          <w:tcPr>
            <w:tcW w:w="1134" w:type="dxa"/>
            <w:shd w:val="clear" w:color="auto" w:fill="FFFFFF"/>
            <w:vAlign w:val="center"/>
          </w:tcPr>
          <w:p w:rsidR="00220698" w:rsidRPr="005974C9" w:rsidRDefault="0022069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59" w:type="dxa"/>
            <w:shd w:val="clear" w:color="auto" w:fill="auto"/>
            <w:vAlign w:val="center"/>
          </w:tcPr>
          <w:p w:rsidR="00220698" w:rsidRPr="005974C9" w:rsidRDefault="00220698" w:rsidP="0022069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25000,00</w:t>
            </w:r>
          </w:p>
        </w:tc>
        <w:tc>
          <w:tcPr>
            <w:tcW w:w="1418" w:type="dxa"/>
            <w:vAlign w:val="center"/>
          </w:tcPr>
          <w:p w:rsidR="00220698" w:rsidRPr="005974C9" w:rsidRDefault="0022069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5 лет 1 месяца до 7 лет</w:t>
            </w:r>
          </w:p>
        </w:tc>
        <w:tc>
          <w:tcPr>
            <w:tcW w:w="3402" w:type="dxa"/>
          </w:tcPr>
          <w:p w:rsidR="00220698" w:rsidRPr="005974C9" w:rsidRDefault="0022069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На выделенное помещение</w:t>
            </w:r>
          </w:p>
        </w:tc>
      </w:tr>
    </w:tbl>
    <w:p w:rsidR="008F4AE6" w:rsidRPr="005974C9" w:rsidRDefault="008F4AE6" w:rsidP="008F4AE6">
      <w:pPr>
        <w:pStyle w:val="ConsPlusNormal"/>
        <w:widowControl/>
        <w:suppressAutoHyphens/>
        <w:ind w:firstLine="708"/>
        <w:jc w:val="both"/>
        <w:rPr>
          <w:rFonts w:ascii="Times New Roman" w:hAnsi="Times New Roman" w:cs="Times New Roman"/>
          <w:sz w:val="16"/>
          <w:szCs w:val="16"/>
        </w:rPr>
      </w:pPr>
      <w:r w:rsidRPr="005974C9">
        <w:rPr>
          <w:rFonts w:ascii="Times New Roman" w:hAnsi="Times New Roman" w:cs="Times New Roman"/>
          <w:sz w:val="16"/>
          <w:szCs w:val="16"/>
        </w:rPr>
        <w:t>* К приобретению возможно кресло руководителя или офисное кресло.</w:t>
      </w:r>
    </w:p>
    <w:p w:rsidR="008F4AE6" w:rsidRPr="005974C9" w:rsidRDefault="008F4AE6" w:rsidP="008F4AE6">
      <w:pPr>
        <w:pStyle w:val="ConsPlusNormal"/>
        <w:widowControl/>
        <w:suppressAutoHyphens/>
        <w:ind w:firstLine="708"/>
        <w:jc w:val="both"/>
        <w:rPr>
          <w:rFonts w:ascii="Times New Roman" w:hAnsi="Times New Roman" w:cs="Times New Roman"/>
          <w:sz w:val="16"/>
          <w:szCs w:val="16"/>
        </w:rPr>
      </w:pPr>
    </w:p>
    <w:p w:rsidR="008F4AE6" w:rsidRPr="005974C9" w:rsidRDefault="00431864" w:rsidP="008F4AE6">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11.11.3.</w:t>
      </w:r>
      <w:r w:rsidR="008F4AE6" w:rsidRPr="005974C9">
        <w:rPr>
          <w:rFonts w:ascii="Times New Roman" w:hAnsi="Times New Roman" w:cs="Times New Roman"/>
          <w:sz w:val="16"/>
          <w:szCs w:val="16"/>
        </w:rPr>
        <w:t xml:space="preserve"> Затраты на приобретение систем кондиционирования</w:t>
      </w:r>
      <w:proofErr w:type="gramStart"/>
      <w:r w:rsidR="008F4AE6" w:rsidRPr="005974C9">
        <w:rPr>
          <w:rFonts w:ascii="Times New Roman" w:hAnsi="Times New Roman" w:cs="Times New Roman"/>
          <w:sz w:val="16"/>
          <w:szCs w:val="16"/>
        </w:rPr>
        <w:t xml:space="preserve"> (</w:t>
      </w:r>
      <w:r w:rsidR="008F4AE6" w:rsidRPr="005974C9">
        <w:rPr>
          <w:rFonts w:ascii="Times New Roman" w:hAnsi="Times New Roman" w:cs="Times New Roman"/>
          <w:noProof/>
          <w:position w:val="-12"/>
          <w:sz w:val="16"/>
          <w:szCs w:val="16"/>
        </w:rPr>
        <w:drawing>
          <wp:inline distT="0" distB="0" distL="0" distR="0">
            <wp:extent cx="219075" cy="228600"/>
            <wp:effectExtent l="0" t="0" r="0"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7"/>
                    <pic:cNvPicPr>
                      <a:picLocks noChangeAspect="1" noChangeArrowheads="1"/>
                    </pic:cNvPicPr>
                  </pic:nvPicPr>
                  <pic:blipFill>
                    <a:blip r:embed="rId40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28600"/>
                    </a:xfrm>
                    <a:prstGeom prst="rect">
                      <a:avLst/>
                    </a:prstGeom>
                    <a:noFill/>
                    <a:ln>
                      <a:noFill/>
                    </a:ln>
                  </pic:spPr>
                </pic:pic>
              </a:graphicData>
            </a:graphic>
          </wp:inline>
        </w:drawing>
      </w:r>
      <w:r w:rsidR="008F4AE6" w:rsidRPr="005974C9">
        <w:rPr>
          <w:rFonts w:ascii="Times New Roman" w:hAnsi="Times New Roman" w:cs="Times New Roman"/>
          <w:sz w:val="16"/>
          <w:szCs w:val="16"/>
        </w:rPr>
        <w:t xml:space="preserve">) </w:t>
      </w:r>
      <w:proofErr w:type="gramEnd"/>
      <w:r w:rsidR="008F4AE6" w:rsidRPr="005974C9">
        <w:rPr>
          <w:rFonts w:ascii="Times New Roman" w:hAnsi="Times New Roman" w:cs="Times New Roman"/>
          <w:sz w:val="16"/>
          <w:szCs w:val="16"/>
        </w:rPr>
        <w:t>определяются по формуле:</w:t>
      </w:r>
    </w:p>
    <w:p w:rsidR="008F4AE6" w:rsidRPr="005974C9" w:rsidRDefault="008F4AE6" w:rsidP="008F4AE6">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28"/>
          <w:sz w:val="16"/>
          <w:szCs w:val="16"/>
        </w:rPr>
        <w:drawing>
          <wp:inline distT="0" distB="0" distL="0" distR="0">
            <wp:extent cx="1171575" cy="428625"/>
            <wp:effectExtent l="0" t="0" r="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8"/>
                    <pic:cNvPicPr>
                      <a:picLocks noChangeAspect="1" noChangeArrowheads="1"/>
                    </pic:cNvPicPr>
                  </pic:nvPicPr>
                  <pic:blipFill>
                    <a:blip r:embed="rId40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428625"/>
                    </a:xfrm>
                    <a:prstGeom prst="rect">
                      <a:avLst/>
                    </a:prstGeom>
                    <a:noFill/>
                    <a:ln>
                      <a:noFill/>
                    </a:ln>
                  </pic:spPr>
                </pic:pic>
              </a:graphicData>
            </a:graphic>
          </wp:inline>
        </w:drawing>
      </w:r>
      <w:r w:rsidRPr="005974C9">
        <w:rPr>
          <w:rFonts w:ascii="Times New Roman" w:hAnsi="Times New Roman" w:cs="Times New Roman"/>
          <w:sz w:val="16"/>
          <w:szCs w:val="16"/>
        </w:rPr>
        <w:t>,</w:t>
      </w:r>
    </w:p>
    <w:p w:rsidR="008F4AE6" w:rsidRPr="005974C9" w:rsidRDefault="008F4AE6" w:rsidP="008F4AE6">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8F4AE6" w:rsidRPr="005974C9" w:rsidRDefault="008F4AE6" w:rsidP="008F4AE6">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38125" cy="228600"/>
            <wp:effectExtent l="0" t="0" r="0"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9"/>
                    <pic:cNvPicPr>
                      <a:picLocks noChangeAspect="1" noChangeArrowheads="1"/>
                    </pic:cNvPicPr>
                  </pic:nvPicPr>
                  <pic:blipFill>
                    <a:blip r:embed="rId40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количество </w:t>
      </w:r>
      <w:proofErr w:type="spellStart"/>
      <w:r w:rsidRPr="005974C9">
        <w:rPr>
          <w:rFonts w:ascii="Times New Roman" w:hAnsi="Times New Roman" w:cs="Times New Roman"/>
          <w:sz w:val="16"/>
          <w:szCs w:val="16"/>
        </w:rPr>
        <w:t>i-х</w:t>
      </w:r>
      <w:proofErr w:type="spellEnd"/>
      <w:r w:rsidRPr="005974C9">
        <w:rPr>
          <w:rFonts w:ascii="Times New Roman" w:hAnsi="Times New Roman" w:cs="Times New Roman"/>
          <w:sz w:val="16"/>
          <w:szCs w:val="16"/>
        </w:rPr>
        <w:t xml:space="preserve"> систем кондиционирования, с учетом фактического количества систем кондиционирования, за вычетом количества, которое подлежит списанию или утилизации;</w:t>
      </w:r>
    </w:p>
    <w:p w:rsidR="008F4AE6" w:rsidRPr="005974C9" w:rsidRDefault="008F4AE6" w:rsidP="008F4AE6">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28600" cy="228600"/>
            <wp:effectExtent l="0" t="0" r="0"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0"/>
                    <pic:cNvPicPr>
                      <a:picLocks noChangeAspect="1" noChangeArrowheads="1"/>
                    </pic:cNvPicPr>
                  </pic:nvPicPr>
                  <pic:blipFill>
                    <a:blip r:embed="rId40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цена 1-й системы кондиционирования.</w:t>
      </w:r>
    </w:p>
    <w:p w:rsidR="008F4AE6" w:rsidRPr="005974C9" w:rsidRDefault="008F4AE6" w:rsidP="008F4AE6">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Нормативы, применяемые при расчете нормативных затрат на приобретение систем кондиционирования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1597"/>
        <w:gridCol w:w="851"/>
        <w:gridCol w:w="2350"/>
        <w:gridCol w:w="1662"/>
        <w:gridCol w:w="2366"/>
      </w:tblGrid>
      <w:tr w:rsidR="008F4AE6" w:rsidRPr="005974C9" w:rsidTr="00311937">
        <w:tc>
          <w:tcPr>
            <w:tcW w:w="496"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 </w:t>
            </w:r>
            <w:proofErr w:type="spellStart"/>
            <w:proofErr w:type="gramStart"/>
            <w:r w:rsidRPr="005974C9">
              <w:rPr>
                <w:rFonts w:ascii="Times New Roman" w:hAnsi="Times New Roman" w:cs="Times New Roman"/>
                <w:sz w:val="16"/>
                <w:szCs w:val="16"/>
              </w:rPr>
              <w:t>п</w:t>
            </w:r>
            <w:proofErr w:type="spellEnd"/>
            <w:proofErr w:type="gramEnd"/>
            <w:r w:rsidRPr="005974C9">
              <w:rPr>
                <w:rFonts w:ascii="Times New Roman" w:hAnsi="Times New Roman" w:cs="Times New Roman"/>
                <w:sz w:val="16"/>
                <w:szCs w:val="16"/>
              </w:rPr>
              <w:t>/</w:t>
            </w:r>
            <w:proofErr w:type="spellStart"/>
            <w:r w:rsidRPr="005974C9">
              <w:rPr>
                <w:rFonts w:ascii="Times New Roman" w:hAnsi="Times New Roman" w:cs="Times New Roman"/>
                <w:sz w:val="16"/>
                <w:szCs w:val="16"/>
              </w:rPr>
              <w:t>п</w:t>
            </w:r>
            <w:proofErr w:type="spellEnd"/>
          </w:p>
        </w:tc>
        <w:tc>
          <w:tcPr>
            <w:tcW w:w="1597"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Наименование</w:t>
            </w:r>
          </w:p>
        </w:tc>
        <w:tc>
          <w:tcPr>
            <w:tcW w:w="851"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Кол-во </w:t>
            </w:r>
          </w:p>
        </w:tc>
        <w:tc>
          <w:tcPr>
            <w:tcW w:w="2350"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цена 1-й системы кондиционирования (не более, руб.)</w:t>
            </w:r>
          </w:p>
        </w:tc>
        <w:tc>
          <w:tcPr>
            <w:tcW w:w="1662"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Срок полезного использования </w:t>
            </w:r>
          </w:p>
        </w:tc>
        <w:tc>
          <w:tcPr>
            <w:tcW w:w="2366"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Примечания</w:t>
            </w:r>
          </w:p>
        </w:tc>
      </w:tr>
      <w:tr w:rsidR="008F4AE6" w:rsidRPr="005974C9" w:rsidTr="00311937">
        <w:tc>
          <w:tcPr>
            <w:tcW w:w="496"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597"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Сплит-система</w:t>
            </w:r>
          </w:p>
        </w:tc>
        <w:tc>
          <w:tcPr>
            <w:tcW w:w="851" w:type="dxa"/>
            <w:shd w:val="clear" w:color="auto" w:fill="auto"/>
            <w:vAlign w:val="center"/>
          </w:tcPr>
          <w:p w:rsidR="008F4AE6" w:rsidRPr="005974C9" w:rsidRDefault="00AD0F46" w:rsidP="00311937">
            <w:pPr>
              <w:pStyle w:val="ConsPlusNormal"/>
              <w:widowControl/>
              <w:suppressAutoHyphens/>
              <w:ind w:firstLine="0"/>
              <w:jc w:val="center"/>
              <w:rPr>
                <w:rFonts w:ascii="Times New Roman" w:hAnsi="Times New Roman" w:cs="Times New Roman"/>
                <w:sz w:val="16"/>
                <w:szCs w:val="16"/>
                <w:highlight w:val="yellow"/>
              </w:rPr>
            </w:pPr>
            <w:r w:rsidRPr="005974C9">
              <w:rPr>
                <w:rFonts w:ascii="Times New Roman" w:hAnsi="Times New Roman" w:cs="Times New Roman"/>
                <w:sz w:val="16"/>
                <w:szCs w:val="16"/>
              </w:rPr>
              <w:t>3</w:t>
            </w:r>
          </w:p>
        </w:tc>
        <w:tc>
          <w:tcPr>
            <w:tcW w:w="2350" w:type="dxa"/>
            <w:shd w:val="clear" w:color="auto" w:fill="auto"/>
            <w:vAlign w:val="center"/>
          </w:tcPr>
          <w:p w:rsidR="008F4AE6" w:rsidRPr="005974C9" w:rsidRDefault="00AD0F4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40000,00</w:t>
            </w:r>
          </w:p>
        </w:tc>
        <w:tc>
          <w:tcPr>
            <w:tcW w:w="1662"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highlight w:val="yellow"/>
              </w:rPr>
            </w:pPr>
            <w:r w:rsidRPr="005974C9">
              <w:rPr>
                <w:rFonts w:ascii="Times New Roman" w:hAnsi="Times New Roman" w:cs="Times New Roman"/>
                <w:sz w:val="16"/>
                <w:szCs w:val="16"/>
              </w:rPr>
              <w:t>от 3 лет 1 месяца до 5 лет</w:t>
            </w:r>
            <w:r w:rsidR="001479D8" w:rsidRPr="005974C9">
              <w:rPr>
                <w:rFonts w:ascii="Times New Roman" w:hAnsi="Times New Roman" w:cs="Times New Roman"/>
                <w:sz w:val="16"/>
                <w:szCs w:val="16"/>
              </w:rPr>
              <w:t xml:space="preserve"> </w:t>
            </w:r>
          </w:p>
        </w:tc>
        <w:tc>
          <w:tcPr>
            <w:tcW w:w="2366" w:type="dxa"/>
            <w:shd w:val="clear" w:color="auto" w:fill="auto"/>
            <w:vAlign w:val="center"/>
          </w:tcPr>
          <w:p w:rsidR="008F4AE6" w:rsidRPr="005974C9" w:rsidRDefault="008F4AE6" w:rsidP="00311937">
            <w:pPr>
              <w:pStyle w:val="ConsPlusNormal"/>
              <w:widowControl/>
              <w:suppressAutoHyphens/>
              <w:ind w:firstLine="0"/>
              <w:jc w:val="center"/>
              <w:rPr>
                <w:rFonts w:ascii="Times New Roman" w:hAnsi="Times New Roman" w:cs="Times New Roman"/>
                <w:sz w:val="16"/>
                <w:szCs w:val="16"/>
              </w:rPr>
            </w:pPr>
          </w:p>
        </w:tc>
      </w:tr>
    </w:tbl>
    <w:p w:rsidR="00316894" w:rsidRPr="005974C9" w:rsidRDefault="00316894" w:rsidP="00F17595">
      <w:pPr>
        <w:pStyle w:val="ConsPlusNormal"/>
        <w:widowControl/>
        <w:suppressAutoHyphens/>
        <w:ind w:firstLine="0"/>
        <w:jc w:val="both"/>
        <w:rPr>
          <w:rFonts w:ascii="Times New Roman" w:hAnsi="Times New Roman" w:cs="Times New Roman"/>
          <w:sz w:val="16"/>
          <w:szCs w:val="16"/>
        </w:rPr>
      </w:pPr>
    </w:p>
    <w:p w:rsidR="007F42D8" w:rsidRPr="005974C9" w:rsidRDefault="007F42D8" w:rsidP="007F42D8">
      <w:pPr>
        <w:widowControl w:val="0"/>
        <w:autoSpaceDE w:val="0"/>
        <w:autoSpaceDN w:val="0"/>
        <w:adjustRightInd w:val="0"/>
        <w:jc w:val="center"/>
        <w:outlineLvl w:val="3"/>
        <w:rPr>
          <w:b/>
          <w:sz w:val="16"/>
          <w:szCs w:val="16"/>
        </w:rPr>
      </w:pPr>
      <w:r w:rsidRPr="005974C9">
        <w:rPr>
          <w:b/>
          <w:sz w:val="16"/>
          <w:szCs w:val="16"/>
        </w:rPr>
        <w:t>12.Затраты на приобретение материальных запасов, не отнесенные</w:t>
      </w:r>
    </w:p>
    <w:p w:rsidR="007F42D8" w:rsidRPr="005974C9" w:rsidRDefault="007F42D8" w:rsidP="007F42D8">
      <w:pPr>
        <w:widowControl w:val="0"/>
        <w:autoSpaceDE w:val="0"/>
        <w:autoSpaceDN w:val="0"/>
        <w:adjustRightInd w:val="0"/>
        <w:jc w:val="center"/>
        <w:rPr>
          <w:b/>
          <w:sz w:val="16"/>
          <w:szCs w:val="16"/>
        </w:rPr>
      </w:pPr>
      <w:r w:rsidRPr="005974C9">
        <w:rPr>
          <w:b/>
          <w:sz w:val="16"/>
          <w:szCs w:val="16"/>
        </w:rPr>
        <w:t>к затратам на приобретение материальных запасов в рамках</w:t>
      </w:r>
    </w:p>
    <w:p w:rsidR="007F42D8" w:rsidRPr="005974C9" w:rsidRDefault="007F42D8" w:rsidP="007F42D8">
      <w:pPr>
        <w:widowControl w:val="0"/>
        <w:autoSpaceDE w:val="0"/>
        <w:autoSpaceDN w:val="0"/>
        <w:adjustRightInd w:val="0"/>
        <w:jc w:val="center"/>
        <w:rPr>
          <w:b/>
          <w:sz w:val="16"/>
          <w:szCs w:val="16"/>
        </w:rPr>
      </w:pPr>
      <w:r w:rsidRPr="005974C9">
        <w:rPr>
          <w:b/>
          <w:sz w:val="16"/>
          <w:szCs w:val="16"/>
        </w:rPr>
        <w:t>затрат на информационно-коммуникационные технологии</w:t>
      </w:r>
    </w:p>
    <w:p w:rsidR="007F42D8" w:rsidRPr="005974C9" w:rsidRDefault="007F42D8" w:rsidP="007F42D8">
      <w:pPr>
        <w:widowControl w:val="0"/>
        <w:autoSpaceDE w:val="0"/>
        <w:autoSpaceDN w:val="0"/>
        <w:adjustRightInd w:val="0"/>
        <w:jc w:val="center"/>
        <w:rPr>
          <w:sz w:val="16"/>
          <w:szCs w:val="16"/>
        </w:rPr>
      </w:pPr>
    </w:p>
    <w:p w:rsidR="007F42D8" w:rsidRPr="005974C9" w:rsidRDefault="007F42D8" w:rsidP="007F42D8">
      <w:pPr>
        <w:widowControl w:val="0"/>
        <w:autoSpaceDE w:val="0"/>
        <w:autoSpaceDN w:val="0"/>
        <w:adjustRightInd w:val="0"/>
        <w:ind w:firstLine="540"/>
        <w:jc w:val="both"/>
        <w:rPr>
          <w:sz w:val="16"/>
          <w:szCs w:val="16"/>
        </w:rPr>
      </w:pPr>
      <w:r w:rsidRPr="005974C9">
        <w:rPr>
          <w:sz w:val="16"/>
          <w:szCs w:val="16"/>
        </w:rPr>
        <w:t>12.1.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roofErr w:type="gramStart"/>
      <w:r w:rsidRPr="005974C9">
        <w:rPr>
          <w:sz w:val="16"/>
          <w:szCs w:val="16"/>
        </w:rPr>
        <w:t xml:space="preserve"> (</w:t>
      </w:r>
      <w:r w:rsidRPr="005974C9">
        <w:rPr>
          <w:noProof/>
          <w:position w:val="-12"/>
          <w:sz w:val="16"/>
          <w:szCs w:val="16"/>
        </w:rPr>
        <w:drawing>
          <wp:inline distT="0" distB="0" distL="0" distR="0">
            <wp:extent cx="262255" cy="262255"/>
            <wp:effectExtent l="19050" t="0" r="4445" b="0"/>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405" cstate="print"/>
                    <a:srcRect/>
                    <a:stretch>
                      <a:fillRect/>
                    </a:stretch>
                  </pic:blipFill>
                  <pic:spPr bwMode="auto">
                    <a:xfrm>
                      <a:off x="0" y="0"/>
                      <a:ext cx="262255" cy="262255"/>
                    </a:xfrm>
                    <a:prstGeom prst="rect">
                      <a:avLst/>
                    </a:prstGeom>
                    <a:noFill/>
                    <a:ln w="9525">
                      <a:noFill/>
                      <a:miter lim="800000"/>
                      <a:headEnd/>
                      <a:tailEnd/>
                    </a:ln>
                  </pic:spPr>
                </pic:pic>
              </a:graphicData>
            </a:graphic>
          </wp:inline>
        </w:drawing>
      </w:r>
      <w:r w:rsidRPr="005974C9">
        <w:rPr>
          <w:sz w:val="16"/>
          <w:szCs w:val="16"/>
        </w:rPr>
        <w:t xml:space="preserve">), </w:t>
      </w:r>
      <w:proofErr w:type="gramEnd"/>
      <w:r w:rsidRPr="005974C9">
        <w:rPr>
          <w:sz w:val="16"/>
          <w:szCs w:val="16"/>
        </w:rPr>
        <w:t>определяются       по формуле:</w:t>
      </w:r>
    </w:p>
    <w:p w:rsidR="007F42D8" w:rsidRPr="005974C9" w:rsidRDefault="007F42D8" w:rsidP="007F42D8">
      <w:pPr>
        <w:widowControl w:val="0"/>
        <w:autoSpaceDE w:val="0"/>
        <w:autoSpaceDN w:val="0"/>
        <w:adjustRightInd w:val="0"/>
        <w:jc w:val="center"/>
        <w:rPr>
          <w:sz w:val="16"/>
          <w:szCs w:val="16"/>
        </w:rPr>
      </w:pPr>
      <w:r w:rsidRPr="005974C9">
        <w:rPr>
          <w:noProof/>
          <w:position w:val="-12"/>
          <w:sz w:val="16"/>
          <w:szCs w:val="16"/>
        </w:rPr>
        <w:drawing>
          <wp:inline distT="0" distB="0" distL="0" distR="0">
            <wp:extent cx="2679700" cy="262255"/>
            <wp:effectExtent l="19050" t="0" r="6350" b="0"/>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406" cstate="print"/>
                    <a:srcRect/>
                    <a:stretch>
                      <a:fillRect/>
                    </a:stretch>
                  </pic:blipFill>
                  <pic:spPr bwMode="auto">
                    <a:xfrm>
                      <a:off x="0" y="0"/>
                      <a:ext cx="2679700" cy="262255"/>
                    </a:xfrm>
                    <a:prstGeom prst="rect">
                      <a:avLst/>
                    </a:prstGeom>
                    <a:noFill/>
                    <a:ln w="9525">
                      <a:noFill/>
                      <a:miter lim="800000"/>
                      <a:headEnd/>
                      <a:tailEnd/>
                    </a:ln>
                  </pic:spPr>
                </pic:pic>
              </a:graphicData>
            </a:graphic>
          </wp:inline>
        </w:drawing>
      </w:r>
      <w:r w:rsidRPr="005974C9">
        <w:rPr>
          <w:sz w:val="16"/>
          <w:szCs w:val="16"/>
        </w:rPr>
        <w:t>,</w:t>
      </w:r>
    </w:p>
    <w:p w:rsidR="007F42D8" w:rsidRPr="005974C9" w:rsidRDefault="007F42D8" w:rsidP="007F42D8">
      <w:pPr>
        <w:widowControl w:val="0"/>
        <w:autoSpaceDE w:val="0"/>
        <w:autoSpaceDN w:val="0"/>
        <w:adjustRightInd w:val="0"/>
        <w:ind w:firstLine="540"/>
        <w:jc w:val="both"/>
        <w:rPr>
          <w:sz w:val="16"/>
          <w:szCs w:val="16"/>
        </w:rPr>
      </w:pPr>
      <w:r w:rsidRPr="005974C9">
        <w:rPr>
          <w:sz w:val="16"/>
          <w:szCs w:val="16"/>
        </w:rPr>
        <w:t>где:</w:t>
      </w:r>
      <w:r w:rsidRPr="005974C9">
        <w:rPr>
          <w:noProof/>
          <w:position w:val="-12"/>
          <w:sz w:val="16"/>
          <w:szCs w:val="16"/>
        </w:rPr>
        <w:drawing>
          <wp:inline distT="0" distB="0" distL="0" distR="0">
            <wp:extent cx="236855" cy="245745"/>
            <wp:effectExtent l="19050" t="0" r="0" b="0"/>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407" cstate="print"/>
                    <a:srcRect/>
                    <a:stretch>
                      <a:fillRect/>
                    </a:stretch>
                  </pic:blipFill>
                  <pic:spPr bwMode="auto">
                    <a:xfrm>
                      <a:off x="0" y="0"/>
                      <a:ext cx="236855" cy="245745"/>
                    </a:xfrm>
                    <a:prstGeom prst="rect">
                      <a:avLst/>
                    </a:prstGeom>
                    <a:noFill/>
                    <a:ln w="9525">
                      <a:noFill/>
                      <a:miter lim="800000"/>
                      <a:headEnd/>
                      <a:tailEnd/>
                    </a:ln>
                  </pic:spPr>
                </pic:pic>
              </a:graphicData>
            </a:graphic>
          </wp:inline>
        </w:drawing>
      </w:r>
      <w:r w:rsidRPr="005974C9">
        <w:rPr>
          <w:sz w:val="16"/>
          <w:szCs w:val="16"/>
        </w:rPr>
        <w:t xml:space="preserve"> - затраты на приобретение бланочной и иной  типографической  продукции;</w:t>
      </w:r>
    </w:p>
    <w:p w:rsidR="007F42D8" w:rsidRPr="005974C9" w:rsidRDefault="007F42D8" w:rsidP="007F42D8">
      <w:pPr>
        <w:widowControl w:val="0"/>
        <w:autoSpaceDE w:val="0"/>
        <w:autoSpaceDN w:val="0"/>
        <w:adjustRightInd w:val="0"/>
        <w:ind w:firstLine="540"/>
        <w:jc w:val="both"/>
        <w:rPr>
          <w:sz w:val="16"/>
          <w:szCs w:val="16"/>
        </w:rPr>
      </w:pPr>
      <w:r w:rsidRPr="005974C9">
        <w:rPr>
          <w:noProof/>
          <w:position w:val="-12"/>
          <w:sz w:val="16"/>
          <w:szCs w:val="16"/>
        </w:rPr>
        <w:drawing>
          <wp:inline distT="0" distB="0" distL="0" distR="0">
            <wp:extent cx="342900" cy="245745"/>
            <wp:effectExtent l="19050" t="0" r="0" b="0"/>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408" cstate="print"/>
                    <a:srcRect/>
                    <a:stretch>
                      <a:fillRect/>
                    </a:stretch>
                  </pic:blipFill>
                  <pic:spPr bwMode="auto">
                    <a:xfrm>
                      <a:off x="0" y="0"/>
                      <a:ext cx="342900" cy="245745"/>
                    </a:xfrm>
                    <a:prstGeom prst="rect">
                      <a:avLst/>
                    </a:prstGeom>
                    <a:noFill/>
                    <a:ln w="9525">
                      <a:noFill/>
                      <a:miter lim="800000"/>
                      <a:headEnd/>
                      <a:tailEnd/>
                    </a:ln>
                  </pic:spPr>
                </pic:pic>
              </a:graphicData>
            </a:graphic>
          </wp:inline>
        </w:drawing>
      </w:r>
      <w:r w:rsidRPr="005974C9">
        <w:rPr>
          <w:sz w:val="16"/>
          <w:szCs w:val="16"/>
        </w:rPr>
        <w:t xml:space="preserve"> - затраты на приобретение канцелярских принадлежностей;</w:t>
      </w:r>
    </w:p>
    <w:p w:rsidR="007F42D8" w:rsidRPr="005974C9" w:rsidRDefault="007F42D8" w:rsidP="007F42D8">
      <w:pPr>
        <w:widowControl w:val="0"/>
        <w:autoSpaceDE w:val="0"/>
        <w:autoSpaceDN w:val="0"/>
        <w:adjustRightInd w:val="0"/>
        <w:ind w:firstLine="540"/>
        <w:jc w:val="both"/>
        <w:rPr>
          <w:sz w:val="16"/>
          <w:szCs w:val="16"/>
        </w:rPr>
      </w:pPr>
      <w:r w:rsidRPr="005974C9">
        <w:rPr>
          <w:noProof/>
          <w:position w:val="-12"/>
          <w:sz w:val="16"/>
          <w:szCs w:val="16"/>
        </w:rPr>
        <w:drawing>
          <wp:inline distT="0" distB="0" distL="0" distR="0">
            <wp:extent cx="245745" cy="245745"/>
            <wp:effectExtent l="19050" t="0" r="0" b="0"/>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409"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5974C9">
        <w:rPr>
          <w:sz w:val="16"/>
          <w:szCs w:val="16"/>
        </w:rPr>
        <w:t xml:space="preserve"> - затраты на приобретение хозяйственных товаров   и принадлежностей;</w:t>
      </w:r>
    </w:p>
    <w:p w:rsidR="007F42D8" w:rsidRPr="005974C9" w:rsidRDefault="007F42D8" w:rsidP="007F42D8">
      <w:pPr>
        <w:widowControl w:val="0"/>
        <w:autoSpaceDE w:val="0"/>
        <w:autoSpaceDN w:val="0"/>
        <w:adjustRightInd w:val="0"/>
        <w:ind w:firstLine="540"/>
        <w:jc w:val="both"/>
        <w:rPr>
          <w:sz w:val="16"/>
          <w:szCs w:val="16"/>
        </w:rPr>
      </w:pPr>
      <w:r w:rsidRPr="005974C9">
        <w:rPr>
          <w:noProof/>
          <w:position w:val="-12"/>
          <w:sz w:val="16"/>
          <w:szCs w:val="16"/>
        </w:rPr>
        <w:lastRenderedPageBreak/>
        <w:drawing>
          <wp:inline distT="0" distB="0" distL="0" distR="0">
            <wp:extent cx="292100" cy="245745"/>
            <wp:effectExtent l="19050" t="0" r="0" b="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410" cstate="print"/>
                    <a:srcRect/>
                    <a:stretch>
                      <a:fillRect/>
                    </a:stretch>
                  </pic:blipFill>
                  <pic:spPr bwMode="auto">
                    <a:xfrm>
                      <a:off x="0" y="0"/>
                      <a:ext cx="292100" cy="245745"/>
                    </a:xfrm>
                    <a:prstGeom prst="rect">
                      <a:avLst/>
                    </a:prstGeom>
                    <a:noFill/>
                    <a:ln w="9525">
                      <a:noFill/>
                      <a:miter lim="800000"/>
                      <a:headEnd/>
                      <a:tailEnd/>
                    </a:ln>
                  </pic:spPr>
                </pic:pic>
              </a:graphicData>
            </a:graphic>
          </wp:inline>
        </w:drawing>
      </w:r>
      <w:r w:rsidRPr="005974C9">
        <w:rPr>
          <w:sz w:val="16"/>
          <w:szCs w:val="16"/>
        </w:rPr>
        <w:t xml:space="preserve"> - затраты на приобретение горюче-смазочных материалов;</w:t>
      </w:r>
    </w:p>
    <w:p w:rsidR="007F42D8" w:rsidRPr="005974C9" w:rsidRDefault="007F42D8" w:rsidP="007F42D8">
      <w:pPr>
        <w:widowControl w:val="0"/>
        <w:autoSpaceDE w:val="0"/>
        <w:autoSpaceDN w:val="0"/>
        <w:adjustRightInd w:val="0"/>
        <w:ind w:firstLine="540"/>
        <w:jc w:val="both"/>
        <w:rPr>
          <w:sz w:val="16"/>
          <w:szCs w:val="16"/>
        </w:rPr>
      </w:pPr>
      <w:r w:rsidRPr="005974C9">
        <w:rPr>
          <w:noProof/>
          <w:position w:val="-12"/>
          <w:sz w:val="16"/>
          <w:szCs w:val="16"/>
        </w:rPr>
        <w:drawing>
          <wp:inline distT="0" distB="0" distL="0" distR="0">
            <wp:extent cx="274955" cy="245745"/>
            <wp:effectExtent l="19050" t="0" r="0" b="0"/>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411" cstate="print"/>
                    <a:srcRect/>
                    <a:stretch>
                      <a:fillRect/>
                    </a:stretch>
                  </pic:blipFill>
                  <pic:spPr bwMode="auto">
                    <a:xfrm>
                      <a:off x="0" y="0"/>
                      <a:ext cx="274955" cy="245745"/>
                    </a:xfrm>
                    <a:prstGeom prst="rect">
                      <a:avLst/>
                    </a:prstGeom>
                    <a:noFill/>
                    <a:ln w="9525">
                      <a:noFill/>
                      <a:miter lim="800000"/>
                      <a:headEnd/>
                      <a:tailEnd/>
                    </a:ln>
                  </pic:spPr>
                </pic:pic>
              </a:graphicData>
            </a:graphic>
          </wp:inline>
        </w:drawing>
      </w:r>
      <w:r w:rsidRPr="005974C9">
        <w:rPr>
          <w:sz w:val="16"/>
          <w:szCs w:val="16"/>
        </w:rPr>
        <w:t xml:space="preserve"> - затраты на приобретение запасных частей для транспортных средств;</w:t>
      </w:r>
    </w:p>
    <w:p w:rsidR="007F42D8" w:rsidRPr="005974C9" w:rsidRDefault="007F42D8" w:rsidP="007F42D8">
      <w:pPr>
        <w:widowControl w:val="0"/>
        <w:autoSpaceDE w:val="0"/>
        <w:autoSpaceDN w:val="0"/>
        <w:adjustRightInd w:val="0"/>
        <w:ind w:firstLine="540"/>
        <w:jc w:val="both"/>
        <w:rPr>
          <w:sz w:val="16"/>
          <w:szCs w:val="16"/>
        </w:rPr>
      </w:pPr>
      <w:r w:rsidRPr="005974C9">
        <w:rPr>
          <w:noProof/>
          <w:position w:val="-12"/>
          <w:sz w:val="16"/>
          <w:szCs w:val="16"/>
        </w:rPr>
        <w:drawing>
          <wp:inline distT="0" distB="0" distL="0" distR="0">
            <wp:extent cx="342900" cy="245745"/>
            <wp:effectExtent l="19050" t="0" r="0" b="0"/>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412" cstate="print"/>
                    <a:srcRect/>
                    <a:stretch>
                      <a:fillRect/>
                    </a:stretch>
                  </pic:blipFill>
                  <pic:spPr bwMode="auto">
                    <a:xfrm>
                      <a:off x="0" y="0"/>
                      <a:ext cx="342900" cy="245745"/>
                    </a:xfrm>
                    <a:prstGeom prst="rect">
                      <a:avLst/>
                    </a:prstGeom>
                    <a:noFill/>
                    <a:ln w="9525">
                      <a:noFill/>
                      <a:miter lim="800000"/>
                      <a:headEnd/>
                      <a:tailEnd/>
                    </a:ln>
                  </pic:spPr>
                </pic:pic>
              </a:graphicData>
            </a:graphic>
          </wp:inline>
        </w:drawing>
      </w:r>
      <w:r w:rsidRPr="005974C9">
        <w:rPr>
          <w:sz w:val="16"/>
          <w:szCs w:val="16"/>
        </w:rPr>
        <w:t xml:space="preserve"> - затраты на приобретение материальных запасов для нужд гражданской обороны.</w:t>
      </w:r>
    </w:p>
    <w:p w:rsidR="00E76278" w:rsidRPr="005974C9" w:rsidRDefault="001C0D95" w:rsidP="00E76278">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12.1.1</w:t>
      </w:r>
      <w:r w:rsidR="00E76278" w:rsidRPr="005974C9">
        <w:rPr>
          <w:rFonts w:ascii="Times New Roman" w:hAnsi="Times New Roman" w:cs="Times New Roman"/>
          <w:sz w:val="16"/>
          <w:szCs w:val="16"/>
        </w:rPr>
        <w:t>. Затраты на приобретение бланочной продукции</w:t>
      </w:r>
      <w:proofErr w:type="gramStart"/>
      <w:r w:rsidR="00E76278" w:rsidRPr="005974C9">
        <w:rPr>
          <w:rFonts w:ascii="Times New Roman" w:hAnsi="Times New Roman" w:cs="Times New Roman"/>
          <w:sz w:val="16"/>
          <w:szCs w:val="16"/>
        </w:rPr>
        <w:t xml:space="preserve"> (</w:t>
      </w:r>
      <w:r w:rsidR="00E76278" w:rsidRPr="005974C9">
        <w:rPr>
          <w:rFonts w:ascii="Times New Roman" w:hAnsi="Times New Roman" w:cs="Times New Roman"/>
          <w:noProof/>
          <w:position w:val="-12"/>
          <w:sz w:val="16"/>
          <w:szCs w:val="16"/>
        </w:rPr>
        <w:drawing>
          <wp:inline distT="0" distB="0" distL="0" distR="0">
            <wp:extent cx="219075" cy="228600"/>
            <wp:effectExtent l="0" t="0" r="0"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9"/>
                    <pic:cNvPicPr>
                      <a:picLocks noChangeAspect="1" noChangeArrowheads="1"/>
                    </pic:cNvPicPr>
                  </pic:nvPicPr>
                  <pic:blipFill>
                    <a:blip r:embed="rId40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28600"/>
                    </a:xfrm>
                    <a:prstGeom prst="rect">
                      <a:avLst/>
                    </a:prstGeom>
                    <a:noFill/>
                    <a:ln>
                      <a:noFill/>
                    </a:ln>
                  </pic:spPr>
                </pic:pic>
              </a:graphicData>
            </a:graphic>
          </wp:inline>
        </w:drawing>
      </w:r>
      <w:r w:rsidR="00E76278" w:rsidRPr="005974C9">
        <w:rPr>
          <w:rFonts w:ascii="Times New Roman" w:hAnsi="Times New Roman" w:cs="Times New Roman"/>
          <w:sz w:val="16"/>
          <w:szCs w:val="16"/>
        </w:rPr>
        <w:t xml:space="preserve">) </w:t>
      </w:r>
      <w:proofErr w:type="gramEnd"/>
      <w:r w:rsidR="00E76278" w:rsidRPr="005974C9">
        <w:rPr>
          <w:rFonts w:ascii="Times New Roman" w:hAnsi="Times New Roman" w:cs="Times New Roman"/>
          <w:sz w:val="16"/>
          <w:szCs w:val="16"/>
        </w:rPr>
        <w:t>определяются по формуле:</w:t>
      </w:r>
    </w:p>
    <w:p w:rsidR="00E76278" w:rsidRPr="005974C9" w:rsidRDefault="00E76278" w:rsidP="00E76278">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25"/>
          <w:sz w:val="16"/>
          <w:szCs w:val="16"/>
        </w:rPr>
        <w:drawing>
          <wp:inline distT="0" distB="0" distL="0" distR="0">
            <wp:extent cx="2247900" cy="447675"/>
            <wp:effectExtent l="0" t="0" r="0" b="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0"/>
                    <pic:cNvPicPr>
                      <a:picLocks noChangeAspect="1" noChangeArrowheads="1"/>
                    </pic:cNvPicPr>
                  </pic:nvPicPr>
                  <pic:blipFill>
                    <a:blip r:embed="rId4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7900" cy="447675"/>
                    </a:xfrm>
                    <a:prstGeom prst="rect">
                      <a:avLst/>
                    </a:prstGeom>
                    <a:noFill/>
                    <a:ln>
                      <a:noFill/>
                    </a:ln>
                  </pic:spPr>
                </pic:pic>
              </a:graphicData>
            </a:graphic>
          </wp:inline>
        </w:drawing>
      </w:r>
      <w:r w:rsidRPr="005974C9">
        <w:rPr>
          <w:rFonts w:ascii="Times New Roman" w:hAnsi="Times New Roman" w:cs="Times New Roman"/>
          <w:sz w:val="16"/>
          <w:szCs w:val="16"/>
        </w:rPr>
        <w:t>,</w:t>
      </w:r>
    </w:p>
    <w:p w:rsidR="00E76278" w:rsidRPr="005974C9" w:rsidRDefault="00E76278" w:rsidP="00E76278">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E76278" w:rsidRPr="005974C9" w:rsidRDefault="00E76278" w:rsidP="00E76278">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57175" cy="228600"/>
            <wp:effectExtent l="0" t="0" r="0"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1"/>
                    <pic:cNvPicPr>
                      <a:picLocks noChangeAspect="1" noChangeArrowheads="1"/>
                    </pic:cNvPicPr>
                  </pic:nvPicPr>
                  <pic:blipFill>
                    <a:blip r:embed="rId4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количество бланочной продукции;</w:t>
      </w:r>
    </w:p>
    <w:p w:rsidR="00E76278" w:rsidRPr="005974C9" w:rsidRDefault="00E76278" w:rsidP="00E76278">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28600" cy="228600"/>
            <wp:effectExtent l="0" t="0" r="0" b="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2"/>
                    <pic:cNvPicPr>
                      <a:picLocks noChangeAspect="1" noChangeArrowheads="1"/>
                    </pic:cNvPicPr>
                  </pic:nvPicPr>
                  <pic:blipFill>
                    <a:blip r:embed="rId4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цена одного бланка по </w:t>
      </w:r>
      <w:proofErr w:type="spellStart"/>
      <w:r w:rsidRPr="005974C9">
        <w:rPr>
          <w:rFonts w:ascii="Times New Roman" w:hAnsi="Times New Roman" w:cs="Times New Roman"/>
          <w:sz w:val="16"/>
          <w:szCs w:val="16"/>
        </w:rPr>
        <w:t>i-му</w:t>
      </w:r>
      <w:proofErr w:type="spellEnd"/>
      <w:r w:rsidRPr="005974C9">
        <w:rPr>
          <w:rFonts w:ascii="Times New Roman" w:hAnsi="Times New Roman" w:cs="Times New Roman"/>
          <w:sz w:val="16"/>
          <w:szCs w:val="16"/>
        </w:rPr>
        <w:t xml:space="preserve"> тиражу;</w:t>
      </w:r>
    </w:p>
    <w:p w:rsidR="00E76278" w:rsidRPr="005974C9" w:rsidRDefault="00E76278" w:rsidP="00E76278">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323850" cy="238125"/>
            <wp:effectExtent l="0" t="0" r="0"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3"/>
                    <pic:cNvPicPr>
                      <a:picLocks noChangeAspect="1" noChangeArrowheads="1"/>
                    </pic:cNvPicPr>
                  </pic:nvPicPr>
                  <pic:blipFill>
                    <a:blip r:embed="rId4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38125"/>
                    </a:xfrm>
                    <a:prstGeom prst="rect">
                      <a:avLst/>
                    </a:prstGeom>
                    <a:noFill/>
                    <a:ln>
                      <a:noFill/>
                    </a:ln>
                  </pic:spPr>
                </pic:pic>
              </a:graphicData>
            </a:graphic>
          </wp:inline>
        </w:drawing>
      </w:r>
      <w:r w:rsidRPr="005974C9">
        <w:rPr>
          <w:rFonts w:ascii="Times New Roman" w:hAnsi="Times New Roman" w:cs="Times New Roman"/>
          <w:sz w:val="16"/>
          <w:szCs w:val="16"/>
        </w:rPr>
        <w:t xml:space="preserve"> - количество прочей продукции, изготовляемой типографией;</w:t>
      </w:r>
    </w:p>
    <w:p w:rsidR="00E76278" w:rsidRPr="005974C9" w:rsidRDefault="00E76278" w:rsidP="00E76278">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4"/>
          <w:sz w:val="16"/>
          <w:szCs w:val="16"/>
        </w:rPr>
        <w:drawing>
          <wp:inline distT="0" distB="0" distL="0" distR="0">
            <wp:extent cx="285750" cy="238125"/>
            <wp:effectExtent l="0" t="0" r="0"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4"/>
                    <pic:cNvPicPr>
                      <a:picLocks noChangeAspect="1" noChangeArrowheads="1"/>
                    </pic:cNvPicPr>
                  </pic:nvPicPr>
                  <pic:blipFill>
                    <a:blip r:embed="rId4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38125"/>
                    </a:xfrm>
                    <a:prstGeom prst="rect">
                      <a:avLst/>
                    </a:prstGeom>
                    <a:noFill/>
                    <a:ln>
                      <a:noFill/>
                    </a:ln>
                  </pic:spPr>
                </pic:pic>
              </a:graphicData>
            </a:graphic>
          </wp:inline>
        </w:drawing>
      </w:r>
      <w:r w:rsidRPr="005974C9">
        <w:rPr>
          <w:rFonts w:ascii="Times New Roman" w:hAnsi="Times New Roman" w:cs="Times New Roman"/>
          <w:sz w:val="16"/>
          <w:szCs w:val="16"/>
        </w:rPr>
        <w:t xml:space="preserve"> - цена одной единицы прочей продукции, изготовляемой типографией, по </w:t>
      </w:r>
      <w:proofErr w:type="spellStart"/>
      <w:r w:rsidRPr="005974C9">
        <w:rPr>
          <w:rFonts w:ascii="Times New Roman" w:hAnsi="Times New Roman" w:cs="Times New Roman"/>
          <w:sz w:val="16"/>
          <w:szCs w:val="16"/>
        </w:rPr>
        <w:t>j-му</w:t>
      </w:r>
      <w:proofErr w:type="spellEnd"/>
      <w:r w:rsidRPr="005974C9">
        <w:rPr>
          <w:rFonts w:ascii="Times New Roman" w:hAnsi="Times New Roman" w:cs="Times New Roman"/>
          <w:sz w:val="16"/>
          <w:szCs w:val="16"/>
        </w:rPr>
        <w:t xml:space="preserve"> тиражу.</w:t>
      </w:r>
    </w:p>
    <w:p w:rsidR="00E76278" w:rsidRPr="005974C9" w:rsidRDefault="001C0D95" w:rsidP="00E76278">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12.1.2.</w:t>
      </w:r>
      <w:r w:rsidR="00E76278" w:rsidRPr="005974C9">
        <w:rPr>
          <w:rFonts w:ascii="Times New Roman" w:hAnsi="Times New Roman" w:cs="Times New Roman"/>
          <w:sz w:val="16"/>
          <w:szCs w:val="16"/>
        </w:rPr>
        <w:t>. Затраты на приобретение канцелярских принадлежностей</w:t>
      </w:r>
      <w:proofErr w:type="gramStart"/>
      <w:r w:rsidR="00E76278" w:rsidRPr="005974C9">
        <w:rPr>
          <w:rFonts w:ascii="Times New Roman" w:hAnsi="Times New Roman" w:cs="Times New Roman"/>
          <w:sz w:val="16"/>
          <w:szCs w:val="16"/>
        </w:rPr>
        <w:t xml:space="preserve"> (</w:t>
      </w:r>
      <w:r w:rsidR="00E76278" w:rsidRPr="005974C9">
        <w:rPr>
          <w:rFonts w:ascii="Times New Roman" w:hAnsi="Times New Roman" w:cs="Times New Roman"/>
          <w:noProof/>
          <w:position w:val="-12"/>
          <w:sz w:val="16"/>
          <w:szCs w:val="16"/>
        </w:rPr>
        <w:drawing>
          <wp:inline distT="0" distB="0" distL="0" distR="0">
            <wp:extent cx="304800" cy="228600"/>
            <wp:effectExtent l="0" t="0" r="0"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5"/>
                    <pic:cNvPicPr>
                      <a:picLocks noChangeAspect="1" noChangeArrowheads="1"/>
                    </pic:cNvPicPr>
                  </pic:nvPicPr>
                  <pic:blipFill>
                    <a:blip r:embed="rId4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rsidR="00E76278" w:rsidRPr="005974C9">
        <w:rPr>
          <w:rFonts w:ascii="Times New Roman" w:hAnsi="Times New Roman" w:cs="Times New Roman"/>
          <w:sz w:val="16"/>
          <w:szCs w:val="16"/>
        </w:rPr>
        <w:t xml:space="preserve">) </w:t>
      </w:r>
      <w:proofErr w:type="gramEnd"/>
      <w:r w:rsidR="00E76278" w:rsidRPr="005974C9">
        <w:rPr>
          <w:rFonts w:ascii="Times New Roman" w:hAnsi="Times New Roman" w:cs="Times New Roman"/>
          <w:sz w:val="16"/>
          <w:szCs w:val="16"/>
        </w:rPr>
        <w:t>определяются по формуле:</w:t>
      </w:r>
    </w:p>
    <w:p w:rsidR="00E76278" w:rsidRPr="005974C9" w:rsidRDefault="00E76278" w:rsidP="00E76278">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position w:val="-28"/>
          <w:sz w:val="16"/>
          <w:szCs w:val="16"/>
        </w:rPr>
        <w:drawing>
          <wp:inline distT="0" distB="0" distL="0" distR="0">
            <wp:extent cx="1971675" cy="428625"/>
            <wp:effectExtent l="0" t="0" r="0"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6"/>
                    <pic:cNvPicPr>
                      <a:picLocks noChangeAspect="1" noChangeArrowheads="1"/>
                    </pic:cNvPicPr>
                  </pic:nvPicPr>
                  <pic:blipFill>
                    <a:blip r:embed="rId4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1675" cy="428625"/>
                    </a:xfrm>
                    <a:prstGeom prst="rect">
                      <a:avLst/>
                    </a:prstGeom>
                    <a:noFill/>
                    <a:ln>
                      <a:noFill/>
                    </a:ln>
                  </pic:spPr>
                </pic:pic>
              </a:graphicData>
            </a:graphic>
          </wp:inline>
        </w:drawing>
      </w:r>
      <w:r w:rsidRPr="005974C9">
        <w:rPr>
          <w:rFonts w:ascii="Times New Roman" w:hAnsi="Times New Roman" w:cs="Times New Roman"/>
          <w:sz w:val="16"/>
          <w:szCs w:val="16"/>
        </w:rPr>
        <w:t>,</w:t>
      </w:r>
    </w:p>
    <w:p w:rsidR="00E76278" w:rsidRPr="005974C9" w:rsidRDefault="00E76278" w:rsidP="00E76278">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E76278" w:rsidRPr="005974C9" w:rsidRDefault="00E76278" w:rsidP="00E76278">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390525" cy="228600"/>
            <wp:effectExtent l="0" t="0" r="0" b="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pic:cNvPicPr>
                      <a:picLocks noChangeAspect="1" noChangeArrowheads="1"/>
                    </pic:cNvPicPr>
                  </pic:nvPicPr>
                  <pic:blipFill>
                    <a:blip r:embed="rId4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228600"/>
                    </a:xfrm>
                    <a:prstGeom prst="rect">
                      <a:avLst/>
                    </a:prstGeom>
                    <a:noFill/>
                    <a:ln>
                      <a:noFill/>
                    </a:ln>
                  </pic:spPr>
                </pic:pic>
              </a:graphicData>
            </a:graphic>
          </wp:inline>
        </w:drawing>
      </w:r>
      <w:r w:rsidRPr="005974C9">
        <w:rPr>
          <w:rFonts w:ascii="Times New Roman" w:hAnsi="Times New Roman" w:cs="Times New Roman"/>
          <w:noProof/>
          <w:position w:val="-12"/>
          <w:sz w:val="16"/>
          <w:szCs w:val="16"/>
        </w:rPr>
        <w:t xml:space="preserve"> </w:t>
      </w:r>
      <w:r w:rsidRPr="005974C9">
        <w:rPr>
          <w:rFonts w:ascii="Times New Roman" w:hAnsi="Times New Roman" w:cs="Times New Roman"/>
          <w:sz w:val="16"/>
          <w:szCs w:val="16"/>
        </w:rPr>
        <w:t>- количество i-го предмета канцелярских принадлежностей в соответствии с нормативами муниципальных органов в расчете на основного работника;</w:t>
      </w:r>
    </w:p>
    <w:p w:rsidR="00E76278" w:rsidRPr="005974C9" w:rsidRDefault="00E76278" w:rsidP="00E76278">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57175" cy="228600"/>
            <wp:effectExtent l="0" t="0" r="0"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8"/>
                    <pic:cNvPicPr>
                      <a:picLocks noChangeAspect="1" noChangeArrowheads="1"/>
                    </pic:cNvPicPr>
                  </pic:nvPicPr>
                  <pic:blipFill>
                    <a:blip r:embed="rId4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расчетная численность основных работников;</w:t>
      </w:r>
    </w:p>
    <w:p w:rsidR="00E76278" w:rsidRPr="005974C9" w:rsidRDefault="00E76278" w:rsidP="00E76278">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352425" cy="228600"/>
            <wp:effectExtent l="0" t="0" r="0"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9"/>
                    <pic:cNvPicPr>
                      <a:picLocks noChangeAspect="1" noChangeArrowheads="1"/>
                    </pic:cNvPicPr>
                  </pic:nvPicPr>
                  <pic:blipFill>
                    <a:blip r:embed="rId4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цена i-го предмета канцелярских принадлежностей в соответствии с нормативами муниципальных органов.</w:t>
      </w:r>
    </w:p>
    <w:p w:rsidR="00E76278" w:rsidRPr="005974C9" w:rsidRDefault="00E76278" w:rsidP="00E76278">
      <w:pPr>
        <w:pStyle w:val="ConsPlusNormal"/>
        <w:widowControl/>
        <w:suppressAutoHyphens/>
        <w:ind w:firstLine="708"/>
        <w:jc w:val="both"/>
        <w:rPr>
          <w:rFonts w:ascii="Times New Roman" w:hAnsi="Times New Roman" w:cs="Times New Roman"/>
          <w:sz w:val="16"/>
          <w:szCs w:val="16"/>
        </w:rPr>
      </w:pPr>
    </w:p>
    <w:p w:rsidR="00E76278" w:rsidRPr="005974C9" w:rsidRDefault="00E76278" w:rsidP="00E76278">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Нормативы, применяемые при расчете нормативных затрат на приобретение канцелярских принадлежностей (канцелярских товаров) и бумаги, фотобумаги, пленки для </w:t>
      </w:r>
      <w:proofErr w:type="spellStart"/>
      <w:r w:rsidRPr="005974C9">
        <w:rPr>
          <w:rFonts w:ascii="Times New Roman" w:hAnsi="Times New Roman" w:cs="Times New Roman"/>
          <w:sz w:val="16"/>
          <w:szCs w:val="16"/>
        </w:rPr>
        <w:t>ламинирования</w:t>
      </w:r>
      <w:proofErr w:type="spellEnd"/>
      <w:r w:rsidRPr="005974C9">
        <w:rPr>
          <w:rFonts w:ascii="Times New Roman" w:hAnsi="Times New Roman" w:cs="Times New Roman"/>
          <w:sz w:val="16"/>
          <w:szCs w:val="16"/>
        </w:rPr>
        <w:t>, портфелей для бумаг</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7"/>
        <w:gridCol w:w="1701"/>
        <w:gridCol w:w="850"/>
        <w:gridCol w:w="851"/>
        <w:gridCol w:w="1276"/>
        <w:gridCol w:w="2835"/>
      </w:tblGrid>
      <w:tr w:rsidR="00E76278" w:rsidRPr="005974C9" w:rsidTr="00311937">
        <w:tc>
          <w:tcPr>
            <w:tcW w:w="534" w:type="dxa"/>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 </w:t>
            </w:r>
            <w:proofErr w:type="spellStart"/>
            <w:proofErr w:type="gramStart"/>
            <w:r w:rsidRPr="005974C9">
              <w:rPr>
                <w:rFonts w:ascii="Times New Roman" w:hAnsi="Times New Roman" w:cs="Times New Roman"/>
                <w:sz w:val="16"/>
                <w:szCs w:val="16"/>
              </w:rPr>
              <w:t>п</w:t>
            </w:r>
            <w:proofErr w:type="spellEnd"/>
            <w:proofErr w:type="gramEnd"/>
            <w:r w:rsidRPr="005974C9">
              <w:rPr>
                <w:rFonts w:ascii="Times New Roman" w:hAnsi="Times New Roman" w:cs="Times New Roman"/>
                <w:sz w:val="16"/>
                <w:szCs w:val="16"/>
              </w:rPr>
              <w:t>/</w:t>
            </w:r>
            <w:proofErr w:type="spellStart"/>
            <w:r w:rsidRPr="005974C9">
              <w:rPr>
                <w:rFonts w:ascii="Times New Roman" w:hAnsi="Times New Roman" w:cs="Times New Roman"/>
                <w:sz w:val="16"/>
                <w:szCs w:val="16"/>
              </w:rPr>
              <w:t>п</w:t>
            </w:r>
            <w:proofErr w:type="spellEnd"/>
          </w:p>
        </w:tc>
        <w:tc>
          <w:tcPr>
            <w:tcW w:w="1417" w:type="dxa"/>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Наименование</w:t>
            </w:r>
          </w:p>
        </w:tc>
        <w:tc>
          <w:tcPr>
            <w:tcW w:w="1701" w:type="dxa"/>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Краткая характеристика</w:t>
            </w:r>
          </w:p>
        </w:tc>
        <w:tc>
          <w:tcPr>
            <w:tcW w:w="850" w:type="dxa"/>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Ед. </w:t>
            </w:r>
            <w:proofErr w:type="spellStart"/>
            <w:r w:rsidRPr="005974C9">
              <w:rPr>
                <w:rFonts w:ascii="Times New Roman" w:hAnsi="Times New Roman" w:cs="Times New Roman"/>
                <w:sz w:val="16"/>
                <w:szCs w:val="16"/>
              </w:rPr>
              <w:t>изм</w:t>
            </w:r>
            <w:proofErr w:type="spellEnd"/>
            <w:r w:rsidRPr="005974C9">
              <w:rPr>
                <w:rFonts w:ascii="Times New Roman" w:hAnsi="Times New Roman" w:cs="Times New Roman"/>
                <w:sz w:val="16"/>
                <w:szCs w:val="16"/>
              </w:rPr>
              <w:t>.</w:t>
            </w:r>
          </w:p>
        </w:tc>
        <w:tc>
          <w:tcPr>
            <w:tcW w:w="851" w:type="dxa"/>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Кол-во</w:t>
            </w:r>
          </w:p>
        </w:tc>
        <w:tc>
          <w:tcPr>
            <w:tcW w:w="1276" w:type="dxa"/>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Цена за единицу (не более, руб.)</w:t>
            </w:r>
          </w:p>
        </w:tc>
        <w:tc>
          <w:tcPr>
            <w:tcW w:w="2835" w:type="dxa"/>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Примечания</w:t>
            </w:r>
          </w:p>
        </w:tc>
      </w:tr>
      <w:tr w:rsidR="00E76278" w:rsidRPr="005974C9" w:rsidTr="0031193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Бумага для офисной техники белая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6278" w:rsidRPr="005974C9" w:rsidRDefault="001C0D95" w:rsidP="00311937">
            <w:pPr>
              <w:pStyle w:val="ConsPlusNorma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Формат А4, </w:t>
            </w:r>
            <w:r w:rsidR="00E76278" w:rsidRPr="005974C9">
              <w:rPr>
                <w:rFonts w:ascii="Times New Roman" w:hAnsi="Times New Roman" w:cs="Times New Roman"/>
                <w:sz w:val="16"/>
                <w:szCs w:val="16"/>
              </w:rPr>
              <w:t xml:space="preserve">Количество листов в пачке: 500 </w:t>
            </w:r>
            <w:proofErr w:type="spellStart"/>
            <w:proofErr w:type="gramStart"/>
            <w:r w:rsidR="00E76278" w:rsidRPr="005974C9">
              <w:rPr>
                <w:rFonts w:ascii="Times New Roman" w:hAnsi="Times New Roman" w:cs="Times New Roman"/>
                <w:sz w:val="16"/>
                <w:szCs w:val="16"/>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пачка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1C0D95" w:rsidP="00311937">
            <w:pPr>
              <w:pStyle w:val="ConsPlusNormal"/>
              <w:widowControl/>
              <w:suppressAutoHyphens/>
              <w:ind w:left="-107" w:right="-108" w:firstLine="0"/>
              <w:jc w:val="center"/>
              <w:rPr>
                <w:rFonts w:ascii="Times New Roman" w:hAnsi="Times New Roman" w:cs="Times New Roman"/>
                <w:sz w:val="16"/>
                <w:szCs w:val="16"/>
              </w:rPr>
            </w:pPr>
            <w:r w:rsidRPr="005974C9">
              <w:rPr>
                <w:rFonts w:ascii="Times New Roman" w:hAnsi="Times New Roman" w:cs="Times New Roman"/>
                <w:sz w:val="16"/>
                <w:szCs w:val="16"/>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304D8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400,00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E76278" w:rsidP="001C0D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в год на </w:t>
            </w:r>
            <w:r w:rsidR="001C0D95" w:rsidRPr="005974C9">
              <w:rPr>
                <w:rFonts w:ascii="Times New Roman" w:hAnsi="Times New Roman" w:cs="Times New Roman"/>
                <w:sz w:val="16"/>
                <w:szCs w:val="16"/>
              </w:rPr>
              <w:t>1 сотрудника</w:t>
            </w:r>
            <w:r w:rsidRPr="005974C9">
              <w:rPr>
                <w:rFonts w:ascii="Times New Roman" w:hAnsi="Times New Roman" w:cs="Times New Roman"/>
                <w:sz w:val="16"/>
                <w:szCs w:val="16"/>
              </w:rPr>
              <w:t xml:space="preserve"> </w:t>
            </w:r>
          </w:p>
        </w:tc>
      </w:tr>
      <w:tr w:rsidR="00E76278" w:rsidRPr="005974C9" w:rsidTr="0031193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Бумага для офисной техники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Формат А3, </w:t>
            </w:r>
            <w:proofErr w:type="gramStart"/>
            <w:r w:rsidRPr="005974C9">
              <w:rPr>
                <w:rFonts w:ascii="Times New Roman" w:hAnsi="Times New Roman" w:cs="Times New Roman"/>
                <w:sz w:val="16"/>
                <w:szCs w:val="16"/>
              </w:rPr>
              <w:t>упакована</w:t>
            </w:r>
            <w:proofErr w:type="gramEnd"/>
            <w:r w:rsidRPr="005974C9">
              <w:rPr>
                <w:rFonts w:ascii="Times New Roman" w:hAnsi="Times New Roman" w:cs="Times New Roman"/>
                <w:sz w:val="16"/>
                <w:szCs w:val="16"/>
              </w:rPr>
              <w:t xml:space="preserve"> в пачки, не менее 500 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1C0D95"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пачка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1C0D95"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6F4433"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6</w:t>
            </w:r>
            <w:r w:rsidR="00304D88" w:rsidRPr="005974C9">
              <w:rPr>
                <w:rFonts w:ascii="Times New Roman" w:hAnsi="Times New Roman" w:cs="Times New Roman"/>
                <w:sz w:val="16"/>
                <w:szCs w:val="16"/>
              </w:rPr>
              <w:t>50,00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E76278" w:rsidP="001C0D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Для нужд организации </w:t>
            </w:r>
            <w:r w:rsidR="001C0D95" w:rsidRPr="005974C9">
              <w:rPr>
                <w:rFonts w:ascii="Times New Roman" w:hAnsi="Times New Roman" w:cs="Times New Roman"/>
                <w:sz w:val="16"/>
                <w:szCs w:val="16"/>
              </w:rPr>
              <w:t>на отдел (управление)</w:t>
            </w:r>
          </w:p>
        </w:tc>
      </w:tr>
      <w:tr w:rsidR="00336E10" w:rsidRPr="005974C9" w:rsidTr="00B26D60">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336E10" w:rsidRPr="005974C9" w:rsidRDefault="00B26D60" w:rsidP="00336E1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36E10" w:rsidRPr="005974C9" w:rsidRDefault="00336E10" w:rsidP="00336E10">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Бумага для офисной техники цветная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36E10" w:rsidRPr="005974C9" w:rsidRDefault="00336E10" w:rsidP="00336E10">
            <w:pPr>
              <w:pStyle w:val="ConsPlusNorma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Количество листов в пачке: ≥50 </w:t>
            </w:r>
            <w:proofErr w:type="spellStart"/>
            <w:proofErr w:type="gramStart"/>
            <w:r w:rsidRPr="005974C9">
              <w:rPr>
                <w:rFonts w:ascii="Times New Roman" w:hAnsi="Times New Roman" w:cs="Times New Roman"/>
                <w:sz w:val="16"/>
                <w:szCs w:val="16"/>
              </w:rPr>
              <w:t>шт</w:t>
            </w:r>
            <w:proofErr w:type="spellEnd"/>
            <w:proofErr w:type="gramEnd"/>
          </w:p>
          <w:p w:rsidR="00336E10" w:rsidRPr="005974C9" w:rsidRDefault="00336E10" w:rsidP="00336E10">
            <w:pPr>
              <w:pStyle w:val="ConsPlusNorma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Формат </w:t>
            </w:r>
            <w:proofErr w:type="gramStart"/>
            <w:r w:rsidRPr="005974C9">
              <w:rPr>
                <w:rFonts w:ascii="Times New Roman" w:hAnsi="Times New Roman" w:cs="Times New Roman"/>
                <w:sz w:val="16"/>
                <w:szCs w:val="16"/>
              </w:rPr>
              <w:t>:А</w:t>
            </w:r>
            <w:proofErr w:type="gramEnd"/>
            <w:r w:rsidRPr="005974C9">
              <w:rPr>
                <w:rFonts w:ascii="Times New Roman" w:hAnsi="Times New Roman" w:cs="Times New Roman"/>
                <w:sz w:val="16"/>
                <w:szCs w:val="16"/>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36E10" w:rsidRPr="005974C9" w:rsidRDefault="00336E10" w:rsidP="00336E10">
            <w:pPr>
              <w:rPr>
                <w:sz w:val="16"/>
                <w:szCs w:val="16"/>
              </w:rPr>
            </w:pPr>
            <w:r w:rsidRPr="005974C9">
              <w:rPr>
                <w:sz w:val="16"/>
                <w:szCs w:val="16"/>
              </w:rPr>
              <w:t>Пачка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36E10" w:rsidRPr="005974C9" w:rsidRDefault="00336E10" w:rsidP="00336E10">
            <w:pPr>
              <w:rPr>
                <w:sz w:val="16"/>
                <w:szCs w:val="16"/>
              </w:rPr>
            </w:pPr>
            <w:r w:rsidRPr="005974C9">
              <w:rPr>
                <w:sz w:val="16"/>
                <w:szCs w:val="16"/>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36E10" w:rsidRPr="005974C9" w:rsidRDefault="00336E10" w:rsidP="00336E10">
            <w:pPr>
              <w:rPr>
                <w:sz w:val="16"/>
                <w:szCs w:val="16"/>
              </w:rPr>
            </w:pPr>
            <w:r w:rsidRPr="005974C9">
              <w:rPr>
                <w:sz w:val="16"/>
                <w:szCs w:val="16"/>
              </w:rPr>
              <w:t>333,33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36E10" w:rsidRPr="005974C9" w:rsidRDefault="00336E10" w:rsidP="00336E10">
            <w:pPr>
              <w:rPr>
                <w:sz w:val="16"/>
                <w:szCs w:val="16"/>
              </w:rPr>
            </w:pPr>
            <w:r w:rsidRPr="005974C9">
              <w:rPr>
                <w:sz w:val="16"/>
                <w:szCs w:val="16"/>
              </w:rPr>
              <w:t>Для нужд организации в год</w:t>
            </w:r>
          </w:p>
        </w:tc>
      </w:tr>
      <w:tr w:rsidR="00E76278" w:rsidRPr="005974C9" w:rsidTr="00311937">
        <w:tc>
          <w:tcPr>
            <w:tcW w:w="534" w:type="dxa"/>
            <w:shd w:val="clear" w:color="auto" w:fill="auto"/>
            <w:vAlign w:val="center"/>
          </w:tcPr>
          <w:p w:rsidR="00E76278" w:rsidRPr="005974C9" w:rsidRDefault="00B26D60"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4</w:t>
            </w:r>
          </w:p>
        </w:tc>
        <w:tc>
          <w:tcPr>
            <w:tcW w:w="1417" w:type="dxa"/>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Блоки для записей</w:t>
            </w:r>
          </w:p>
        </w:tc>
        <w:tc>
          <w:tcPr>
            <w:tcW w:w="1701" w:type="dxa"/>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Длина: &gt;70 и ≤ 80 мм. Ширина</w:t>
            </w:r>
            <w:proofErr w:type="gramStart"/>
            <w:r w:rsidRPr="005974C9">
              <w:rPr>
                <w:rFonts w:ascii="Times New Roman" w:hAnsi="Times New Roman" w:cs="Times New Roman"/>
                <w:sz w:val="16"/>
                <w:szCs w:val="16"/>
              </w:rPr>
              <w:t xml:space="preserve"> :</w:t>
            </w:r>
            <w:proofErr w:type="gramEnd"/>
            <w:r w:rsidRPr="005974C9">
              <w:rPr>
                <w:rFonts w:ascii="Times New Roman" w:hAnsi="Times New Roman" w:cs="Times New Roman"/>
                <w:sz w:val="16"/>
                <w:szCs w:val="16"/>
              </w:rPr>
              <w:t xml:space="preserve"> &gt;70 и ≤ 80 мм. Тип: С клейким краем</w:t>
            </w:r>
          </w:p>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Количество листов в блоке: ≥ 400 шт.</w:t>
            </w:r>
          </w:p>
        </w:tc>
        <w:tc>
          <w:tcPr>
            <w:tcW w:w="850" w:type="dxa"/>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shd w:val="clear" w:color="auto" w:fill="auto"/>
            <w:vAlign w:val="center"/>
          </w:tcPr>
          <w:p w:rsidR="00E76278" w:rsidRPr="005974C9" w:rsidRDefault="001C0D95"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w:t>
            </w:r>
          </w:p>
        </w:tc>
        <w:tc>
          <w:tcPr>
            <w:tcW w:w="1276" w:type="dxa"/>
            <w:shd w:val="clear" w:color="auto" w:fill="auto"/>
            <w:vAlign w:val="center"/>
          </w:tcPr>
          <w:p w:rsidR="00E76278" w:rsidRPr="005974C9" w:rsidRDefault="00304D8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160,00</w:t>
            </w:r>
          </w:p>
        </w:tc>
        <w:tc>
          <w:tcPr>
            <w:tcW w:w="2835" w:type="dxa"/>
          </w:tcPr>
          <w:p w:rsidR="00E76278" w:rsidRPr="005974C9" w:rsidRDefault="001C0D95"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в год на 1 сотрудника</w:t>
            </w:r>
          </w:p>
        </w:tc>
      </w:tr>
      <w:tr w:rsidR="00E76278" w:rsidRPr="005974C9" w:rsidTr="00311937">
        <w:tc>
          <w:tcPr>
            <w:tcW w:w="534" w:type="dxa"/>
            <w:shd w:val="clear" w:color="auto" w:fill="auto"/>
            <w:vAlign w:val="center"/>
          </w:tcPr>
          <w:p w:rsidR="00E76278" w:rsidRPr="005974C9" w:rsidRDefault="00B26D60"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w:t>
            </w:r>
          </w:p>
        </w:tc>
        <w:tc>
          <w:tcPr>
            <w:tcW w:w="1417" w:type="dxa"/>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Блоки для записей</w:t>
            </w:r>
          </w:p>
        </w:tc>
        <w:tc>
          <w:tcPr>
            <w:tcW w:w="1701" w:type="dxa"/>
          </w:tcPr>
          <w:p w:rsidR="00E76278" w:rsidRPr="005974C9" w:rsidRDefault="00E76278" w:rsidP="00311937">
            <w:pPr>
              <w:suppressLineNumbers/>
              <w:shd w:val="clear" w:color="auto" w:fill="FFFFFF"/>
              <w:snapToGrid w:val="0"/>
              <w:rPr>
                <w:rFonts w:eastAsia="Arial"/>
                <w:sz w:val="16"/>
                <w:szCs w:val="16"/>
              </w:rPr>
            </w:pPr>
            <w:r w:rsidRPr="005974C9">
              <w:rPr>
                <w:rFonts w:eastAsia="Arial"/>
                <w:sz w:val="16"/>
                <w:szCs w:val="16"/>
              </w:rPr>
              <w:t>В боксе: да</w:t>
            </w:r>
          </w:p>
          <w:p w:rsidR="00E76278" w:rsidRPr="005974C9" w:rsidRDefault="00E76278" w:rsidP="00311937">
            <w:pPr>
              <w:suppressLineNumbers/>
              <w:shd w:val="clear" w:color="auto" w:fill="FFFFFF"/>
              <w:snapToGrid w:val="0"/>
              <w:rPr>
                <w:rFonts w:eastAsia="Arial"/>
                <w:sz w:val="16"/>
                <w:szCs w:val="16"/>
              </w:rPr>
            </w:pPr>
            <w:r w:rsidRPr="005974C9">
              <w:rPr>
                <w:rFonts w:eastAsia="Arial"/>
                <w:sz w:val="16"/>
                <w:szCs w:val="16"/>
              </w:rPr>
              <w:t>Длина:&gt; 80 и ≤90 мм</w:t>
            </w:r>
          </w:p>
          <w:p w:rsidR="00E76278" w:rsidRPr="005974C9" w:rsidRDefault="00E76278" w:rsidP="00311937">
            <w:pPr>
              <w:suppressLineNumbers/>
              <w:shd w:val="clear" w:color="auto" w:fill="FFFFFF"/>
              <w:snapToGrid w:val="0"/>
              <w:rPr>
                <w:rFonts w:eastAsia="Arial"/>
                <w:sz w:val="16"/>
                <w:szCs w:val="16"/>
              </w:rPr>
            </w:pPr>
            <w:r w:rsidRPr="005974C9">
              <w:rPr>
                <w:rFonts w:eastAsia="Arial"/>
                <w:sz w:val="16"/>
                <w:szCs w:val="16"/>
              </w:rPr>
              <w:t xml:space="preserve">Количество листов в блоке: ≥400 </w:t>
            </w:r>
            <w:proofErr w:type="spellStart"/>
            <w:proofErr w:type="gramStart"/>
            <w:r w:rsidRPr="005974C9">
              <w:rPr>
                <w:rFonts w:eastAsia="Arial"/>
                <w:sz w:val="16"/>
                <w:szCs w:val="16"/>
              </w:rPr>
              <w:t>шт</w:t>
            </w:r>
            <w:proofErr w:type="spellEnd"/>
            <w:proofErr w:type="gramEnd"/>
          </w:p>
          <w:p w:rsidR="00E76278" w:rsidRPr="005974C9" w:rsidRDefault="00E76278" w:rsidP="00311937">
            <w:pPr>
              <w:suppressLineNumbers/>
              <w:shd w:val="clear" w:color="auto" w:fill="FFFFFF"/>
              <w:snapToGrid w:val="0"/>
              <w:rPr>
                <w:rFonts w:eastAsia="Arial"/>
                <w:sz w:val="16"/>
                <w:szCs w:val="16"/>
              </w:rPr>
            </w:pPr>
            <w:r w:rsidRPr="005974C9">
              <w:rPr>
                <w:rFonts w:eastAsia="Arial"/>
                <w:sz w:val="16"/>
                <w:szCs w:val="16"/>
              </w:rPr>
              <w:t>Количество цветов: 1</w:t>
            </w:r>
          </w:p>
          <w:p w:rsidR="00E76278" w:rsidRPr="005974C9" w:rsidRDefault="00E76278" w:rsidP="00311937">
            <w:pPr>
              <w:suppressLineNumbers/>
              <w:shd w:val="clear" w:color="auto" w:fill="FFFFFF"/>
              <w:snapToGrid w:val="0"/>
              <w:rPr>
                <w:rFonts w:eastAsia="Arial"/>
                <w:sz w:val="16"/>
                <w:szCs w:val="16"/>
              </w:rPr>
            </w:pPr>
            <w:r w:rsidRPr="005974C9">
              <w:rPr>
                <w:rFonts w:eastAsia="Arial"/>
                <w:sz w:val="16"/>
                <w:szCs w:val="16"/>
              </w:rPr>
              <w:t>Тип: без клейкого края</w:t>
            </w:r>
          </w:p>
          <w:p w:rsidR="00E76278" w:rsidRPr="005974C9" w:rsidRDefault="00E76278" w:rsidP="00311937">
            <w:pPr>
              <w:suppressLineNumbers/>
              <w:shd w:val="clear" w:color="auto" w:fill="FFFFFF"/>
              <w:snapToGrid w:val="0"/>
              <w:rPr>
                <w:rFonts w:eastAsia="Arial"/>
                <w:sz w:val="16"/>
                <w:szCs w:val="16"/>
              </w:rPr>
            </w:pPr>
            <w:r w:rsidRPr="005974C9">
              <w:rPr>
                <w:rFonts w:eastAsia="Arial"/>
                <w:sz w:val="16"/>
                <w:szCs w:val="16"/>
              </w:rPr>
              <w:t>Фигурные: нет</w:t>
            </w:r>
          </w:p>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eastAsia="Arial" w:hAnsi="Times New Roman" w:cs="Times New Roman"/>
                <w:sz w:val="16"/>
                <w:szCs w:val="16"/>
              </w:rPr>
              <w:t>Ширина:&gt;80 и ≤ 90 мм</w:t>
            </w:r>
          </w:p>
        </w:tc>
        <w:tc>
          <w:tcPr>
            <w:tcW w:w="850" w:type="dxa"/>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shd w:val="clear" w:color="auto" w:fill="FFFFFF"/>
            <w:vAlign w:val="center"/>
          </w:tcPr>
          <w:p w:rsidR="00E76278" w:rsidRPr="005974C9" w:rsidRDefault="001C0D95"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w:t>
            </w:r>
          </w:p>
        </w:tc>
        <w:tc>
          <w:tcPr>
            <w:tcW w:w="1276" w:type="dxa"/>
            <w:shd w:val="clear" w:color="auto" w:fill="auto"/>
            <w:vAlign w:val="center"/>
          </w:tcPr>
          <w:p w:rsidR="00E76278" w:rsidRPr="005974C9" w:rsidRDefault="00304D8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200,00</w:t>
            </w:r>
          </w:p>
        </w:tc>
        <w:tc>
          <w:tcPr>
            <w:tcW w:w="2835" w:type="dxa"/>
          </w:tcPr>
          <w:p w:rsidR="00E76278" w:rsidRPr="005974C9" w:rsidRDefault="001C0D95"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в год на 1 сотрудника</w:t>
            </w:r>
          </w:p>
        </w:tc>
      </w:tr>
      <w:tr w:rsidR="00D24510" w:rsidRPr="005974C9" w:rsidTr="00701118">
        <w:tc>
          <w:tcPr>
            <w:tcW w:w="534" w:type="dxa"/>
            <w:shd w:val="clear" w:color="auto" w:fill="auto"/>
          </w:tcPr>
          <w:p w:rsidR="00D24510" w:rsidRPr="005974C9" w:rsidRDefault="00B26D60" w:rsidP="00D24510">
            <w:pPr>
              <w:rPr>
                <w:sz w:val="16"/>
                <w:szCs w:val="16"/>
              </w:rPr>
            </w:pPr>
            <w:r w:rsidRPr="005974C9">
              <w:rPr>
                <w:sz w:val="16"/>
                <w:szCs w:val="16"/>
              </w:rPr>
              <w:t>6</w:t>
            </w:r>
          </w:p>
        </w:tc>
        <w:tc>
          <w:tcPr>
            <w:tcW w:w="1417" w:type="dxa"/>
            <w:shd w:val="clear" w:color="auto" w:fill="auto"/>
          </w:tcPr>
          <w:p w:rsidR="00D24510" w:rsidRPr="005974C9" w:rsidRDefault="00D24510" w:rsidP="00D24510">
            <w:pPr>
              <w:rPr>
                <w:sz w:val="16"/>
                <w:szCs w:val="16"/>
              </w:rPr>
            </w:pPr>
            <w:r w:rsidRPr="005974C9">
              <w:rPr>
                <w:sz w:val="16"/>
                <w:szCs w:val="16"/>
              </w:rPr>
              <w:t>Блоки для записей</w:t>
            </w:r>
          </w:p>
        </w:tc>
        <w:tc>
          <w:tcPr>
            <w:tcW w:w="1701" w:type="dxa"/>
          </w:tcPr>
          <w:p w:rsidR="00D24510" w:rsidRPr="005974C9" w:rsidRDefault="00D24510" w:rsidP="00D24510">
            <w:pPr>
              <w:rPr>
                <w:sz w:val="16"/>
                <w:szCs w:val="16"/>
              </w:rPr>
            </w:pPr>
            <w:r w:rsidRPr="005974C9">
              <w:rPr>
                <w:sz w:val="16"/>
                <w:szCs w:val="16"/>
              </w:rPr>
              <w:t>Длина: &gt;50 и ≤ 70 мм. Ширина</w:t>
            </w:r>
            <w:proofErr w:type="gramStart"/>
            <w:r w:rsidRPr="005974C9">
              <w:rPr>
                <w:sz w:val="16"/>
                <w:szCs w:val="16"/>
              </w:rPr>
              <w:t xml:space="preserve"> :</w:t>
            </w:r>
            <w:proofErr w:type="gramEnd"/>
            <w:r w:rsidRPr="005974C9">
              <w:rPr>
                <w:sz w:val="16"/>
                <w:szCs w:val="16"/>
              </w:rPr>
              <w:t xml:space="preserve"> ≥50 и ≤ 60 мм. Тип: С клейким краем</w:t>
            </w:r>
          </w:p>
        </w:tc>
        <w:tc>
          <w:tcPr>
            <w:tcW w:w="850" w:type="dxa"/>
          </w:tcPr>
          <w:p w:rsidR="00D24510" w:rsidRPr="005974C9" w:rsidRDefault="00A94689" w:rsidP="00D24510">
            <w:pPr>
              <w:rPr>
                <w:sz w:val="16"/>
                <w:szCs w:val="16"/>
              </w:rPr>
            </w:pPr>
            <w:proofErr w:type="spellStart"/>
            <w:proofErr w:type="gramStart"/>
            <w:r w:rsidRPr="005974C9">
              <w:rPr>
                <w:sz w:val="16"/>
                <w:szCs w:val="16"/>
              </w:rPr>
              <w:t>шт</w:t>
            </w:r>
            <w:proofErr w:type="spellEnd"/>
            <w:proofErr w:type="gramEnd"/>
          </w:p>
        </w:tc>
        <w:tc>
          <w:tcPr>
            <w:tcW w:w="851" w:type="dxa"/>
            <w:shd w:val="clear" w:color="auto" w:fill="FFFFFF"/>
          </w:tcPr>
          <w:p w:rsidR="00D24510" w:rsidRPr="005974C9" w:rsidRDefault="00A94689" w:rsidP="00D24510">
            <w:pPr>
              <w:rPr>
                <w:sz w:val="16"/>
                <w:szCs w:val="16"/>
              </w:rPr>
            </w:pPr>
            <w:r w:rsidRPr="005974C9">
              <w:rPr>
                <w:sz w:val="16"/>
                <w:szCs w:val="16"/>
              </w:rPr>
              <w:t>51</w:t>
            </w:r>
          </w:p>
        </w:tc>
        <w:tc>
          <w:tcPr>
            <w:tcW w:w="1276" w:type="dxa"/>
            <w:shd w:val="clear" w:color="auto" w:fill="auto"/>
          </w:tcPr>
          <w:p w:rsidR="00D24510" w:rsidRPr="005974C9" w:rsidRDefault="00304D88" w:rsidP="00D24510">
            <w:pPr>
              <w:rPr>
                <w:sz w:val="16"/>
                <w:szCs w:val="16"/>
              </w:rPr>
            </w:pPr>
            <w:r w:rsidRPr="005974C9">
              <w:rPr>
                <w:sz w:val="16"/>
                <w:szCs w:val="16"/>
              </w:rPr>
              <w:t>180,00</w:t>
            </w:r>
          </w:p>
        </w:tc>
        <w:tc>
          <w:tcPr>
            <w:tcW w:w="2835" w:type="dxa"/>
          </w:tcPr>
          <w:p w:rsidR="00D24510" w:rsidRPr="005974C9" w:rsidRDefault="00A94689" w:rsidP="00D24510">
            <w:pPr>
              <w:rPr>
                <w:sz w:val="16"/>
                <w:szCs w:val="16"/>
              </w:rPr>
            </w:pPr>
            <w:r w:rsidRPr="005974C9">
              <w:rPr>
                <w:sz w:val="16"/>
                <w:szCs w:val="16"/>
              </w:rPr>
              <w:t>Для нужд организации в год на общее количество сотрудников</w:t>
            </w:r>
          </w:p>
        </w:tc>
      </w:tr>
      <w:tr w:rsidR="00A94689" w:rsidRPr="005974C9" w:rsidTr="00701118">
        <w:tc>
          <w:tcPr>
            <w:tcW w:w="534" w:type="dxa"/>
            <w:shd w:val="clear" w:color="auto" w:fill="auto"/>
          </w:tcPr>
          <w:p w:rsidR="00A94689" w:rsidRPr="005974C9" w:rsidRDefault="00B26D60" w:rsidP="00A94689">
            <w:pPr>
              <w:rPr>
                <w:sz w:val="16"/>
                <w:szCs w:val="16"/>
              </w:rPr>
            </w:pPr>
            <w:r w:rsidRPr="005974C9">
              <w:rPr>
                <w:sz w:val="16"/>
                <w:szCs w:val="16"/>
              </w:rPr>
              <w:t>7</w:t>
            </w:r>
          </w:p>
        </w:tc>
        <w:tc>
          <w:tcPr>
            <w:tcW w:w="1417" w:type="dxa"/>
            <w:shd w:val="clear" w:color="auto" w:fill="auto"/>
          </w:tcPr>
          <w:p w:rsidR="00A94689" w:rsidRPr="005974C9" w:rsidRDefault="00A94689" w:rsidP="00A94689">
            <w:pPr>
              <w:rPr>
                <w:sz w:val="16"/>
                <w:szCs w:val="16"/>
              </w:rPr>
            </w:pPr>
            <w:r w:rsidRPr="005974C9">
              <w:rPr>
                <w:sz w:val="16"/>
                <w:szCs w:val="16"/>
              </w:rPr>
              <w:t>Блоки для записей</w:t>
            </w:r>
          </w:p>
        </w:tc>
        <w:tc>
          <w:tcPr>
            <w:tcW w:w="1701" w:type="dxa"/>
          </w:tcPr>
          <w:p w:rsidR="00A94689" w:rsidRPr="005974C9" w:rsidRDefault="00A94689" w:rsidP="00A94689">
            <w:pPr>
              <w:rPr>
                <w:sz w:val="16"/>
                <w:szCs w:val="16"/>
              </w:rPr>
            </w:pPr>
            <w:r w:rsidRPr="005974C9">
              <w:rPr>
                <w:sz w:val="16"/>
                <w:szCs w:val="16"/>
              </w:rPr>
              <w:t>Длина не менее 76 мм, ширина не менее 76 мм, в блоке не менее 400 листов, цветной, не менее 5 цветов, Тип: проклеенный.</w:t>
            </w:r>
          </w:p>
        </w:tc>
        <w:tc>
          <w:tcPr>
            <w:tcW w:w="850" w:type="dxa"/>
          </w:tcPr>
          <w:p w:rsidR="00A94689" w:rsidRPr="005974C9" w:rsidRDefault="00A94689" w:rsidP="00A94689">
            <w:pPr>
              <w:rPr>
                <w:sz w:val="16"/>
                <w:szCs w:val="16"/>
              </w:rPr>
            </w:pPr>
            <w:proofErr w:type="spellStart"/>
            <w:proofErr w:type="gramStart"/>
            <w:r w:rsidRPr="005974C9">
              <w:rPr>
                <w:sz w:val="16"/>
                <w:szCs w:val="16"/>
              </w:rPr>
              <w:t>шт</w:t>
            </w:r>
            <w:proofErr w:type="spellEnd"/>
            <w:proofErr w:type="gramEnd"/>
          </w:p>
        </w:tc>
        <w:tc>
          <w:tcPr>
            <w:tcW w:w="851" w:type="dxa"/>
            <w:shd w:val="clear" w:color="auto" w:fill="FFFFFF"/>
          </w:tcPr>
          <w:p w:rsidR="00A94689" w:rsidRPr="005974C9" w:rsidRDefault="00A94689" w:rsidP="00A94689">
            <w:pPr>
              <w:rPr>
                <w:sz w:val="16"/>
                <w:szCs w:val="16"/>
              </w:rPr>
            </w:pPr>
            <w:r w:rsidRPr="005974C9">
              <w:rPr>
                <w:sz w:val="16"/>
                <w:szCs w:val="16"/>
              </w:rPr>
              <w:t>12</w:t>
            </w:r>
          </w:p>
        </w:tc>
        <w:tc>
          <w:tcPr>
            <w:tcW w:w="1276" w:type="dxa"/>
            <w:shd w:val="clear" w:color="auto" w:fill="auto"/>
          </w:tcPr>
          <w:p w:rsidR="00A94689" w:rsidRPr="005974C9" w:rsidRDefault="00A94689" w:rsidP="00A94689">
            <w:pPr>
              <w:rPr>
                <w:sz w:val="16"/>
                <w:szCs w:val="16"/>
              </w:rPr>
            </w:pPr>
            <w:r w:rsidRPr="005974C9">
              <w:rPr>
                <w:sz w:val="16"/>
                <w:szCs w:val="16"/>
              </w:rPr>
              <w:t>180,00</w:t>
            </w:r>
          </w:p>
        </w:tc>
        <w:tc>
          <w:tcPr>
            <w:tcW w:w="2835" w:type="dxa"/>
          </w:tcPr>
          <w:p w:rsidR="00A94689" w:rsidRPr="005974C9" w:rsidRDefault="00A94689" w:rsidP="00A94689">
            <w:pPr>
              <w:rPr>
                <w:sz w:val="16"/>
                <w:szCs w:val="16"/>
              </w:rPr>
            </w:pPr>
            <w:r w:rsidRPr="005974C9">
              <w:rPr>
                <w:sz w:val="16"/>
                <w:szCs w:val="16"/>
              </w:rPr>
              <w:t>Для нужд организации в год на общее количество сотрудников</w:t>
            </w:r>
          </w:p>
        </w:tc>
      </w:tr>
      <w:tr w:rsidR="00C15039" w:rsidRPr="005974C9" w:rsidTr="00701118">
        <w:tc>
          <w:tcPr>
            <w:tcW w:w="534" w:type="dxa"/>
            <w:shd w:val="clear" w:color="auto" w:fill="auto"/>
          </w:tcPr>
          <w:p w:rsidR="00C15039" w:rsidRPr="005974C9" w:rsidRDefault="00B26D60" w:rsidP="00C15039">
            <w:pPr>
              <w:rPr>
                <w:sz w:val="16"/>
                <w:szCs w:val="16"/>
              </w:rPr>
            </w:pPr>
            <w:r w:rsidRPr="005974C9">
              <w:rPr>
                <w:sz w:val="16"/>
                <w:szCs w:val="16"/>
              </w:rPr>
              <w:t>8</w:t>
            </w:r>
          </w:p>
        </w:tc>
        <w:tc>
          <w:tcPr>
            <w:tcW w:w="1417" w:type="dxa"/>
            <w:shd w:val="clear" w:color="auto" w:fill="auto"/>
          </w:tcPr>
          <w:p w:rsidR="00C15039" w:rsidRPr="005974C9" w:rsidRDefault="00C15039" w:rsidP="00C15039">
            <w:pPr>
              <w:rPr>
                <w:sz w:val="16"/>
                <w:szCs w:val="16"/>
              </w:rPr>
            </w:pPr>
            <w:r w:rsidRPr="005974C9">
              <w:rPr>
                <w:sz w:val="16"/>
                <w:szCs w:val="16"/>
              </w:rPr>
              <w:t>Блок самоклеющийся (</w:t>
            </w:r>
            <w:proofErr w:type="spellStart"/>
            <w:r w:rsidRPr="005974C9">
              <w:rPr>
                <w:sz w:val="16"/>
                <w:szCs w:val="16"/>
              </w:rPr>
              <w:t>стикеры</w:t>
            </w:r>
            <w:proofErr w:type="spellEnd"/>
            <w:r w:rsidRPr="005974C9">
              <w:rPr>
                <w:sz w:val="16"/>
                <w:szCs w:val="16"/>
              </w:rPr>
              <w:t>)</w:t>
            </w:r>
          </w:p>
        </w:tc>
        <w:tc>
          <w:tcPr>
            <w:tcW w:w="1701" w:type="dxa"/>
          </w:tcPr>
          <w:p w:rsidR="00C15039" w:rsidRPr="005974C9" w:rsidRDefault="00C15039" w:rsidP="00C15039">
            <w:pPr>
              <w:rPr>
                <w:sz w:val="16"/>
                <w:szCs w:val="16"/>
              </w:rPr>
            </w:pPr>
            <w:r w:rsidRPr="005974C9">
              <w:rPr>
                <w:sz w:val="16"/>
                <w:szCs w:val="16"/>
              </w:rPr>
              <w:t>Размер 76*76 мм,100листов</w:t>
            </w:r>
            <w:proofErr w:type="gramStart"/>
            <w:r w:rsidRPr="005974C9">
              <w:rPr>
                <w:sz w:val="16"/>
                <w:szCs w:val="16"/>
              </w:rPr>
              <w:t xml:space="preserve"> ,</w:t>
            </w:r>
            <w:proofErr w:type="gramEnd"/>
            <w:r w:rsidRPr="005974C9">
              <w:rPr>
                <w:sz w:val="16"/>
                <w:szCs w:val="16"/>
              </w:rPr>
              <w:t xml:space="preserve"> цвет зеленый , розовый</w:t>
            </w:r>
          </w:p>
        </w:tc>
        <w:tc>
          <w:tcPr>
            <w:tcW w:w="850" w:type="dxa"/>
          </w:tcPr>
          <w:p w:rsidR="00C15039" w:rsidRPr="005974C9" w:rsidRDefault="00C15039" w:rsidP="00C15039">
            <w:pPr>
              <w:rPr>
                <w:sz w:val="16"/>
                <w:szCs w:val="16"/>
              </w:rPr>
            </w:pPr>
            <w:proofErr w:type="spellStart"/>
            <w:proofErr w:type="gramStart"/>
            <w:r w:rsidRPr="005974C9">
              <w:rPr>
                <w:sz w:val="16"/>
                <w:szCs w:val="16"/>
              </w:rPr>
              <w:t>шт</w:t>
            </w:r>
            <w:proofErr w:type="spellEnd"/>
            <w:proofErr w:type="gramEnd"/>
          </w:p>
        </w:tc>
        <w:tc>
          <w:tcPr>
            <w:tcW w:w="851" w:type="dxa"/>
            <w:shd w:val="clear" w:color="auto" w:fill="FFFFFF"/>
          </w:tcPr>
          <w:p w:rsidR="00C15039" w:rsidRPr="005974C9" w:rsidRDefault="00C15039" w:rsidP="00C15039">
            <w:pPr>
              <w:rPr>
                <w:sz w:val="16"/>
                <w:szCs w:val="16"/>
              </w:rPr>
            </w:pPr>
            <w:r w:rsidRPr="005974C9">
              <w:rPr>
                <w:sz w:val="16"/>
                <w:szCs w:val="16"/>
              </w:rPr>
              <w:t>50</w:t>
            </w:r>
          </w:p>
        </w:tc>
        <w:tc>
          <w:tcPr>
            <w:tcW w:w="1276" w:type="dxa"/>
            <w:shd w:val="clear" w:color="auto" w:fill="auto"/>
          </w:tcPr>
          <w:p w:rsidR="00C15039" w:rsidRPr="005974C9" w:rsidRDefault="00C15039" w:rsidP="00C15039">
            <w:pPr>
              <w:rPr>
                <w:sz w:val="16"/>
                <w:szCs w:val="16"/>
              </w:rPr>
            </w:pPr>
            <w:r w:rsidRPr="005974C9">
              <w:rPr>
                <w:sz w:val="16"/>
                <w:szCs w:val="16"/>
              </w:rPr>
              <w:t>40,0</w:t>
            </w:r>
          </w:p>
        </w:tc>
        <w:tc>
          <w:tcPr>
            <w:tcW w:w="2835" w:type="dxa"/>
          </w:tcPr>
          <w:p w:rsidR="00C15039" w:rsidRPr="005974C9" w:rsidRDefault="00C15039" w:rsidP="00C15039">
            <w:pPr>
              <w:rPr>
                <w:sz w:val="16"/>
                <w:szCs w:val="16"/>
              </w:rPr>
            </w:pPr>
            <w:r w:rsidRPr="005974C9">
              <w:rPr>
                <w:sz w:val="16"/>
                <w:szCs w:val="16"/>
              </w:rPr>
              <w:t>Для нужд организации в год на общее количество сотрудников</w:t>
            </w:r>
          </w:p>
        </w:tc>
      </w:tr>
      <w:tr w:rsidR="00E76278" w:rsidRPr="005974C9" w:rsidTr="00311937">
        <w:tc>
          <w:tcPr>
            <w:tcW w:w="534" w:type="dxa"/>
            <w:shd w:val="clear" w:color="auto" w:fill="auto"/>
            <w:vAlign w:val="center"/>
          </w:tcPr>
          <w:p w:rsidR="00E76278" w:rsidRPr="005974C9" w:rsidRDefault="00B26D60"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lastRenderedPageBreak/>
              <w:t>9</w:t>
            </w:r>
          </w:p>
        </w:tc>
        <w:tc>
          <w:tcPr>
            <w:tcW w:w="1417" w:type="dxa"/>
            <w:shd w:val="clear" w:color="auto" w:fill="FFFFFF"/>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Ролик для факса</w:t>
            </w:r>
          </w:p>
        </w:tc>
        <w:tc>
          <w:tcPr>
            <w:tcW w:w="1701" w:type="dxa"/>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shd w:val="clear" w:color="auto" w:fill="FFFFFF"/>
              </w:rPr>
              <w:t>Длина намотки:</w:t>
            </w:r>
            <w:r w:rsidRPr="005974C9">
              <w:rPr>
                <w:rFonts w:ascii="Times New Roman" w:hAnsi="Times New Roman" w:cs="Times New Roman"/>
                <w:sz w:val="16"/>
                <w:szCs w:val="16"/>
              </w:rPr>
              <w:t xml:space="preserve"> &gt; 30 (м)                                                                      </w:t>
            </w:r>
            <w:r w:rsidRPr="005974C9">
              <w:rPr>
                <w:rFonts w:ascii="Times New Roman" w:hAnsi="Times New Roman" w:cs="Times New Roman"/>
                <w:sz w:val="16"/>
                <w:szCs w:val="16"/>
                <w:shd w:val="clear" w:color="auto" w:fill="FFFFFF"/>
              </w:rPr>
              <w:t>Наличие сигнальной полосы: нет</w:t>
            </w:r>
          </w:p>
        </w:tc>
        <w:tc>
          <w:tcPr>
            <w:tcW w:w="850" w:type="dxa"/>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shd w:val="clear" w:color="auto" w:fill="FFFFFF"/>
            <w:vAlign w:val="center"/>
          </w:tcPr>
          <w:p w:rsidR="00E76278" w:rsidRPr="005974C9" w:rsidRDefault="001C0D95"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w:t>
            </w:r>
          </w:p>
        </w:tc>
        <w:tc>
          <w:tcPr>
            <w:tcW w:w="1276" w:type="dxa"/>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170,00</w:t>
            </w:r>
          </w:p>
        </w:tc>
        <w:tc>
          <w:tcPr>
            <w:tcW w:w="2835" w:type="dxa"/>
          </w:tcPr>
          <w:p w:rsidR="00E76278" w:rsidRPr="005974C9" w:rsidRDefault="001C0D95"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на отдел (управление)</w:t>
            </w:r>
          </w:p>
        </w:tc>
      </w:tr>
      <w:tr w:rsidR="00E76278" w:rsidRPr="005974C9" w:rsidTr="00311937">
        <w:tc>
          <w:tcPr>
            <w:tcW w:w="534" w:type="dxa"/>
            <w:shd w:val="clear" w:color="auto" w:fill="FFFFFF"/>
            <w:vAlign w:val="center"/>
          </w:tcPr>
          <w:p w:rsidR="00E76278" w:rsidRPr="005974C9" w:rsidRDefault="00B26D60"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w:t>
            </w:r>
          </w:p>
        </w:tc>
        <w:tc>
          <w:tcPr>
            <w:tcW w:w="1417" w:type="dxa"/>
            <w:shd w:val="clear" w:color="auto" w:fill="FFFFFF"/>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Ежедневник</w:t>
            </w:r>
          </w:p>
        </w:tc>
        <w:tc>
          <w:tcPr>
            <w:tcW w:w="1701" w:type="dxa"/>
            <w:shd w:val="clear" w:color="auto" w:fill="FFFFFF"/>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Недатированный</w:t>
            </w:r>
          </w:p>
        </w:tc>
        <w:tc>
          <w:tcPr>
            <w:tcW w:w="850" w:type="dxa"/>
            <w:shd w:val="clear" w:color="auto" w:fill="FFFFFF"/>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shd w:val="clear" w:color="auto" w:fill="FFFFFF"/>
            <w:vAlign w:val="center"/>
          </w:tcPr>
          <w:p w:rsidR="00E76278" w:rsidRPr="005974C9" w:rsidRDefault="001C0D95"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276" w:type="dxa"/>
            <w:shd w:val="clear" w:color="auto" w:fill="FFFFFF"/>
            <w:vAlign w:val="center"/>
          </w:tcPr>
          <w:p w:rsidR="00E76278" w:rsidRPr="005974C9" w:rsidRDefault="00304D8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300,00</w:t>
            </w:r>
          </w:p>
        </w:tc>
        <w:tc>
          <w:tcPr>
            <w:tcW w:w="2835" w:type="dxa"/>
            <w:shd w:val="clear" w:color="auto" w:fill="FFFFFF"/>
          </w:tcPr>
          <w:p w:rsidR="00E76278" w:rsidRPr="005974C9" w:rsidRDefault="001C0D95"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в год на 1 сотрудника</w:t>
            </w:r>
          </w:p>
        </w:tc>
      </w:tr>
      <w:tr w:rsidR="00F21BC9" w:rsidRPr="005974C9" w:rsidTr="00701118">
        <w:tc>
          <w:tcPr>
            <w:tcW w:w="534" w:type="dxa"/>
            <w:shd w:val="clear" w:color="auto" w:fill="FFFFFF"/>
            <w:vAlign w:val="center"/>
          </w:tcPr>
          <w:p w:rsidR="00F21BC9" w:rsidRPr="005974C9" w:rsidRDefault="00B26D60" w:rsidP="00F21BC9">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11</w:t>
            </w:r>
          </w:p>
        </w:tc>
        <w:tc>
          <w:tcPr>
            <w:tcW w:w="1417" w:type="dxa"/>
            <w:shd w:val="clear" w:color="auto" w:fill="FFFFFF"/>
          </w:tcPr>
          <w:p w:rsidR="00F21BC9" w:rsidRPr="005974C9" w:rsidRDefault="00F21BC9" w:rsidP="00F21BC9">
            <w:pPr>
              <w:rPr>
                <w:sz w:val="16"/>
                <w:szCs w:val="16"/>
              </w:rPr>
            </w:pPr>
            <w:r w:rsidRPr="005974C9">
              <w:rPr>
                <w:sz w:val="16"/>
                <w:szCs w:val="16"/>
              </w:rPr>
              <w:t>Ежедневник</w:t>
            </w:r>
          </w:p>
        </w:tc>
        <w:tc>
          <w:tcPr>
            <w:tcW w:w="1701" w:type="dxa"/>
            <w:shd w:val="clear" w:color="auto" w:fill="FFFFFF"/>
          </w:tcPr>
          <w:p w:rsidR="00F21BC9" w:rsidRPr="005974C9" w:rsidRDefault="00F21BC9" w:rsidP="00F21BC9">
            <w:pPr>
              <w:rPr>
                <w:sz w:val="16"/>
                <w:szCs w:val="16"/>
              </w:rPr>
            </w:pPr>
            <w:proofErr w:type="spellStart"/>
            <w:r w:rsidRPr="005974C9">
              <w:rPr>
                <w:sz w:val="16"/>
                <w:szCs w:val="16"/>
              </w:rPr>
              <w:t>Полудатированный</w:t>
            </w:r>
            <w:proofErr w:type="spellEnd"/>
          </w:p>
        </w:tc>
        <w:tc>
          <w:tcPr>
            <w:tcW w:w="850" w:type="dxa"/>
            <w:shd w:val="clear" w:color="auto" w:fill="FFFFFF"/>
          </w:tcPr>
          <w:p w:rsidR="00F21BC9" w:rsidRPr="005974C9" w:rsidRDefault="00F21BC9" w:rsidP="00F21BC9">
            <w:pPr>
              <w:rPr>
                <w:sz w:val="16"/>
                <w:szCs w:val="16"/>
              </w:rPr>
            </w:pPr>
            <w:r w:rsidRPr="005974C9">
              <w:rPr>
                <w:sz w:val="16"/>
                <w:szCs w:val="16"/>
              </w:rPr>
              <w:t>шт.</w:t>
            </w:r>
          </w:p>
        </w:tc>
        <w:tc>
          <w:tcPr>
            <w:tcW w:w="851" w:type="dxa"/>
            <w:shd w:val="clear" w:color="auto" w:fill="FFFFFF"/>
          </w:tcPr>
          <w:p w:rsidR="00F21BC9" w:rsidRPr="005974C9" w:rsidRDefault="0019388E" w:rsidP="00F21BC9">
            <w:pPr>
              <w:rPr>
                <w:sz w:val="16"/>
                <w:szCs w:val="16"/>
              </w:rPr>
            </w:pPr>
            <w:r w:rsidRPr="005974C9">
              <w:rPr>
                <w:sz w:val="16"/>
                <w:szCs w:val="16"/>
              </w:rPr>
              <w:t>30</w:t>
            </w:r>
          </w:p>
        </w:tc>
        <w:tc>
          <w:tcPr>
            <w:tcW w:w="1276" w:type="dxa"/>
            <w:shd w:val="clear" w:color="auto" w:fill="FFFFFF"/>
          </w:tcPr>
          <w:p w:rsidR="00F21BC9" w:rsidRPr="005974C9" w:rsidRDefault="00304D88" w:rsidP="00F21BC9">
            <w:pPr>
              <w:rPr>
                <w:sz w:val="16"/>
                <w:szCs w:val="16"/>
              </w:rPr>
            </w:pPr>
            <w:r w:rsidRPr="005974C9">
              <w:rPr>
                <w:sz w:val="16"/>
                <w:szCs w:val="16"/>
              </w:rPr>
              <w:t>150,00</w:t>
            </w:r>
          </w:p>
        </w:tc>
        <w:tc>
          <w:tcPr>
            <w:tcW w:w="2835" w:type="dxa"/>
            <w:shd w:val="clear" w:color="auto" w:fill="FFFFFF"/>
          </w:tcPr>
          <w:p w:rsidR="00F21BC9" w:rsidRPr="005974C9" w:rsidRDefault="00F21BC9" w:rsidP="00F21BC9">
            <w:pPr>
              <w:rPr>
                <w:sz w:val="16"/>
                <w:szCs w:val="16"/>
              </w:rPr>
            </w:pPr>
            <w:r w:rsidRPr="005974C9">
              <w:rPr>
                <w:sz w:val="16"/>
                <w:szCs w:val="16"/>
              </w:rPr>
              <w:t>Для нужд организации в год на общее количество сотрудников</w:t>
            </w:r>
          </w:p>
        </w:tc>
      </w:tr>
      <w:tr w:rsidR="006B6BB3" w:rsidRPr="005974C9" w:rsidTr="00701118">
        <w:tc>
          <w:tcPr>
            <w:tcW w:w="534" w:type="dxa"/>
            <w:shd w:val="clear" w:color="auto" w:fill="FFFFFF"/>
            <w:vAlign w:val="center"/>
          </w:tcPr>
          <w:p w:rsidR="006B6BB3" w:rsidRPr="005974C9" w:rsidRDefault="00B26D60" w:rsidP="006B6BB3">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12</w:t>
            </w:r>
          </w:p>
        </w:tc>
        <w:tc>
          <w:tcPr>
            <w:tcW w:w="1417" w:type="dxa"/>
            <w:shd w:val="clear" w:color="auto" w:fill="FFFFFF"/>
          </w:tcPr>
          <w:p w:rsidR="006B6BB3" w:rsidRPr="005974C9" w:rsidRDefault="006B6BB3" w:rsidP="006B6BB3">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Блокнот</w:t>
            </w:r>
          </w:p>
        </w:tc>
        <w:tc>
          <w:tcPr>
            <w:tcW w:w="1701" w:type="dxa"/>
            <w:shd w:val="clear" w:color="auto" w:fill="FFFFFF"/>
          </w:tcPr>
          <w:p w:rsidR="006B6BB3" w:rsidRPr="005974C9" w:rsidRDefault="006B6BB3" w:rsidP="006B6BB3">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Формат А</w:t>
            </w:r>
            <w:proofErr w:type="gramStart"/>
            <w:r w:rsidRPr="005974C9">
              <w:rPr>
                <w:rFonts w:ascii="Times New Roman" w:hAnsi="Times New Roman" w:cs="Times New Roman"/>
                <w:sz w:val="16"/>
                <w:szCs w:val="16"/>
              </w:rPr>
              <w:t>6</w:t>
            </w:r>
            <w:proofErr w:type="gramEnd"/>
          </w:p>
        </w:tc>
        <w:tc>
          <w:tcPr>
            <w:tcW w:w="850" w:type="dxa"/>
            <w:shd w:val="clear" w:color="auto" w:fill="FFFFFF"/>
            <w:vAlign w:val="center"/>
          </w:tcPr>
          <w:p w:rsidR="006B6BB3" w:rsidRPr="005974C9" w:rsidRDefault="006B6BB3" w:rsidP="006B6BB3">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shd w:val="clear" w:color="auto" w:fill="FFFFFF"/>
            <w:vAlign w:val="center"/>
          </w:tcPr>
          <w:p w:rsidR="006B6BB3" w:rsidRPr="005974C9" w:rsidRDefault="006B6BB3" w:rsidP="006B6BB3">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276" w:type="dxa"/>
            <w:shd w:val="clear" w:color="auto" w:fill="FFFFFF"/>
            <w:vAlign w:val="center"/>
          </w:tcPr>
          <w:p w:rsidR="006B6BB3" w:rsidRPr="005974C9" w:rsidRDefault="00304D88" w:rsidP="006B6BB3">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140,00</w:t>
            </w:r>
          </w:p>
        </w:tc>
        <w:tc>
          <w:tcPr>
            <w:tcW w:w="2835" w:type="dxa"/>
            <w:shd w:val="clear" w:color="auto" w:fill="FFFFFF"/>
          </w:tcPr>
          <w:p w:rsidR="006B6BB3" w:rsidRPr="005974C9" w:rsidRDefault="006B6BB3" w:rsidP="006B6BB3">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в год на 1 сотрудника</w:t>
            </w:r>
          </w:p>
        </w:tc>
      </w:tr>
      <w:tr w:rsidR="00AC4C61" w:rsidRPr="005974C9" w:rsidTr="00701118">
        <w:tc>
          <w:tcPr>
            <w:tcW w:w="534" w:type="dxa"/>
            <w:shd w:val="clear" w:color="auto" w:fill="FFFFFF"/>
            <w:vAlign w:val="center"/>
          </w:tcPr>
          <w:p w:rsidR="00AC4C61" w:rsidRPr="005974C9" w:rsidRDefault="00B26D60" w:rsidP="006B6BB3">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13</w:t>
            </w:r>
          </w:p>
        </w:tc>
        <w:tc>
          <w:tcPr>
            <w:tcW w:w="1417" w:type="dxa"/>
            <w:shd w:val="clear" w:color="auto" w:fill="FFFFFF"/>
          </w:tcPr>
          <w:p w:rsidR="00AC4C61" w:rsidRPr="005974C9" w:rsidRDefault="00AC4C61" w:rsidP="006B6BB3">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тетрадь</w:t>
            </w:r>
          </w:p>
        </w:tc>
        <w:tc>
          <w:tcPr>
            <w:tcW w:w="1701" w:type="dxa"/>
            <w:shd w:val="clear" w:color="auto" w:fill="FFFFFF"/>
          </w:tcPr>
          <w:p w:rsidR="00AC4C61" w:rsidRPr="005974C9" w:rsidRDefault="00AC4C61" w:rsidP="006B6BB3">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48 л. клетка</w:t>
            </w:r>
          </w:p>
        </w:tc>
        <w:tc>
          <w:tcPr>
            <w:tcW w:w="850" w:type="dxa"/>
            <w:shd w:val="clear" w:color="auto" w:fill="FFFFFF"/>
            <w:vAlign w:val="center"/>
          </w:tcPr>
          <w:p w:rsidR="00AC4C61" w:rsidRPr="005974C9" w:rsidRDefault="00AC4C61" w:rsidP="006B6BB3">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shd w:val="clear" w:color="auto" w:fill="FFFFFF"/>
            <w:vAlign w:val="center"/>
          </w:tcPr>
          <w:p w:rsidR="00AC4C61" w:rsidRPr="005974C9" w:rsidRDefault="00AC4C61" w:rsidP="006B6BB3">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25</w:t>
            </w:r>
          </w:p>
        </w:tc>
        <w:tc>
          <w:tcPr>
            <w:tcW w:w="1276" w:type="dxa"/>
            <w:shd w:val="clear" w:color="auto" w:fill="FFFFFF"/>
            <w:vAlign w:val="center"/>
          </w:tcPr>
          <w:p w:rsidR="00AC4C61" w:rsidRPr="005974C9" w:rsidRDefault="00AC4C61" w:rsidP="006B6BB3">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30,00</w:t>
            </w:r>
          </w:p>
        </w:tc>
        <w:tc>
          <w:tcPr>
            <w:tcW w:w="2835" w:type="dxa"/>
            <w:shd w:val="clear" w:color="auto" w:fill="FFFFFF"/>
          </w:tcPr>
          <w:p w:rsidR="00AC4C61" w:rsidRPr="005974C9" w:rsidRDefault="00AC4C61" w:rsidP="006B6BB3">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w:t>
            </w:r>
          </w:p>
        </w:tc>
      </w:tr>
      <w:tr w:rsidR="00E76278" w:rsidRPr="005974C9" w:rsidTr="00311937">
        <w:tc>
          <w:tcPr>
            <w:tcW w:w="534" w:type="dxa"/>
            <w:shd w:val="clear" w:color="auto" w:fill="FFFFFF"/>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p>
          <w:p w:rsidR="00B26D60" w:rsidRPr="005974C9" w:rsidRDefault="00B26D60" w:rsidP="00B26D60">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14</w:t>
            </w:r>
          </w:p>
        </w:tc>
        <w:tc>
          <w:tcPr>
            <w:tcW w:w="1417" w:type="dxa"/>
            <w:shd w:val="clear" w:color="auto" w:fill="FFFFFF"/>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Журнал регистрации входящей документации</w:t>
            </w:r>
          </w:p>
        </w:tc>
        <w:tc>
          <w:tcPr>
            <w:tcW w:w="1701" w:type="dxa"/>
            <w:shd w:val="clear" w:color="auto" w:fill="FFFFFF"/>
          </w:tcPr>
          <w:p w:rsidR="00E76278" w:rsidRPr="005974C9" w:rsidRDefault="00537829"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48л. А</w:t>
            </w:r>
            <w:proofErr w:type="gramStart"/>
            <w:r w:rsidRPr="005974C9">
              <w:rPr>
                <w:rFonts w:ascii="Times New Roman" w:hAnsi="Times New Roman" w:cs="Times New Roman"/>
                <w:sz w:val="16"/>
                <w:szCs w:val="16"/>
              </w:rPr>
              <w:t>4</w:t>
            </w:r>
            <w:proofErr w:type="gramEnd"/>
            <w:r w:rsidRPr="005974C9">
              <w:rPr>
                <w:rFonts w:ascii="Times New Roman" w:hAnsi="Times New Roman" w:cs="Times New Roman"/>
                <w:sz w:val="16"/>
                <w:szCs w:val="16"/>
              </w:rPr>
              <w:t xml:space="preserve"> 198*278мм </w:t>
            </w:r>
          </w:p>
        </w:tc>
        <w:tc>
          <w:tcPr>
            <w:tcW w:w="850" w:type="dxa"/>
            <w:shd w:val="clear" w:color="auto" w:fill="FFFFFF"/>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shd w:val="clear" w:color="auto" w:fill="FFFFFF"/>
            <w:vAlign w:val="center"/>
          </w:tcPr>
          <w:p w:rsidR="00E76278" w:rsidRPr="005974C9" w:rsidRDefault="00537829"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20</w:t>
            </w:r>
          </w:p>
        </w:tc>
        <w:tc>
          <w:tcPr>
            <w:tcW w:w="1276" w:type="dxa"/>
            <w:shd w:val="clear" w:color="auto" w:fill="FFFFFF"/>
            <w:vAlign w:val="center"/>
          </w:tcPr>
          <w:p w:rsidR="00E76278" w:rsidRPr="005974C9" w:rsidRDefault="00537829"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70,00</w:t>
            </w:r>
          </w:p>
        </w:tc>
        <w:tc>
          <w:tcPr>
            <w:tcW w:w="2835" w:type="dxa"/>
            <w:shd w:val="clear" w:color="auto" w:fill="FFFFFF"/>
          </w:tcPr>
          <w:p w:rsidR="00E76278" w:rsidRPr="005974C9" w:rsidRDefault="00E76278" w:rsidP="001C0D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Для нужд организации в год </w:t>
            </w:r>
          </w:p>
        </w:tc>
      </w:tr>
      <w:tr w:rsidR="00E76278" w:rsidRPr="005974C9" w:rsidTr="00311937">
        <w:tc>
          <w:tcPr>
            <w:tcW w:w="534" w:type="dxa"/>
            <w:shd w:val="clear" w:color="auto" w:fill="FFFFFF"/>
            <w:vAlign w:val="center"/>
          </w:tcPr>
          <w:p w:rsidR="00E76278" w:rsidRPr="005974C9" w:rsidRDefault="00B26D60"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15</w:t>
            </w:r>
          </w:p>
        </w:tc>
        <w:tc>
          <w:tcPr>
            <w:tcW w:w="1417" w:type="dxa"/>
            <w:shd w:val="clear" w:color="auto" w:fill="FFFFFF"/>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Журнал регистрации исходящей документации</w:t>
            </w:r>
          </w:p>
        </w:tc>
        <w:tc>
          <w:tcPr>
            <w:tcW w:w="1701" w:type="dxa"/>
            <w:shd w:val="clear" w:color="auto" w:fill="FFFFFF"/>
          </w:tcPr>
          <w:p w:rsidR="00E76278" w:rsidRPr="005974C9" w:rsidRDefault="009D3665"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48л. А</w:t>
            </w:r>
            <w:proofErr w:type="gramStart"/>
            <w:r w:rsidRPr="005974C9">
              <w:rPr>
                <w:rFonts w:ascii="Times New Roman" w:hAnsi="Times New Roman" w:cs="Times New Roman"/>
                <w:sz w:val="16"/>
                <w:szCs w:val="16"/>
              </w:rPr>
              <w:t>4</w:t>
            </w:r>
            <w:proofErr w:type="gramEnd"/>
            <w:r w:rsidRPr="005974C9">
              <w:rPr>
                <w:rFonts w:ascii="Times New Roman" w:hAnsi="Times New Roman" w:cs="Times New Roman"/>
                <w:sz w:val="16"/>
                <w:szCs w:val="16"/>
              </w:rPr>
              <w:t> 198*278мм</w:t>
            </w:r>
          </w:p>
        </w:tc>
        <w:tc>
          <w:tcPr>
            <w:tcW w:w="850" w:type="dxa"/>
            <w:shd w:val="clear" w:color="auto" w:fill="FFFFFF"/>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shd w:val="clear" w:color="auto" w:fill="FFFFFF"/>
            <w:vAlign w:val="center"/>
          </w:tcPr>
          <w:p w:rsidR="00E76278" w:rsidRPr="005974C9" w:rsidRDefault="009D3665"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20</w:t>
            </w:r>
          </w:p>
        </w:tc>
        <w:tc>
          <w:tcPr>
            <w:tcW w:w="1276" w:type="dxa"/>
            <w:shd w:val="clear" w:color="auto" w:fill="FFFFFF"/>
            <w:vAlign w:val="center"/>
          </w:tcPr>
          <w:p w:rsidR="00E76278" w:rsidRPr="005974C9" w:rsidRDefault="009D3665"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70,00</w:t>
            </w:r>
          </w:p>
        </w:tc>
        <w:tc>
          <w:tcPr>
            <w:tcW w:w="2835" w:type="dxa"/>
            <w:shd w:val="clear" w:color="auto" w:fill="FFFFFF"/>
          </w:tcPr>
          <w:p w:rsidR="00E76278" w:rsidRPr="005974C9" w:rsidRDefault="00E76278" w:rsidP="001C0D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Для нужд организации в год </w:t>
            </w:r>
          </w:p>
        </w:tc>
      </w:tr>
      <w:tr w:rsidR="0019388E" w:rsidRPr="005974C9" w:rsidTr="00311937">
        <w:tc>
          <w:tcPr>
            <w:tcW w:w="534" w:type="dxa"/>
            <w:shd w:val="clear" w:color="auto" w:fill="FFFFFF"/>
            <w:vAlign w:val="center"/>
          </w:tcPr>
          <w:p w:rsidR="0019388E" w:rsidRPr="005974C9" w:rsidRDefault="00B26D60"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16</w:t>
            </w:r>
          </w:p>
        </w:tc>
        <w:tc>
          <w:tcPr>
            <w:tcW w:w="1417" w:type="dxa"/>
            <w:shd w:val="clear" w:color="auto" w:fill="FFFFFF"/>
          </w:tcPr>
          <w:p w:rsidR="0019388E" w:rsidRPr="005974C9" w:rsidRDefault="0019388E"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Журнал регистрации</w:t>
            </w:r>
          </w:p>
        </w:tc>
        <w:tc>
          <w:tcPr>
            <w:tcW w:w="1701" w:type="dxa"/>
            <w:shd w:val="clear" w:color="auto" w:fill="FFFFFF"/>
          </w:tcPr>
          <w:p w:rsidR="0019388E" w:rsidRPr="005974C9" w:rsidRDefault="0019388E"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А</w:t>
            </w:r>
            <w:proofErr w:type="gramStart"/>
            <w:r w:rsidRPr="005974C9">
              <w:rPr>
                <w:rFonts w:ascii="Times New Roman" w:hAnsi="Times New Roman" w:cs="Times New Roman"/>
                <w:sz w:val="16"/>
                <w:szCs w:val="16"/>
              </w:rPr>
              <w:t>4</w:t>
            </w:r>
            <w:proofErr w:type="gramEnd"/>
            <w:r w:rsidRPr="005974C9">
              <w:rPr>
                <w:rFonts w:ascii="Times New Roman" w:hAnsi="Times New Roman" w:cs="Times New Roman"/>
                <w:sz w:val="16"/>
                <w:szCs w:val="16"/>
              </w:rPr>
              <w:t> 204*290 мм,50.л.</w:t>
            </w:r>
          </w:p>
        </w:tc>
        <w:tc>
          <w:tcPr>
            <w:tcW w:w="850" w:type="dxa"/>
            <w:shd w:val="clear" w:color="auto" w:fill="FFFFFF"/>
            <w:vAlign w:val="center"/>
          </w:tcPr>
          <w:p w:rsidR="0019388E" w:rsidRPr="005974C9" w:rsidRDefault="0019388E" w:rsidP="00311937">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shd w:val="clear" w:color="auto" w:fill="FFFFFF"/>
            <w:vAlign w:val="center"/>
          </w:tcPr>
          <w:p w:rsidR="0019388E" w:rsidRPr="005974C9" w:rsidRDefault="0019388E"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w:t>
            </w:r>
          </w:p>
        </w:tc>
        <w:tc>
          <w:tcPr>
            <w:tcW w:w="1276" w:type="dxa"/>
            <w:shd w:val="clear" w:color="auto" w:fill="FFFFFF"/>
            <w:vAlign w:val="center"/>
          </w:tcPr>
          <w:p w:rsidR="0019388E" w:rsidRPr="005974C9" w:rsidRDefault="0019388E"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150,00</w:t>
            </w:r>
          </w:p>
        </w:tc>
        <w:tc>
          <w:tcPr>
            <w:tcW w:w="2835" w:type="dxa"/>
            <w:shd w:val="clear" w:color="auto" w:fill="FFFFFF"/>
          </w:tcPr>
          <w:p w:rsidR="0019388E" w:rsidRPr="005974C9" w:rsidRDefault="0019388E" w:rsidP="001C0D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w:t>
            </w:r>
          </w:p>
        </w:tc>
      </w:tr>
      <w:tr w:rsidR="0019388E" w:rsidRPr="005974C9" w:rsidTr="00311937">
        <w:tc>
          <w:tcPr>
            <w:tcW w:w="534" w:type="dxa"/>
            <w:shd w:val="clear" w:color="auto" w:fill="FFFFFF"/>
            <w:vAlign w:val="center"/>
          </w:tcPr>
          <w:p w:rsidR="0019388E" w:rsidRPr="005974C9" w:rsidRDefault="00B26D60"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17</w:t>
            </w:r>
          </w:p>
        </w:tc>
        <w:tc>
          <w:tcPr>
            <w:tcW w:w="1417" w:type="dxa"/>
            <w:shd w:val="clear" w:color="auto" w:fill="FFFFFF"/>
          </w:tcPr>
          <w:p w:rsidR="0019388E" w:rsidRPr="005974C9" w:rsidRDefault="0019388E"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Журнал регистрации</w:t>
            </w:r>
          </w:p>
        </w:tc>
        <w:tc>
          <w:tcPr>
            <w:tcW w:w="1701" w:type="dxa"/>
            <w:shd w:val="clear" w:color="auto" w:fill="FFFFFF"/>
          </w:tcPr>
          <w:p w:rsidR="0019388E" w:rsidRPr="005974C9" w:rsidRDefault="0019388E"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32л</w:t>
            </w:r>
            <w:proofErr w:type="gramStart"/>
            <w:r w:rsidRPr="005974C9">
              <w:rPr>
                <w:rFonts w:ascii="Times New Roman" w:hAnsi="Times New Roman" w:cs="Times New Roman"/>
                <w:sz w:val="16"/>
                <w:szCs w:val="16"/>
              </w:rPr>
              <w:t>.с</w:t>
            </w:r>
            <w:proofErr w:type="gramEnd"/>
            <w:r w:rsidRPr="005974C9">
              <w:rPr>
                <w:rFonts w:ascii="Times New Roman" w:hAnsi="Times New Roman" w:cs="Times New Roman"/>
                <w:sz w:val="16"/>
                <w:szCs w:val="16"/>
              </w:rPr>
              <w:t>шивка\пломба\ обложка ПВХ</w:t>
            </w:r>
          </w:p>
        </w:tc>
        <w:tc>
          <w:tcPr>
            <w:tcW w:w="850" w:type="dxa"/>
            <w:shd w:val="clear" w:color="auto" w:fill="FFFFFF"/>
            <w:vAlign w:val="center"/>
          </w:tcPr>
          <w:p w:rsidR="0019388E" w:rsidRPr="005974C9" w:rsidRDefault="0019388E" w:rsidP="00311937">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shd w:val="clear" w:color="auto" w:fill="FFFFFF"/>
            <w:vAlign w:val="center"/>
          </w:tcPr>
          <w:p w:rsidR="0019388E" w:rsidRPr="005974C9" w:rsidRDefault="0019388E"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w:t>
            </w:r>
          </w:p>
        </w:tc>
        <w:tc>
          <w:tcPr>
            <w:tcW w:w="1276" w:type="dxa"/>
            <w:shd w:val="clear" w:color="auto" w:fill="FFFFFF"/>
            <w:vAlign w:val="center"/>
          </w:tcPr>
          <w:p w:rsidR="0019388E" w:rsidRPr="005974C9" w:rsidRDefault="0019388E"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300,00</w:t>
            </w:r>
          </w:p>
        </w:tc>
        <w:tc>
          <w:tcPr>
            <w:tcW w:w="2835" w:type="dxa"/>
            <w:shd w:val="clear" w:color="auto" w:fill="FFFFFF"/>
          </w:tcPr>
          <w:p w:rsidR="0019388E" w:rsidRPr="005974C9" w:rsidRDefault="0019388E" w:rsidP="001C0D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w:t>
            </w:r>
          </w:p>
        </w:tc>
      </w:tr>
      <w:tr w:rsidR="006E3C47" w:rsidRPr="005974C9" w:rsidTr="00311937">
        <w:tc>
          <w:tcPr>
            <w:tcW w:w="534" w:type="dxa"/>
            <w:shd w:val="clear" w:color="auto" w:fill="FFFFFF"/>
            <w:vAlign w:val="center"/>
          </w:tcPr>
          <w:p w:rsidR="006E3C47" w:rsidRPr="005974C9" w:rsidRDefault="00B26D60"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18</w:t>
            </w:r>
          </w:p>
        </w:tc>
        <w:tc>
          <w:tcPr>
            <w:tcW w:w="1417" w:type="dxa"/>
            <w:shd w:val="clear" w:color="auto" w:fill="FFFFFF"/>
          </w:tcPr>
          <w:p w:rsidR="006E3C47" w:rsidRPr="005974C9" w:rsidRDefault="006E3C47"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Журнал регистрации</w:t>
            </w:r>
          </w:p>
        </w:tc>
        <w:tc>
          <w:tcPr>
            <w:tcW w:w="1701" w:type="dxa"/>
            <w:shd w:val="clear" w:color="auto" w:fill="FFFFFF"/>
          </w:tcPr>
          <w:p w:rsidR="006E3C47" w:rsidRPr="005974C9" w:rsidRDefault="006E3C47"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48 л. А</w:t>
            </w:r>
            <w:proofErr w:type="gramStart"/>
            <w:r w:rsidRPr="005974C9">
              <w:rPr>
                <w:rFonts w:ascii="Times New Roman" w:hAnsi="Times New Roman" w:cs="Times New Roman"/>
                <w:sz w:val="16"/>
                <w:szCs w:val="16"/>
              </w:rPr>
              <w:t>4</w:t>
            </w:r>
            <w:proofErr w:type="gramEnd"/>
            <w:r w:rsidRPr="005974C9">
              <w:rPr>
                <w:rFonts w:ascii="Times New Roman" w:hAnsi="Times New Roman" w:cs="Times New Roman"/>
                <w:sz w:val="16"/>
                <w:szCs w:val="16"/>
              </w:rPr>
              <w:t> 198*278мм картон</w:t>
            </w:r>
          </w:p>
        </w:tc>
        <w:tc>
          <w:tcPr>
            <w:tcW w:w="850" w:type="dxa"/>
            <w:shd w:val="clear" w:color="auto" w:fill="FFFFFF"/>
            <w:vAlign w:val="center"/>
          </w:tcPr>
          <w:p w:rsidR="006E3C47" w:rsidRPr="005974C9" w:rsidRDefault="006E3C47" w:rsidP="00311937">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shd w:val="clear" w:color="auto" w:fill="FFFFFF"/>
            <w:vAlign w:val="center"/>
          </w:tcPr>
          <w:p w:rsidR="006E3C47" w:rsidRPr="005974C9" w:rsidRDefault="006E3C47"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w:t>
            </w:r>
          </w:p>
        </w:tc>
        <w:tc>
          <w:tcPr>
            <w:tcW w:w="1276" w:type="dxa"/>
            <w:shd w:val="clear" w:color="auto" w:fill="FFFFFF"/>
            <w:vAlign w:val="center"/>
          </w:tcPr>
          <w:p w:rsidR="006E3C47" w:rsidRPr="005974C9" w:rsidRDefault="00537829"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7</w:t>
            </w:r>
            <w:r w:rsidR="006E3C47" w:rsidRPr="005974C9">
              <w:rPr>
                <w:rFonts w:ascii="Times New Roman" w:hAnsi="Times New Roman" w:cs="Times New Roman"/>
                <w:sz w:val="16"/>
                <w:szCs w:val="16"/>
              </w:rPr>
              <w:t>0,00</w:t>
            </w:r>
          </w:p>
        </w:tc>
        <w:tc>
          <w:tcPr>
            <w:tcW w:w="2835" w:type="dxa"/>
            <w:shd w:val="clear" w:color="auto" w:fill="FFFFFF"/>
          </w:tcPr>
          <w:p w:rsidR="006E3C47" w:rsidRPr="005974C9" w:rsidRDefault="006E3C47" w:rsidP="001C0D9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w:t>
            </w:r>
          </w:p>
        </w:tc>
      </w:tr>
      <w:tr w:rsidR="00D31728" w:rsidRPr="005974C9" w:rsidTr="00701118">
        <w:tc>
          <w:tcPr>
            <w:tcW w:w="534" w:type="dxa"/>
            <w:shd w:val="clear" w:color="auto" w:fill="FFFFFF"/>
            <w:vAlign w:val="center"/>
          </w:tcPr>
          <w:p w:rsidR="00D31728" w:rsidRPr="005974C9" w:rsidRDefault="00B26D60" w:rsidP="00D3172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19</w:t>
            </w:r>
          </w:p>
        </w:tc>
        <w:tc>
          <w:tcPr>
            <w:tcW w:w="1417" w:type="dxa"/>
            <w:shd w:val="clear" w:color="auto" w:fill="FFFFFF"/>
          </w:tcPr>
          <w:p w:rsidR="00D31728" w:rsidRPr="005974C9" w:rsidRDefault="00D31728" w:rsidP="00D31728">
            <w:pPr>
              <w:pStyle w:val="af4"/>
              <w:rPr>
                <w:b w:val="0"/>
                <w:sz w:val="16"/>
                <w:szCs w:val="16"/>
                <w:u w:val="none"/>
              </w:rPr>
            </w:pPr>
            <w:r w:rsidRPr="005974C9">
              <w:rPr>
                <w:b w:val="0"/>
                <w:sz w:val="16"/>
                <w:szCs w:val="16"/>
                <w:u w:val="none"/>
              </w:rPr>
              <w:t>Книга учета универсальная.</w:t>
            </w:r>
          </w:p>
        </w:tc>
        <w:tc>
          <w:tcPr>
            <w:tcW w:w="1701" w:type="dxa"/>
            <w:shd w:val="clear" w:color="auto" w:fill="FFFFFF"/>
            <w:vAlign w:val="center"/>
          </w:tcPr>
          <w:p w:rsidR="00D31728" w:rsidRPr="005974C9" w:rsidRDefault="00D31728" w:rsidP="00D31728">
            <w:pPr>
              <w:pStyle w:val="aff4"/>
              <w:shd w:val="clear" w:color="auto" w:fill="FFFFFF"/>
              <w:snapToGrid w:val="0"/>
              <w:spacing w:line="100" w:lineRule="atLeast"/>
              <w:rPr>
                <w:rFonts w:eastAsia="Symbol"/>
                <w:sz w:val="16"/>
                <w:szCs w:val="16"/>
                <w:lang w:eastAsia="ru-RU"/>
              </w:rPr>
            </w:pPr>
            <w:r w:rsidRPr="005974C9">
              <w:rPr>
                <w:sz w:val="16"/>
                <w:szCs w:val="16"/>
              </w:rPr>
              <w:t>Количество листов:</w:t>
            </w:r>
            <w:r w:rsidRPr="005974C9">
              <w:rPr>
                <w:sz w:val="16"/>
                <w:szCs w:val="16"/>
                <w:lang w:eastAsia="ru-RU"/>
              </w:rPr>
              <w:t xml:space="preserve"> ≥</w:t>
            </w:r>
            <w:r w:rsidRPr="005974C9">
              <w:rPr>
                <w:rFonts w:eastAsia="Arial"/>
                <w:sz w:val="16"/>
                <w:szCs w:val="16"/>
                <w:lang w:eastAsia="ru-RU"/>
              </w:rPr>
              <w:t xml:space="preserve"> </w:t>
            </w:r>
            <w:r w:rsidRPr="005974C9">
              <w:rPr>
                <w:rFonts w:eastAsia="Symbol"/>
                <w:sz w:val="16"/>
                <w:szCs w:val="16"/>
                <w:lang w:eastAsia="ru-RU"/>
              </w:rPr>
              <w:t>96 лист</w:t>
            </w:r>
          </w:p>
          <w:p w:rsidR="00D31728" w:rsidRPr="005974C9" w:rsidRDefault="00D31728" w:rsidP="00D31728">
            <w:pPr>
              <w:pStyle w:val="aff4"/>
              <w:shd w:val="clear" w:color="auto" w:fill="FFFFFF"/>
              <w:snapToGrid w:val="0"/>
              <w:spacing w:line="100" w:lineRule="atLeast"/>
              <w:rPr>
                <w:sz w:val="16"/>
                <w:szCs w:val="16"/>
              </w:rPr>
            </w:pPr>
            <w:r w:rsidRPr="005974C9">
              <w:rPr>
                <w:sz w:val="16"/>
                <w:szCs w:val="16"/>
              </w:rPr>
              <w:t>Вид линовки</w:t>
            </w:r>
            <w:proofErr w:type="gramStart"/>
            <w:r w:rsidRPr="005974C9">
              <w:rPr>
                <w:sz w:val="16"/>
                <w:szCs w:val="16"/>
              </w:rPr>
              <w:t xml:space="preserve"> :</w:t>
            </w:r>
            <w:proofErr w:type="gramEnd"/>
            <w:r w:rsidRPr="005974C9">
              <w:rPr>
                <w:sz w:val="16"/>
                <w:szCs w:val="16"/>
              </w:rPr>
              <w:t xml:space="preserve"> Клетка</w:t>
            </w:r>
          </w:p>
          <w:p w:rsidR="00D31728" w:rsidRPr="005974C9" w:rsidRDefault="00D31728" w:rsidP="00D31728">
            <w:pPr>
              <w:suppressAutoHyphens/>
              <w:rPr>
                <w:rFonts w:eastAsia="Calibri"/>
                <w:sz w:val="16"/>
                <w:szCs w:val="16"/>
                <w:lang w:eastAsia="ar-SA"/>
              </w:rPr>
            </w:pPr>
            <w:r w:rsidRPr="005974C9">
              <w:rPr>
                <w:sz w:val="16"/>
                <w:szCs w:val="16"/>
              </w:rPr>
              <w:t>Ориентация страницы: Вертикальная</w:t>
            </w:r>
          </w:p>
        </w:tc>
        <w:tc>
          <w:tcPr>
            <w:tcW w:w="850" w:type="dxa"/>
            <w:shd w:val="clear" w:color="auto" w:fill="FFFFFF"/>
            <w:vAlign w:val="center"/>
          </w:tcPr>
          <w:p w:rsidR="00D31728" w:rsidRPr="005974C9" w:rsidRDefault="00D31728" w:rsidP="00D31728">
            <w:pPr>
              <w:suppressAutoHyphens/>
              <w:jc w:val="center"/>
              <w:rPr>
                <w:rFonts w:eastAsia="Calibri"/>
                <w:sz w:val="16"/>
                <w:szCs w:val="16"/>
                <w:lang w:eastAsia="ar-SA"/>
              </w:rPr>
            </w:pPr>
            <w:r w:rsidRPr="005974C9">
              <w:rPr>
                <w:rFonts w:eastAsia="Calibri"/>
                <w:sz w:val="16"/>
                <w:szCs w:val="16"/>
                <w:lang w:eastAsia="ar-SA"/>
              </w:rPr>
              <w:t xml:space="preserve"> шт.</w:t>
            </w:r>
          </w:p>
        </w:tc>
        <w:tc>
          <w:tcPr>
            <w:tcW w:w="851" w:type="dxa"/>
            <w:shd w:val="clear" w:color="auto" w:fill="FFFFFF"/>
            <w:vAlign w:val="center"/>
          </w:tcPr>
          <w:p w:rsidR="00D31728" w:rsidRPr="005974C9" w:rsidRDefault="00D31728" w:rsidP="00D3172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w:t>
            </w:r>
          </w:p>
        </w:tc>
        <w:tc>
          <w:tcPr>
            <w:tcW w:w="1276" w:type="dxa"/>
            <w:shd w:val="clear" w:color="auto" w:fill="FFFFFF"/>
            <w:vAlign w:val="center"/>
          </w:tcPr>
          <w:p w:rsidR="00D31728" w:rsidRPr="005974C9" w:rsidRDefault="00304D88" w:rsidP="00D3172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150,00</w:t>
            </w:r>
          </w:p>
        </w:tc>
        <w:tc>
          <w:tcPr>
            <w:tcW w:w="2835" w:type="dxa"/>
            <w:shd w:val="clear" w:color="auto" w:fill="FFFFFF"/>
          </w:tcPr>
          <w:p w:rsidR="00D31728" w:rsidRPr="005974C9" w:rsidRDefault="006E3C47" w:rsidP="00D31728">
            <w:pPr>
              <w:pStyle w:val="af4"/>
              <w:jc w:val="center"/>
              <w:rPr>
                <w:b w:val="0"/>
                <w:sz w:val="16"/>
                <w:szCs w:val="16"/>
                <w:u w:val="none"/>
              </w:rPr>
            </w:pPr>
            <w:r w:rsidRPr="005974C9">
              <w:rPr>
                <w:b w:val="0"/>
                <w:sz w:val="16"/>
                <w:szCs w:val="16"/>
                <w:u w:val="none"/>
              </w:rPr>
              <w:t xml:space="preserve">Для нужд организации в год </w:t>
            </w:r>
          </w:p>
        </w:tc>
      </w:tr>
      <w:tr w:rsidR="00E76278" w:rsidRPr="005974C9" w:rsidTr="00311937">
        <w:tc>
          <w:tcPr>
            <w:tcW w:w="534" w:type="dxa"/>
            <w:shd w:val="clear" w:color="auto" w:fill="auto"/>
            <w:vAlign w:val="center"/>
          </w:tcPr>
          <w:p w:rsidR="00E76278" w:rsidRPr="005974C9" w:rsidRDefault="00B26D60"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20</w:t>
            </w:r>
          </w:p>
        </w:tc>
        <w:tc>
          <w:tcPr>
            <w:tcW w:w="1417" w:type="dxa"/>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Точилка</w:t>
            </w:r>
            <w:r w:rsidR="00153D90" w:rsidRPr="005974C9">
              <w:rPr>
                <w:rFonts w:ascii="Times New Roman" w:hAnsi="Times New Roman" w:cs="Times New Roman"/>
                <w:sz w:val="16"/>
                <w:szCs w:val="16"/>
              </w:rPr>
              <w:t xml:space="preserve"> механическая </w:t>
            </w:r>
            <w:r w:rsidRPr="005974C9">
              <w:rPr>
                <w:rFonts w:ascii="Times New Roman" w:hAnsi="Times New Roman" w:cs="Times New Roman"/>
                <w:sz w:val="16"/>
                <w:szCs w:val="16"/>
              </w:rPr>
              <w:t xml:space="preserve"> </w:t>
            </w:r>
            <w:proofErr w:type="spellStart"/>
            <w:r w:rsidRPr="005974C9">
              <w:rPr>
                <w:rFonts w:ascii="Times New Roman" w:hAnsi="Times New Roman" w:cs="Times New Roman"/>
                <w:sz w:val="16"/>
                <w:szCs w:val="16"/>
              </w:rPr>
              <w:t>канцелярскаядля</w:t>
            </w:r>
            <w:proofErr w:type="spellEnd"/>
            <w:r w:rsidRPr="005974C9">
              <w:rPr>
                <w:rFonts w:ascii="Times New Roman" w:hAnsi="Times New Roman" w:cs="Times New Roman"/>
                <w:sz w:val="16"/>
                <w:szCs w:val="16"/>
              </w:rPr>
              <w:t xml:space="preserve"> карандашей</w:t>
            </w:r>
          </w:p>
        </w:tc>
        <w:tc>
          <w:tcPr>
            <w:tcW w:w="1701" w:type="dxa"/>
          </w:tcPr>
          <w:p w:rsidR="00E76278" w:rsidRPr="005974C9" w:rsidRDefault="00E76278" w:rsidP="00311937">
            <w:pPr>
              <w:pStyle w:val="ConsPlusNormal"/>
              <w:widowControl/>
              <w:suppressAutoHyphens/>
              <w:ind w:firstLine="0"/>
              <w:rPr>
                <w:rFonts w:ascii="Times New Roman" w:hAnsi="Times New Roman" w:cs="Times New Roman"/>
                <w:sz w:val="16"/>
                <w:szCs w:val="16"/>
              </w:rPr>
            </w:pPr>
          </w:p>
        </w:tc>
        <w:tc>
          <w:tcPr>
            <w:tcW w:w="850" w:type="dxa"/>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shd w:val="clear" w:color="auto" w:fill="auto"/>
            <w:vAlign w:val="center"/>
          </w:tcPr>
          <w:p w:rsidR="00E76278" w:rsidRPr="005974C9" w:rsidRDefault="00153D90"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276" w:type="dxa"/>
            <w:shd w:val="clear" w:color="auto" w:fill="auto"/>
            <w:vAlign w:val="center"/>
          </w:tcPr>
          <w:p w:rsidR="00E76278" w:rsidRPr="005974C9" w:rsidRDefault="00304D8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150,00</w:t>
            </w:r>
          </w:p>
        </w:tc>
        <w:tc>
          <w:tcPr>
            <w:tcW w:w="2835" w:type="dxa"/>
          </w:tcPr>
          <w:p w:rsidR="00E76278" w:rsidRPr="005974C9" w:rsidRDefault="00E76278" w:rsidP="00153D9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Для нужд организации </w:t>
            </w:r>
            <w:r w:rsidR="00153D90" w:rsidRPr="005974C9">
              <w:rPr>
                <w:rFonts w:ascii="Times New Roman" w:hAnsi="Times New Roman" w:cs="Times New Roman"/>
                <w:sz w:val="16"/>
                <w:szCs w:val="16"/>
              </w:rPr>
              <w:t>отдел (управление)</w:t>
            </w:r>
          </w:p>
        </w:tc>
      </w:tr>
      <w:tr w:rsidR="00E76278" w:rsidRPr="005974C9" w:rsidTr="00311937">
        <w:tc>
          <w:tcPr>
            <w:tcW w:w="534" w:type="dxa"/>
            <w:shd w:val="clear" w:color="auto" w:fill="auto"/>
            <w:vAlign w:val="center"/>
          </w:tcPr>
          <w:p w:rsidR="00E76278" w:rsidRPr="005974C9" w:rsidRDefault="00B26D60"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21</w:t>
            </w:r>
          </w:p>
        </w:tc>
        <w:tc>
          <w:tcPr>
            <w:tcW w:w="1417" w:type="dxa"/>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Карандаш </w:t>
            </w:r>
            <w:proofErr w:type="spellStart"/>
            <w:r w:rsidRPr="005974C9">
              <w:rPr>
                <w:rFonts w:ascii="Times New Roman" w:hAnsi="Times New Roman" w:cs="Times New Roman"/>
                <w:sz w:val="16"/>
                <w:szCs w:val="16"/>
              </w:rPr>
              <w:t>чёрнографитный</w:t>
            </w:r>
            <w:proofErr w:type="spellEnd"/>
          </w:p>
        </w:tc>
        <w:tc>
          <w:tcPr>
            <w:tcW w:w="1701" w:type="dxa"/>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Наличие заточенного стержня: Да</w:t>
            </w:r>
            <w:r w:rsidR="00A81A10" w:rsidRPr="005974C9">
              <w:rPr>
                <w:rFonts w:ascii="Times New Roman" w:hAnsi="Times New Roman" w:cs="Times New Roman"/>
                <w:sz w:val="16"/>
                <w:szCs w:val="16"/>
              </w:rPr>
              <w:t xml:space="preserve">, с резинкой </w:t>
            </w:r>
          </w:p>
        </w:tc>
        <w:tc>
          <w:tcPr>
            <w:tcW w:w="850" w:type="dxa"/>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shd w:val="clear" w:color="auto" w:fill="auto"/>
            <w:vAlign w:val="center"/>
          </w:tcPr>
          <w:p w:rsidR="00E76278" w:rsidRPr="005974C9" w:rsidRDefault="00A81A10"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100</w:t>
            </w:r>
          </w:p>
        </w:tc>
        <w:tc>
          <w:tcPr>
            <w:tcW w:w="1276" w:type="dxa"/>
            <w:shd w:val="clear" w:color="auto" w:fill="auto"/>
            <w:vAlign w:val="center"/>
          </w:tcPr>
          <w:p w:rsidR="00E76278" w:rsidRPr="005974C9" w:rsidRDefault="006F4433"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4</w:t>
            </w:r>
            <w:r w:rsidR="00211288" w:rsidRPr="005974C9">
              <w:rPr>
                <w:rFonts w:ascii="Times New Roman" w:hAnsi="Times New Roman" w:cs="Times New Roman"/>
                <w:sz w:val="16"/>
                <w:szCs w:val="16"/>
              </w:rPr>
              <w:t>0,00</w:t>
            </w:r>
          </w:p>
        </w:tc>
        <w:tc>
          <w:tcPr>
            <w:tcW w:w="2835" w:type="dxa"/>
            <w:shd w:val="clear" w:color="auto" w:fill="FFFFFF"/>
          </w:tcPr>
          <w:p w:rsidR="00A81A10" w:rsidRPr="005974C9" w:rsidRDefault="00A81A10" w:rsidP="00A81A10">
            <w:pPr>
              <w:pStyle w:val="af4"/>
              <w:jc w:val="center"/>
              <w:rPr>
                <w:b w:val="0"/>
                <w:sz w:val="16"/>
                <w:szCs w:val="16"/>
                <w:u w:val="none"/>
              </w:rPr>
            </w:pPr>
            <w:r w:rsidRPr="005974C9">
              <w:rPr>
                <w:b w:val="0"/>
                <w:sz w:val="16"/>
                <w:szCs w:val="16"/>
                <w:u w:val="none"/>
              </w:rPr>
              <w:t>Для нужд организации в год на общее количество сотрудников</w:t>
            </w:r>
          </w:p>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p>
        </w:tc>
      </w:tr>
      <w:tr w:rsidR="00D31728" w:rsidRPr="005974C9" w:rsidTr="00311937">
        <w:tc>
          <w:tcPr>
            <w:tcW w:w="534" w:type="dxa"/>
            <w:shd w:val="clear" w:color="auto" w:fill="auto"/>
            <w:vAlign w:val="center"/>
          </w:tcPr>
          <w:p w:rsidR="00D31728" w:rsidRPr="005974C9" w:rsidRDefault="00B26D60" w:rsidP="00D3172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22</w:t>
            </w:r>
          </w:p>
        </w:tc>
        <w:tc>
          <w:tcPr>
            <w:tcW w:w="1417" w:type="dxa"/>
            <w:shd w:val="clear" w:color="auto" w:fill="auto"/>
          </w:tcPr>
          <w:p w:rsidR="00D31728" w:rsidRPr="005974C9" w:rsidRDefault="00D31728" w:rsidP="00D31728">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Грифель для карандаша механического   </w:t>
            </w:r>
          </w:p>
        </w:tc>
        <w:tc>
          <w:tcPr>
            <w:tcW w:w="1701" w:type="dxa"/>
          </w:tcPr>
          <w:p w:rsidR="00D31728" w:rsidRPr="005974C9" w:rsidRDefault="00D31728" w:rsidP="00D31728">
            <w:pPr>
              <w:pStyle w:val="ConsPlusNormal"/>
              <w:suppressAutoHyphens/>
              <w:ind w:firstLine="0"/>
              <w:rPr>
                <w:rFonts w:ascii="Times New Roman" w:hAnsi="Times New Roman" w:cs="Times New Roman"/>
                <w:sz w:val="16"/>
                <w:szCs w:val="16"/>
              </w:rPr>
            </w:pPr>
            <w:r w:rsidRPr="005974C9">
              <w:rPr>
                <w:rFonts w:ascii="Times New Roman" w:hAnsi="Times New Roman" w:cs="Times New Roman"/>
                <w:sz w:val="16"/>
                <w:szCs w:val="16"/>
              </w:rPr>
              <w:t>Грифель цветной: Нет</w:t>
            </w:r>
          </w:p>
          <w:p w:rsidR="00D31728" w:rsidRPr="005974C9" w:rsidRDefault="00D31728" w:rsidP="00D31728">
            <w:pPr>
              <w:pStyle w:val="ConsPlusNormal"/>
              <w:suppressAutoHyphens/>
              <w:ind w:firstLine="0"/>
              <w:rPr>
                <w:rFonts w:ascii="Times New Roman" w:hAnsi="Times New Roman" w:cs="Times New Roman"/>
                <w:sz w:val="16"/>
                <w:szCs w:val="16"/>
              </w:rPr>
            </w:pPr>
            <w:r w:rsidRPr="005974C9">
              <w:rPr>
                <w:rFonts w:ascii="Times New Roman" w:hAnsi="Times New Roman" w:cs="Times New Roman"/>
                <w:sz w:val="16"/>
                <w:szCs w:val="16"/>
              </w:rPr>
              <w:t>Диаметр грифеля: ≥ 5мм</w:t>
            </w:r>
          </w:p>
          <w:p w:rsidR="00D31728" w:rsidRPr="005974C9" w:rsidRDefault="00D31728" w:rsidP="00D31728">
            <w:pPr>
              <w:pStyle w:val="ConsPlusNorma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Количество в упаковке: ≥ 20 и &lt; 30 </w:t>
            </w:r>
            <w:proofErr w:type="spellStart"/>
            <w:proofErr w:type="gramStart"/>
            <w:r w:rsidRPr="005974C9">
              <w:rPr>
                <w:rFonts w:ascii="Times New Roman" w:hAnsi="Times New Roman" w:cs="Times New Roman"/>
                <w:sz w:val="16"/>
                <w:szCs w:val="16"/>
              </w:rPr>
              <w:t>шт</w:t>
            </w:r>
            <w:proofErr w:type="spellEnd"/>
            <w:proofErr w:type="gramEnd"/>
          </w:p>
        </w:tc>
        <w:tc>
          <w:tcPr>
            <w:tcW w:w="850" w:type="dxa"/>
            <w:vAlign w:val="center"/>
          </w:tcPr>
          <w:p w:rsidR="00D31728" w:rsidRPr="005974C9" w:rsidRDefault="00D31728" w:rsidP="00D31728">
            <w:pPr>
              <w:pStyle w:val="ConsPlusNormal"/>
              <w:widowControl/>
              <w:suppressAutoHyphens/>
              <w:ind w:firstLine="0"/>
              <w:jc w:val="center"/>
              <w:rPr>
                <w:rFonts w:ascii="Times New Roman" w:hAnsi="Times New Roman" w:cs="Times New Roman"/>
                <w:sz w:val="16"/>
                <w:szCs w:val="16"/>
              </w:rPr>
            </w:pPr>
            <w:proofErr w:type="spellStart"/>
            <w:r w:rsidRPr="005974C9">
              <w:rPr>
                <w:rFonts w:ascii="Times New Roman" w:hAnsi="Times New Roman" w:cs="Times New Roman"/>
                <w:sz w:val="16"/>
                <w:szCs w:val="16"/>
              </w:rPr>
              <w:t>Упак</w:t>
            </w:r>
            <w:proofErr w:type="spellEnd"/>
            <w:r w:rsidRPr="005974C9">
              <w:rPr>
                <w:rFonts w:ascii="Times New Roman" w:hAnsi="Times New Roman" w:cs="Times New Roman"/>
                <w:sz w:val="16"/>
                <w:szCs w:val="16"/>
              </w:rPr>
              <w:t>.</w:t>
            </w:r>
          </w:p>
        </w:tc>
        <w:tc>
          <w:tcPr>
            <w:tcW w:w="851" w:type="dxa"/>
            <w:shd w:val="clear" w:color="auto" w:fill="auto"/>
            <w:vAlign w:val="center"/>
          </w:tcPr>
          <w:p w:rsidR="00D31728" w:rsidRPr="005974C9" w:rsidRDefault="00D31728" w:rsidP="00D3172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w:t>
            </w:r>
          </w:p>
        </w:tc>
        <w:tc>
          <w:tcPr>
            <w:tcW w:w="1276" w:type="dxa"/>
            <w:shd w:val="clear" w:color="auto" w:fill="auto"/>
            <w:vAlign w:val="center"/>
          </w:tcPr>
          <w:p w:rsidR="00D31728" w:rsidRPr="005974C9" w:rsidRDefault="00304D88" w:rsidP="00D3172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50,00</w:t>
            </w:r>
          </w:p>
        </w:tc>
        <w:tc>
          <w:tcPr>
            <w:tcW w:w="2835" w:type="dxa"/>
            <w:shd w:val="clear" w:color="auto" w:fill="FFFFFF"/>
          </w:tcPr>
          <w:p w:rsidR="00D31728" w:rsidRPr="005974C9" w:rsidRDefault="00D31728" w:rsidP="00D3172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 на общее количество сотрудников</w:t>
            </w:r>
          </w:p>
        </w:tc>
      </w:tr>
      <w:tr w:rsidR="00D31728" w:rsidRPr="005974C9" w:rsidTr="00311937">
        <w:tc>
          <w:tcPr>
            <w:tcW w:w="534" w:type="dxa"/>
            <w:shd w:val="clear" w:color="auto" w:fill="auto"/>
            <w:vAlign w:val="center"/>
          </w:tcPr>
          <w:p w:rsidR="00D31728" w:rsidRPr="005974C9" w:rsidRDefault="00B26D60" w:rsidP="00D3172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23</w:t>
            </w:r>
          </w:p>
        </w:tc>
        <w:tc>
          <w:tcPr>
            <w:tcW w:w="1417" w:type="dxa"/>
            <w:shd w:val="clear" w:color="auto" w:fill="auto"/>
          </w:tcPr>
          <w:p w:rsidR="00D31728" w:rsidRPr="005974C9" w:rsidRDefault="00D31728" w:rsidP="00D31728">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Стержень для ручки канцелярской</w:t>
            </w:r>
          </w:p>
        </w:tc>
        <w:tc>
          <w:tcPr>
            <w:tcW w:w="1701" w:type="dxa"/>
          </w:tcPr>
          <w:p w:rsidR="00D31728" w:rsidRPr="005974C9" w:rsidRDefault="00D31728" w:rsidP="00D31728">
            <w:pPr>
              <w:pStyle w:val="ConsPlusNormal"/>
              <w:suppressAutoHyphens/>
              <w:ind w:firstLine="0"/>
              <w:rPr>
                <w:rFonts w:ascii="Times New Roman" w:hAnsi="Times New Roman" w:cs="Times New Roman"/>
                <w:sz w:val="16"/>
                <w:szCs w:val="16"/>
              </w:rPr>
            </w:pPr>
            <w:r w:rsidRPr="005974C9">
              <w:rPr>
                <w:rFonts w:ascii="Times New Roman" w:hAnsi="Times New Roman" w:cs="Times New Roman"/>
                <w:sz w:val="16"/>
                <w:szCs w:val="16"/>
              </w:rPr>
              <w:t>Вид: Шариковый</w:t>
            </w:r>
          </w:p>
          <w:p w:rsidR="00D31728" w:rsidRPr="005974C9" w:rsidRDefault="00D31728" w:rsidP="00D31728">
            <w:pPr>
              <w:pStyle w:val="ConsPlusNorma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Длина стержня, </w:t>
            </w:r>
            <w:proofErr w:type="spellStart"/>
            <w:r w:rsidRPr="005974C9">
              <w:rPr>
                <w:rFonts w:ascii="Times New Roman" w:hAnsi="Times New Roman" w:cs="Times New Roman"/>
                <w:sz w:val="16"/>
                <w:szCs w:val="16"/>
              </w:rPr>
              <w:t>max</w:t>
            </w:r>
            <w:proofErr w:type="spellEnd"/>
            <w:r w:rsidRPr="005974C9">
              <w:rPr>
                <w:rFonts w:ascii="Times New Roman" w:hAnsi="Times New Roman" w:cs="Times New Roman"/>
                <w:sz w:val="16"/>
                <w:szCs w:val="16"/>
              </w:rPr>
              <w:t>: ≤ 135 мм</w:t>
            </w:r>
          </w:p>
          <w:p w:rsidR="00D31728" w:rsidRPr="005974C9" w:rsidRDefault="00D31728" w:rsidP="00D31728">
            <w:pPr>
              <w:pStyle w:val="ConsPlusNorma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Длина стержня, </w:t>
            </w:r>
            <w:proofErr w:type="spellStart"/>
            <w:r w:rsidRPr="005974C9">
              <w:rPr>
                <w:rFonts w:ascii="Times New Roman" w:hAnsi="Times New Roman" w:cs="Times New Roman"/>
                <w:sz w:val="16"/>
                <w:szCs w:val="16"/>
              </w:rPr>
              <w:t>min</w:t>
            </w:r>
            <w:proofErr w:type="spellEnd"/>
            <w:r w:rsidRPr="005974C9">
              <w:rPr>
                <w:rFonts w:ascii="Times New Roman" w:hAnsi="Times New Roman" w:cs="Times New Roman"/>
                <w:sz w:val="16"/>
                <w:szCs w:val="16"/>
              </w:rPr>
              <w:t>: ≥ 135 мм</w:t>
            </w:r>
          </w:p>
          <w:p w:rsidR="00D31728" w:rsidRPr="005974C9" w:rsidRDefault="00D31728" w:rsidP="00D31728">
            <w:pPr>
              <w:pStyle w:val="ConsPlusNormal"/>
              <w:suppressAutoHyphens/>
              <w:ind w:firstLine="0"/>
              <w:rPr>
                <w:rFonts w:ascii="Times New Roman" w:hAnsi="Times New Roman" w:cs="Times New Roman"/>
                <w:sz w:val="16"/>
                <w:szCs w:val="16"/>
              </w:rPr>
            </w:pPr>
            <w:r w:rsidRPr="005974C9">
              <w:rPr>
                <w:rFonts w:ascii="Times New Roman" w:hAnsi="Times New Roman" w:cs="Times New Roman"/>
                <w:sz w:val="16"/>
                <w:szCs w:val="16"/>
              </w:rPr>
              <w:t>Толщина линий письма: ≥ 0,5 и &lt;0,6 мм</w:t>
            </w:r>
          </w:p>
          <w:p w:rsidR="00D31728" w:rsidRPr="005974C9" w:rsidRDefault="00D31728" w:rsidP="00D31728">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Цвет чернил: Синий</w:t>
            </w:r>
          </w:p>
        </w:tc>
        <w:tc>
          <w:tcPr>
            <w:tcW w:w="850" w:type="dxa"/>
            <w:vAlign w:val="center"/>
          </w:tcPr>
          <w:p w:rsidR="00D31728" w:rsidRPr="005974C9" w:rsidRDefault="00D31728" w:rsidP="00D31728">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shd w:val="clear" w:color="auto" w:fill="auto"/>
            <w:vAlign w:val="center"/>
          </w:tcPr>
          <w:p w:rsidR="00D31728" w:rsidRPr="005974C9" w:rsidRDefault="00D31728" w:rsidP="00D3172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100</w:t>
            </w:r>
          </w:p>
        </w:tc>
        <w:tc>
          <w:tcPr>
            <w:tcW w:w="1276" w:type="dxa"/>
            <w:shd w:val="clear" w:color="auto" w:fill="auto"/>
            <w:vAlign w:val="center"/>
          </w:tcPr>
          <w:p w:rsidR="00D31728" w:rsidRPr="005974C9" w:rsidRDefault="00304D88" w:rsidP="00D3172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10,00</w:t>
            </w:r>
          </w:p>
        </w:tc>
        <w:tc>
          <w:tcPr>
            <w:tcW w:w="2835" w:type="dxa"/>
            <w:shd w:val="clear" w:color="auto" w:fill="FFFFFF"/>
          </w:tcPr>
          <w:p w:rsidR="00D31728" w:rsidRPr="005974C9" w:rsidRDefault="00D31728" w:rsidP="00D3172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 на общее количество сотрудников</w:t>
            </w:r>
          </w:p>
        </w:tc>
      </w:tr>
      <w:tr w:rsidR="00AC60B5" w:rsidRPr="005974C9" w:rsidTr="00311937">
        <w:tc>
          <w:tcPr>
            <w:tcW w:w="534" w:type="dxa"/>
            <w:shd w:val="clear" w:color="auto" w:fill="auto"/>
            <w:vAlign w:val="center"/>
          </w:tcPr>
          <w:p w:rsidR="00AC60B5" w:rsidRPr="005974C9" w:rsidRDefault="00B26D60" w:rsidP="00AC60B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24</w:t>
            </w:r>
          </w:p>
        </w:tc>
        <w:tc>
          <w:tcPr>
            <w:tcW w:w="1417" w:type="dxa"/>
            <w:shd w:val="clear" w:color="auto" w:fill="auto"/>
          </w:tcPr>
          <w:p w:rsidR="00AC60B5" w:rsidRPr="005974C9" w:rsidRDefault="00AC60B5" w:rsidP="00AC60B5">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Ручка канцелярская</w:t>
            </w:r>
          </w:p>
        </w:tc>
        <w:tc>
          <w:tcPr>
            <w:tcW w:w="1701" w:type="dxa"/>
          </w:tcPr>
          <w:p w:rsidR="00AC60B5" w:rsidRPr="005974C9" w:rsidRDefault="00AC60B5" w:rsidP="00AC60B5">
            <w:pPr>
              <w:pStyle w:val="ConsPlusNormal"/>
              <w:suppressAutoHyphens/>
              <w:ind w:firstLine="34"/>
              <w:rPr>
                <w:rFonts w:ascii="Times New Roman" w:hAnsi="Times New Roman" w:cs="Times New Roman"/>
                <w:sz w:val="16"/>
                <w:szCs w:val="16"/>
              </w:rPr>
            </w:pPr>
            <w:r w:rsidRPr="005974C9">
              <w:rPr>
                <w:rFonts w:ascii="Times New Roman" w:hAnsi="Times New Roman" w:cs="Times New Roman"/>
                <w:sz w:val="16"/>
                <w:szCs w:val="16"/>
              </w:rPr>
              <w:t>Вид: Шариковая,</w:t>
            </w:r>
          </w:p>
          <w:p w:rsidR="00AC60B5" w:rsidRPr="005974C9" w:rsidRDefault="00AC60B5" w:rsidP="00AC60B5">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Цвет чернил: красный</w:t>
            </w:r>
          </w:p>
        </w:tc>
        <w:tc>
          <w:tcPr>
            <w:tcW w:w="850" w:type="dxa"/>
            <w:vAlign w:val="center"/>
          </w:tcPr>
          <w:p w:rsidR="00AC60B5" w:rsidRPr="005974C9" w:rsidRDefault="00AC60B5" w:rsidP="00AC60B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шт.</w:t>
            </w:r>
          </w:p>
        </w:tc>
        <w:tc>
          <w:tcPr>
            <w:tcW w:w="851" w:type="dxa"/>
            <w:shd w:val="clear" w:color="auto" w:fill="auto"/>
            <w:vAlign w:val="center"/>
          </w:tcPr>
          <w:p w:rsidR="00AC60B5" w:rsidRPr="005974C9" w:rsidRDefault="00AC60B5" w:rsidP="00AC60B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14</w:t>
            </w:r>
          </w:p>
        </w:tc>
        <w:tc>
          <w:tcPr>
            <w:tcW w:w="1276" w:type="dxa"/>
            <w:shd w:val="clear" w:color="auto" w:fill="auto"/>
            <w:vAlign w:val="center"/>
          </w:tcPr>
          <w:p w:rsidR="00AC60B5" w:rsidRPr="005974C9" w:rsidRDefault="00751B02" w:rsidP="00AC60B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w:t>
            </w:r>
            <w:r w:rsidR="00304D88" w:rsidRPr="005974C9">
              <w:rPr>
                <w:rFonts w:ascii="Times New Roman" w:hAnsi="Times New Roman" w:cs="Times New Roman"/>
                <w:sz w:val="16"/>
                <w:szCs w:val="16"/>
              </w:rPr>
              <w:t>0,00</w:t>
            </w:r>
          </w:p>
        </w:tc>
        <w:tc>
          <w:tcPr>
            <w:tcW w:w="2835" w:type="dxa"/>
            <w:shd w:val="clear" w:color="auto" w:fill="FFFFFF"/>
          </w:tcPr>
          <w:p w:rsidR="00AC60B5" w:rsidRPr="005974C9" w:rsidRDefault="00AC60B5" w:rsidP="00AC60B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 на общее количество сотрудников</w:t>
            </w:r>
          </w:p>
        </w:tc>
      </w:tr>
      <w:tr w:rsidR="00AC60B5" w:rsidRPr="005974C9" w:rsidTr="00311937">
        <w:tc>
          <w:tcPr>
            <w:tcW w:w="534" w:type="dxa"/>
            <w:shd w:val="clear" w:color="auto" w:fill="auto"/>
            <w:vAlign w:val="center"/>
          </w:tcPr>
          <w:p w:rsidR="00AC60B5" w:rsidRPr="005974C9" w:rsidRDefault="00B26D60" w:rsidP="00AC60B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25</w:t>
            </w:r>
          </w:p>
        </w:tc>
        <w:tc>
          <w:tcPr>
            <w:tcW w:w="1417" w:type="dxa"/>
            <w:shd w:val="clear" w:color="auto" w:fill="auto"/>
          </w:tcPr>
          <w:p w:rsidR="00AC60B5" w:rsidRPr="005974C9" w:rsidRDefault="00AC60B5" w:rsidP="00AC60B5">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Ручка канцелярская</w:t>
            </w:r>
          </w:p>
        </w:tc>
        <w:tc>
          <w:tcPr>
            <w:tcW w:w="1701" w:type="dxa"/>
          </w:tcPr>
          <w:p w:rsidR="00AC60B5" w:rsidRPr="005974C9" w:rsidRDefault="00AC60B5" w:rsidP="00AC60B5">
            <w:pPr>
              <w:pStyle w:val="ConsPlusNormal"/>
              <w:suppressAutoHyphens/>
              <w:ind w:firstLine="34"/>
              <w:rPr>
                <w:rFonts w:ascii="Times New Roman" w:hAnsi="Times New Roman" w:cs="Times New Roman"/>
                <w:sz w:val="16"/>
                <w:szCs w:val="16"/>
              </w:rPr>
            </w:pPr>
            <w:r w:rsidRPr="005974C9">
              <w:rPr>
                <w:rFonts w:ascii="Times New Roman" w:hAnsi="Times New Roman" w:cs="Times New Roman"/>
                <w:sz w:val="16"/>
                <w:szCs w:val="16"/>
              </w:rPr>
              <w:t>Вид: Шариковая,</w:t>
            </w:r>
          </w:p>
          <w:p w:rsidR="00AC60B5" w:rsidRPr="005974C9" w:rsidRDefault="00AC60B5" w:rsidP="00AC60B5">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Цвет чернил: чёрный</w:t>
            </w:r>
          </w:p>
          <w:p w:rsidR="00AC60B5" w:rsidRPr="005974C9" w:rsidRDefault="00AC60B5" w:rsidP="00AC60B5">
            <w:pPr>
              <w:pStyle w:val="ConsPlusNormal"/>
              <w:widowControl/>
              <w:suppressAutoHyphens/>
              <w:ind w:firstLine="0"/>
              <w:rPr>
                <w:rFonts w:ascii="Times New Roman" w:hAnsi="Times New Roman" w:cs="Times New Roman"/>
                <w:sz w:val="16"/>
                <w:szCs w:val="16"/>
              </w:rPr>
            </w:pPr>
          </w:p>
        </w:tc>
        <w:tc>
          <w:tcPr>
            <w:tcW w:w="850" w:type="dxa"/>
            <w:vAlign w:val="center"/>
          </w:tcPr>
          <w:p w:rsidR="00AC60B5" w:rsidRPr="005974C9" w:rsidRDefault="00AC60B5" w:rsidP="00AC60B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шт.</w:t>
            </w:r>
          </w:p>
        </w:tc>
        <w:tc>
          <w:tcPr>
            <w:tcW w:w="851" w:type="dxa"/>
            <w:shd w:val="clear" w:color="auto" w:fill="auto"/>
            <w:vAlign w:val="center"/>
          </w:tcPr>
          <w:p w:rsidR="00AC60B5" w:rsidRPr="005974C9" w:rsidRDefault="00AC60B5" w:rsidP="00AC60B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14</w:t>
            </w:r>
          </w:p>
        </w:tc>
        <w:tc>
          <w:tcPr>
            <w:tcW w:w="1276" w:type="dxa"/>
            <w:shd w:val="clear" w:color="auto" w:fill="auto"/>
            <w:vAlign w:val="center"/>
          </w:tcPr>
          <w:p w:rsidR="00AC60B5" w:rsidRPr="005974C9" w:rsidRDefault="00751B02" w:rsidP="00AC60B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w:t>
            </w:r>
            <w:r w:rsidR="00304D88" w:rsidRPr="005974C9">
              <w:rPr>
                <w:rFonts w:ascii="Times New Roman" w:hAnsi="Times New Roman" w:cs="Times New Roman"/>
                <w:sz w:val="16"/>
                <w:szCs w:val="16"/>
              </w:rPr>
              <w:t>0,00</w:t>
            </w:r>
          </w:p>
        </w:tc>
        <w:tc>
          <w:tcPr>
            <w:tcW w:w="2835" w:type="dxa"/>
            <w:shd w:val="clear" w:color="auto" w:fill="FFFFFF"/>
          </w:tcPr>
          <w:p w:rsidR="00AC60B5" w:rsidRPr="005974C9" w:rsidRDefault="00AC60B5" w:rsidP="00AC60B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 на общее количество сотрудников</w:t>
            </w:r>
          </w:p>
        </w:tc>
      </w:tr>
      <w:tr w:rsidR="006B6BB3" w:rsidRPr="005974C9" w:rsidTr="00311937">
        <w:tc>
          <w:tcPr>
            <w:tcW w:w="534" w:type="dxa"/>
            <w:shd w:val="clear" w:color="auto" w:fill="auto"/>
            <w:vAlign w:val="center"/>
          </w:tcPr>
          <w:p w:rsidR="006B6BB3" w:rsidRPr="005974C9" w:rsidRDefault="00B26D60" w:rsidP="006B6BB3">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26</w:t>
            </w:r>
          </w:p>
        </w:tc>
        <w:tc>
          <w:tcPr>
            <w:tcW w:w="1417" w:type="dxa"/>
            <w:shd w:val="clear" w:color="auto" w:fill="auto"/>
          </w:tcPr>
          <w:p w:rsidR="006B6BB3" w:rsidRPr="005974C9" w:rsidRDefault="006B6BB3" w:rsidP="006B6BB3">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 Ручка канцелярская</w:t>
            </w:r>
          </w:p>
        </w:tc>
        <w:tc>
          <w:tcPr>
            <w:tcW w:w="1701" w:type="dxa"/>
          </w:tcPr>
          <w:p w:rsidR="006B6BB3" w:rsidRPr="005974C9" w:rsidRDefault="006B6BB3" w:rsidP="006B6BB3">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Вид: Шариковая,</w:t>
            </w:r>
          </w:p>
          <w:p w:rsidR="006B6BB3" w:rsidRPr="005974C9" w:rsidRDefault="006B6BB3" w:rsidP="006B6BB3">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Цвет чернил: синий</w:t>
            </w:r>
          </w:p>
        </w:tc>
        <w:tc>
          <w:tcPr>
            <w:tcW w:w="850" w:type="dxa"/>
            <w:vAlign w:val="center"/>
          </w:tcPr>
          <w:p w:rsidR="006B6BB3" w:rsidRPr="005974C9" w:rsidRDefault="006B6BB3" w:rsidP="006B6BB3">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шт.</w:t>
            </w:r>
          </w:p>
        </w:tc>
        <w:tc>
          <w:tcPr>
            <w:tcW w:w="851" w:type="dxa"/>
            <w:shd w:val="clear" w:color="auto" w:fill="auto"/>
            <w:vAlign w:val="center"/>
          </w:tcPr>
          <w:p w:rsidR="006B6BB3" w:rsidRPr="005974C9" w:rsidRDefault="00E04F8C" w:rsidP="006B6BB3">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100</w:t>
            </w:r>
          </w:p>
        </w:tc>
        <w:tc>
          <w:tcPr>
            <w:tcW w:w="1276" w:type="dxa"/>
            <w:shd w:val="clear" w:color="auto" w:fill="auto"/>
            <w:vAlign w:val="center"/>
          </w:tcPr>
          <w:p w:rsidR="006B6BB3" w:rsidRPr="005974C9" w:rsidRDefault="00751B02" w:rsidP="006B6BB3">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20,00</w:t>
            </w:r>
          </w:p>
        </w:tc>
        <w:tc>
          <w:tcPr>
            <w:tcW w:w="2835" w:type="dxa"/>
            <w:shd w:val="clear" w:color="auto" w:fill="FFFFFF"/>
          </w:tcPr>
          <w:p w:rsidR="006B6BB3" w:rsidRPr="005974C9" w:rsidRDefault="00E04F8C" w:rsidP="006B6BB3">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 на общее количество сотрудников</w:t>
            </w:r>
          </w:p>
        </w:tc>
      </w:tr>
      <w:tr w:rsidR="00A81373" w:rsidRPr="005974C9" w:rsidTr="00701118">
        <w:tc>
          <w:tcPr>
            <w:tcW w:w="534" w:type="dxa"/>
            <w:shd w:val="clear" w:color="auto" w:fill="auto"/>
            <w:vAlign w:val="center"/>
          </w:tcPr>
          <w:p w:rsidR="00A81373" w:rsidRPr="005974C9" w:rsidRDefault="00B26D60" w:rsidP="00A81373">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27</w:t>
            </w:r>
          </w:p>
        </w:tc>
        <w:tc>
          <w:tcPr>
            <w:tcW w:w="1417" w:type="dxa"/>
            <w:shd w:val="clear" w:color="auto" w:fill="auto"/>
          </w:tcPr>
          <w:p w:rsidR="00A81373" w:rsidRPr="005974C9" w:rsidRDefault="00A81373" w:rsidP="00A81373">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Ручка канцелярская</w:t>
            </w:r>
          </w:p>
        </w:tc>
        <w:tc>
          <w:tcPr>
            <w:tcW w:w="1701" w:type="dxa"/>
          </w:tcPr>
          <w:p w:rsidR="00A81373" w:rsidRPr="005974C9" w:rsidRDefault="00A81373" w:rsidP="00A81373">
            <w:pPr>
              <w:pStyle w:val="ConsPlusNormal"/>
              <w:suppressAutoHyphens/>
              <w:rPr>
                <w:rFonts w:ascii="Times New Roman" w:hAnsi="Times New Roman" w:cs="Times New Roman"/>
                <w:sz w:val="16"/>
                <w:szCs w:val="16"/>
              </w:rPr>
            </w:pPr>
            <w:r w:rsidRPr="005974C9">
              <w:rPr>
                <w:rFonts w:ascii="Times New Roman" w:hAnsi="Times New Roman" w:cs="Times New Roman"/>
                <w:sz w:val="16"/>
                <w:szCs w:val="16"/>
              </w:rPr>
              <w:t>Вид: Шариковая,</w:t>
            </w:r>
          </w:p>
          <w:p w:rsidR="00A81373" w:rsidRPr="005974C9" w:rsidRDefault="00A81373" w:rsidP="00A81373">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Цвет чернил: зеленый</w:t>
            </w:r>
          </w:p>
        </w:tc>
        <w:tc>
          <w:tcPr>
            <w:tcW w:w="850" w:type="dxa"/>
          </w:tcPr>
          <w:p w:rsidR="00A81373" w:rsidRPr="005974C9" w:rsidRDefault="00A81373" w:rsidP="00A81373">
            <w:pPr>
              <w:rPr>
                <w:sz w:val="16"/>
                <w:szCs w:val="16"/>
              </w:rPr>
            </w:pPr>
            <w:proofErr w:type="spellStart"/>
            <w:proofErr w:type="gramStart"/>
            <w:r w:rsidRPr="005974C9">
              <w:rPr>
                <w:sz w:val="16"/>
                <w:szCs w:val="16"/>
              </w:rPr>
              <w:t>шт</w:t>
            </w:r>
            <w:proofErr w:type="spellEnd"/>
            <w:proofErr w:type="gramEnd"/>
          </w:p>
        </w:tc>
        <w:tc>
          <w:tcPr>
            <w:tcW w:w="851" w:type="dxa"/>
            <w:shd w:val="clear" w:color="auto" w:fill="auto"/>
          </w:tcPr>
          <w:p w:rsidR="00A81373" w:rsidRPr="005974C9" w:rsidRDefault="00A81373" w:rsidP="00A81373">
            <w:pPr>
              <w:rPr>
                <w:sz w:val="16"/>
                <w:szCs w:val="16"/>
              </w:rPr>
            </w:pPr>
            <w:r w:rsidRPr="005974C9">
              <w:rPr>
                <w:sz w:val="16"/>
                <w:szCs w:val="16"/>
              </w:rPr>
              <w:t>20</w:t>
            </w:r>
          </w:p>
        </w:tc>
        <w:tc>
          <w:tcPr>
            <w:tcW w:w="1276" w:type="dxa"/>
            <w:shd w:val="clear" w:color="auto" w:fill="auto"/>
          </w:tcPr>
          <w:p w:rsidR="00A81373" w:rsidRPr="005974C9" w:rsidRDefault="00751B02" w:rsidP="00A81373">
            <w:pPr>
              <w:rPr>
                <w:sz w:val="16"/>
                <w:szCs w:val="16"/>
              </w:rPr>
            </w:pPr>
            <w:r w:rsidRPr="005974C9">
              <w:rPr>
                <w:sz w:val="16"/>
                <w:szCs w:val="16"/>
              </w:rPr>
              <w:t>2</w:t>
            </w:r>
            <w:r w:rsidR="00304D88" w:rsidRPr="005974C9">
              <w:rPr>
                <w:sz w:val="16"/>
                <w:szCs w:val="16"/>
              </w:rPr>
              <w:t>0,00</w:t>
            </w:r>
          </w:p>
          <w:p w:rsidR="00304D88" w:rsidRPr="005974C9" w:rsidRDefault="00304D88" w:rsidP="00A81373">
            <w:pPr>
              <w:rPr>
                <w:sz w:val="16"/>
                <w:szCs w:val="16"/>
              </w:rPr>
            </w:pPr>
          </w:p>
        </w:tc>
        <w:tc>
          <w:tcPr>
            <w:tcW w:w="2835" w:type="dxa"/>
            <w:shd w:val="clear" w:color="auto" w:fill="FFFFFF"/>
          </w:tcPr>
          <w:p w:rsidR="00A81373" w:rsidRPr="005974C9" w:rsidRDefault="00A81373" w:rsidP="00A81373">
            <w:pPr>
              <w:rPr>
                <w:sz w:val="16"/>
                <w:szCs w:val="16"/>
              </w:rPr>
            </w:pPr>
            <w:r w:rsidRPr="005974C9">
              <w:rPr>
                <w:sz w:val="16"/>
                <w:szCs w:val="16"/>
              </w:rPr>
              <w:t xml:space="preserve">Для нужд организации в год на общее количество сотрудников </w:t>
            </w:r>
          </w:p>
        </w:tc>
      </w:tr>
      <w:tr w:rsidR="00A609C2" w:rsidRPr="005974C9" w:rsidTr="00701118">
        <w:tc>
          <w:tcPr>
            <w:tcW w:w="534" w:type="dxa"/>
            <w:shd w:val="clear" w:color="auto" w:fill="auto"/>
            <w:vAlign w:val="center"/>
          </w:tcPr>
          <w:p w:rsidR="00A609C2" w:rsidRPr="005974C9" w:rsidRDefault="00B26D60" w:rsidP="00A609C2">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28</w:t>
            </w:r>
          </w:p>
        </w:tc>
        <w:tc>
          <w:tcPr>
            <w:tcW w:w="1417" w:type="dxa"/>
            <w:shd w:val="clear" w:color="auto" w:fill="auto"/>
          </w:tcPr>
          <w:p w:rsidR="00A609C2" w:rsidRPr="005974C9" w:rsidRDefault="00A609C2" w:rsidP="00A609C2">
            <w:pPr>
              <w:rPr>
                <w:sz w:val="16"/>
                <w:szCs w:val="16"/>
              </w:rPr>
            </w:pPr>
            <w:r w:rsidRPr="005974C9">
              <w:rPr>
                <w:sz w:val="16"/>
                <w:szCs w:val="16"/>
              </w:rPr>
              <w:t>Ручка капиллярная</w:t>
            </w:r>
          </w:p>
        </w:tc>
        <w:tc>
          <w:tcPr>
            <w:tcW w:w="1701" w:type="dxa"/>
          </w:tcPr>
          <w:p w:rsidR="00A609C2" w:rsidRPr="005974C9" w:rsidRDefault="00A609C2" w:rsidP="00A609C2">
            <w:pPr>
              <w:rPr>
                <w:sz w:val="16"/>
                <w:szCs w:val="16"/>
              </w:rPr>
            </w:pPr>
          </w:p>
        </w:tc>
        <w:tc>
          <w:tcPr>
            <w:tcW w:w="850" w:type="dxa"/>
          </w:tcPr>
          <w:p w:rsidR="00A609C2" w:rsidRPr="005974C9" w:rsidRDefault="00A609C2" w:rsidP="00A609C2">
            <w:pPr>
              <w:rPr>
                <w:sz w:val="16"/>
                <w:szCs w:val="16"/>
              </w:rPr>
            </w:pPr>
            <w:proofErr w:type="spellStart"/>
            <w:proofErr w:type="gramStart"/>
            <w:r w:rsidRPr="005974C9">
              <w:rPr>
                <w:sz w:val="16"/>
                <w:szCs w:val="16"/>
              </w:rPr>
              <w:t>шт</w:t>
            </w:r>
            <w:proofErr w:type="spellEnd"/>
            <w:proofErr w:type="gramEnd"/>
          </w:p>
        </w:tc>
        <w:tc>
          <w:tcPr>
            <w:tcW w:w="851" w:type="dxa"/>
            <w:shd w:val="clear" w:color="auto" w:fill="auto"/>
          </w:tcPr>
          <w:p w:rsidR="00A609C2" w:rsidRPr="005974C9" w:rsidRDefault="00A609C2" w:rsidP="00A609C2">
            <w:pPr>
              <w:rPr>
                <w:sz w:val="16"/>
                <w:szCs w:val="16"/>
              </w:rPr>
            </w:pPr>
            <w:r w:rsidRPr="005974C9">
              <w:rPr>
                <w:sz w:val="16"/>
                <w:szCs w:val="16"/>
              </w:rPr>
              <w:t>50</w:t>
            </w:r>
          </w:p>
        </w:tc>
        <w:tc>
          <w:tcPr>
            <w:tcW w:w="1276" w:type="dxa"/>
            <w:shd w:val="clear" w:color="auto" w:fill="auto"/>
          </w:tcPr>
          <w:p w:rsidR="00A609C2" w:rsidRPr="005974C9" w:rsidRDefault="00304D88" w:rsidP="00A609C2">
            <w:pPr>
              <w:rPr>
                <w:sz w:val="16"/>
                <w:szCs w:val="16"/>
              </w:rPr>
            </w:pPr>
            <w:r w:rsidRPr="005974C9">
              <w:rPr>
                <w:sz w:val="16"/>
                <w:szCs w:val="16"/>
              </w:rPr>
              <w:t>150,00</w:t>
            </w:r>
          </w:p>
        </w:tc>
        <w:tc>
          <w:tcPr>
            <w:tcW w:w="2835" w:type="dxa"/>
            <w:shd w:val="clear" w:color="auto" w:fill="FFFFFF"/>
          </w:tcPr>
          <w:p w:rsidR="00A609C2" w:rsidRPr="005974C9" w:rsidRDefault="00A609C2" w:rsidP="00A609C2">
            <w:pPr>
              <w:rPr>
                <w:sz w:val="16"/>
                <w:szCs w:val="16"/>
              </w:rPr>
            </w:pPr>
            <w:r w:rsidRPr="005974C9">
              <w:rPr>
                <w:sz w:val="16"/>
                <w:szCs w:val="16"/>
              </w:rPr>
              <w:t>Для нужд организации в год на общее количество сотрудников</w:t>
            </w:r>
          </w:p>
        </w:tc>
      </w:tr>
      <w:tr w:rsidR="00C61ABF" w:rsidRPr="005974C9" w:rsidTr="00701118">
        <w:tc>
          <w:tcPr>
            <w:tcW w:w="534" w:type="dxa"/>
            <w:shd w:val="clear" w:color="auto" w:fill="auto"/>
            <w:vAlign w:val="center"/>
          </w:tcPr>
          <w:p w:rsidR="00C61ABF" w:rsidRPr="005974C9" w:rsidRDefault="00B26D60" w:rsidP="00C61AB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29</w:t>
            </w:r>
          </w:p>
        </w:tc>
        <w:tc>
          <w:tcPr>
            <w:tcW w:w="1417" w:type="dxa"/>
            <w:shd w:val="clear" w:color="auto" w:fill="auto"/>
          </w:tcPr>
          <w:p w:rsidR="00C61ABF" w:rsidRPr="005974C9" w:rsidRDefault="00C61ABF" w:rsidP="00C61ABF">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Ручка канцелярская</w:t>
            </w:r>
          </w:p>
        </w:tc>
        <w:tc>
          <w:tcPr>
            <w:tcW w:w="1701" w:type="dxa"/>
          </w:tcPr>
          <w:p w:rsidR="00C61ABF" w:rsidRPr="005974C9" w:rsidRDefault="00C61ABF" w:rsidP="00C61ABF">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Вид: </w:t>
            </w:r>
            <w:proofErr w:type="spellStart"/>
            <w:r w:rsidRPr="005974C9">
              <w:rPr>
                <w:rFonts w:ascii="Times New Roman" w:hAnsi="Times New Roman" w:cs="Times New Roman"/>
                <w:sz w:val="16"/>
                <w:szCs w:val="16"/>
              </w:rPr>
              <w:t>Гелевая</w:t>
            </w:r>
            <w:proofErr w:type="spellEnd"/>
            <w:r w:rsidRPr="005974C9">
              <w:rPr>
                <w:rFonts w:ascii="Times New Roman" w:hAnsi="Times New Roman" w:cs="Times New Roman"/>
                <w:sz w:val="16"/>
                <w:szCs w:val="16"/>
              </w:rPr>
              <w:t>;</w:t>
            </w:r>
          </w:p>
          <w:p w:rsidR="00C61ABF" w:rsidRPr="005974C9" w:rsidRDefault="00C61ABF" w:rsidP="00C61ABF">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Цвет чернил: синий</w:t>
            </w:r>
          </w:p>
        </w:tc>
        <w:tc>
          <w:tcPr>
            <w:tcW w:w="850" w:type="dxa"/>
            <w:vAlign w:val="center"/>
          </w:tcPr>
          <w:p w:rsidR="00C61ABF" w:rsidRPr="005974C9" w:rsidRDefault="00C61ABF" w:rsidP="00C61ABF">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shd w:val="clear" w:color="auto" w:fill="FFFFFF"/>
            <w:vAlign w:val="center"/>
          </w:tcPr>
          <w:p w:rsidR="00C61ABF" w:rsidRPr="005974C9" w:rsidRDefault="00C61ABF" w:rsidP="00C61AB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w:t>
            </w:r>
          </w:p>
        </w:tc>
        <w:tc>
          <w:tcPr>
            <w:tcW w:w="1276" w:type="dxa"/>
            <w:shd w:val="clear" w:color="auto" w:fill="auto"/>
            <w:vAlign w:val="center"/>
          </w:tcPr>
          <w:p w:rsidR="00C61ABF" w:rsidRPr="005974C9" w:rsidRDefault="001518D8" w:rsidP="00C61AB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6</w:t>
            </w:r>
            <w:r w:rsidR="00C61ABF" w:rsidRPr="005974C9">
              <w:rPr>
                <w:rFonts w:ascii="Times New Roman" w:hAnsi="Times New Roman" w:cs="Times New Roman"/>
                <w:sz w:val="16"/>
                <w:szCs w:val="16"/>
              </w:rPr>
              <w:t>0,00</w:t>
            </w:r>
          </w:p>
        </w:tc>
        <w:tc>
          <w:tcPr>
            <w:tcW w:w="2835" w:type="dxa"/>
          </w:tcPr>
          <w:p w:rsidR="00C61ABF" w:rsidRPr="005974C9" w:rsidRDefault="00C61ABF" w:rsidP="00C61ABF">
            <w:pPr>
              <w:rPr>
                <w:sz w:val="16"/>
                <w:szCs w:val="16"/>
              </w:rPr>
            </w:pPr>
            <w:r w:rsidRPr="005974C9">
              <w:rPr>
                <w:sz w:val="16"/>
                <w:szCs w:val="16"/>
              </w:rPr>
              <w:t>Для нужд организации в год на общее количество сотрудников</w:t>
            </w:r>
          </w:p>
        </w:tc>
      </w:tr>
      <w:tr w:rsidR="00C61ABF" w:rsidRPr="005974C9" w:rsidTr="00701118">
        <w:tc>
          <w:tcPr>
            <w:tcW w:w="534" w:type="dxa"/>
            <w:shd w:val="clear" w:color="auto" w:fill="auto"/>
            <w:vAlign w:val="center"/>
          </w:tcPr>
          <w:p w:rsidR="00C61ABF" w:rsidRPr="005974C9" w:rsidRDefault="00B26D60" w:rsidP="00C61AB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30</w:t>
            </w:r>
          </w:p>
        </w:tc>
        <w:tc>
          <w:tcPr>
            <w:tcW w:w="1417" w:type="dxa"/>
            <w:shd w:val="clear" w:color="auto" w:fill="auto"/>
          </w:tcPr>
          <w:p w:rsidR="00C61ABF" w:rsidRPr="005974C9" w:rsidRDefault="00C61ABF" w:rsidP="00C61ABF">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Ручка канцелярская</w:t>
            </w:r>
          </w:p>
        </w:tc>
        <w:tc>
          <w:tcPr>
            <w:tcW w:w="1701" w:type="dxa"/>
          </w:tcPr>
          <w:p w:rsidR="00C61ABF" w:rsidRPr="005974C9" w:rsidRDefault="00C61ABF" w:rsidP="00C61ABF">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Вид: </w:t>
            </w:r>
            <w:proofErr w:type="spellStart"/>
            <w:r w:rsidRPr="005974C9">
              <w:rPr>
                <w:rFonts w:ascii="Times New Roman" w:hAnsi="Times New Roman" w:cs="Times New Roman"/>
                <w:sz w:val="16"/>
                <w:szCs w:val="16"/>
              </w:rPr>
              <w:t>Гелевая</w:t>
            </w:r>
            <w:proofErr w:type="spellEnd"/>
            <w:r w:rsidRPr="005974C9">
              <w:rPr>
                <w:rFonts w:ascii="Times New Roman" w:hAnsi="Times New Roman" w:cs="Times New Roman"/>
                <w:sz w:val="16"/>
                <w:szCs w:val="16"/>
              </w:rPr>
              <w:t>;</w:t>
            </w:r>
          </w:p>
          <w:p w:rsidR="00C61ABF" w:rsidRPr="005974C9" w:rsidRDefault="00C61ABF" w:rsidP="00C61ABF">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Цвет чернил: черный</w:t>
            </w:r>
          </w:p>
        </w:tc>
        <w:tc>
          <w:tcPr>
            <w:tcW w:w="850" w:type="dxa"/>
            <w:vAlign w:val="center"/>
          </w:tcPr>
          <w:p w:rsidR="00C61ABF" w:rsidRPr="005974C9" w:rsidRDefault="00C61ABF" w:rsidP="00C61ABF">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shd w:val="clear" w:color="auto" w:fill="FFFFFF"/>
            <w:vAlign w:val="center"/>
          </w:tcPr>
          <w:p w:rsidR="00C61ABF" w:rsidRPr="005974C9" w:rsidRDefault="00C61ABF" w:rsidP="00C61AB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20</w:t>
            </w:r>
          </w:p>
        </w:tc>
        <w:tc>
          <w:tcPr>
            <w:tcW w:w="1276" w:type="dxa"/>
            <w:shd w:val="clear" w:color="auto" w:fill="auto"/>
            <w:vAlign w:val="center"/>
          </w:tcPr>
          <w:p w:rsidR="00C61ABF" w:rsidRPr="005974C9" w:rsidRDefault="001518D8" w:rsidP="00C61AB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6</w:t>
            </w:r>
            <w:r w:rsidR="00C61ABF" w:rsidRPr="005974C9">
              <w:rPr>
                <w:rFonts w:ascii="Times New Roman" w:hAnsi="Times New Roman" w:cs="Times New Roman"/>
                <w:sz w:val="16"/>
                <w:szCs w:val="16"/>
              </w:rPr>
              <w:t>0,00</w:t>
            </w:r>
          </w:p>
        </w:tc>
        <w:tc>
          <w:tcPr>
            <w:tcW w:w="2835" w:type="dxa"/>
          </w:tcPr>
          <w:p w:rsidR="00C61ABF" w:rsidRPr="005974C9" w:rsidRDefault="00C61ABF" w:rsidP="00C61ABF">
            <w:pPr>
              <w:rPr>
                <w:sz w:val="16"/>
                <w:szCs w:val="16"/>
              </w:rPr>
            </w:pPr>
            <w:r w:rsidRPr="005974C9">
              <w:rPr>
                <w:sz w:val="16"/>
                <w:szCs w:val="16"/>
              </w:rPr>
              <w:t>Для нужд организации в год на общее количество сотрудников</w:t>
            </w:r>
          </w:p>
        </w:tc>
      </w:tr>
      <w:tr w:rsidR="00C61ABF" w:rsidRPr="005974C9" w:rsidTr="00701118">
        <w:tc>
          <w:tcPr>
            <w:tcW w:w="534" w:type="dxa"/>
            <w:shd w:val="clear" w:color="auto" w:fill="auto"/>
            <w:vAlign w:val="center"/>
          </w:tcPr>
          <w:p w:rsidR="00C61ABF" w:rsidRPr="005974C9" w:rsidRDefault="00B26D60" w:rsidP="00C61AB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31</w:t>
            </w:r>
          </w:p>
        </w:tc>
        <w:tc>
          <w:tcPr>
            <w:tcW w:w="1417" w:type="dxa"/>
            <w:shd w:val="clear" w:color="auto" w:fill="auto"/>
          </w:tcPr>
          <w:p w:rsidR="00C61ABF" w:rsidRPr="005974C9" w:rsidRDefault="00C61ABF" w:rsidP="00C61ABF">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Ручка канцелярская</w:t>
            </w:r>
          </w:p>
        </w:tc>
        <w:tc>
          <w:tcPr>
            <w:tcW w:w="1701" w:type="dxa"/>
          </w:tcPr>
          <w:p w:rsidR="00C61ABF" w:rsidRPr="005974C9" w:rsidRDefault="00C61ABF" w:rsidP="00C61ABF">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Вид: </w:t>
            </w:r>
            <w:proofErr w:type="spellStart"/>
            <w:r w:rsidRPr="005974C9">
              <w:rPr>
                <w:rFonts w:ascii="Times New Roman" w:hAnsi="Times New Roman" w:cs="Times New Roman"/>
                <w:sz w:val="16"/>
                <w:szCs w:val="16"/>
              </w:rPr>
              <w:t>Гелевая</w:t>
            </w:r>
            <w:proofErr w:type="spellEnd"/>
            <w:r w:rsidRPr="005974C9">
              <w:rPr>
                <w:rFonts w:ascii="Times New Roman" w:hAnsi="Times New Roman" w:cs="Times New Roman"/>
                <w:sz w:val="16"/>
                <w:szCs w:val="16"/>
              </w:rPr>
              <w:t>;</w:t>
            </w:r>
          </w:p>
          <w:p w:rsidR="00C61ABF" w:rsidRPr="005974C9" w:rsidRDefault="00C61ABF" w:rsidP="00C61ABF">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Цвет чернил: Красный</w:t>
            </w:r>
          </w:p>
        </w:tc>
        <w:tc>
          <w:tcPr>
            <w:tcW w:w="850" w:type="dxa"/>
            <w:vAlign w:val="center"/>
          </w:tcPr>
          <w:p w:rsidR="00C61ABF" w:rsidRPr="005974C9" w:rsidRDefault="00C61ABF" w:rsidP="00C61ABF">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shd w:val="clear" w:color="auto" w:fill="FFFFFF"/>
            <w:vAlign w:val="center"/>
          </w:tcPr>
          <w:p w:rsidR="00C61ABF" w:rsidRPr="005974C9" w:rsidRDefault="00C61ABF" w:rsidP="00C61AB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w:t>
            </w:r>
          </w:p>
        </w:tc>
        <w:tc>
          <w:tcPr>
            <w:tcW w:w="1276" w:type="dxa"/>
            <w:shd w:val="clear" w:color="auto" w:fill="auto"/>
            <w:vAlign w:val="center"/>
          </w:tcPr>
          <w:p w:rsidR="00C61ABF" w:rsidRPr="005974C9" w:rsidRDefault="001518D8" w:rsidP="00C61AB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6</w:t>
            </w:r>
            <w:r w:rsidR="00C61ABF" w:rsidRPr="005974C9">
              <w:rPr>
                <w:rFonts w:ascii="Times New Roman" w:hAnsi="Times New Roman" w:cs="Times New Roman"/>
                <w:sz w:val="16"/>
                <w:szCs w:val="16"/>
              </w:rPr>
              <w:t>0,00</w:t>
            </w:r>
          </w:p>
        </w:tc>
        <w:tc>
          <w:tcPr>
            <w:tcW w:w="2835" w:type="dxa"/>
          </w:tcPr>
          <w:p w:rsidR="00C61ABF" w:rsidRPr="005974C9" w:rsidRDefault="00C61ABF" w:rsidP="00C61ABF">
            <w:pPr>
              <w:rPr>
                <w:sz w:val="16"/>
                <w:szCs w:val="16"/>
              </w:rPr>
            </w:pPr>
            <w:r w:rsidRPr="005974C9">
              <w:rPr>
                <w:sz w:val="16"/>
                <w:szCs w:val="16"/>
              </w:rPr>
              <w:t>Для нужд организации в год на общее количество сотрудников</w:t>
            </w:r>
          </w:p>
        </w:tc>
      </w:tr>
      <w:tr w:rsidR="00442088" w:rsidRPr="005974C9" w:rsidTr="00701118">
        <w:tc>
          <w:tcPr>
            <w:tcW w:w="534" w:type="dxa"/>
            <w:shd w:val="clear" w:color="auto" w:fill="auto"/>
            <w:vAlign w:val="center"/>
          </w:tcPr>
          <w:p w:rsidR="00442088" w:rsidRPr="005974C9" w:rsidRDefault="00B26D60" w:rsidP="0044208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32</w:t>
            </w:r>
          </w:p>
        </w:tc>
        <w:tc>
          <w:tcPr>
            <w:tcW w:w="1417" w:type="dxa"/>
            <w:shd w:val="clear" w:color="auto" w:fill="auto"/>
          </w:tcPr>
          <w:p w:rsidR="00442088" w:rsidRPr="005974C9" w:rsidRDefault="00442088" w:rsidP="00442088">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Ручка шариковая</w:t>
            </w:r>
          </w:p>
        </w:tc>
        <w:tc>
          <w:tcPr>
            <w:tcW w:w="1701" w:type="dxa"/>
          </w:tcPr>
          <w:p w:rsidR="00442088" w:rsidRPr="005974C9" w:rsidRDefault="00442088" w:rsidP="00442088">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Материал корпуса – пластик</w:t>
            </w:r>
          </w:p>
        </w:tc>
        <w:tc>
          <w:tcPr>
            <w:tcW w:w="850" w:type="dxa"/>
            <w:vAlign w:val="center"/>
          </w:tcPr>
          <w:p w:rsidR="00442088" w:rsidRPr="005974C9" w:rsidRDefault="00442088" w:rsidP="00442088">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shd w:val="clear" w:color="auto" w:fill="FFFFFF"/>
            <w:vAlign w:val="center"/>
          </w:tcPr>
          <w:p w:rsidR="00442088" w:rsidRPr="005974C9" w:rsidRDefault="00442088" w:rsidP="0044208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w:t>
            </w:r>
          </w:p>
        </w:tc>
        <w:tc>
          <w:tcPr>
            <w:tcW w:w="1276" w:type="dxa"/>
            <w:shd w:val="clear" w:color="auto" w:fill="auto"/>
            <w:vAlign w:val="center"/>
          </w:tcPr>
          <w:p w:rsidR="00442088" w:rsidRPr="005974C9" w:rsidRDefault="00304D88" w:rsidP="0044208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40,00</w:t>
            </w:r>
          </w:p>
        </w:tc>
        <w:tc>
          <w:tcPr>
            <w:tcW w:w="2835" w:type="dxa"/>
          </w:tcPr>
          <w:p w:rsidR="00442088" w:rsidRPr="005974C9" w:rsidRDefault="00442088" w:rsidP="0044208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в год на 1 сотрудника</w:t>
            </w:r>
          </w:p>
        </w:tc>
      </w:tr>
      <w:tr w:rsidR="00CE62DE" w:rsidRPr="005974C9" w:rsidTr="00701118">
        <w:tc>
          <w:tcPr>
            <w:tcW w:w="534" w:type="dxa"/>
            <w:shd w:val="clear" w:color="auto" w:fill="auto"/>
            <w:vAlign w:val="center"/>
          </w:tcPr>
          <w:p w:rsidR="00CE62DE" w:rsidRPr="005974C9" w:rsidRDefault="00B26D60" w:rsidP="00CE62DE">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2DE" w:rsidRPr="005974C9" w:rsidRDefault="00CE62DE" w:rsidP="00CE62DE">
            <w:pPr>
              <w:pStyle w:val="ConsPlusNormal"/>
              <w:widowControl/>
              <w:suppressAutoHyphens/>
              <w:ind w:right="-108" w:firstLine="0"/>
              <w:rPr>
                <w:rFonts w:ascii="Times New Roman" w:hAnsi="Times New Roman" w:cs="Times New Roman"/>
                <w:sz w:val="16"/>
                <w:szCs w:val="16"/>
                <w:highlight w:val="magenta"/>
              </w:rPr>
            </w:pPr>
            <w:r w:rsidRPr="005974C9">
              <w:rPr>
                <w:rFonts w:ascii="Times New Roman" w:hAnsi="Times New Roman" w:cs="Times New Roman"/>
                <w:sz w:val="16"/>
                <w:szCs w:val="16"/>
              </w:rPr>
              <w:t>Маркер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E62DE" w:rsidRPr="005974C9" w:rsidRDefault="00CE62DE" w:rsidP="00CE62DE">
            <w:pPr>
              <w:pStyle w:val="ConsPlusNorma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Вид маркера: </w:t>
            </w:r>
            <w:proofErr w:type="spellStart"/>
            <w:r w:rsidRPr="005974C9">
              <w:rPr>
                <w:rFonts w:ascii="Times New Roman" w:hAnsi="Times New Roman" w:cs="Times New Roman"/>
                <w:sz w:val="16"/>
                <w:szCs w:val="16"/>
              </w:rPr>
              <w:t>Текстовыделитьель</w:t>
            </w:r>
            <w:proofErr w:type="spellEnd"/>
          </w:p>
          <w:p w:rsidR="00CE62DE" w:rsidRPr="005974C9" w:rsidRDefault="00CE62DE" w:rsidP="00CE62DE">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Форма наконечника: </w:t>
            </w:r>
            <w:r w:rsidRPr="005974C9">
              <w:rPr>
                <w:rFonts w:ascii="Times New Roman" w:hAnsi="Times New Roman" w:cs="Times New Roman"/>
                <w:sz w:val="16"/>
                <w:szCs w:val="16"/>
              </w:rPr>
              <w:lastRenderedPageBreak/>
              <w:t>Скошенная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E62DE" w:rsidRPr="005974C9" w:rsidRDefault="00CE62DE" w:rsidP="00CE62DE">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lastRenderedPageBreak/>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E62DE" w:rsidRPr="005974C9" w:rsidRDefault="00724E24" w:rsidP="00CE62DE">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E62DE" w:rsidRPr="005974C9" w:rsidRDefault="008F0BE3" w:rsidP="00CE62DE">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100</w:t>
            </w:r>
            <w:r w:rsidR="00724E24" w:rsidRPr="005974C9">
              <w:rPr>
                <w:rFonts w:ascii="Times New Roman" w:hAnsi="Times New Roman" w:cs="Times New Roman"/>
                <w:sz w:val="16"/>
                <w:szCs w:val="16"/>
              </w:rPr>
              <w:t>,00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E62DE" w:rsidRPr="005974C9" w:rsidRDefault="00CE62DE" w:rsidP="00CE62DE">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 на общее количество сотрудников</w:t>
            </w:r>
          </w:p>
        </w:tc>
      </w:tr>
      <w:tr w:rsidR="0059646E" w:rsidRPr="005974C9" w:rsidTr="00701118">
        <w:tc>
          <w:tcPr>
            <w:tcW w:w="534" w:type="dxa"/>
            <w:shd w:val="clear" w:color="auto" w:fill="auto"/>
            <w:vAlign w:val="center"/>
          </w:tcPr>
          <w:p w:rsidR="0059646E" w:rsidRPr="005974C9" w:rsidRDefault="00B26D60" w:rsidP="0059646E">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lastRenderedPageBreak/>
              <w:t>34</w:t>
            </w:r>
          </w:p>
        </w:tc>
        <w:tc>
          <w:tcPr>
            <w:tcW w:w="1417" w:type="dxa"/>
            <w:shd w:val="clear" w:color="auto" w:fill="auto"/>
          </w:tcPr>
          <w:p w:rsidR="0059646E" w:rsidRPr="005974C9" w:rsidRDefault="0059646E" w:rsidP="0059646E">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Маркер</w:t>
            </w:r>
          </w:p>
        </w:tc>
        <w:tc>
          <w:tcPr>
            <w:tcW w:w="1701" w:type="dxa"/>
          </w:tcPr>
          <w:p w:rsidR="0059646E" w:rsidRPr="005974C9" w:rsidRDefault="0059646E" w:rsidP="0059646E">
            <w:pPr>
              <w:pStyle w:val="ConsPlusNormal"/>
              <w:suppressAutoHyphens/>
              <w:ind w:firstLine="0"/>
              <w:rPr>
                <w:rFonts w:ascii="Times New Roman" w:hAnsi="Times New Roman" w:cs="Times New Roman"/>
                <w:sz w:val="16"/>
                <w:szCs w:val="16"/>
              </w:rPr>
            </w:pPr>
            <w:r w:rsidRPr="005974C9">
              <w:rPr>
                <w:rFonts w:ascii="Times New Roman" w:hAnsi="Times New Roman" w:cs="Times New Roman"/>
                <w:sz w:val="16"/>
                <w:szCs w:val="16"/>
              </w:rPr>
              <w:t>Вид маркера: Перманентный</w:t>
            </w:r>
          </w:p>
          <w:p w:rsidR="0059646E" w:rsidRPr="005974C9" w:rsidRDefault="0059646E" w:rsidP="0059646E">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Форма наконечника: Круглая</w:t>
            </w:r>
          </w:p>
        </w:tc>
        <w:tc>
          <w:tcPr>
            <w:tcW w:w="850" w:type="dxa"/>
            <w:vAlign w:val="center"/>
          </w:tcPr>
          <w:p w:rsidR="0059646E" w:rsidRPr="005974C9" w:rsidRDefault="0059646E" w:rsidP="0059646E">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shd w:val="clear" w:color="auto" w:fill="auto"/>
            <w:vAlign w:val="center"/>
          </w:tcPr>
          <w:p w:rsidR="0059646E" w:rsidRPr="005974C9" w:rsidRDefault="0059646E" w:rsidP="0059646E">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w:t>
            </w:r>
          </w:p>
        </w:tc>
        <w:tc>
          <w:tcPr>
            <w:tcW w:w="1276" w:type="dxa"/>
            <w:shd w:val="clear" w:color="auto" w:fill="auto"/>
            <w:vAlign w:val="center"/>
          </w:tcPr>
          <w:p w:rsidR="0059646E" w:rsidRPr="005974C9" w:rsidRDefault="008F0BE3" w:rsidP="0059646E">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100</w:t>
            </w:r>
            <w:r w:rsidR="00304D88" w:rsidRPr="005974C9">
              <w:rPr>
                <w:rFonts w:ascii="Times New Roman" w:hAnsi="Times New Roman" w:cs="Times New Roman"/>
                <w:sz w:val="16"/>
                <w:szCs w:val="16"/>
              </w:rPr>
              <w:t>,00</w:t>
            </w:r>
          </w:p>
        </w:tc>
        <w:tc>
          <w:tcPr>
            <w:tcW w:w="2835" w:type="dxa"/>
          </w:tcPr>
          <w:p w:rsidR="0059646E" w:rsidRPr="005974C9" w:rsidRDefault="0059646E" w:rsidP="0059646E">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в год на 1 сотрудника</w:t>
            </w:r>
          </w:p>
        </w:tc>
      </w:tr>
      <w:tr w:rsidR="00A36487" w:rsidRPr="005974C9" w:rsidTr="00701118">
        <w:tc>
          <w:tcPr>
            <w:tcW w:w="534" w:type="dxa"/>
            <w:shd w:val="clear" w:color="auto" w:fill="auto"/>
            <w:vAlign w:val="center"/>
          </w:tcPr>
          <w:p w:rsidR="00A36487" w:rsidRPr="005974C9" w:rsidRDefault="00B26D60" w:rsidP="00A3648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35</w:t>
            </w:r>
          </w:p>
        </w:tc>
        <w:tc>
          <w:tcPr>
            <w:tcW w:w="1417" w:type="dxa"/>
            <w:shd w:val="clear" w:color="auto" w:fill="auto"/>
          </w:tcPr>
          <w:p w:rsidR="00A36487" w:rsidRPr="005974C9" w:rsidRDefault="00A36487" w:rsidP="00A36487">
            <w:pPr>
              <w:pStyle w:val="aff4"/>
              <w:snapToGrid w:val="0"/>
              <w:rPr>
                <w:sz w:val="16"/>
                <w:szCs w:val="16"/>
              </w:rPr>
            </w:pPr>
            <w:r w:rsidRPr="005974C9">
              <w:rPr>
                <w:sz w:val="16"/>
                <w:szCs w:val="16"/>
              </w:rPr>
              <w:t xml:space="preserve">Набор </w:t>
            </w:r>
            <w:proofErr w:type="spellStart"/>
            <w:r w:rsidRPr="005974C9">
              <w:rPr>
                <w:sz w:val="16"/>
                <w:szCs w:val="16"/>
              </w:rPr>
              <w:t>маркеров-текстовыделителей</w:t>
            </w:r>
            <w:proofErr w:type="spellEnd"/>
          </w:p>
          <w:p w:rsidR="00A36487" w:rsidRPr="005974C9" w:rsidRDefault="00A36487" w:rsidP="00A36487">
            <w:pPr>
              <w:pStyle w:val="ConsPlusNormal"/>
              <w:widowControl/>
              <w:suppressAutoHyphens/>
              <w:ind w:firstLine="0"/>
              <w:rPr>
                <w:rFonts w:ascii="Times New Roman" w:hAnsi="Times New Roman" w:cs="Times New Roman"/>
                <w:sz w:val="16"/>
                <w:szCs w:val="16"/>
              </w:rPr>
            </w:pPr>
          </w:p>
        </w:tc>
        <w:tc>
          <w:tcPr>
            <w:tcW w:w="1701" w:type="dxa"/>
          </w:tcPr>
          <w:p w:rsidR="00A36487" w:rsidRPr="005974C9" w:rsidRDefault="00A36487" w:rsidP="00A36487">
            <w:pPr>
              <w:pStyle w:val="ConsPlusNormal"/>
              <w:widowControl/>
              <w:suppressAutoHyphens/>
              <w:ind w:firstLine="0"/>
              <w:rPr>
                <w:rFonts w:ascii="Times New Roman" w:hAnsi="Times New Roman" w:cs="Times New Roman"/>
                <w:sz w:val="16"/>
                <w:szCs w:val="16"/>
              </w:rPr>
            </w:pPr>
            <w:r w:rsidRPr="005974C9">
              <w:rPr>
                <w:rFonts w:ascii="Times New Roman" w:eastAsia="Arial" w:hAnsi="Times New Roman" w:cs="Times New Roman"/>
                <w:sz w:val="16"/>
                <w:szCs w:val="16"/>
              </w:rPr>
              <w:t>В наборе не менее 4 шт.</w:t>
            </w:r>
          </w:p>
        </w:tc>
        <w:tc>
          <w:tcPr>
            <w:tcW w:w="850" w:type="dxa"/>
            <w:vAlign w:val="center"/>
          </w:tcPr>
          <w:p w:rsidR="00A36487" w:rsidRPr="005974C9" w:rsidRDefault="00A36487" w:rsidP="00A36487">
            <w:pPr>
              <w:pStyle w:val="ConsPlusNormal"/>
              <w:widowControl/>
              <w:suppressAutoHyphens/>
              <w:ind w:firstLine="0"/>
              <w:jc w:val="center"/>
              <w:rPr>
                <w:rFonts w:ascii="Times New Roman" w:hAnsi="Times New Roman" w:cs="Times New Roman"/>
                <w:sz w:val="16"/>
                <w:szCs w:val="16"/>
              </w:rPr>
            </w:pPr>
            <w:proofErr w:type="spellStart"/>
            <w:r w:rsidRPr="005974C9">
              <w:rPr>
                <w:rFonts w:ascii="Times New Roman" w:hAnsi="Times New Roman" w:cs="Times New Roman"/>
                <w:sz w:val="16"/>
                <w:szCs w:val="16"/>
              </w:rPr>
              <w:t>Упак</w:t>
            </w:r>
            <w:proofErr w:type="spellEnd"/>
            <w:r w:rsidRPr="005974C9">
              <w:rPr>
                <w:rFonts w:ascii="Times New Roman" w:hAnsi="Times New Roman" w:cs="Times New Roman"/>
                <w:sz w:val="16"/>
                <w:szCs w:val="16"/>
              </w:rPr>
              <w:t>.</w:t>
            </w:r>
          </w:p>
        </w:tc>
        <w:tc>
          <w:tcPr>
            <w:tcW w:w="851" w:type="dxa"/>
            <w:shd w:val="clear" w:color="auto" w:fill="FFFFFF"/>
            <w:vAlign w:val="center"/>
          </w:tcPr>
          <w:p w:rsidR="00A36487" w:rsidRPr="005974C9" w:rsidRDefault="00AC4C61" w:rsidP="00A3648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30</w:t>
            </w:r>
          </w:p>
        </w:tc>
        <w:tc>
          <w:tcPr>
            <w:tcW w:w="1276" w:type="dxa"/>
            <w:shd w:val="clear" w:color="auto" w:fill="auto"/>
            <w:vAlign w:val="center"/>
          </w:tcPr>
          <w:p w:rsidR="00A36487" w:rsidRPr="005974C9" w:rsidRDefault="008F0BE3" w:rsidP="00A3648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350</w:t>
            </w:r>
            <w:r w:rsidR="00304D88" w:rsidRPr="005974C9">
              <w:rPr>
                <w:rFonts w:ascii="Times New Roman" w:hAnsi="Times New Roman" w:cs="Times New Roman"/>
                <w:sz w:val="16"/>
                <w:szCs w:val="16"/>
              </w:rPr>
              <w:t>0,00</w:t>
            </w:r>
          </w:p>
        </w:tc>
        <w:tc>
          <w:tcPr>
            <w:tcW w:w="2835" w:type="dxa"/>
          </w:tcPr>
          <w:p w:rsidR="00A36487" w:rsidRPr="005974C9" w:rsidRDefault="00A36487" w:rsidP="00A3648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 на общее количество сотрудников</w:t>
            </w:r>
          </w:p>
        </w:tc>
      </w:tr>
      <w:tr w:rsidR="00E76278" w:rsidRPr="005974C9" w:rsidTr="00311937">
        <w:tc>
          <w:tcPr>
            <w:tcW w:w="534" w:type="dxa"/>
            <w:shd w:val="clear" w:color="auto" w:fill="auto"/>
            <w:vAlign w:val="center"/>
          </w:tcPr>
          <w:p w:rsidR="00E76278" w:rsidRPr="005974C9" w:rsidRDefault="00B26D60"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36</w:t>
            </w:r>
          </w:p>
        </w:tc>
        <w:tc>
          <w:tcPr>
            <w:tcW w:w="1417" w:type="dxa"/>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Клей канцелярский</w:t>
            </w:r>
          </w:p>
        </w:tc>
        <w:tc>
          <w:tcPr>
            <w:tcW w:w="1701" w:type="dxa"/>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Масса, </w:t>
            </w:r>
            <w:r w:rsidRPr="005974C9">
              <w:rPr>
                <w:rFonts w:ascii="Times New Roman" w:hAnsi="Times New Roman" w:cs="Times New Roman"/>
                <w:sz w:val="16"/>
                <w:szCs w:val="16"/>
                <w:lang w:val="en-US"/>
              </w:rPr>
              <w:t>max</w:t>
            </w:r>
            <w:r w:rsidRPr="005974C9">
              <w:rPr>
                <w:rFonts w:ascii="Times New Roman" w:hAnsi="Times New Roman" w:cs="Times New Roman"/>
                <w:sz w:val="16"/>
                <w:szCs w:val="16"/>
              </w:rPr>
              <w:t xml:space="preserve">:≤ 20 г., масса </w:t>
            </w:r>
            <w:r w:rsidRPr="005974C9">
              <w:rPr>
                <w:rFonts w:ascii="Times New Roman" w:hAnsi="Times New Roman" w:cs="Times New Roman"/>
                <w:sz w:val="16"/>
                <w:szCs w:val="16"/>
                <w:lang w:val="en-US"/>
              </w:rPr>
              <w:t>min</w:t>
            </w:r>
            <w:r w:rsidRPr="005974C9">
              <w:rPr>
                <w:rFonts w:ascii="Times New Roman" w:hAnsi="Times New Roman" w:cs="Times New Roman"/>
                <w:sz w:val="16"/>
                <w:szCs w:val="16"/>
              </w:rPr>
              <w:t>:≥15 г., Тип: твердый</w:t>
            </w:r>
          </w:p>
        </w:tc>
        <w:tc>
          <w:tcPr>
            <w:tcW w:w="850" w:type="dxa"/>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shd w:val="clear" w:color="auto" w:fill="auto"/>
            <w:vAlign w:val="center"/>
          </w:tcPr>
          <w:p w:rsidR="00E76278" w:rsidRPr="005974C9" w:rsidRDefault="00153D90"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276" w:type="dxa"/>
            <w:shd w:val="clear" w:color="auto" w:fill="FFFFFF"/>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80,00</w:t>
            </w:r>
          </w:p>
        </w:tc>
        <w:tc>
          <w:tcPr>
            <w:tcW w:w="2835" w:type="dxa"/>
          </w:tcPr>
          <w:p w:rsidR="00E76278" w:rsidRPr="005974C9" w:rsidRDefault="00153D90"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в год на 1 сотрудника</w:t>
            </w:r>
          </w:p>
        </w:tc>
      </w:tr>
      <w:tr w:rsidR="00153D90" w:rsidRPr="005974C9" w:rsidTr="00311937">
        <w:tc>
          <w:tcPr>
            <w:tcW w:w="534" w:type="dxa"/>
            <w:shd w:val="clear" w:color="auto" w:fill="auto"/>
            <w:vAlign w:val="center"/>
          </w:tcPr>
          <w:p w:rsidR="00153D90" w:rsidRPr="005974C9" w:rsidRDefault="00B26D60" w:rsidP="00153D9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37</w:t>
            </w:r>
          </w:p>
        </w:tc>
        <w:tc>
          <w:tcPr>
            <w:tcW w:w="1417" w:type="dxa"/>
            <w:shd w:val="clear" w:color="auto" w:fill="auto"/>
          </w:tcPr>
          <w:p w:rsidR="00153D90" w:rsidRPr="005974C9" w:rsidRDefault="00153D90" w:rsidP="00153D90">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Клей канцелярский</w:t>
            </w:r>
          </w:p>
        </w:tc>
        <w:tc>
          <w:tcPr>
            <w:tcW w:w="1701" w:type="dxa"/>
          </w:tcPr>
          <w:p w:rsidR="00153D90" w:rsidRPr="005974C9" w:rsidRDefault="00153D90" w:rsidP="00153D90">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Масса, </w:t>
            </w:r>
            <w:r w:rsidRPr="005974C9">
              <w:rPr>
                <w:rFonts w:ascii="Times New Roman" w:hAnsi="Times New Roman" w:cs="Times New Roman"/>
                <w:sz w:val="16"/>
                <w:szCs w:val="16"/>
                <w:lang w:val="en-US"/>
              </w:rPr>
              <w:t>max</w:t>
            </w:r>
            <w:r w:rsidRPr="005974C9">
              <w:rPr>
                <w:rFonts w:ascii="Times New Roman" w:hAnsi="Times New Roman" w:cs="Times New Roman"/>
                <w:sz w:val="16"/>
                <w:szCs w:val="16"/>
              </w:rPr>
              <w:t xml:space="preserve">:≤ 40 г., масса </w:t>
            </w:r>
            <w:r w:rsidRPr="005974C9">
              <w:rPr>
                <w:rFonts w:ascii="Times New Roman" w:hAnsi="Times New Roman" w:cs="Times New Roman"/>
                <w:sz w:val="16"/>
                <w:szCs w:val="16"/>
                <w:lang w:val="en-US"/>
              </w:rPr>
              <w:t>min</w:t>
            </w:r>
            <w:r w:rsidRPr="005974C9">
              <w:rPr>
                <w:rFonts w:ascii="Times New Roman" w:hAnsi="Times New Roman" w:cs="Times New Roman"/>
                <w:sz w:val="16"/>
                <w:szCs w:val="16"/>
              </w:rPr>
              <w:t>:≥25 г., Тип: твердый</w:t>
            </w:r>
          </w:p>
        </w:tc>
        <w:tc>
          <w:tcPr>
            <w:tcW w:w="850" w:type="dxa"/>
            <w:vAlign w:val="center"/>
          </w:tcPr>
          <w:p w:rsidR="00153D90" w:rsidRPr="005974C9" w:rsidRDefault="00153D90" w:rsidP="00153D90">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shd w:val="clear" w:color="auto" w:fill="auto"/>
            <w:vAlign w:val="center"/>
          </w:tcPr>
          <w:p w:rsidR="00153D90" w:rsidRPr="005974C9" w:rsidRDefault="00153D90" w:rsidP="00153D9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276" w:type="dxa"/>
            <w:shd w:val="clear" w:color="auto" w:fill="FFFFFF"/>
            <w:vAlign w:val="center"/>
          </w:tcPr>
          <w:p w:rsidR="00153D90" w:rsidRPr="005974C9" w:rsidRDefault="00B26D60" w:rsidP="00153D9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65,00</w:t>
            </w:r>
          </w:p>
        </w:tc>
        <w:tc>
          <w:tcPr>
            <w:tcW w:w="2835" w:type="dxa"/>
          </w:tcPr>
          <w:p w:rsidR="00153D90" w:rsidRPr="005974C9" w:rsidRDefault="00153D90" w:rsidP="00153D90">
            <w:pPr>
              <w:rPr>
                <w:sz w:val="16"/>
                <w:szCs w:val="16"/>
              </w:rPr>
            </w:pPr>
            <w:r w:rsidRPr="005974C9">
              <w:rPr>
                <w:sz w:val="16"/>
                <w:szCs w:val="16"/>
              </w:rPr>
              <w:t>в год на 1 сотрудника</w:t>
            </w:r>
          </w:p>
        </w:tc>
      </w:tr>
      <w:tr w:rsidR="00153D90" w:rsidRPr="005974C9" w:rsidTr="00311937">
        <w:tc>
          <w:tcPr>
            <w:tcW w:w="534" w:type="dxa"/>
            <w:shd w:val="clear" w:color="auto" w:fill="auto"/>
            <w:vAlign w:val="center"/>
          </w:tcPr>
          <w:p w:rsidR="00153D90" w:rsidRPr="005974C9" w:rsidRDefault="00B26D60" w:rsidP="00153D9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38</w:t>
            </w:r>
          </w:p>
        </w:tc>
        <w:tc>
          <w:tcPr>
            <w:tcW w:w="1417" w:type="dxa"/>
            <w:shd w:val="clear" w:color="auto" w:fill="auto"/>
          </w:tcPr>
          <w:p w:rsidR="00153D90" w:rsidRPr="005974C9" w:rsidRDefault="00153D90" w:rsidP="00153D90">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Клей ПВА</w:t>
            </w:r>
          </w:p>
        </w:tc>
        <w:tc>
          <w:tcPr>
            <w:tcW w:w="1701" w:type="dxa"/>
          </w:tcPr>
          <w:p w:rsidR="00153D90" w:rsidRPr="005974C9" w:rsidRDefault="00A6421B" w:rsidP="00153D90">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 </w:t>
            </w:r>
            <w:r w:rsidR="00123451" w:rsidRPr="005974C9">
              <w:rPr>
                <w:rFonts w:ascii="Times New Roman" w:hAnsi="Times New Roman" w:cs="Times New Roman"/>
                <w:sz w:val="16"/>
                <w:szCs w:val="16"/>
              </w:rPr>
              <w:t>с</w:t>
            </w:r>
            <w:r w:rsidRPr="005974C9">
              <w:rPr>
                <w:rFonts w:ascii="Times New Roman" w:hAnsi="Times New Roman" w:cs="Times New Roman"/>
                <w:sz w:val="16"/>
                <w:szCs w:val="16"/>
              </w:rPr>
              <w:t xml:space="preserve"> дозатором</w:t>
            </w:r>
          </w:p>
        </w:tc>
        <w:tc>
          <w:tcPr>
            <w:tcW w:w="850" w:type="dxa"/>
            <w:vAlign w:val="center"/>
          </w:tcPr>
          <w:p w:rsidR="00153D90" w:rsidRPr="005974C9" w:rsidRDefault="00153D90" w:rsidP="00153D90">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shd w:val="clear" w:color="auto" w:fill="auto"/>
            <w:vAlign w:val="center"/>
          </w:tcPr>
          <w:p w:rsidR="00153D90" w:rsidRPr="005974C9" w:rsidRDefault="00A6421B" w:rsidP="00153D9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30</w:t>
            </w:r>
          </w:p>
        </w:tc>
        <w:tc>
          <w:tcPr>
            <w:tcW w:w="1276" w:type="dxa"/>
            <w:shd w:val="clear" w:color="auto" w:fill="FFFFFF"/>
            <w:vAlign w:val="center"/>
          </w:tcPr>
          <w:p w:rsidR="00153D90" w:rsidRPr="005974C9" w:rsidRDefault="004260EE" w:rsidP="00153D9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7</w:t>
            </w:r>
            <w:r w:rsidR="00123451" w:rsidRPr="005974C9">
              <w:rPr>
                <w:rFonts w:ascii="Times New Roman" w:hAnsi="Times New Roman" w:cs="Times New Roman"/>
                <w:sz w:val="16"/>
                <w:szCs w:val="16"/>
              </w:rPr>
              <w:t>5,00</w:t>
            </w:r>
          </w:p>
        </w:tc>
        <w:tc>
          <w:tcPr>
            <w:tcW w:w="2835" w:type="dxa"/>
          </w:tcPr>
          <w:p w:rsidR="00A6421B" w:rsidRPr="005974C9" w:rsidRDefault="00A6421B" w:rsidP="00A6421B">
            <w:pPr>
              <w:pStyle w:val="af4"/>
              <w:jc w:val="center"/>
              <w:rPr>
                <w:b w:val="0"/>
                <w:sz w:val="16"/>
                <w:szCs w:val="16"/>
                <w:u w:val="none"/>
              </w:rPr>
            </w:pPr>
            <w:r w:rsidRPr="005974C9">
              <w:rPr>
                <w:b w:val="0"/>
                <w:sz w:val="16"/>
                <w:szCs w:val="16"/>
                <w:u w:val="none"/>
              </w:rPr>
              <w:t>Для нужд организации в год на общее количество сотрудников</w:t>
            </w:r>
          </w:p>
          <w:p w:rsidR="00153D90" w:rsidRPr="005974C9" w:rsidRDefault="00153D90" w:rsidP="00153D90">
            <w:pPr>
              <w:rPr>
                <w:sz w:val="16"/>
                <w:szCs w:val="16"/>
              </w:rPr>
            </w:pPr>
          </w:p>
        </w:tc>
      </w:tr>
      <w:tr w:rsidR="00123451" w:rsidRPr="005974C9" w:rsidTr="00311937">
        <w:tc>
          <w:tcPr>
            <w:tcW w:w="534" w:type="dxa"/>
            <w:shd w:val="clear" w:color="auto" w:fill="auto"/>
            <w:vAlign w:val="center"/>
          </w:tcPr>
          <w:p w:rsidR="00123451" w:rsidRPr="005974C9" w:rsidRDefault="00B26D60" w:rsidP="00153D9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39</w:t>
            </w:r>
          </w:p>
        </w:tc>
        <w:tc>
          <w:tcPr>
            <w:tcW w:w="1417" w:type="dxa"/>
            <w:shd w:val="clear" w:color="auto" w:fill="auto"/>
          </w:tcPr>
          <w:p w:rsidR="00123451" w:rsidRPr="005974C9" w:rsidRDefault="00123451" w:rsidP="00153D90">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Клей-карандаш</w:t>
            </w:r>
          </w:p>
        </w:tc>
        <w:tc>
          <w:tcPr>
            <w:tcW w:w="1701" w:type="dxa"/>
          </w:tcPr>
          <w:p w:rsidR="00123451" w:rsidRPr="005974C9" w:rsidRDefault="00123451" w:rsidP="00153D90">
            <w:pPr>
              <w:pStyle w:val="ConsPlusNormal"/>
              <w:widowControl/>
              <w:suppressAutoHyphens/>
              <w:ind w:firstLine="0"/>
              <w:rPr>
                <w:rFonts w:ascii="Times New Roman" w:hAnsi="Times New Roman" w:cs="Times New Roman"/>
                <w:sz w:val="16"/>
                <w:szCs w:val="16"/>
              </w:rPr>
            </w:pPr>
          </w:p>
        </w:tc>
        <w:tc>
          <w:tcPr>
            <w:tcW w:w="850" w:type="dxa"/>
            <w:vAlign w:val="center"/>
          </w:tcPr>
          <w:p w:rsidR="00123451" w:rsidRPr="005974C9" w:rsidRDefault="00123451" w:rsidP="00153D90">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shd w:val="clear" w:color="auto" w:fill="auto"/>
            <w:vAlign w:val="center"/>
          </w:tcPr>
          <w:p w:rsidR="00123451" w:rsidRPr="005974C9" w:rsidRDefault="00123451" w:rsidP="00153D9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20</w:t>
            </w:r>
          </w:p>
        </w:tc>
        <w:tc>
          <w:tcPr>
            <w:tcW w:w="1276" w:type="dxa"/>
            <w:shd w:val="clear" w:color="auto" w:fill="FFFFFF"/>
            <w:vAlign w:val="center"/>
          </w:tcPr>
          <w:p w:rsidR="00123451" w:rsidRPr="005974C9" w:rsidRDefault="001D36BC" w:rsidP="00153D9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70</w:t>
            </w:r>
            <w:r w:rsidR="00123451" w:rsidRPr="005974C9">
              <w:rPr>
                <w:rFonts w:ascii="Times New Roman" w:hAnsi="Times New Roman" w:cs="Times New Roman"/>
                <w:sz w:val="16"/>
                <w:szCs w:val="16"/>
              </w:rPr>
              <w:t>,00</w:t>
            </w:r>
          </w:p>
        </w:tc>
        <w:tc>
          <w:tcPr>
            <w:tcW w:w="2835" w:type="dxa"/>
          </w:tcPr>
          <w:p w:rsidR="00123451" w:rsidRPr="005974C9" w:rsidRDefault="00123451" w:rsidP="00123451">
            <w:pPr>
              <w:pStyle w:val="af4"/>
              <w:jc w:val="center"/>
              <w:rPr>
                <w:b w:val="0"/>
                <w:sz w:val="16"/>
                <w:szCs w:val="16"/>
                <w:u w:val="none"/>
              </w:rPr>
            </w:pPr>
            <w:r w:rsidRPr="005974C9">
              <w:rPr>
                <w:b w:val="0"/>
                <w:sz w:val="16"/>
                <w:szCs w:val="16"/>
                <w:u w:val="none"/>
              </w:rPr>
              <w:t>Для нужд организации в год на общее количество сотрудников</w:t>
            </w:r>
          </w:p>
          <w:p w:rsidR="00123451" w:rsidRPr="005974C9" w:rsidRDefault="00123451" w:rsidP="00A6421B">
            <w:pPr>
              <w:pStyle w:val="af4"/>
              <w:jc w:val="center"/>
              <w:rPr>
                <w:b w:val="0"/>
                <w:sz w:val="16"/>
                <w:szCs w:val="16"/>
                <w:u w:val="none"/>
              </w:rPr>
            </w:pPr>
          </w:p>
        </w:tc>
      </w:tr>
      <w:tr w:rsidR="00153D90" w:rsidRPr="005974C9" w:rsidTr="00311937">
        <w:tc>
          <w:tcPr>
            <w:tcW w:w="534" w:type="dxa"/>
            <w:shd w:val="clear" w:color="auto" w:fill="auto"/>
            <w:vAlign w:val="center"/>
          </w:tcPr>
          <w:p w:rsidR="00153D90" w:rsidRPr="005974C9" w:rsidRDefault="00B26D60" w:rsidP="00153D9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40</w:t>
            </w:r>
          </w:p>
        </w:tc>
        <w:tc>
          <w:tcPr>
            <w:tcW w:w="1417" w:type="dxa"/>
            <w:shd w:val="clear" w:color="auto" w:fill="auto"/>
          </w:tcPr>
          <w:p w:rsidR="00153D90" w:rsidRPr="005974C9" w:rsidRDefault="00153D90" w:rsidP="00153D90">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Клейкая лента канцелярская</w:t>
            </w:r>
          </w:p>
        </w:tc>
        <w:tc>
          <w:tcPr>
            <w:tcW w:w="1701" w:type="dxa"/>
          </w:tcPr>
          <w:p w:rsidR="00153D90" w:rsidRPr="005974C9" w:rsidRDefault="00153D90" w:rsidP="00153D90">
            <w:pPr>
              <w:pStyle w:val="aff4"/>
              <w:shd w:val="clear" w:color="auto" w:fill="FFFFFF"/>
              <w:snapToGrid w:val="0"/>
              <w:rPr>
                <w:rFonts w:eastAsia="Arial"/>
                <w:sz w:val="16"/>
                <w:szCs w:val="16"/>
                <w:lang w:eastAsia="ru-RU"/>
              </w:rPr>
            </w:pPr>
            <w:r w:rsidRPr="005974C9">
              <w:rPr>
                <w:rFonts w:eastAsia="Arial"/>
                <w:sz w:val="16"/>
                <w:szCs w:val="16"/>
                <w:lang w:eastAsia="ru-RU"/>
              </w:rPr>
              <w:t xml:space="preserve">Длина намотки: </w:t>
            </w:r>
            <w:r w:rsidRPr="005974C9">
              <w:rPr>
                <w:rFonts w:eastAsia="Arial"/>
                <w:sz w:val="16"/>
                <w:szCs w:val="16"/>
                <w:u w:val="single"/>
                <w:lang w:eastAsia="ru-RU"/>
              </w:rPr>
              <w:t>&gt;</w:t>
            </w:r>
            <w:r w:rsidRPr="005974C9">
              <w:rPr>
                <w:rFonts w:eastAsia="Arial"/>
                <w:sz w:val="16"/>
                <w:szCs w:val="16"/>
                <w:lang w:eastAsia="ru-RU"/>
              </w:rPr>
              <w:t xml:space="preserve"> </w:t>
            </w:r>
            <w:r w:rsidR="00F82832" w:rsidRPr="005974C9">
              <w:rPr>
                <w:rFonts w:eastAsia="Arial"/>
                <w:sz w:val="16"/>
                <w:szCs w:val="16"/>
                <w:lang w:eastAsia="ru-RU"/>
              </w:rPr>
              <w:t>66</w:t>
            </w:r>
            <w:r w:rsidRPr="005974C9">
              <w:rPr>
                <w:rFonts w:eastAsia="Arial"/>
                <w:sz w:val="16"/>
                <w:szCs w:val="16"/>
                <w:lang w:eastAsia="ru-RU"/>
              </w:rPr>
              <w:t>м</w:t>
            </w:r>
          </w:p>
          <w:p w:rsidR="00153D90" w:rsidRPr="005974C9" w:rsidRDefault="00153D90" w:rsidP="00153D90">
            <w:pPr>
              <w:pStyle w:val="aff4"/>
              <w:shd w:val="clear" w:color="auto" w:fill="FFFFFF"/>
              <w:snapToGrid w:val="0"/>
              <w:rPr>
                <w:rFonts w:eastAsia="Arial"/>
                <w:sz w:val="16"/>
                <w:szCs w:val="16"/>
                <w:lang w:eastAsia="ru-RU"/>
              </w:rPr>
            </w:pPr>
            <w:r w:rsidRPr="005974C9">
              <w:rPr>
                <w:rFonts w:eastAsia="Arial"/>
                <w:sz w:val="16"/>
                <w:szCs w:val="16"/>
                <w:lang w:eastAsia="ru-RU"/>
              </w:rPr>
              <w:t>Тип: Односторонняя</w:t>
            </w:r>
          </w:p>
          <w:p w:rsidR="00153D90" w:rsidRPr="005974C9" w:rsidRDefault="00153D90" w:rsidP="00153D90">
            <w:pPr>
              <w:pStyle w:val="aff4"/>
              <w:shd w:val="clear" w:color="auto" w:fill="FFFFFF"/>
              <w:snapToGrid w:val="0"/>
              <w:rPr>
                <w:rFonts w:eastAsia="Arial"/>
                <w:sz w:val="16"/>
                <w:szCs w:val="16"/>
                <w:lang w:eastAsia="ru-RU"/>
              </w:rPr>
            </w:pPr>
            <w:r w:rsidRPr="005974C9">
              <w:rPr>
                <w:rFonts w:eastAsia="Arial"/>
                <w:sz w:val="16"/>
                <w:szCs w:val="16"/>
                <w:lang w:eastAsia="ru-RU"/>
              </w:rPr>
              <w:t>Цвет: Прозрачная</w:t>
            </w:r>
          </w:p>
          <w:p w:rsidR="00153D90" w:rsidRPr="005974C9" w:rsidRDefault="00153D90" w:rsidP="00153D90">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Ширина клейкой ленты: </w:t>
            </w:r>
            <w:r w:rsidRPr="005974C9">
              <w:rPr>
                <w:rFonts w:ascii="Times New Roman" w:hAnsi="Times New Roman" w:cs="Times New Roman"/>
                <w:sz w:val="16"/>
                <w:szCs w:val="16"/>
                <w:lang w:val="en-US"/>
              </w:rPr>
              <w:t>≥</w:t>
            </w:r>
            <w:r w:rsidR="00F82832" w:rsidRPr="005974C9">
              <w:rPr>
                <w:rFonts w:ascii="Times New Roman" w:hAnsi="Times New Roman" w:cs="Times New Roman"/>
                <w:sz w:val="16"/>
                <w:szCs w:val="16"/>
              </w:rPr>
              <w:t>48</w:t>
            </w:r>
            <w:r w:rsidRPr="005974C9">
              <w:rPr>
                <w:rFonts w:ascii="Times New Roman" w:hAnsi="Times New Roman" w:cs="Times New Roman"/>
                <w:sz w:val="16"/>
                <w:szCs w:val="16"/>
              </w:rPr>
              <w:t xml:space="preserve"> мм</w:t>
            </w:r>
          </w:p>
        </w:tc>
        <w:tc>
          <w:tcPr>
            <w:tcW w:w="850" w:type="dxa"/>
            <w:vAlign w:val="center"/>
          </w:tcPr>
          <w:p w:rsidR="00153D90" w:rsidRPr="005974C9" w:rsidRDefault="00153D90" w:rsidP="00153D90">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shd w:val="clear" w:color="auto" w:fill="auto"/>
            <w:vAlign w:val="center"/>
          </w:tcPr>
          <w:p w:rsidR="00153D90" w:rsidRPr="005974C9" w:rsidRDefault="00153D90" w:rsidP="00153D9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r w:rsidR="00F82832" w:rsidRPr="005974C9">
              <w:rPr>
                <w:rFonts w:ascii="Times New Roman" w:hAnsi="Times New Roman" w:cs="Times New Roman"/>
                <w:sz w:val="16"/>
                <w:szCs w:val="16"/>
              </w:rPr>
              <w:t>0</w:t>
            </w:r>
          </w:p>
        </w:tc>
        <w:tc>
          <w:tcPr>
            <w:tcW w:w="1276" w:type="dxa"/>
            <w:shd w:val="clear" w:color="auto" w:fill="FFFFFF"/>
            <w:vAlign w:val="center"/>
          </w:tcPr>
          <w:p w:rsidR="00153D90" w:rsidRPr="005974C9" w:rsidRDefault="00F82832" w:rsidP="00153D9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60,00</w:t>
            </w:r>
          </w:p>
        </w:tc>
        <w:tc>
          <w:tcPr>
            <w:tcW w:w="2835" w:type="dxa"/>
          </w:tcPr>
          <w:p w:rsidR="00F82832" w:rsidRPr="005974C9" w:rsidRDefault="00F82832" w:rsidP="00F82832">
            <w:pPr>
              <w:pStyle w:val="af4"/>
              <w:jc w:val="center"/>
              <w:rPr>
                <w:b w:val="0"/>
                <w:sz w:val="16"/>
                <w:szCs w:val="16"/>
                <w:u w:val="none"/>
              </w:rPr>
            </w:pPr>
            <w:r w:rsidRPr="005974C9">
              <w:rPr>
                <w:b w:val="0"/>
                <w:sz w:val="16"/>
                <w:szCs w:val="16"/>
                <w:u w:val="none"/>
              </w:rPr>
              <w:t>Для нужд организации в год на общее количество сотрудников</w:t>
            </w:r>
          </w:p>
          <w:p w:rsidR="00153D90" w:rsidRPr="005974C9" w:rsidRDefault="00153D90" w:rsidP="00153D90">
            <w:pPr>
              <w:rPr>
                <w:sz w:val="16"/>
                <w:szCs w:val="16"/>
              </w:rPr>
            </w:pPr>
          </w:p>
        </w:tc>
      </w:tr>
      <w:tr w:rsidR="00153D90" w:rsidRPr="005974C9" w:rsidTr="00311937">
        <w:tc>
          <w:tcPr>
            <w:tcW w:w="534" w:type="dxa"/>
            <w:shd w:val="clear" w:color="auto" w:fill="auto"/>
            <w:vAlign w:val="center"/>
          </w:tcPr>
          <w:p w:rsidR="00153D90" w:rsidRPr="005974C9" w:rsidRDefault="00B26D60" w:rsidP="00153D9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41</w:t>
            </w:r>
          </w:p>
        </w:tc>
        <w:tc>
          <w:tcPr>
            <w:tcW w:w="1417" w:type="dxa"/>
            <w:shd w:val="clear" w:color="auto" w:fill="auto"/>
          </w:tcPr>
          <w:p w:rsidR="00153D90" w:rsidRPr="005974C9" w:rsidRDefault="00153D90" w:rsidP="00153D90">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Клейкая лента канцелярская</w:t>
            </w:r>
          </w:p>
        </w:tc>
        <w:tc>
          <w:tcPr>
            <w:tcW w:w="1701" w:type="dxa"/>
          </w:tcPr>
          <w:p w:rsidR="00153D90" w:rsidRPr="005974C9" w:rsidRDefault="00153D90" w:rsidP="00153D90">
            <w:pPr>
              <w:pStyle w:val="aff4"/>
              <w:shd w:val="clear" w:color="auto" w:fill="FFFFFF"/>
              <w:snapToGrid w:val="0"/>
              <w:rPr>
                <w:rFonts w:eastAsia="Arial"/>
                <w:sz w:val="16"/>
                <w:szCs w:val="16"/>
                <w:lang w:eastAsia="ru-RU"/>
              </w:rPr>
            </w:pPr>
            <w:r w:rsidRPr="005974C9">
              <w:rPr>
                <w:rFonts w:eastAsia="Arial"/>
                <w:sz w:val="16"/>
                <w:szCs w:val="16"/>
                <w:lang w:eastAsia="ru-RU"/>
              </w:rPr>
              <w:t xml:space="preserve">Длина намотки: </w:t>
            </w:r>
            <w:r w:rsidRPr="005974C9">
              <w:rPr>
                <w:rFonts w:eastAsia="Arial"/>
                <w:sz w:val="16"/>
                <w:szCs w:val="16"/>
                <w:u w:val="single"/>
                <w:lang w:eastAsia="ru-RU"/>
              </w:rPr>
              <w:t>&gt;</w:t>
            </w:r>
            <w:r w:rsidRPr="005974C9">
              <w:rPr>
                <w:rFonts w:eastAsia="Arial"/>
                <w:sz w:val="16"/>
                <w:szCs w:val="16"/>
                <w:lang w:eastAsia="ru-RU"/>
              </w:rPr>
              <w:t xml:space="preserve"> 30м</w:t>
            </w:r>
          </w:p>
          <w:p w:rsidR="00153D90" w:rsidRPr="005974C9" w:rsidRDefault="00153D90" w:rsidP="00153D90">
            <w:pPr>
              <w:pStyle w:val="aff4"/>
              <w:shd w:val="clear" w:color="auto" w:fill="FFFFFF"/>
              <w:snapToGrid w:val="0"/>
              <w:rPr>
                <w:rFonts w:eastAsia="Arial"/>
                <w:sz w:val="16"/>
                <w:szCs w:val="16"/>
                <w:lang w:eastAsia="ru-RU"/>
              </w:rPr>
            </w:pPr>
            <w:r w:rsidRPr="005974C9">
              <w:rPr>
                <w:rFonts w:eastAsia="Arial"/>
                <w:sz w:val="16"/>
                <w:szCs w:val="16"/>
                <w:lang w:eastAsia="ru-RU"/>
              </w:rPr>
              <w:t>Тип: Односторонняя</w:t>
            </w:r>
          </w:p>
          <w:p w:rsidR="00153D90" w:rsidRPr="005974C9" w:rsidRDefault="00153D90" w:rsidP="00153D90">
            <w:pPr>
              <w:pStyle w:val="aff4"/>
              <w:shd w:val="clear" w:color="auto" w:fill="FFFFFF"/>
              <w:snapToGrid w:val="0"/>
              <w:rPr>
                <w:rFonts w:eastAsia="Arial"/>
                <w:sz w:val="16"/>
                <w:szCs w:val="16"/>
                <w:lang w:eastAsia="ru-RU"/>
              </w:rPr>
            </w:pPr>
            <w:r w:rsidRPr="005974C9">
              <w:rPr>
                <w:rFonts w:eastAsia="Arial"/>
                <w:sz w:val="16"/>
                <w:szCs w:val="16"/>
                <w:lang w:eastAsia="ru-RU"/>
              </w:rPr>
              <w:t>Цвет: Прозрачная</w:t>
            </w:r>
          </w:p>
          <w:p w:rsidR="00153D90" w:rsidRPr="005974C9" w:rsidRDefault="00153D90" w:rsidP="00153D90">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Ширина клейкой ленты: </w:t>
            </w:r>
            <w:r w:rsidRPr="005974C9">
              <w:rPr>
                <w:rFonts w:ascii="Times New Roman" w:hAnsi="Times New Roman" w:cs="Times New Roman"/>
                <w:sz w:val="16"/>
                <w:szCs w:val="16"/>
                <w:lang w:val="en-US"/>
              </w:rPr>
              <w:t>≥</w:t>
            </w:r>
            <w:r w:rsidRPr="005974C9">
              <w:rPr>
                <w:rFonts w:ascii="Times New Roman" w:hAnsi="Times New Roman" w:cs="Times New Roman"/>
                <w:sz w:val="16"/>
                <w:szCs w:val="16"/>
              </w:rPr>
              <w:t>12 мм</w:t>
            </w:r>
          </w:p>
        </w:tc>
        <w:tc>
          <w:tcPr>
            <w:tcW w:w="850" w:type="dxa"/>
            <w:vAlign w:val="center"/>
          </w:tcPr>
          <w:p w:rsidR="00153D90" w:rsidRPr="005974C9" w:rsidRDefault="00735051" w:rsidP="00153D90">
            <w:pPr>
              <w:pStyle w:val="ConsPlusNormal"/>
              <w:widowControl/>
              <w:suppressAutoHyphens/>
              <w:ind w:firstLine="0"/>
              <w:jc w:val="center"/>
              <w:rPr>
                <w:rFonts w:ascii="Times New Roman" w:hAnsi="Times New Roman" w:cs="Times New Roman"/>
                <w:sz w:val="16"/>
                <w:szCs w:val="16"/>
              </w:rPr>
            </w:pPr>
            <w:proofErr w:type="spellStart"/>
            <w:r w:rsidRPr="005974C9">
              <w:rPr>
                <w:rFonts w:ascii="Times New Roman" w:hAnsi="Times New Roman" w:cs="Times New Roman"/>
                <w:sz w:val="16"/>
                <w:szCs w:val="16"/>
              </w:rPr>
              <w:t>упак</w:t>
            </w:r>
            <w:proofErr w:type="spellEnd"/>
          </w:p>
        </w:tc>
        <w:tc>
          <w:tcPr>
            <w:tcW w:w="851" w:type="dxa"/>
            <w:shd w:val="clear" w:color="auto" w:fill="auto"/>
            <w:vAlign w:val="center"/>
          </w:tcPr>
          <w:p w:rsidR="00153D90" w:rsidRPr="005974C9" w:rsidRDefault="00735051" w:rsidP="00153D9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4</w:t>
            </w:r>
          </w:p>
        </w:tc>
        <w:tc>
          <w:tcPr>
            <w:tcW w:w="1276" w:type="dxa"/>
            <w:shd w:val="clear" w:color="auto" w:fill="FFFFFF"/>
            <w:vAlign w:val="center"/>
          </w:tcPr>
          <w:p w:rsidR="00153D90" w:rsidRPr="005974C9" w:rsidRDefault="00735051" w:rsidP="00153D9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130,00</w:t>
            </w:r>
          </w:p>
        </w:tc>
        <w:tc>
          <w:tcPr>
            <w:tcW w:w="2835" w:type="dxa"/>
          </w:tcPr>
          <w:p w:rsidR="00735051" w:rsidRPr="005974C9" w:rsidRDefault="00735051" w:rsidP="00735051">
            <w:pPr>
              <w:pStyle w:val="af4"/>
              <w:jc w:val="center"/>
              <w:rPr>
                <w:b w:val="0"/>
                <w:sz w:val="16"/>
                <w:szCs w:val="16"/>
                <w:u w:val="none"/>
              </w:rPr>
            </w:pPr>
            <w:r w:rsidRPr="005974C9">
              <w:rPr>
                <w:b w:val="0"/>
                <w:sz w:val="16"/>
                <w:szCs w:val="16"/>
                <w:u w:val="none"/>
              </w:rPr>
              <w:t>Для нужд организации в год на общее количество сотрудников</w:t>
            </w:r>
          </w:p>
          <w:p w:rsidR="00153D90" w:rsidRPr="005974C9" w:rsidRDefault="00153D90" w:rsidP="00153D90">
            <w:pPr>
              <w:rPr>
                <w:sz w:val="16"/>
                <w:szCs w:val="16"/>
              </w:rPr>
            </w:pPr>
          </w:p>
        </w:tc>
      </w:tr>
      <w:tr w:rsidR="00153D90" w:rsidRPr="005974C9" w:rsidTr="00311937">
        <w:tc>
          <w:tcPr>
            <w:tcW w:w="534" w:type="dxa"/>
            <w:shd w:val="clear" w:color="auto" w:fill="auto"/>
            <w:vAlign w:val="center"/>
          </w:tcPr>
          <w:p w:rsidR="00153D90" w:rsidRPr="005974C9" w:rsidRDefault="00B26D60" w:rsidP="00153D9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42</w:t>
            </w:r>
          </w:p>
        </w:tc>
        <w:tc>
          <w:tcPr>
            <w:tcW w:w="1417" w:type="dxa"/>
            <w:shd w:val="clear" w:color="auto" w:fill="auto"/>
          </w:tcPr>
          <w:p w:rsidR="00153D90" w:rsidRPr="005974C9" w:rsidRDefault="00153D90" w:rsidP="00153D90">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Клейкая лента канцелярская</w:t>
            </w:r>
          </w:p>
        </w:tc>
        <w:tc>
          <w:tcPr>
            <w:tcW w:w="1701" w:type="dxa"/>
          </w:tcPr>
          <w:p w:rsidR="00153D90" w:rsidRPr="005974C9" w:rsidRDefault="00153D90" w:rsidP="00153D90">
            <w:pPr>
              <w:pStyle w:val="aff4"/>
              <w:shd w:val="clear" w:color="auto" w:fill="FFFFFF"/>
              <w:snapToGrid w:val="0"/>
              <w:spacing w:line="100" w:lineRule="atLeast"/>
              <w:rPr>
                <w:sz w:val="16"/>
                <w:szCs w:val="16"/>
                <w:lang w:eastAsia="ru-RU"/>
              </w:rPr>
            </w:pPr>
            <w:r w:rsidRPr="005974C9">
              <w:rPr>
                <w:rFonts w:eastAsia="Arial"/>
                <w:sz w:val="16"/>
                <w:szCs w:val="16"/>
                <w:lang w:eastAsia="ru-RU"/>
              </w:rPr>
              <w:t xml:space="preserve">Длина намотки:  </w:t>
            </w:r>
            <w:r w:rsidRPr="005974C9">
              <w:rPr>
                <w:sz w:val="16"/>
                <w:szCs w:val="16"/>
                <w:lang w:eastAsia="ru-RU"/>
              </w:rPr>
              <w:t>≥ 40 м,</w:t>
            </w:r>
          </w:p>
          <w:p w:rsidR="00153D90" w:rsidRPr="005974C9" w:rsidRDefault="00153D90" w:rsidP="00153D90">
            <w:pPr>
              <w:pStyle w:val="aff4"/>
              <w:shd w:val="clear" w:color="auto" w:fill="FFFFFF"/>
              <w:snapToGrid w:val="0"/>
              <w:rPr>
                <w:rFonts w:eastAsia="Arial"/>
                <w:sz w:val="16"/>
                <w:szCs w:val="16"/>
                <w:lang w:eastAsia="ru-RU"/>
              </w:rPr>
            </w:pPr>
            <w:r w:rsidRPr="005974C9">
              <w:rPr>
                <w:rFonts w:eastAsia="Arial"/>
                <w:sz w:val="16"/>
                <w:szCs w:val="16"/>
                <w:lang w:eastAsia="ru-RU"/>
              </w:rPr>
              <w:t>Тип: Односторонняя</w:t>
            </w:r>
          </w:p>
          <w:p w:rsidR="00153D90" w:rsidRPr="005974C9" w:rsidRDefault="00153D90" w:rsidP="00153D90">
            <w:pPr>
              <w:pStyle w:val="aff4"/>
              <w:shd w:val="clear" w:color="auto" w:fill="FFFFFF"/>
              <w:snapToGrid w:val="0"/>
              <w:rPr>
                <w:rFonts w:eastAsia="Arial"/>
                <w:sz w:val="16"/>
                <w:szCs w:val="16"/>
                <w:lang w:eastAsia="ru-RU"/>
              </w:rPr>
            </w:pPr>
            <w:r w:rsidRPr="005974C9">
              <w:rPr>
                <w:rFonts w:eastAsia="Arial"/>
                <w:sz w:val="16"/>
                <w:szCs w:val="16"/>
                <w:lang w:eastAsia="ru-RU"/>
              </w:rPr>
              <w:t>Цвет: Прозрачная,</w:t>
            </w:r>
          </w:p>
          <w:p w:rsidR="00153D90" w:rsidRPr="005974C9" w:rsidRDefault="00153D90" w:rsidP="00153D90">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Ширина клейкой ленты: ≥19 мм</w:t>
            </w:r>
          </w:p>
        </w:tc>
        <w:tc>
          <w:tcPr>
            <w:tcW w:w="850" w:type="dxa"/>
            <w:vAlign w:val="center"/>
          </w:tcPr>
          <w:p w:rsidR="00153D90" w:rsidRPr="005974C9" w:rsidRDefault="00153D90" w:rsidP="00153D90">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shd w:val="clear" w:color="auto" w:fill="auto"/>
            <w:vAlign w:val="center"/>
          </w:tcPr>
          <w:p w:rsidR="00153D90" w:rsidRPr="005974C9" w:rsidRDefault="00B61537" w:rsidP="00153D9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50</w:t>
            </w:r>
          </w:p>
        </w:tc>
        <w:tc>
          <w:tcPr>
            <w:tcW w:w="1276" w:type="dxa"/>
            <w:shd w:val="clear" w:color="auto" w:fill="FFFFFF"/>
            <w:vAlign w:val="center"/>
          </w:tcPr>
          <w:p w:rsidR="00153D90" w:rsidRPr="005974C9" w:rsidRDefault="00B61537" w:rsidP="00153D9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45,00</w:t>
            </w:r>
          </w:p>
        </w:tc>
        <w:tc>
          <w:tcPr>
            <w:tcW w:w="2835" w:type="dxa"/>
          </w:tcPr>
          <w:p w:rsidR="00B61537" w:rsidRPr="005974C9" w:rsidRDefault="00B61537" w:rsidP="00B61537">
            <w:pPr>
              <w:pStyle w:val="af4"/>
              <w:jc w:val="center"/>
              <w:rPr>
                <w:b w:val="0"/>
                <w:sz w:val="16"/>
                <w:szCs w:val="16"/>
                <w:u w:val="none"/>
              </w:rPr>
            </w:pPr>
            <w:r w:rsidRPr="005974C9">
              <w:rPr>
                <w:b w:val="0"/>
                <w:sz w:val="16"/>
                <w:szCs w:val="16"/>
                <w:u w:val="none"/>
              </w:rPr>
              <w:t>Для нужд организации в год на общее количество сотрудников</w:t>
            </w:r>
          </w:p>
          <w:p w:rsidR="00153D90" w:rsidRPr="005974C9" w:rsidRDefault="00153D90" w:rsidP="00153D90">
            <w:pPr>
              <w:rPr>
                <w:sz w:val="16"/>
                <w:szCs w:val="16"/>
              </w:rPr>
            </w:pPr>
          </w:p>
        </w:tc>
      </w:tr>
      <w:tr w:rsidR="0059646E" w:rsidRPr="005974C9" w:rsidTr="00701118">
        <w:tc>
          <w:tcPr>
            <w:tcW w:w="534" w:type="dxa"/>
            <w:shd w:val="clear" w:color="auto" w:fill="auto"/>
            <w:vAlign w:val="center"/>
          </w:tcPr>
          <w:p w:rsidR="0059646E" w:rsidRPr="005974C9" w:rsidRDefault="00B26D60" w:rsidP="0059646E">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43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9646E" w:rsidRPr="005974C9" w:rsidRDefault="0059646E" w:rsidP="0059646E">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Клей канцелярский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9646E" w:rsidRPr="005974C9" w:rsidRDefault="0059646E" w:rsidP="0059646E">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Масса, </w:t>
            </w:r>
            <w:r w:rsidRPr="005974C9">
              <w:rPr>
                <w:rFonts w:ascii="Times New Roman" w:hAnsi="Times New Roman" w:cs="Times New Roman"/>
                <w:sz w:val="16"/>
                <w:szCs w:val="16"/>
                <w:lang w:val="en-US"/>
              </w:rPr>
              <w:t>max</w:t>
            </w:r>
            <w:r w:rsidRPr="005974C9">
              <w:rPr>
                <w:rFonts w:ascii="Times New Roman" w:hAnsi="Times New Roman" w:cs="Times New Roman"/>
                <w:sz w:val="16"/>
                <w:szCs w:val="16"/>
              </w:rPr>
              <w:t>: ≤ 100 мл</w:t>
            </w:r>
            <w:proofErr w:type="gramStart"/>
            <w:r w:rsidRPr="005974C9">
              <w:rPr>
                <w:rFonts w:ascii="Times New Roman" w:hAnsi="Times New Roman" w:cs="Times New Roman"/>
                <w:sz w:val="16"/>
                <w:szCs w:val="16"/>
              </w:rPr>
              <w:t xml:space="preserve">., </w:t>
            </w:r>
            <w:proofErr w:type="gramEnd"/>
            <w:r w:rsidRPr="005974C9">
              <w:rPr>
                <w:rFonts w:ascii="Times New Roman" w:hAnsi="Times New Roman" w:cs="Times New Roman"/>
                <w:sz w:val="16"/>
                <w:szCs w:val="16"/>
              </w:rPr>
              <w:t xml:space="preserve">масса </w:t>
            </w:r>
            <w:r w:rsidRPr="005974C9">
              <w:rPr>
                <w:rFonts w:ascii="Times New Roman" w:hAnsi="Times New Roman" w:cs="Times New Roman"/>
                <w:sz w:val="16"/>
                <w:szCs w:val="16"/>
                <w:lang w:val="en-US"/>
              </w:rPr>
              <w:t>min</w:t>
            </w:r>
            <w:r w:rsidRPr="005974C9">
              <w:rPr>
                <w:rFonts w:ascii="Times New Roman" w:hAnsi="Times New Roman" w:cs="Times New Roman"/>
                <w:sz w:val="16"/>
                <w:szCs w:val="16"/>
              </w:rPr>
              <w:t>: ≥ 50 мл., Тип: жидкий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9646E" w:rsidRPr="005974C9" w:rsidRDefault="0059646E" w:rsidP="0059646E">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9646E" w:rsidRPr="005974C9" w:rsidRDefault="0059646E" w:rsidP="0059646E">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9646E" w:rsidRPr="005974C9" w:rsidRDefault="00B26D60" w:rsidP="0059646E">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45,00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9646E" w:rsidRPr="005974C9" w:rsidRDefault="0059646E" w:rsidP="0059646E">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 на общее количество сотрудников</w:t>
            </w:r>
          </w:p>
        </w:tc>
      </w:tr>
      <w:tr w:rsidR="00E76278" w:rsidRPr="005974C9" w:rsidTr="00311937">
        <w:tc>
          <w:tcPr>
            <w:tcW w:w="534" w:type="dxa"/>
            <w:shd w:val="clear" w:color="auto" w:fill="auto"/>
            <w:vAlign w:val="center"/>
          </w:tcPr>
          <w:p w:rsidR="00E76278" w:rsidRPr="005974C9" w:rsidRDefault="00B26D60"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44</w:t>
            </w:r>
          </w:p>
        </w:tc>
        <w:tc>
          <w:tcPr>
            <w:tcW w:w="1417" w:type="dxa"/>
            <w:shd w:val="clear" w:color="auto" w:fill="auto"/>
          </w:tcPr>
          <w:p w:rsidR="00E76278" w:rsidRPr="005974C9" w:rsidRDefault="00F416DB"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Ручка-корректор </w:t>
            </w:r>
          </w:p>
        </w:tc>
        <w:tc>
          <w:tcPr>
            <w:tcW w:w="1701" w:type="dxa"/>
          </w:tcPr>
          <w:p w:rsidR="00E76278" w:rsidRPr="005974C9" w:rsidRDefault="00E76278" w:rsidP="00311937">
            <w:pPr>
              <w:pStyle w:val="ConsPlusNormal"/>
              <w:widowControl/>
              <w:suppressAutoHyphens/>
              <w:ind w:firstLine="0"/>
              <w:rPr>
                <w:rFonts w:ascii="Times New Roman" w:hAnsi="Times New Roman" w:cs="Times New Roman"/>
                <w:sz w:val="16"/>
                <w:szCs w:val="16"/>
              </w:rPr>
            </w:pPr>
          </w:p>
        </w:tc>
        <w:tc>
          <w:tcPr>
            <w:tcW w:w="850" w:type="dxa"/>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shd w:val="clear" w:color="auto" w:fill="auto"/>
            <w:vAlign w:val="center"/>
          </w:tcPr>
          <w:p w:rsidR="00E76278" w:rsidRPr="005974C9" w:rsidRDefault="00F416DB"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20</w:t>
            </w:r>
          </w:p>
        </w:tc>
        <w:tc>
          <w:tcPr>
            <w:tcW w:w="1276" w:type="dxa"/>
            <w:shd w:val="clear" w:color="auto" w:fill="FFFFFF"/>
            <w:vAlign w:val="center"/>
          </w:tcPr>
          <w:p w:rsidR="00E76278" w:rsidRPr="005974C9" w:rsidRDefault="00F416DB"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30,00</w:t>
            </w:r>
          </w:p>
        </w:tc>
        <w:tc>
          <w:tcPr>
            <w:tcW w:w="2835" w:type="dxa"/>
          </w:tcPr>
          <w:p w:rsidR="00E76278" w:rsidRPr="005974C9" w:rsidRDefault="00F416DB"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 на общее количество сотрудников</w:t>
            </w:r>
          </w:p>
        </w:tc>
      </w:tr>
      <w:tr w:rsidR="005D1845" w:rsidRPr="005974C9" w:rsidTr="00701118">
        <w:tc>
          <w:tcPr>
            <w:tcW w:w="534" w:type="dxa"/>
            <w:shd w:val="clear" w:color="auto" w:fill="auto"/>
            <w:vAlign w:val="center"/>
          </w:tcPr>
          <w:p w:rsidR="005D1845" w:rsidRPr="005974C9" w:rsidRDefault="00B26D60" w:rsidP="005D184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45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D1845" w:rsidRPr="005974C9" w:rsidRDefault="005D1845" w:rsidP="005D1845">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Средство корректирующее канцелярское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D1845" w:rsidRPr="005974C9" w:rsidRDefault="005D1845" w:rsidP="005D1845">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Вид средства</w:t>
            </w:r>
            <w:proofErr w:type="gramStart"/>
            <w:r w:rsidRPr="005974C9">
              <w:rPr>
                <w:rFonts w:ascii="Times New Roman" w:hAnsi="Times New Roman" w:cs="Times New Roman"/>
                <w:sz w:val="16"/>
                <w:szCs w:val="16"/>
              </w:rPr>
              <w:t xml:space="preserve"> :</w:t>
            </w:r>
            <w:proofErr w:type="gramEnd"/>
            <w:r w:rsidRPr="005974C9">
              <w:rPr>
                <w:rFonts w:ascii="Times New Roman" w:hAnsi="Times New Roman" w:cs="Times New Roman"/>
                <w:sz w:val="16"/>
                <w:szCs w:val="16"/>
              </w:rPr>
              <w:t xml:space="preserve"> Лента.</w:t>
            </w:r>
          </w:p>
          <w:p w:rsidR="005D1845" w:rsidRPr="005974C9" w:rsidRDefault="005D1845" w:rsidP="005D1845">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Длина ленты: ≥ 8 и &lt;13м. Ширина ленты:4.2мм.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D1845" w:rsidRPr="005974C9" w:rsidRDefault="005D1845" w:rsidP="005D1845">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D1845" w:rsidRPr="005974C9" w:rsidRDefault="005D1845" w:rsidP="005D184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D1845" w:rsidRPr="005974C9" w:rsidRDefault="001D36BC" w:rsidP="005D184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w:t>
            </w:r>
            <w:r w:rsidR="00B26D60" w:rsidRPr="005974C9">
              <w:rPr>
                <w:rFonts w:ascii="Times New Roman" w:hAnsi="Times New Roman" w:cs="Times New Roman"/>
                <w:sz w:val="16"/>
                <w:szCs w:val="16"/>
              </w:rPr>
              <w:t>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D1845" w:rsidRPr="005974C9" w:rsidRDefault="005D1845" w:rsidP="005D184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 на общее количество сотрудников</w:t>
            </w:r>
          </w:p>
        </w:tc>
      </w:tr>
      <w:tr w:rsidR="005D1845" w:rsidRPr="005974C9" w:rsidTr="00701118">
        <w:tc>
          <w:tcPr>
            <w:tcW w:w="534" w:type="dxa"/>
            <w:shd w:val="clear" w:color="auto" w:fill="auto"/>
            <w:vAlign w:val="center"/>
          </w:tcPr>
          <w:p w:rsidR="005D1845" w:rsidRPr="005974C9" w:rsidRDefault="00B26D60" w:rsidP="005D184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46</w:t>
            </w:r>
          </w:p>
        </w:tc>
        <w:tc>
          <w:tcPr>
            <w:tcW w:w="1417" w:type="dxa"/>
            <w:shd w:val="clear" w:color="auto" w:fill="auto"/>
          </w:tcPr>
          <w:p w:rsidR="005D1845" w:rsidRPr="005974C9" w:rsidRDefault="005D1845" w:rsidP="005D1845">
            <w:pPr>
              <w:pStyle w:val="ConsPlusNormal"/>
              <w:widowControl/>
              <w:suppressAutoHyphens/>
              <w:ind w:firstLine="0"/>
              <w:rPr>
                <w:rFonts w:ascii="Times New Roman" w:hAnsi="Times New Roman" w:cs="Times New Roman"/>
                <w:sz w:val="16"/>
                <w:szCs w:val="16"/>
              </w:rPr>
            </w:pPr>
            <w:proofErr w:type="gramStart"/>
            <w:r w:rsidRPr="005974C9">
              <w:rPr>
                <w:rFonts w:ascii="Times New Roman" w:hAnsi="Times New Roman" w:cs="Times New Roman"/>
                <w:sz w:val="16"/>
                <w:szCs w:val="16"/>
              </w:rPr>
              <w:t>Средство</w:t>
            </w:r>
            <w:proofErr w:type="gramEnd"/>
            <w:r w:rsidRPr="005974C9">
              <w:rPr>
                <w:rFonts w:ascii="Times New Roman" w:hAnsi="Times New Roman" w:cs="Times New Roman"/>
                <w:sz w:val="16"/>
                <w:szCs w:val="16"/>
              </w:rPr>
              <w:t xml:space="preserve"> корректирующее канцелярское</w:t>
            </w:r>
            <w:r w:rsidR="00F75ECD" w:rsidRPr="005974C9">
              <w:rPr>
                <w:rFonts w:ascii="Times New Roman" w:hAnsi="Times New Roman" w:cs="Times New Roman"/>
                <w:sz w:val="16"/>
                <w:szCs w:val="16"/>
              </w:rPr>
              <w:t xml:space="preserve"> с кисточкой </w:t>
            </w:r>
          </w:p>
        </w:tc>
        <w:tc>
          <w:tcPr>
            <w:tcW w:w="1701" w:type="dxa"/>
          </w:tcPr>
          <w:p w:rsidR="005D1845" w:rsidRPr="005974C9" w:rsidRDefault="005D1845" w:rsidP="005D1845">
            <w:pPr>
              <w:pStyle w:val="aff4"/>
              <w:shd w:val="clear" w:color="auto" w:fill="FFFFFF"/>
              <w:snapToGrid w:val="0"/>
              <w:spacing w:line="100" w:lineRule="atLeast"/>
              <w:rPr>
                <w:sz w:val="16"/>
                <w:szCs w:val="16"/>
              </w:rPr>
            </w:pPr>
            <w:r w:rsidRPr="005974C9">
              <w:rPr>
                <w:sz w:val="16"/>
                <w:szCs w:val="16"/>
              </w:rPr>
              <w:t>Вид средства</w:t>
            </w:r>
            <w:proofErr w:type="gramStart"/>
            <w:r w:rsidRPr="005974C9">
              <w:rPr>
                <w:sz w:val="16"/>
                <w:szCs w:val="16"/>
              </w:rPr>
              <w:t xml:space="preserve"> :</w:t>
            </w:r>
            <w:proofErr w:type="gramEnd"/>
            <w:r w:rsidRPr="005974C9">
              <w:rPr>
                <w:sz w:val="16"/>
                <w:szCs w:val="16"/>
              </w:rPr>
              <w:t xml:space="preserve"> Жидкость </w:t>
            </w:r>
          </w:p>
          <w:p w:rsidR="005D1845" w:rsidRPr="005974C9" w:rsidRDefault="005D1845" w:rsidP="005D1845">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Объем</w:t>
            </w:r>
            <w:proofErr w:type="gramStart"/>
            <w:r w:rsidRPr="005974C9">
              <w:rPr>
                <w:rFonts w:ascii="Times New Roman" w:hAnsi="Times New Roman" w:cs="Times New Roman"/>
                <w:sz w:val="16"/>
                <w:szCs w:val="16"/>
              </w:rPr>
              <w:t xml:space="preserve"> :</w:t>
            </w:r>
            <w:proofErr w:type="gramEnd"/>
            <w:r w:rsidRPr="005974C9">
              <w:rPr>
                <w:rFonts w:ascii="Times New Roman" w:hAnsi="Times New Roman" w:cs="Times New Roman"/>
                <w:sz w:val="16"/>
                <w:szCs w:val="16"/>
              </w:rPr>
              <w:t xml:space="preserve"> ≥</w:t>
            </w:r>
            <w:r w:rsidRPr="005974C9">
              <w:rPr>
                <w:rFonts w:ascii="Times New Roman" w:eastAsia="Arial" w:hAnsi="Times New Roman" w:cs="Times New Roman"/>
                <w:sz w:val="16"/>
                <w:szCs w:val="16"/>
              </w:rPr>
              <w:t xml:space="preserve"> </w:t>
            </w:r>
            <w:r w:rsidRPr="005974C9">
              <w:rPr>
                <w:rFonts w:ascii="Times New Roman" w:eastAsia="Symbol" w:hAnsi="Times New Roman" w:cs="Times New Roman"/>
                <w:sz w:val="16"/>
                <w:szCs w:val="16"/>
              </w:rPr>
              <w:t xml:space="preserve">18 и </w:t>
            </w:r>
            <w:r w:rsidRPr="005974C9">
              <w:rPr>
                <w:rFonts w:ascii="Times New Roman" w:hAnsi="Times New Roman" w:cs="Times New Roman"/>
                <w:sz w:val="16"/>
                <w:szCs w:val="16"/>
              </w:rPr>
              <w:t xml:space="preserve">≤ </w:t>
            </w:r>
            <w:r w:rsidRPr="005974C9">
              <w:rPr>
                <w:rFonts w:ascii="Times New Roman" w:eastAsia="Arial" w:hAnsi="Times New Roman" w:cs="Times New Roman"/>
                <w:sz w:val="16"/>
                <w:szCs w:val="16"/>
              </w:rPr>
              <w:t>22  мл</w:t>
            </w:r>
          </w:p>
        </w:tc>
        <w:tc>
          <w:tcPr>
            <w:tcW w:w="850" w:type="dxa"/>
            <w:vAlign w:val="center"/>
          </w:tcPr>
          <w:p w:rsidR="005D1845" w:rsidRPr="005974C9" w:rsidRDefault="005D1845" w:rsidP="005D1845">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shd w:val="clear" w:color="auto" w:fill="FFFFFF"/>
            <w:vAlign w:val="center"/>
          </w:tcPr>
          <w:p w:rsidR="005D1845" w:rsidRPr="005974C9" w:rsidRDefault="00F75ECD" w:rsidP="005D184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w:t>
            </w:r>
          </w:p>
        </w:tc>
        <w:tc>
          <w:tcPr>
            <w:tcW w:w="1276" w:type="dxa"/>
            <w:shd w:val="clear" w:color="auto" w:fill="auto"/>
            <w:vAlign w:val="center"/>
          </w:tcPr>
          <w:p w:rsidR="005D1845" w:rsidRPr="005974C9" w:rsidRDefault="001D36BC" w:rsidP="005D184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w:t>
            </w:r>
            <w:r w:rsidR="00F75ECD" w:rsidRPr="005974C9">
              <w:rPr>
                <w:rFonts w:ascii="Times New Roman" w:hAnsi="Times New Roman" w:cs="Times New Roman"/>
                <w:sz w:val="16"/>
                <w:szCs w:val="16"/>
              </w:rPr>
              <w:t>0,00</w:t>
            </w:r>
          </w:p>
        </w:tc>
        <w:tc>
          <w:tcPr>
            <w:tcW w:w="2835" w:type="dxa"/>
          </w:tcPr>
          <w:p w:rsidR="005D1845" w:rsidRPr="005974C9" w:rsidRDefault="00F75ECD" w:rsidP="005D184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 на общее количество сотрудников</w:t>
            </w:r>
          </w:p>
        </w:tc>
      </w:tr>
      <w:tr w:rsidR="00E76278" w:rsidRPr="005974C9" w:rsidTr="00311937">
        <w:tc>
          <w:tcPr>
            <w:tcW w:w="534" w:type="dxa"/>
            <w:shd w:val="clear" w:color="auto" w:fill="auto"/>
            <w:vAlign w:val="center"/>
          </w:tcPr>
          <w:p w:rsidR="00E76278" w:rsidRPr="005974C9" w:rsidRDefault="00B26D60"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47</w:t>
            </w:r>
          </w:p>
        </w:tc>
        <w:tc>
          <w:tcPr>
            <w:tcW w:w="1417" w:type="dxa"/>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Линейка</w:t>
            </w:r>
          </w:p>
        </w:tc>
        <w:tc>
          <w:tcPr>
            <w:tcW w:w="1701" w:type="dxa"/>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Длина разметки</w:t>
            </w:r>
            <w:proofErr w:type="gramStart"/>
            <w:r w:rsidRPr="005974C9">
              <w:rPr>
                <w:rFonts w:ascii="Times New Roman" w:hAnsi="Times New Roman" w:cs="Times New Roman"/>
                <w:sz w:val="16"/>
                <w:szCs w:val="16"/>
              </w:rPr>
              <w:t xml:space="preserve"> :</w:t>
            </w:r>
            <w:proofErr w:type="gramEnd"/>
            <w:r w:rsidRPr="005974C9">
              <w:rPr>
                <w:rFonts w:ascii="Times New Roman" w:hAnsi="Times New Roman" w:cs="Times New Roman"/>
                <w:sz w:val="16"/>
                <w:szCs w:val="16"/>
              </w:rPr>
              <w:t xml:space="preserve"> &gt;25 и ≤ 30 см.</w:t>
            </w:r>
          </w:p>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Материал</w:t>
            </w:r>
            <w:proofErr w:type="gramStart"/>
            <w:r w:rsidRPr="005974C9">
              <w:rPr>
                <w:rFonts w:ascii="Times New Roman" w:hAnsi="Times New Roman" w:cs="Times New Roman"/>
                <w:sz w:val="16"/>
                <w:szCs w:val="16"/>
              </w:rPr>
              <w:t xml:space="preserve"> :</w:t>
            </w:r>
            <w:proofErr w:type="gramEnd"/>
            <w:r w:rsidRPr="005974C9">
              <w:rPr>
                <w:rFonts w:ascii="Times New Roman" w:hAnsi="Times New Roman" w:cs="Times New Roman"/>
                <w:sz w:val="16"/>
                <w:szCs w:val="16"/>
              </w:rPr>
              <w:t xml:space="preserve"> пластик</w:t>
            </w:r>
          </w:p>
        </w:tc>
        <w:tc>
          <w:tcPr>
            <w:tcW w:w="850" w:type="dxa"/>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shd w:val="clear" w:color="auto" w:fill="auto"/>
            <w:vAlign w:val="center"/>
          </w:tcPr>
          <w:p w:rsidR="00E76278" w:rsidRPr="005974C9" w:rsidRDefault="00153D90"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276" w:type="dxa"/>
            <w:shd w:val="clear" w:color="auto" w:fill="FFFFFF"/>
            <w:vAlign w:val="center"/>
          </w:tcPr>
          <w:p w:rsidR="00E76278" w:rsidRPr="005974C9" w:rsidRDefault="001D36BC"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50</w:t>
            </w:r>
            <w:r w:rsidR="00E76278" w:rsidRPr="005974C9">
              <w:rPr>
                <w:rFonts w:ascii="Times New Roman" w:hAnsi="Times New Roman" w:cs="Times New Roman"/>
                <w:sz w:val="16"/>
                <w:szCs w:val="16"/>
              </w:rPr>
              <w:t>,00</w:t>
            </w:r>
          </w:p>
        </w:tc>
        <w:tc>
          <w:tcPr>
            <w:tcW w:w="2835" w:type="dxa"/>
          </w:tcPr>
          <w:p w:rsidR="00E76278" w:rsidRPr="005974C9" w:rsidRDefault="00153D90"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в год на 1 сотрудника</w:t>
            </w:r>
          </w:p>
        </w:tc>
      </w:tr>
      <w:tr w:rsidR="00E76278" w:rsidRPr="005974C9" w:rsidTr="00311937">
        <w:tc>
          <w:tcPr>
            <w:tcW w:w="534" w:type="dxa"/>
            <w:shd w:val="clear" w:color="auto" w:fill="auto"/>
            <w:vAlign w:val="center"/>
          </w:tcPr>
          <w:p w:rsidR="00E76278" w:rsidRPr="005974C9" w:rsidRDefault="00B26D60"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48</w:t>
            </w:r>
          </w:p>
        </w:tc>
        <w:tc>
          <w:tcPr>
            <w:tcW w:w="1417" w:type="dxa"/>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Ножницы канцелярские</w:t>
            </w:r>
          </w:p>
        </w:tc>
        <w:tc>
          <w:tcPr>
            <w:tcW w:w="1701" w:type="dxa"/>
          </w:tcPr>
          <w:p w:rsidR="00E76278" w:rsidRPr="005974C9" w:rsidRDefault="00E76278" w:rsidP="00311937">
            <w:pPr>
              <w:pStyle w:val="ConsPlusNormal"/>
              <w:suppressAutoHyphens/>
              <w:ind w:firstLine="0"/>
              <w:rPr>
                <w:rFonts w:ascii="Times New Roman" w:hAnsi="Times New Roman" w:cs="Times New Roman"/>
                <w:sz w:val="16"/>
                <w:szCs w:val="16"/>
              </w:rPr>
            </w:pPr>
            <w:r w:rsidRPr="005974C9">
              <w:rPr>
                <w:rFonts w:ascii="Times New Roman" w:hAnsi="Times New Roman" w:cs="Times New Roman"/>
                <w:sz w:val="16"/>
                <w:szCs w:val="16"/>
              </w:rPr>
              <w:t>Вид лезвия: Прямое</w:t>
            </w:r>
          </w:p>
          <w:p w:rsidR="00E76278" w:rsidRPr="005974C9" w:rsidRDefault="00E76278" w:rsidP="00311937">
            <w:pPr>
              <w:pStyle w:val="ConsPlusNorma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Длина, </w:t>
            </w:r>
            <w:proofErr w:type="spellStart"/>
            <w:r w:rsidRPr="005974C9">
              <w:rPr>
                <w:rFonts w:ascii="Times New Roman" w:hAnsi="Times New Roman" w:cs="Times New Roman"/>
                <w:sz w:val="16"/>
                <w:szCs w:val="16"/>
              </w:rPr>
              <w:t>max</w:t>
            </w:r>
            <w:proofErr w:type="spellEnd"/>
            <w:r w:rsidRPr="005974C9">
              <w:rPr>
                <w:rFonts w:ascii="Times New Roman" w:hAnsi="Times New Roman" w:cs="Times New Roman"/>
                <w:sz w:val="16"/>
                <w:szCs w:val="16"/>
              </w:rPr>
              <w:t>: ≤ 175 (мм)</w:t>
            </w:r>
          </w:p>
          <w:p w:rsidR="00E76278" w:rsidRPr="005974C9" w:rsidRDefault="00E76278" w:rsidP="00311937">
            <w:pPr>
              <w:pStyle w:val="ConsPlusNorma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Длина, </w:t>
            </w:r>
            <w:proofErr w:type="spellStart"/>
            <w:r w:rsidRPr="005974C9">
              <w:rPr>
                <w:rFonts w:ascii="Times New Roman" w:hAnsi="Times New Roman" w:cs="Times New Roman"/>
                <w:sz w:val="16"/>
                <w:szCs w:val="16"/>
              </w:rPr>
              <w:t>min</w:t>
            </w:r>
            <w:proofErr w:type="spellEnd"/>
            <w:r w:rsidRPr="005974C9">
              <w:rPr>
                <w:rFonts w:ascii="Times New Roman" w:hAnsi="Times New Roman" w:cs="Times New Roman"/>
                <w:sz w:val="16"/>
                <w:szCs w:val="16"/>
              </w:rPr>
              <w:t>:  ≥ 175 (мм)</w:t>
            </w:r>
          </w:p>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Тип лезвия:  Остроконечное</w:t>
            </w:r>
          </w:p>
        </w:tc>
        <w:tc>
          <w:tcPr>
            <w:tcW w:w="850" w:type="dxa"/>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shd w:val="clear" w:color="auto" w:fill="auto"/>
            <w:vAlign w:val="center"/>
          </w:tcPr>
          <w:p w:rsidR="00E76278" w:rsidRPr="005974C9" w:rsidRDefault="007B55C2"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6</w:t>
            </w:r>
          </w:p>
        </w:tc>
        <w:tc>
          <w:tcPr>
            <w:tcW w:w="1276" w:type="dxa"/>
            <w:shd w:val="clear" w:color="auto" w:fill="FFFFFF"/>
            <w:vAlign w:val="center"/>
          </w:tcPr>
          <w:p w:rsidR="00E76278" w:rsidRPr="005974C9" w:rsidRDefault="007B55C2"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70,00</w:t>
            </w:r>
          </w:p>
        </w:tc>
        <w:tc>
          <w:tcPr>
            <w:tcW w:w="2835" w:type="dxa"/>
          </w:tcPr>
          <w:p w:rsidR="00E76278" w:rsidRPr="005974C9" w:rsidRDefault="007B55C2"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w:t>
            </w:r>
          </w:p>
        </w:tc>
      </w:tr>
      <w:tr w:rsidR="000A3F34" w:rsidRPr="005974C9" w:rsidTr="00311937">
        <w:tc>
          <w:tcPr>
            <w:tcW w:w="534" w:type="dxa"/>
            <w:shd w:val="clear" w:color="auto" w:fill="auto"/>
            <w:vAlign w:val="center"/>
          </w:tcPr>
          <w:p w:rsidR="000A3F34" w:rsidRPr="005974C9" w:rsidRDefault="00B26D60" w:rsidP="000A3F34">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49</w:t>
            </w:r>
          </w:p>
        </w:tc>
        <w:tc>
          <w:tcPr>
            <w:tcW w:w="1417" w:type="dxa"/>
            <w:shd w:val="clear" w:color="auto" w:fill="auto"/>
          </w:tcPr>
          <w:p w:rsidR="000A3F34" w:rsidRPr="005974C9" w:rsidRDefault="000A3F34" w:rsidP="000A3F34">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Папка с завязками  «Дело»</w:t>
            </w:r>
          </w:p>
        </w:tc>
        <w:tc>
          <w:tcPr>
            <w:tcW w:w="1701" w:type="dxa"/>
          </w:tcPr>
          <w:p w:rsidR="000A3F34" w:rsidRPr="005974C9" w:rsidRDefault="000A3F34" w:rsidP="000A3F34">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Способ фиксации: Завязка, Формат: А</w:t>
            </w:r>
            <w:proofErr w:type="gramStart"/>
            <w:r w:rsidRPr="005974C9">
              <w:rPr>
                <w:rFonts w:ascii="Times New Roman" w:hAnsi="Times New Roman" w:cs="Times New Roman"/>
                <w:sz w:val="16"/>
                <w:szCs w:val="16"/>
              </w:rPr>
              <w:t>4</w:t>
            </w:r>
            <w:proofErr w:type="gramEnd"/>
            <w:r w:rsidRPr="005974C9">
              <w:rPr>
                <w:rFonts w:ascii="Times New Roman" w:hAnsi="Times New Roman" w:cs="Times New Roman"/>
                <w:sz w:val="16"/>
                <w:szCs w:val="16"/>
              </w:rPr>
              <w:t xml:space="preserve"> Ширина корешка,</w:t>
            </w:r>
            <w:r w:rsidRPr="005974C9">
              <w:rPr>
                <w:rFonts w:ascii="Times New Roman" w:hAnsi="Times New Roman" w:cs="Times New Roman"/>
                <w:sz w:val="16"/>
                <w:szCs w:val="16"/>
                <w:lang w:val="en-US"/>
              </w:rPr>
              <w:t>max</w:t>
            </w:r>
            <w:r w:rsidRPr="005974C9">
              <w:rPr>
                <w:rFonts w:ascii="Times New Roman" w:hAnsi="Times New Roman" w:cs="Times New Roman"/>
                <w:sz w:val="16"/>
                <w:szCs w:val="16"/>
              </w:rPr>
              <w:t>:≤125 мм., ширина корешка,</w:t>
            </w:r>
            <w:r w:rsidRPr="005974C9">
              <w:rPr>
                <w:rFonts w:ascii="Times New Roman" w:hAnsi="Times New Roman" w:cs="Times New Roman"/>
                <w:sz w:val="16"/>
                <w:szCs w:val="16"/>
                <w:lang w:val="en-US"/>
              </w:rPr>
              <w:t>min</w:t>
            </w:r>
            <w:r w:rsidRPr="005974C9">
              <w:rPr>
                <w:rFonts w:ascii="Times New Roman" w:hAnsi="Times New Roman" w:cs="Times New Roman"/>
                <w:sz w:val="16"/>
                <w:szCs w:val="16"/>
              </w:rPr>
              <w:t>:≥120 мм.</w:t>
            </w:r>
          </w:p>
        </w:tc>
        <w:tc>
          <w:tcPr>
            <w:tcW w:w="850" w:type="dxa"/>
            <w:vAlign w:val="center"/>
          </w:tcPr>
          <w:p w:rsidR="000A3F34" w:rsidRPr="005974C9" w:rsidRDefault="000A3F34" w:rsidP="000A3F34">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shd w:val="clear" w:color="auto" w:fill="auto"/>
            <w:vAlign w:val="center"/>
          </w:tcPr>
          <w:p w:rsidR="000A3F34" w:rsidRPr="005974C9" w:rsidRDefault="000A3F34" w:rsidP="000A3F34">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20</w:t>
            </w:r>
          </w:p>
        </w:tc>
        <w:tc>
          <w:tcPr>
            <w:tcW w:w="1276" w:type="dxa"/>
            <w:shd w:val="clear" w:color="auto" w:fill="FFFFFF"/>
            <w:vAlign w:val="center"/>
          </w:tcPr>
          <w:p w:rsidR="000A3F34" w:rsidRPr="005974C9" w:rsidRDefault="000A3F34" w:rsidP="000A3F34">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15,00</w:t>
            </w:r>
          </w:p>
        </w:tc>
        <w:tc>
          <w:tcPr>
            <w:tcW w:w="2835" w:type="dxa"/>
          </w:tcPr>
          <w:p w:rsidR="000A3F34" w:rsidRPr="005974C9" w:rsidRDefault="000A3F34" w:rsidP="000A3F34">
            <w:pPr>
              <w:rPr>
                <w:sz w:val="16"/>
                <w:szCs w:val="16"/>
              </w:rPr>
            </w:pPr>
            <w:r w:rsidRPr="005974C9">
              <w:rPr>
                <w:sz w:val="16"/>
                <w:szCs w:val="16"/>
              </w:rPr>
              <w:t>Для нужд организации в год на общее количество сотрудников</w:t>
            </w:r>
          </w:p>
        </w:tc>
      </w:tr>
      <w:tr w:rsidR="000A3F34" w:rsidRPr="005974C9" w:rsidTr="00311937">
        <w:tc>
          <w:tcPr>
            <w:tcW w:w="534" w:type="dxa"/>
            <w:shd w:val="clear" w:color="auto" w:fill="auto"/>
            <w:vAlign w:val="center"/>
          </w:tcPr>
          <w:p w:rsidR="000A3F34" w:rsidRPr="005974C9" w:rsidRDefault="00B26D60" w:rsidP="000A3F34">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50</w:t>
            </w:r>
          </w:p>
        </w:tc>
        <w:tc>
          <w:tcPr>
            <w:tcW w:w="1417" w:type="dxa"/>
            <w:shd w:val="clear" w:color="auto" w:fill="auto"/>
          </w:tcPr>
          <w:p w:rsidR="000A3F34" w:rsidRPr="005974C9" w:rsidRDefault="000A3F34" w:rsidP="000A3F34">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Папка картонная</w:t>
            </w:r>
          </w:p>
        </w:tc>
        <w:tc>
          <w:tcPr>
            <w:tcW w:w="1701" w:type="dxa"/>
          </w:tcPr>
          <w:p w:rsidR="000A3F34" w:rsidRPr="005974C9" w:rsidRDefault="000A3F34" w:rsidP="000A3F34">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Формат: А</w:t>
            </w:r>
            <w:proofErr w:type="gramStart"/>
            <w:r w:rsidRPr="005974C9">
              <w:rPr>
                <w:rFonts w:ascii="Times New Roman" w:hAnsi="Times New Roman" w:cs="Times New Roman"/>
                <w:sz w:val="16"/>
                <w:szCs w:val="16"/>
              </w:rPr>
              <w:t>4</w:t>
            </w:r>
            <w:proofErr w:type="gramEnd"/>
            <w:r w:rsidRPr="005974C9">
              <w:rPr>
                <w:rFonts w:ascii="Times New Roman" w:hAnsi="Times New Roman" w:cs="Times New Roman"/>
                <w:sz w:val="16"/>
                <w:szCs w:val="16"/>
              </w:rPr>
              <w:t>, Механизм: арочный, Ширина корешка,</w:t>
            </w:r>
            <w:r w:rsidRPr="005974C9">
              <w:rPr>
                <w:rFonts w:ascii="Times New Roman" w:hAnsi="Times New Roman" w:cs="Times New Roman"/>
                <w:sz w:val="16"/>
                <w:szCs w:val="16"/>
                <w:lang w:val="en-US"/>
              </w:rPr>
              <w:t>max</w:t>
            </w:r>
            <w:r w:rsidRPr="005974C9">
              <w:rPr>
                <w:rFonts w:ascii="Times New Roman" w:hAnsi="Times New Roman" w:cs="Times New Roman"/>
                <w:sz w:val="16"/>
                <w:szCs w:val="16"/>
              </w:rPr>
              <w:t>:&lt;80 мм., ширина корешка,</w:t>
            </w:r>
            <w:r w:rsidRPr="005974C9">
              <w:rPr>
                <w:rFonts w:ascii="Times New Roman" w:hAnsi="Times New Roman" w:cs="Times New Roman"/>
                <w:sz w:val="16"/>
                <w:szCs w:val="16"/>
                <w:lang w:val="en-US"/>
              </w:rPr>
              <w:t>min</w:t>
            </w:r>
            <w:r w:rsidRPr="005974C9">
              <w:rPr>
                <w:rFonts w:ascii="Times New Roman" w:hAnsi="Times New Roman" w:cs="Times New Roman"/>
                <w:sz w:val="16"/>
                <w:szCs w:val="16"/>
              </w:rPr>
              <w:t>:&gt;80 мм.</w:t>
            </w:r>
          </w:p>
        </w:tc>
        <w:tc>
          <w:tcPr>
            <w:tcW w:w="850" w:type="dxa"/>
            <w:vAlign w:val="center"/>
          </w:tcPr>
          <w:p w:rsidR="000A3F34" w:rsidRPr="005974C9" w:rsidRDefault="000A3F34" w:rsidP="000A3F34">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shd w:val="clear" w:color="auto" w:fill="auto"/>
            <w:vAlign w:val="center"/>
          </w:tcPr>
          <w:p w:rsidR="000A3F34" w:rsidRPr="005974C9" w:rsidRDefault="000A3F34" w:rsidP="000A3F34">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w:t>
            </w:r>
          </w:p>
        </w:tc>
        <w:tc>
          <w:tcPr>
            <w:tcW w:w="1276" w:type="dxa"/>
            <w:shd w:val="clear" w:color="auto" w:fill="FFFFFF"/>
            <w:vAlign w:val="center"/>
          </w:tcPr>
          <w:p w:rsidR="000A3F34" w:rsidRPr="005974C9" w:rsidRDefault="00B26D60" w:rsidP="000A3F34">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300,00</w:t>
            </w:r>
          </w:p>
        </w:tc>
        <w:tc>
          <w:tcPr>
            <w:tcW w:w="2835" w:type="dxa"/>
          </w:tcPr>
          <w:p w:rsidR="000A3F34" w:rsidRPr="005974C9" w:rsidRDefault="000A3F34" w:rsidP="000A3F34">
            <w:pPr>
              <w:rPr>
                <w:sz w:val="16"/>
                <w:szCs w:val="16"/>
              </w:rPr>
            </w:pPr>
            <w:r w:rsidRPr="005974C9">
              <w:rPr>
                <w:sz w:val="16"/>
                <w:szCs w:val="16"/>
              </w:rPr>
              <w:t>Для нужд организации в год на общее количество сотрудников</w:t>
            </w:r>
          </w:p>
        </w:tc>
      </w:tr>
      <w:tr w:rsidR="000A3F34" w:rsidRPr="005974C9" w:rsidTr="00311937">
        <w:tc>
          <w:tcPr>
            <w:tcW w:w="534" w:type="dxa"/>
            <w:shd w:val="clear" w:color="auto" w:fill="auto"/>
            <w:vAlign w:val="center"/>
          </w:tcPr>
          <w:p w:rsidR="000A3F34" w:rsidRPr="005974C9" w:rsidRDefault="00B26D60" w:rsidP="000A3F34">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51</w:t>
            </w:r>
          </w:p>
        </w:tc>
        <w:tc>
          <w:tcPr>
            <w:tcW w:w="1417" w:type="dxa"/>
            <w:shd w:val="clear" w:color="auto" w:fill="auto"/>
          </w:tcPr>
          <w:p w:rsidR="000A3F34" w:rsidRPr="005974C9" w:rsidRDefault="000A3F34" w:rsidP="000A3F34">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Папка пластиковая</w:t>
            </w:r>
          </w:p>
        </w:tc>
        <w:tc>
          <w:tcPr>
            <w:tcW w:w="1701" w:type="dxa"/>
          </w:tcPr>
          <w:p w:rsidR="000A3F34" w:rsidRPr="005974C9" w:rsidRDefault="000A3F34" w:rsidP="000A3F34">
            <w:pPr>
              <w:pStyle w:val="ConsPlusNormal"/>
              <w:suppressAutoHyphens/>
              <w:ind w:firstLine="0"/>
              <w:rPr>
                <w:rFonts w:ascii="Times New Roman" w:hAnsi="Times New Roman" w:cs="Times New Roman"/>
                <w:sz w:val="16"/>
                <w:szCs w:val="16"/>
              </w:rPr>
            </w:pPr>
            <w:r w:rsidRPr="005974C9">
              <w:rPr>
                <w:rFonts w:ascii="Times New Roman" w:hAnsi="Times New Roman" w:cs="Times New Roman"/>
                <w:sz w:val="16"/>
                <w:szCs w:val="16"/>
              </w:rPr>
              <w:t>Механизм: Зажим</w:t>
            </w:r>
          </w:p>
          <w:p w:rsidR="000A3F34" w:rsidRPr="005974C9" w:rsidRDefault="000A3F34" w:rsidP="000A3F34">
            <w:pPr>
              <w:pStyle w:val="ConsPlusNormal"/>
              <w:suppressAutoHyphens/>
              <w:ind w:firstLine="0"/>
              <w:rPr>
                <w:rFonts w:ascii="Times New Roman" w:hAnsi="Times New Roman" w:cs="Times New Roman"/>
                <w:sz w:val="16"/>
                <w:szCs w:val="16"/>
              </w:rPr>
            </w:pPr>
            <w:r w:rsidRPr="005974C9">
              <w:rPr>
                <w:rFonts w:ascii="Times New Roman" w:hAnsi="Times New Roman" w:cs="Times New Roman"/>
                <w:sz w:val="16"/>
                <w:szCs w:val="16"/>
              </w:rPr>
              <w:t>Тип: Папка – регистратор Формат</w:t>
            </w:r>
            <w:proofErr w:type="gramStart"/>
            <w:r w:rsidRPr="005974C9">
              <w:rPr>
                <w:rFonts w:ascii="Times New Roman" w:hAnsi="Times New Roman" w:cs="Times New Roman"/>
                <w:sz w:val="16"/>
                <w:szCs w:val="16"/>
              </w:rPr>
              <w:t>:А</w:t>
            </w:r>
            <w:proofErr w:type="gramEnd"/>
            <w:r w:rsidRPr="005974C9">
              <w:rPr>
                <w:rFonts w:ascii="Times New Roman" w:hAnsi="Times New Roman" w:cs="Times New Roman"/>
                <w:sz w:val="16"/>
                <w:szCs w:val="16"/>
              </w:rPr>
              <w:t>4</w:t>
            </w:r>
          </w:p>
          <w:p w:rsidR="000A3F34" w:rsidRPr="005974C9" w:rsidRDefault="000A3F34" w:rsidP="000A3F34">
            <w:pPr>
              <w:pStyle w:val="ConsPlusNormal"/>
              <w:suppressAutoHyphens/>
              <w:ind w:firstLine="0"/>
              <w:rPr>
                <w:rFonts w:ascii="Times New Roman" w:hAnsi="Times New Roman" w:cs="Times New Roman"/>
                <w:sz w:val="16"/>
                <w:szCs w:val="16"/>
              </w:rPr>
            </w:pPr>
            <w:r w:rsidRPr="005974C9">
              <w:rPr>
                <w:rFonts w:ascii="Times New Roman" w:hAnsi="Times New Roman" w:cs="Times New Roman"/>
                <w:sz w:val="16"/>
                <w:szCs w:val="16"/>
              </w:rPr>
              <w:lastRenderedPageBreak/>
              <w:t xml:space="preserve">Ширина корешка, </w:t>
            </w:r>
            <w:proofErr w:type="spellStart"/>
            <w:r w:rsidRPr="005974C9">
              <w:rPr>
                <w:rFonts w:ascii="Times New Roman" w:hAnsi="Times New Roman" w:cs="Times New Roman"/>
                <w:sz w:val="16"/>
                <w:szCs w:val="16"/>
              </w:rPr>
              <w:t>max</w:t>
            </w:r>
            <w:proofErr w:type="spellEnd"/>
            <w:r w:rsidRPr="005974C9">
              <w:rPr>
                <w:rFonts w:ascii="Times New Roman" w:hAnsi="Times New Roman" w:cs="Times New Roman"/>
                <w:sz w:val="16"/>
                <w:szCs w:val="16"/>
              </w:rPr>
              <w:t>: ≤ 15 мм</w:t>
            </w:r>
          </w:p>
          <w:p w:rsidR="000A3F34" w:rsidRPr="005974C9" w:rsidRDefault="000A3F34" w:rsidP="000A3F34">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Ширина корешка, </w:t>
            </w:r>
            <w:proofErr w:type="spellStart"/>
            <w:r w:rsidRPr="005974C9">
              <w:rPr>
                <w:rFonts w:ascii="Times New Roman" w:hAnsi="Times New Roman" w:cs="Times New Roman"/>
                <w:sz w:val="16"/>
                <w:szCs w:val="16"/>
              </w:rPr>
              <w:t>min</w:t>
            </w:r>
            <w:proofErr w:type="spellEnd"/>
            <w:r w:rsidRPr="005974C9">
              <w:rPr>
                <w:rFonts w:ascii="Times New Roman" w:hAnsi="Times New Roman" w:cs="Times New Roman"/>
                <w:sz w:val="16"/>
                <w:szCs w:val="16"/>
              </w:rPr>
              <w:t>: ≥ 15 мм</w:t>
            </w:r>
          </w:p>
        </w:tc>
        <w:tc>
          <w:tcPr>
            <w:tcW w:w="850" w:type="dxa"/>
            <w:vAlign w:val="center"/>
          </w:tcPr>
          <w:p w:rsidR="000A3F34" w:rsidRPr="005974C9" w:rsidRDefault="000A3F34" w:rsidP="000A3F34">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lastRenderedPageBreak/>
              <w:t>шт</w:t>
            </w:r>
            <w:proofErr w:type="spellEnd"/>
            <w:proofErr w:type="gramEnd"/>
          </w:p>
        </w:tc>
        <w:tc>
          <w:tcPr>
            <w:tcW w:w="851" w:type="dxa"/>
            <w:shd w:val="clear" w:color="auto" w:fill="auto"/>
            <w:vAlign w:val="center"/>
          </w:tcPr>
          <w:p w:rsidR="000A3F34" w:rsidRPr="005974C9" w:rsidRDefault="000A3F34" w:rsidP="000A3F34">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20</w:t>
            </w:r>
          </w:p>
        </w:tc>
        <w:tc>
          <w:tcPr>
            <w:tcW w:w="1276" w:type="dxa"/>
            <w:shd w:val="clear" w:color="auto" w:fill="FFFFFF"/>
            <w:vAlign w:val="center"/>
          </w:tcPr>
          <w:p w:rsidR="000A3F34" w:rsidRPr="005974C9" w:rsidRDefault="00B26D60" w:rsidP="000A3F34">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200,00</w:t>
            </w:r>
          </w:p>
        </w:tc>
        <w:tc>
          <w:tcPr>
            <w:tcW w:w="2835" w:type="dxa"/>
          </w:tcPr>
          <w:p w:rsidR="000A3F34" w:rsidRPr="005974C9" w:rsidRDefault="000A3F34" w:rsidP="000A3F34">
            <w:pPr>
              <w:rPr>
                <w:sz w:val="16"/>
                <w:szCs w:val="16"/>
              </w:rPr>
            </w:pPr>
            <w:r w:rsidRPr="005974C9">
              <w:rPr>
                <w:sz w:val="16"/>
                <w:szCs w:val="16"/>
              </w:rPr>
              <w:t>Для нужд организации в год на общее количество сотрудников</w:t>
            </w:r>
          </w:p>
        </w:tc>
      </w:tr>
      <w:tr w:rsidR="000A3F34" w:rsidRPr="005974C9" w:rsidTr="00311937">
        <w:tc>
          <w:tcPr>
            <w:tcW w:w="534" w:type="dxa"/>
            <w:shd w:val="clear" w:color="auto" w:fill="auto"/>
            <w:vAlign w:val="center"/>
          </w:tcPr>
          <w:p w:rsidR="000A3F34" w:rsidRPr="005974C9" w:rsidRDefault="00B26D60" w:rsidP="000A3F34">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lastRenderedPageBreak/>
              <w:t>52</w:t>
            </w:r>
          </w:p>
        </w:tc>
        <w:tc>
          <w:tcPr>
            <w:tcW w:w="1417" w:type="dxa"/>
            <w:shd w:val="clear" w:color="auto" w:fill="auto"/>
          </w:tcPr>
          <w:p w:rsidR="000A3F34" w:rsidRPr="005974C9" w:rsidRDefault="000A3F34" w:rsidP="000A3F34">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Папка картонная</w:t>
            </w:r>
          </w:p>
        </w:tc>
        <w:tc>
          <w:tcPr>
            <w:tcW w:w="1701" w:type="dxa"/>
          </w:tcPr>
          <w:p w:rsidR="000A3F34" w:rsidRPr="005974C9" w:rsidRDefault="000A3F34" w:rsidP="000A3F34">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Формат: А</w:t>
            </w:r>
            <w:proofErr w:type="gramStart"/>
            <w:r w:rsidRPr="005974C9">
              <w:rPr>
                <w:rFonts w:ascii="Times New Roman" w:hAnsi="Times New Roman" w:cs="Times New Roman"/>
                <w:sz w:val="16"/>
                <w:szCs w:val="16"/>
              </w:rPr>
              <w:t>4</w:t>
            </w:r>
            <w:proofErr w:type="gramEnd"/>
            <w:r w:rsidRPr="005974C9">
              <w:rPr>
                <w:rFonts w:ascii="Times New Roman" w:hAnsi="Times New Roman" w:cs="Times New Roman"/>
                <w:sz w:val="16"/>
                <w:szCs w:val="16"/>
              </w:rPr>
              <w:t>, Механизм: арочный, Ширина корешка,</w:t>
            </w:r>
            <w:r w:rsidRPr="005974C9">
              <w:rPr>
                <w:rFonts w:ascii="Times New Roman" w:hAnsi="Times New Roman" w:cs="Times New Roman"/>
                <w:sz w:val="16"/>
                <w:szCs w:val="16"/>
                <w:lang w:val="en-US"/>
              </w:rPr>
              <w:t>max</w:t>
            </w:r>
            <w:r w:rsidRPr="005974C9">
              <w:rPr>
                <w:rFonts w:ascii="Times New Roman" w:hAnsi="Times New Roman" w:cs="Times New Roman"/>
                <w:sz w:val="16"/>
                <w:szCs w:val="16"/>
              </w:rPr>
              <w:t>:&lt;50 мм., ширина корешка,</w:t>
            </w:r>
            <w:r w:rsidRPr="005974C9">
              <w:rPr>
                <w:rFonts w:ascii="Times New Roman" w:hAnsi="Times New Roman" w:cs="Times New Roman"/>
                <w:sz w:val="16"/>
                <w:szCs w:val="16"/>
                <w:lang w:val="en-US"/>
              </w:rPr>
              <w:t>min</w:t>
            </w:r>
            <w:r w:rsidRPr="005974C9">
              <w:rPr>
                <w:rFonts w:ascii="Times New Roman" w:hAnsi="Times New Roman" w:cs="Times New Roman"/>
                <w:sz w:val="16"/>
                <w:szCs w:val="16"/>
              </w:rPr>
              <w:t>:&gt;50 мм.</w:t>
            </w:r>
          </w:p>
        </w:tc>
        <w:tc>
          <w:tcPr>
            <w:tcW w:w="850" w:type="dxa"/>
            <w:vAlign w:val="center"/>
          </w:tcPr>
          <w:p w:rsidR="000A3F34" w:rsidRPr="005974C9" w:rsidRDefault="000A3F34" w:rsidP="000A3F34">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shd w:val="clear" w:color="auto" w:fill="auto"/>
            <w:vAlign w:val="center"/>
          </w:tcPr>
          <w:p w:rsidR="000A3F34" w:rsidRPr="005974C9" w:rsidRDefault="000A3F34" w:rsidP="000A3F34">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w:t>
            </w:r>
          </w:p>
        </w:tc>
        <w:tc>
          <w:tcPr>
            <w:tcW w:w="1276" w:type="dxa"/>
            <w:shd w:val="clear" w:color="auto" w:fill="FFFFFF"/>
            <w:vAlign w:val="center"/>
          </w:tcPr>
          <w:p w:rsidR="000A3F34" w:rsidRPr="005974C9" w:rsidRDefault="000A3F34" w:rsidP="000A3F34">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190,00</w:t>
            </w:r>
          </w:p>
        </w:tc>
        <w:tc>
          <w:tcPr>
            <w:tcW w:w="2835" w:type="dxa"/>
          </w:tcPr>
          <w:p w:rsidR="000A3F34" w:rsidRPr="005974C9" w:rsidRDefault="000A3F34" w:rsidP="000A3F34">
            <w:pPr>
              <w:rPr>
                <w:sz w:val="16"/>
                <w:szCs w:val="16"/>
              </w:rPr>
            </w:pPr>
            <w:r w:rsidRPr="005974C9">
              <w:rPr>
                <w:sz w:val="16"/>
                <w:szCs w:val="16"/>
              </w:rPr>
              <w:t>Для нужд организации в год на общее количество сотрудников</w:t>
            </w:r>
          </w:p>
        </w:tc>
      </w:tr>
      <w:tr w:rsidR="00E76278" w:rsidRPr="005974C9" w:rsidTr="00311937">
        <w:tc>
          <w:tcPr>
            <w:tcW w:w="534" w:type="dxa"/>
            <w:shd w:val="clear" w:color="auto" w:fill="auto"/>
            <w:vAlign w:val="center"/>
          </w:tcPr>
          <w:p w:rsidR="00E76278" w:rsidRPr="005974C9" w:rsidRDefault="00B26D60"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53</w:t>
            </w:r>
          </w:p>
        </w:tc>
        <w:tc>
          <w:tcPr>
            <w:tcW w:w="1417" w:type="dxa"/>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Папка пластиковая</w:t>
            </w:r>
          </w:p>
        </w:tc>
        <w:tc>
          <w:tcPr>
            <w:tcW w:w="1701" w:type="dxa"/>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Тип: Папка-уголок, </w:t>
            </w:r>
          </w:p>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Формат: А</w:t>
            </w:r>
            <w:proofErr w:type="gramStart"/>
            <w:r w:rsidRPr="005974C9">
              <w:rPr>
                <w:rFonts w:ascii="Times New Roman" w:hAnsi="Times New Roman" w:cs="Times New Roman"/>
                <w:sz w:val="16"/>
                <w:szCs w:val="16"/>
              </w:rPr>
              <w:t>4</w:t>
            </w:r>
            <w:proofErr w:type="gramEnd"/>
          </w:p>
        </w:tc>
        <w:tc>
          <w:tcPr>
            <w:tcW w:w="850" w:type="dxa"/>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shd w:val="clear" w:color="auto" w:fill="auto"/>
            <w:vAlign w:val="center"/>
          </w:tcPr>
          <w:p w:rsidR="00E76278" w:rsidRPr="005974C9" w:rsidRDefault="00572382"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100</w:t>
            </w:r>
          </w:p>
        </w:tc>
        <w:tc>
          <w:tcPr>
            <w:tcW w:w="1276" w:type="dxa"/>
            <w:shd w:val="clear" w:color="auto" w:fill="auto"/>
            <w:vAlign w:val="center"/>
          </w:tcPr>
          <w:p w:rsidR="00E76278" w:rsidRPr="005974C9" w:rsidRDefault="00572382"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15,00</w:t>
            </w:r>
          </w:p>
        </w:tc>
        <w:tc>
          <w:tcPr>
            <w:tcW w:w="2835" w:type="dxa"/>
          </w:tcPr>
          <w:p w:rsidR="00E76278" w:rsidRPr="005974C9" w:rsidRDefault="00572382"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 на общее количество сотрудников</w:t>
            </w:r>
          </w:p>
        </w:tc>
      </w:tr>
      <w:tr w:rsidR="00E76278" w:rsidRPr="005974C9" w:rsidTr="000A3F34">
        <w:trPr>
          <w:trHeight w:val="1445"/>
        </w:trPr>
        <w:tc>
          <w:tcPr>
            <w:tcW w:w="534" w:type="dxa"/>
            <w:shd w:val="clear" w:color="auto" w:fill="auto"/>
            <w:vAlign w:val="center"/>
          </w:tcPr>
          <w:p w:rsidR="00E76278" w:rsidRPr="005974C9" w:rsidRDefault="00B26D60"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54</w:t>
            </w:r>
          </w:p>
        </w:tc>
        <w:tc>
          <w:tcPr>
            <w:tcW w:w="1417" w:type="dxa"/>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Папка пластиковая</w:t>
            </w:r>
          </w:p>
        </w:tc>
        <w:tc>
          <w:tcPr>
            <w:tcW w:w="1701" w:type="dxa"/>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Способ фиксации: кнопка</w:t>
            </w:r>
          </w:p>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Тип: папка-конверт</w:t>
            </w:r>
          </w:p>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Формат: А</w:t>
            </w:r>
            <w:proofErr w:type="gramStart"/>
            <w:r w:rsidRPr="005974C9">
              <w:rPr>
                <w:rFonts w:ascii="Times New Roman" w:hAnsi="Times New Roman" w:cs="Times New Roman"/>
                <w:sz w:val="16"/>
                <w:szCs w:val="16"/>
              </w:rPr>
              <w:t>4</w:t>
            </w:r>
            <w:proofErr w:type="gramEnd"/>
          </w:p>
        </w:tc>
        <w:tc>
          <w:tcPr>
            <w:tcW w:w="850" w:type="dxa"/>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shd w:val="clear" w:color="auto" w:fill="auto"/>
            <w:vAlign w:val="center"/>
          </w:tcPr>
          <w:p w:rsidR="00E76278" w:rsidRPr="005974C9" w:rsidRDefault="00E25233"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w:t>
            </w:r>
            <w:r w:rsidR="000A3F34" w:rsidRPr="005974C9">
              <w:rPr>
                <w:rFonts w:ascii="Times New Roman" w:hAnsi="Times New Roman" w:cs="Times New Roman"/>
                <w:sz w:val="16"/>
                <w:szCs w:val="16"/>
              </w:rPr>
              <w:t>0</w:t>
            </w:r>
          </w:p>
        </w:tc>
        <w:tc>
          <w:tcPr>
            <w:tcW w:w="1276" w:type="dxa"/>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30,00</w:t>
            </w:r>
          </w:p>
        </w:tc>
        <w:tc>
          <w:tcPr>
            <w:tcW w:w="2835" w:type="dxa"/>
          </w:tcPr>
          <w:p w:rsidR="00E76278" w:rsidRPr="005974C9" w:rsidRDefault="00E25233"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в год на 1 сотрудника</w:t>
            </w:r>
          </w:p>
        </w:tc>
      </w:tr>
      <w:tr w:rsidR="00E76278" w:rsidRPr="005974C9" w:rsidTr="00311937">
        <w:tc>
          <w:tcPr>
            <w:tcW w:w="534" w:type="dxa"/>
            <w:shd w:val="clear" w:color="auto" w:fill="auto"/>
            <w:vAlign w:val="center"/>
          </w:tcPr>
          <w:p w:rsidR="00E76278" w:rsidRPr="005974C9" w:rsidRDefault="00B26D60"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55</w:t>
            </w:r>
          </w:p>
        </w:tc>
        <w:tc>
          <w:tcPr>
            <w:tcW w:w="1417" w:type="dxa"/>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highlight w:val="magenta"/>
              </w:rPr>
            </w:pPr>
            <w:r w:rsidRPr="005974C9">
              <w:rPr>
                <w:rFonts w:ascii="Times New Roman" w:hAnsi="Times New Roman" w:cs="Times New Roman"/>
                <w:sz w:val="16"/>
                <w:szCs w:val="16"/>
              </w:rPr>
              <w:t xml:space="preserve">Папка пластиковая </w:t>
            </w:r>
          </w:p>
        </w:tc>
        <w:tc>
          <w:tcPr>
            <w:tcW w:w="1701" w:type="dxa"/>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Тип: папка-скоросшиватель</w:t>
            </w:r>
          </w:p>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Формат: А</w:t>
            </w:r>
            <w:proofErr w:type="gramStart"/>
            <w:r w:rsidRPr="005974C9">
              <w:rPr>
                <w:rFonts w:ascii="Times New Roman" w:hAnsi="Times New Roman" w:cs="Times New Roman"/>
                <w:sz w:val="16"/>
                <w:szCs w:val="16"/>
              </w:rPr>
              <w:t>4</w:t>
            </w:r>
            <w:proofErr w:type="gramEnd"/>
          </w:p>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Ширина корешка,</w:t>
            </w:r>
            <w:r w:rsidRPr="005974C9">
              <w:rPr>
                <w:rFonts w:ascii="Times New Roman" w:hAnsi="Times New Roman" w:cs="Times New Roman"/>
                <w:sz w:val="16"/>
                <w:szCs w:val="16"/>
                <w:lang w:val="en-US"/>
              </w:rPr>
              <w:t>max</w:t>
            </w:r>
            <w:r w:rsidRPr="005974C9">
              <w:rPr>
                <w:rFonts w:ascii="Times New Roman" w:hAnsi="Times New Roman" w:cs="Times New Roman"/>
                <w:sz w:val="16"/>
                <w:szCs w:val="16"/>
              </w:rPr>
              <w:t>: ≤ 15 мм</w:t>
            </w:r>
            <w:proofErr w:type="gramStart"/>
            <w:r w:rsidRPr="005974C9">
              <w:rPr>
                <w:rFonts w:ascii="Times New Roman" w:hAnsi="Times New Roman" w:cs="Times New Roman"/>
                <w:sz w:val="16"/>
                <w:szCs w:val="16"/>
              </w:rPr>
              <w:t xml:space="preserve">., </w:t>
            </w:r>
            <w:proofErr w:type="gramEnd"/>
            <w:r w:rsidRPr="005974C9">
              <w:rPr>
                <w:rFonts w:ascii="Times New Roman" w:hAnsi="Times New Roman" w:cs="Times New Roman"/>
                <w:sz w:val="16"/>
                <w:szCs w:val="16"/>
              </w:rPr>
              <w:t>ширина корешка,</w:t>
            </w:r>
            <w:r w:rsidRPr="005974C9">
              <w:rPr>
                <w:rFonts w:ascii="Times New Roman" w:hAnsi="Times New Roman" w:cs="Times New Roman"/>
                <w:sz w:val="16"/>
                <w:szCs w:val="16"/>
                <w:lang w:val="en-US"/>
              </w:rPr>
              <w:t>min</w:t>
            </w:r>
            <w:r w:rsidRPr="005974C9">
              <w:rPr>
                <w:rFonts w:ascii="Times New Roman" w:hAnsi="Times New Roman" w:cs="Times New Roman"/>
                <w:sz w:val="16"/>
                <w:szCs w:val="16"/>
              </w:rPr>
              <w:t>:≥15 мм.</w:t>
            </w:r>
          </w:p>
        </w:tc>
        <w:tc>
          <w:tcPr>
            <w:tcW w:w="850" w:type="dxa"/>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shd w:val="clear" w:color="auto" w:fill="auto"/>
            <w:vAlign w:val="center"/>
          </w:tcPr>
          <w:p w:rsidR="00E76278" w:rsidRPr="005974C9" w:rsidRDefault="000A3F34"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100</w:t>
            </w:r>
          </w:p>
        </w:tc>
        <w:tc>
          <w:tcPr>
            <w:tcW w:w="1276" w:type="dxa"/>
            <w:shd w:val="clear" w:color="auto" w:fill="auto"/>
            <w:vAlign w:val="center"/>
          </w:tcPr>
          <w:p w:rsidR="00E76278" w:rsidRPr="005974C9" w:rsidRDefault="000A3F34"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15,00</w:t>
            </w:r>
          </w:p>
        </w:tc>
        <w:tc>
          <w:tcPr>
            <w:tcW w:w="2835" w:type="dxa"/>
            <w:shd w:val="clear" w:color="auto" w:fill="auto"/>
          </w:tcPr>
          <w:p w:rsidR="00E76278" w:rsidRPr="005974C9" w:rsidRDefault="000A3F34"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 на общее количество сотрудников</w:t>
            </w:r>
          </w:p>
        </w:tc>
      </w:tr>
      <w:tr w:rsidR="00771B1E" w:rsidRPr="005974C9" w:rsidTr="00701118">
        <w:tc>
          <w:tcPr>
            <w:tcW w:w="534" w:type="dxa"/>
            <w:shd w:val="clear" w:color="auto" w:fill="auto"/>
            <w:vAlign w:val="center"/>
          </w:tcPr>
          <w:p w:rsidR="00771B1E" w:rsidRPr="005974C9" w:rsidRDefault="00B26D60" w:rsidP="00771B1E">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71B1E" w:rsidRPr="005974C9" w:rsidRDefault="00771B1E" w:rsidP="00771B1E">
            <w:pPr>
              <w:pStyle w:val="af4"/>
              <w:rPr>
                <w:b w:val="0"/>
                <w:sz w:val="16"/>
                <w:szCs w:val="16"/>
                <w:u w:val="none"/>
              </w:rPr>
            </w:pPr>
            <w:r w:rsidRPr="005974C9">
              <w:rPr>
                <w:b w:val="0"/>
                <w:sz w:val="16"/>
                <w:szCs w:val="16"/>
                <w:u w:val="none"/>
              </w:rPr>
              <w:t>Папка картонная</w:t>
            </w:r>
          </w:p>
          <w:p w:rsidR="00771B1E" w:rsidRPr="005974C9" w:rsidRDefault="00771B1E" w:rsidP="00771B1E">
            <w:pPr>
              <w:suppressLineNumbers/>
              <w:snapToGrid w:val="0"/>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71B1E" w:rsidRPr="005974C9" w:rsidRDefault="00771B1E" w:rsidP="00771B1E">
            <w:pPr>
              <w:pStyle w:val="aff4"/>
              <w:shd w:val="clear" w:color="auto" w:fill="FFFFFF"/>
              <w:snapToGrid w:val="0"/>
              <w:spacing w:line="100" w:lineRule="atLeast"/>
              <w:rPr>
                <w:rFonts w:eastAsia="Arial"/>
                <w:sz w:val="16"/>
                <w:szCs w:val="16"/>
                <w:lang w:eastAsia="ru-RU"/>
              </w:rPr>
            </w:pPr>
            <w:r w:rsidRPr="005974C9">
              <w:rPr>
                <w:rFonts w:eastAsia="Arial"/>
                <w:sz w:val="16"/>
                <w:szCs w:val="16"/>
                <w:lang w:eastAsia="ru-RU"/>
              </w:rPr>
              <w:t>Механизм: Зажим</w:t>
            </w:r>
          </w:p>
          <w:p w:rsidR="00771B1E" w:rsidRPr="005974C9" w:rsidRDefault="00771B1E" w:rsidP="00771B1E">
            <w:pPr>
              <w:pStyle w:val="aff4"/>
              <w:shd w:val="clear" w:color="auto" w:fill="FFFFFF"/>
              <w:snapToGrid w:val="0"/>
              <w:spacing w:line="100" w:lineRule="atLeast"/>
              <w:rPr>
                <w:rFonts w:eastAsia="Arial"/>
                <w:sz w:val="16"/>
                <w:szCs w:val="16"/>
                <w:lang w:eastAsia="ru-RU"/>
              </w:rPr>
            </w:pPr>
            <w:r w:rsidRPr="005974C9">
              <w:rPr>
                <w:rFonts w:eastAsia="Arial"/>
                <w:sz w:val="16"/>
                <w:szCs w:val="16"/>
                <w:lang w:eastAsia="ru-RU"/>
              </w:rPr>
              <w:t>Тип: Папка-регистратор</w:t>
            </w:r>
          </w:p>
          <w:p w:rsidR="00771B1E" w:rsidRPr="005974C9" w:rsidRDefault="00771B1E" w:rsidP="00771B1E">
            <w:pPr>
              <w:pStyle w:val="aff4"/>
              <w:shd w:val="clear" w:color="auto" w:fill="FFFFFF"/>
              <w:snapToGrid w:val="0"/>
              <w:spacing w:line="100" w:lineRule="atLeast"/>
              <w:rPr>
                <w:rFonts w:eastAsia="Arial"/>
                <w:sz w:val="16"/>
                <w:szCs w:val="16"/>
                <w:lang w:eastAsia="ru-RU"/>
              </w:rPr>
            </w:pPr>
            <w:r w:rsidRPr="005974C9">
              <w:rPr>
                <w:rFonts w:eastAsia="Arial"/>
                <w:sz w:val="16"/>
                <w:szCs w:val="16"/>
                <w:lang w:eastAsia="ru-RU"/>
              </w:rPr>
              <w:t>Формат: А</w:t>
            </w:r>
            <w:proofErr w:type="gramStart"/>
            <w:r w:rsidRPr="005974C9">
              <w:rPr>
                <w:rFonts w:eastAsia="Arial"/>
                <w:sz w:val="16"/>
                <w:szCs w:val="16"/>
                <w:lang w:eastAsia="ru-RU"/>
              </w:rPr>
              <w:t>4</w:t>
            </w:r>
            <w:proofErr w:type="gramEnd"/>
          </w:p>
          <w:p w:rsidR="00771B1E" w:rsidRPr="005974C9" w:rsidRDefault="00771B1E" w:rsidP="00771B1E">
            <w:pPr>
              <w:pStyle w:val="aff4"/>
              <w:shd w:val="clear" w:color="auto" w:fill="FFFFFF"/>
              <w:snapToGrid w:val="0"/>
              <w:spacing w:line="100" w:lineRule="atLeast"/>
              <w:rPr>
                <w:rFonts w:eastAsia="Arial"/>
                <w:sz w:val="16"/>
                <w:szCs w:val="16"/>
                <w:lang w:eastAsia="ru-RU"/>
              </w:rPr>
            </w:pPr>
            <w:r w:rsidRPr="005974C9">
              <w:rPr>
                <w:rFonts w:eastAsia="Arial"/>
                <w:sz w:val="16"/>
                <w:szCs w:val="16"/>
                <w:lang w:eastAsia="ru-RU"/>
              </w:rPr>
              <w:t xml:space="preserve">Ширина корешка, </w:t>
            </w:r>
            <w:r w:rsidRPr="005974C9">
              <w:rPr>
                <w:rFonts w:eastAsia="Arial"/>
                <w:sz w:val="16"/>
                <w:szCs w:val="16"/>
                <w:lang w:val="en-US" w:eastAsia="ru-RU"/>
              </w:rPr>
              <w:t>max</w:t>
            </w:r>
            <w:r w:rsidRPr="005974C9">
              <w:rPr>
                <w:rFonts w:eastAsia="Arial"/>
                <w:sz w:val="16"/>
                <w:szCs w:val="16"/>
                <w:lang w:eastAsia="ru-RU"/>
              </w:rPr>
              <w:t xml:space="preserve">: </w:t>
            </w:r>
            <w:r w:rsidRPr="005974C9">
              <w:rPr>
                <w:sz w:val="16"/>
                <w:szCs w:val="16"/>
                <w:lang w:eastAsia="ru-RU"/>
              </w:rPr>
              <w:t>≤ 8</w:t>
            </w:r>
            <w:r w:rsidRPr="005974C9">
              <w:rPr>
                <w:rFonts w:eastAsia="Arial"/>
                <w:sz w:val="16"/>
                <w:szCs w:val="16"/>
                <w:lang w:eastAsia="ru-RU"/>
              </w:rPr>
              <w:t>0 (мм)</w:t>
            </w:r>
          </w:p>
          <w:p w:rsidR="00771B1E" w:rsidRPr="005974C9" w:rsidRDefault="00771B1E" w:rsidP="00771B1E">
            <w:pPr>
              <w:suppressLineNumbers/>
              <w:shd w:val="clear" w:color="auto" w:fill="FFFFFF"/>
              <w:snapToGrid w:val="0"/>
              <w:rPr>
                <w:rFonts w:eastAsia="Arial"/>
                <w:sz w:val="16"/>
                <w:szCs w:val="16"/>
              </w:rPr>
            </w:pPr>
            <w:r w:rsidRPr="005974C9">
              <w:rPr>
                <w:rFonts w:eastAsia="Arial"/>
                <w:sz w:val="16"/>
                <w:szCs w:val="16"/>
              </w:rPr>
              <w:t xml:space="preserve">Ширина корешка, </w:t>
            </w:r>
            <w:r w:rsidRPr="005974C9">
              <w:rPr>
                <w:rFonts w:eastAsia="Arial"/>
                <w:sz w:val="16"/>
                <w:szCs w:val="16"/>
                <w:lang w:val="en-US"/>
              </w:rPr>
              <w:t>min</w:t>
            </w:r>
            <w:r w:rsidRPr="005974C9">
              <w:rPr>
                <w:rFonts w:eastAsia="Arial"/>
                <w:sz w:val="16"/>
                <w:szCs w:val="16"/>
              </w:rPr>
              <w:t xml:space="preserve">: </w:t>
            </w:r>
            <w:r w:rsidRPr="005974C9">
              <w:rPr>
                <w:sz w:val="16"/>
                <w:szCs w:val="16"/>
              </w:rPr>
              <w:t xml:space="preserve">≥ </w:t>
            </w:r>
            <w:r w:rsidRPr="005974C9">
              <w:rPr>
                <w:rFonts w:eastAsia="Arial"/>
                <w:sz w:val="16"/>
                <w:szCs w:val="16"/>
              </w:rPr>
              <w:t>7</w:t>
            </w:r>
            <w:r w:rsidRPr="005974C9">
              <w:rPr>
                <w:rFonts w:eastAsia="Symbol"/>
                <w:sz w:val="16"/>
                <w:szCs w:val="16"/>
              </w:rPr>
              <w:t>0 (</w:t>
            </w:r>
            <w:r w:rsidRPr="005974C9">
              <w:rPr>
                <w:rFonts w:eastAsia="Arial"/>
                <w:sz w:val="16"/>
                <w:szCs w:val="16"/>
              </w:rPr>
              <w:t>мм)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71B1E" w:rsidRPr="005974C9" w:rsidRDefault="00771B1E" w:rsidP="00771B1E">
            <w:pPr>
              <w:pStyle w:val="formattext"/>
              <w:snapToGrid w:val="0"/>
              <w:spacing w:before="0" w:after="0"/>
              <w:jc w:val="center"/>
              <w:rPr>
                <w:sz w:val="16"/>
                <w:szCs w:val="16"/>
              </w:rPr>
            </w:pPr>
          </w:p>
          <w:p w:rsidR="00771B1E" w:rsidRPr="005974C9" w:rsidRDefault="00771B1E" w:rsidP="00771B1E">
            <w:pPr>
              <w:pStyle w:val="formattext"/>
              <w:snapToGrid w:val="0"/>
              <w:spacing w:before="0" w:after="0"/>
              <w:jc w:val="center"/>
              <w:rPr>
                <w:sz w:val="16"/>
                <w:szCs w:val="16"/>
              </w:rPr>
            </w:pPr>
          </w:p>
          <w:p w:rsidR="00771B1E" w:rsidRPr="005974C9" w:rsidRDefault="00771B1E" w:rsidP="00771B1E">
            <w:pPr>
              <w:pStyle w:val="formattext"/>
              <w:snapToGrid w:val="0"/>
              <w:spacing w:before="0" w:after="0"/>
              <w:rPr>
                <w:sz w:val="16"/>
                <w:szCs w:val="16"/>
              </w:rPr>
            </w:pPr>
          </w:p>
          <w:p w:rsidR="00771B1E" w:rsidRPr="005974C9" w:rsidRDefault="00771B1E" w:rsidP="00771B1E">
            <w:pPr>
              <w:pStyle w:val="formattext"/>
              <w:snapToGrid w:val="0"/>
              <w:spacing w:before="0" w:after="0"/>
              <w:jc w:val="center"/>
              <w:rPr>
                <w:sz w:val="16"/>
                <w:szCs w:val="16"/>
              </w:rPr>
            </w:pPr>
            <w:proofErr w:type="spellStart"/>
            <w:proofErr w:type="gramStart"/>
            <w:r w:rsidRPr="005974C9">
              <w:rPr>
                <w:sz w:val="16"/>
                <w:szCs w:val="16"/>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71B1E" w:rsidRPr="005974C9" w:rsidRDefault="00771B1E" w:rsidP="00771B1E">
            <w:pPr>
              <w:snapToGrid w:val="0"/>
              <w:jc w:val="center"/>
              <w:rPr>
                <w:sz w:val="16"/>
                <w:szCs w:val="16"/>
              </w:rPr>
            </w:pPr>
          </w:p>
          <w:p w:rsidR="00771B1E" w:rsidRPr="005974C9" w:rsidRDefault="00771B1E" w:rsidP="00771B1E">
            <w:pPr>
              <w:snapToGrid w:val="0"/>
              <w:jc w:val="center"/>
              <w:rPr>
                <w:sz w:val="16"/>
                <w:szCs w:val="16"/>
              </w:rPr>
            </w:pPr>
          </w:p>
          <w:p w:rsidR="00771B1E" w:rsidRPr="005974C9" w:rsidRDefault="00771B1E" w:rsidP="00771B1E">
            <w:pPr>
              <w:snapToGrid w:val="0"/>
              <w:jc w:val="center"/>
              <w:rPr>
                <w:sz w:val="16"/>
                <w:szCs w:val="16"/>
              </w:rPr>
            </w:pPr>
          </w:p>
          <w:p w:rsidR="00771B1E" w:rsidRPr="005974C9" w:rsidRDefault="00771B1E" w:rsidP="00771B1E">
            <w:pPr>
              <w:snapToGrid w:val="0"/>
              <w:rPr>
                <w:sz w:val="16"/>
                <w:szCs w:val="16"/>
              </w:rPr>
            </w:pPr>
            <w:r w:rsidRPr="005974C9">
              <w:rPr>
                <w:sz w:val="16"/>
                <w:szCs w:val="16"/>
              </w:rPr>
              <w:t xml:space="preserve">    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71B1E" w:rsidRPr="005974C9" w:rsidRDefault="00771B1E" w:rsidP="00771B1E">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    150,00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1B1E" w:rsidRPr="005974C9" w:rsidRDefault="00771B1E" w:rsidP="00771B1E">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 на общее количество сотрудников</w:t>
            </w:r>
          </w:p>
        </w:tc>
      </w:tr>
      <w:tr w:rsidR="00771B1E" w:rsidRPr="005974C9" w:rsidTr="00701118">
        <w:tc>
          <w:tcPr>
            <w:tcW w:w="534" w:type="dxa"/>
            <w:shd w:val="clear" w:color="auto" w:fill="auto"/>
            <w:vAlign w:val="center"/>
          </w:tcPr>
          <w:p w:rsidR="00771B1E" w:rsidRPr="005974C9" w:rsidRDefault="00B26D60" w:rsidP="00771B1E">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71B1E" w:rsidRPr="005974C9" w:rsidRDefault="00771B1E" w:rsidP="00771B1E">
            <w:pPr>
              <w:pStyle w:val="af4"/>
              <w:rPr>
                <w:b w:val="0"/>
                <w:sz w:val="16"/>
                <w:szCs w:val="16"/>
                <w:u w:val="none"/>
              </w:rPr>
            </w:pPr>
            <w:r w:rsidRPr="005974C9">
              <w:rPr>
                <w:b w:val="0"/>
                <w:sz w:val="16"/>
                <w:szCs w:val="16"/>
                <w:u w:val="none"/>
              </w:rPr>
              <w:t>Папка картонная</w:t>
            </w:r>
          </w:p>
          <w:p w:rsidR="00771B1E" w:rsidRPr="005974C9" w:rsidRDefault="00771B1E" w:rsidP="00771B1E">
            <w:pPr>
              <w:pStyle w:val="af4"/>
              <w:jc w:val="center"/>
              <w:rPr>
                <w:b w:val="0"/>
                <w:sz w:val="16"/>
                <w:szCs w:val="16"/>
                <w:u w:val="none"/>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71B1E" w:rsidRPr="005974C9" w:rsidRDefault="00771B1E" w:rsidP="00771B1E">
            <w:pPr>
              <w:pStyle w:val="aff4"/>
              <w:shd w:val="clear" w:color="auto" w:fill="FFFFFF"/>
              <w:snapToGrid w:val="0"/>
              <w:spacing w:line="100" w:lineRule="atLeast"/>
              <w:rPr>
                <w:rFonts w:eastAsia="Arial"/>
                <w:sz w:val="16"/>
                <w:szCs w:val="16"/>
                <w:lang w:eastAsia="ru-RU"/>
              </w:rPr>
            </w:pPr>
            <w:r w:rsidRPr="005974C9">
              <w:rPr>
                <w:rFonts w:eastAsia="Arial"/>
                <w:sz w:val="16"/>
                <w:szCs w:val="16"/>
                <w:lang w:eastAsia="ru-RU"/>
              </w:rPr>
              <w:t>Способ фиксации: Завязка</w:t>
            </w:r>
          </w:p>
          <w:p w:rsidR="00771B1E" w:rsidRPr="005974C9" w:rsidRDefault="00771B1E" w:rsidP="00771B1E">
            <w:pPr>
              <w:pStyle w:val="aff4"/>
              <w:shd w:val="clear" w:color="auto" w:fill="FFFFFF"/>
              <w:snapToGrid w:val="0"/>
              <w:spacing w:line="100" w:lineRule="atLeast"/>
              <w:rPr>
                <w:rFonts w:eastAsia="Arial"/>
                <w:sz w:val="16"/>
                <w:szCs w:val="16"/>
                <w:lang w:eastAsia="ru-RU"/>
              </w:rPr>
            </w:pPr>
            <w:r w:rsidRPr="005974C9">
              <w:rPr>
                <w:rFonts w:eastAsia="Arial"/>
                <w:sz w:val="16"/>
                <w:szCs w:val="16"/>
                <w:lang w:eastAsia="ru-RU"/>
              </w:rPr>
              <w:t>Тип: Папка архивная</w:t>
            </w:r>
          </w:p>
          <w:p w:rsidR="00771B1E" w:rsidRPr="005974C9" w:rsidRDefault="00771B1E" w:rsidP="00771B1E">
            <w:pPr>
              <w:pStyle w:val="aff4"/>
              <w:shd w:val="clear" w:color="auto" w:fill="FFFFFF"/>
              <w:snapToGrid w:val="0"/>
              <w:spacing w:line="100" w:lineRule="atLeast"/>
              <w:rPr>
                <w:rFonts w:eastAsia="Arial"/>
                <w:sz w:val="16"/>
                <w:szCs w:val="16"/>
                <w:lang w:eastAsia="ru-RU"/>
              </w:rPr>
            </w:pPr>
            <w:r w:rsidRPr="005974C9">
              <w:rPr>
                <w:rFonts w:eastAsia="Arial"/>
                <w:sz w:val="16"/>
                <w:szCs w:val="16"/>
                <w:lang w:eastAsia="ru-RU"/>
              </w:rPr>
              <w:t>Формат: А</w:t>
            </w:r>
            <w:proofErr w:type="gramStart"/>
            <w:r w:rsidRPr="005974C9">
              <w:rPr>
                <w:rFonts w:eastAsia="Arial"/>
                <w:sz w:val="16"/>
                <w:szCs w:val="16"/>
                <w:lang w:eastAsia="ru-RU"/>
              </w:rPr>
              <w:t>4</w:t>
            </w:r>
            <w:proofErr w:type="gramEnd"/>
          </w:p>
          <w:p w:rsidR="00771B1E" w:rsidRPr="005974C9" w:rsidRDefault="00771B1E" w:rsidP="00771B1E">
            <w:pPr>
              <w:pStyle w:val="aff4"/>
              <w:shd w:val="clear" w:color="auto" w:fill="FFFFFF"/>
              <w:snapToGrid w:val="0"/>
              <w:spacing w:line="100" w:lineRule="atLeast"/>
              <w:rPr>
                <w:rFonts w:eastAsia="Arial"/>
                <w:sz w:val="16"/>
                <w:szCs w:val="16"/>
                <w:lang w:eastAsia="ru-RU"/>
              </w:rPr>
            </w:pPr>
            <w:r w:rsidRPr="005974C9">
              <w:rPr>
                <w:rFonts w:eastAsia="Arial"/>
                <w:sz w:val="16"/>
                <w:szCs w:val="16"/>
                <w:lang w:eastAsia="ru-RU"/>
              </w:rPr>
              <w:t xml:space="preserve">Ширина корешка, </w:t>
            </w:r>
            <w:r w:rsidRPr="005974C9">
              <w:rPr>
                <w:rFonts w:eastAsia="Arial"/>
                <w:sz w:val="16"/>
                <w:szCs w:val="16"/>
                <w:lang w:val="en-US" w:eastAsia="ru-RU"/>
              </w:rPr>
              <w:t>max</w:t>
            </w:r>
            <w:r w:rsidRPr="005974C9">
              <w:rPr>
                <w:rFonts w:eastAsia="Arial"/>
                <w:sz w:val="16"/>
                <w:szCs w:val="16"/>
                <w:lang w:eastAsia="ru-RU"/>
              </w:rPr>
              <w:t xml:space="preserve">: </w:t>
            </w:r>
            <w:r w:rsidRPr="005974C9">
              <w:rPr>
                <w:sz w:val="16"/>
                <w:szCs w:val="16"/>
                <w:lang w:eastAsia="ru-RU"/>
              </w:rPr>
              <w:t xml:space="preserve">≤ </w:t>
            </w:r>
            <w:r w:rsidRPr="005974C9">
              <w:rPr>
                <w:rFonts w:eastAsia="Arial"/>
                <w:sz w:val="16"/>
                <w:szCs w:val="16"/>
                <w:lang w:eastAsia="ru-RU"/>
              </w:rPr>
              <w:t>125 (мм)</w:t>
            </w:r>
          </w:p>
          <w:p w:rsidR="00771B1E" w:rsidRPr="005974C9" w:rsidRDefault="00771B1E" w:rsidP="00771B1E">
            <w:pPr>
              <w:pStyle w:val="aff4"/>
              <w:shd w:val="clear" w:color="auto" w:fill="FFFFFF"/>
              <w:snapToGrid w:val="0"/>
              <w:spacing w:line="100" w:lineRule="atLeast"/>
              <w:rPr>
                <w:rFonts w:eastAsia="Arial"/>
                <w:sz w:val="16"/>
                <w:szCs w:val="16"/>
                <w:lang w:eastAsia="ru-RU"/>
              </w:rPr>
            </w:pPr>
            <w:r w:rsidRPr="005974C9">
              <w:rPr>
                <w:rFonts w:eastAsia="Arial"/>
                <w:sz w:val="16"/>
                <w:szCs w:val="16"/>
                <w:lang w:eastAsia="ru-RU"/>
              </w:rPr>
              <w:t xml:space="preserve">Ширина корешка, </w:t>
            </w:r>
            <w:r w:rsidRPr="005974C9">
              <w:rPr>
                <w:rFonts w:eastAsia="Arial"/>
                <w:sz w:val="16"/>
                <w:szCs w:val="16"/>
                <w:lang w:val="en-US" w:eastAsia="ru-RU"/>
              </w:rPr>
              <w:t>min</w:t>
            </w:r>
            <w:r w:rsidRPr="005974C9">
              <w:rPr>
                <w:rFonts w:eastAsia="Arial"/>
                <w:sz w:val="16"/>
                <w:szCs w:val="16"/>
                <w:lang w:eastAsia="ru-RU"/>
              </w:rPr>
              <w:t xml:space="preserve">: </w:t>
            </w:r>
            <w:r w:rsidRPr="005974C9">
              <w:rPr>
                <w:sz w:val="16"/>
                <w:szCs w:val="16"/>
                <w:lang w:eastAsia="ru-RU"/>
              </w:rPr>
              <w:t>≥</w:t>
            </w:r>
            <w:r w:rsidRPr="005974C9">
              <w:rPr>
                <w:rFonts w:eastAsia="Arial"/>
                <w:sz w:val="16"/>
                <w:szCs w:val="16"/>
                <w:lang w:eastAsia="ru-RU"/>
              </w:rPr>
              <w:t xml:space="preserve"> </w:t>
            </w:r>
            <w:r w:rsidRPr="005974C9">
              <w:rPr>
                <w:rFonts w:eastAsia="Symbol"/>
                <w:sz w:val="16"/>
                <w:szCs w:val="16"/>
                <w:lang w:eastAsia="ru-RU"/>
              </w:rPr>
              <w:t>125 (</w:t>
            </w:r>
            <w:r w:rsidRPr="005974C9">
              <w:rPr>
                <w:rFonts w:eastAsia="Arial"/>
                <w:sz w:val="16"/>
                <w:szCs w:val="16"/>
                <w:lang w:eastAsia="ru-RU"/>
              </w:rPr>
              <w:t>мм)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71B1E" w:rsidRPr="005974C9" w:rsidRDefault="00771B1E" w:rsidP="00771B1E">
            <w:pPr>
              <w:pStyle w:val="formattext"/>
              <w:snapToGrid w:val="0"/>
              <w:spacing w:before="0" w:after="0"/>
              <w:jc w:val="center"/>
              <w:rPr>
                <w:sz w:val="16"/>
                <w:szCs w:val="16"/>
              </w:rPr>
            </w:pPr>
          </w:p>
          <w:p w:rsidR="00771B1E" w:rsidRPr="005974C9" w:rsidRDefault="00771B1E" w:rsidP="00771B1E">
            <w:pPr>
              <w:pStyle w:val="formattext"/>
              <w:snapToGrid w:val="0"/>
              <w:spacing w:before="0" w:after="0"/>
              <w:jc w:val="center"/>
              <w:rPr>
                <w:sz w:val="16"/>
                <w:szCs w:val="16"/>
              </w:rPr>
            </w:pPr>
          </w:p>
          <w:p w:rsidR="00771B1E" w:rsidRPr="005974C9" w:rsidRDefault="00771B1E" w:rsidP="00771B1E">
            <w:pPr>
              <w:pStyle w:val="formattext"/>
              <w:snapToGrid w:val="0"/>
              <w:spacing w:before="0" w:after="0"/>
              <w:jc w:val="center"/>
              <w:rPr>
                <w:sz w:val="16"/>
                <w:szCs w:val="16"/>
              </w:rPr>
            </w:pPr>
          </w:p>
          <w:p w:rsidR="00771B1E" w:rsidRPr="005974C9" w:rsidRDefault="00771B1E" w:rsidP="00771B1E">
            <w:pPr>
              <w:pStyle w:val="formattext"/>
              <w:snapToGrid w:val="0"/>
              <w:spacing w:before="0" w:after="0"/>
              <w:jc w:val="center"/>
              <w:rPr>
                <w:sz w:val="16"/>
                <w:szCs w:val="16"/>
              </w:rPr>
            </w:pPr>
          </w:p>
          <w:p w:rsidR="00771B1E" w:rsidRPr="005974C9" w:rsidRDefault="00771B1E" w:rsidP="00771B1E">
            <w:pPr>
              <w:pStyle w:val="formattext"/>
              <w:snapToGrid w:val="0"/>
              <w:spacing w:before="0" w:after="0"/>
              <w:jc w:val="center"/>
              <w:rPr>
                <w:sz w:val="16"/>
                <w:szCs w:val="16"/>
              </w:rPr>
            </w:pPr>
          </w:p>
          <w:p w:rsidR="00771B1E" w:rsidRPr="005974C9" w:rsidRDefault="00771B1E" w:rsidP="00771B1E">
            <w:pPr>
              <w:pStyle w:val="formattext"/>
              <w:snapToGrid w:val="0"/>
              <w:spacing w:before="0" w:after="0"/>
              <w:jc w:val="center"/>
              <w:rPr>
                <w:sz w:val="16"/>
                <w:szCs w:val="16"/>
              </w:rPr>
            </w:pPr>
            <w:proofErr w:type="spellStart"/>
            <w:proofErr w:type="gramStart"/>
            <w:r w:rsidRPr="005974C9">
              <w:rPr>
                <w:sz w:val="16"/>
                <w:szCs w:val="16"/>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71B1E" w:rsidRPr="005974C9" w:rsidRDefault="00771B1E" w:rsidP="00771B1E">
            <w:pPr>
              <w:snapToGrid w:val="0"/>
              <w:jc w:val="center"/>
              <w:rPr>
                <w:sz w:val="16"/>
                <w:szCs w:val="16"/>
              </w:rPr>
            </w:pPr>
          </w:p>
          <w:p w:rsidR="00771B1E" w:rsidRPr="005974C9" w:rsidRDefault="00771B1E" w:rsidP="00771B1E">
            <w:pPr>
              <w:snapToGrid w:val="0"/>
              <w:jc w:val="center"/>
              <w:rPr>
                <w:sz w:val="16"/>
                <w:szCs w:val="16"/>
              </w:rPr>
            </w:pPr>
          </w:p>
          <w:p w:rsidR="00771B1E" w:rsidRPr="005974C9" w:rsidRDefault="00771B1E" w:rsidP="00771B1E">
            <w:pPr>
              <w:snapToGrid w:val="0"/>
              <w:jc w:val="center"/>
              <w:rPr>
                <w:sz w:val="16"/>
                <w:szCs w:val="16"/>
              </w:rPr>
            </w:pPr>
          </w:p>
          <w:p w:rsidR="00771B1E" w:rsidRPr="005974C9" w:rsidRDefault="00771B1E" w:rsidP="00771B1E">
            <w:pPr>
              <w:snapToGrid w:val="0"/>
              <w:jc w:val="center"/>
              <w:rPr>
                <w:sz w:val="16"/>
                <w:szCs w:val="16"/>
              </w:rPr>
            </w:pPr>
          </w:p>
          <w:p w:rsidR="00771B1E" w:rsidRPr="005974C9" w:rsidRDefault="00771B1E" w:rsidP="00771B1E">
            <w:pPr>
              <w:snapToGrid w:val="0"/>
              <w:jc w:val="center"/>
              <w:rPr>
                <w:sz w:val="16"/>
                <w:szCs w:val="16"/>
              </w:rPr>
            </w:pPr>
          </w:p>
          <w:p w:rsidR="00771B1E" w:rsidRPr="005974C9" w:rsidRDefault="00771B1E" w:rsidP="00771B1E">
            <w:pPr>
              <w:snapToGrid w:val="0"/>
              <w:jc w:val="center"/>
              <w:rPr>
                <w:sz w:val="16"/>
                <w:szCs w:val="16"/>
              </w:rPr>
            </w:pPr>
            <w:r w:rsidRPr="005974C9">
              <w:rPr>
                <w:sz w:val="16"/>
                <w:szCs w:val="16"/>
              </w:rPr>
              <w:t>12</w:t>
            </w:r>
          </w:p>
          <w:p w:rsidR="00771B1E" w:rsidRPr="005974C9" w:rsidRDefault="00771B1E" w:rsidP="00771B1E">
            <w:pPr>
              <w:snapToGrid w:val="0"/>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71B1E" w:rsidRPr="005974C9" w:rsidRDefault="00771B1E" w:rsidP="00771B1E">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      93,00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1B1E" w:rsidRPr="005974C9" w:rsidRDefault="00771B1E" w:rsidP="00771B1E">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 на общее количество сотрудников</w:t>
            </w:r>
          </w:p>
        </w:tc>
      </w:tr>
      <w:tr w:rsidR="00771B1E" w:rsidRPr="005974C9" w:rsidTr="00701118">
        <w:tc>
          <w:tcPr>
            <w:tcW w:w="534" w:type="dxa"/>
            <w:shd w:val="clear" w:color="auto" w:fill="auto"/>
            <w:vAlign w:val="center"/>
          </w:tcPr>
          <w:p w:rsidR="00771B1E" w:rsidRPr="005974C9" w:rsidRDefault="00B26D60" w:rsidP="00771B1E">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71B1E" w:rsidRPr="005974C9" w:rsidRDefault="00771B1E" w:rsidP="00771B1E">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Папка картонная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71B1E" w:rsidRPr="005974C9" w:rsidRDefault="00771B1E" w:rsidP="00771B1E">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Формат: А</w:t>
            </w:r>
            <w:proofErr w:type="gramStart"/>
            <w:r w:rsidRPr="005974C9">
              <w:rPr>
                <w:rFonts w:ascii="Times New Roman" w:hAnsi="Times New Roman" w:cs="Times New Roman"/>
                <w:sz w:val="16"/>
                <w:szCs w:val="16"/>
              </w:rPr>
              <w:t>4</w:t>
            </w:r>
            <w:proofErr w:type="gramEnd"/>
            <w:r w:rsidRPr="005974C9">
              <w:rPr>
                <w:rFonts w:ascii="Times New Roman" w:hAnsi="Times New Roman" w:cs="Times New Roman"/>
                <w:sz w:val="16"/>
                <w:szCs w:val="16"/>
              </w:rPr>
              <w:t>, Механизм: арочный, Ширина корешка,</w:t>
            </w:r>
            <w:r w:rsidRPr="005974C9">
              <w:rPr>
                <w:rFonts w:ascii="Times New Roman" w:hAnsi="Times New Roman" w:cs="Times New Roman"/>
                <w:sz w:val="16"/>
                <w:szCs w:val="16"/>
                <w:lang w:val="en-US"/>
              </w:rPr>
              <w:t>max</w:t>
            </w:r>
            <w:r w:rsidRPr="005974C9">
              <w:rPr>
                <w:rFonts w:ascii="Times New Roman" w:hAnsi="Times New Roman" w:cs="Times New Roman"/>
                <w:sz w:val="16"/>
                <w:szCs w:val="16"/>
              </w:rPr>
              <w:t>: ≤ 70 мм., ширина корешка,</w:t>
            </w:r>
            <w:r w:rsidRPr="005974C9">
              <w:rPr>
                <w:rFonts w:ascii="Times New Roman" w:hAnsi="Times New Roman" w:cs="Times New Roman"/>
                <w:sz w:val="16"/>
                <w:szCs w:val="16"/>
                <w:lang w:val="en-US"/>
              </w:rPr>
              <w:t>min</w:t>
            </w:r>
            <w:r w:rsidRPr="005974C9">
              <w:rPr>
                <w:rFonts w:ascii="Times New Roman" w:hAnsi="Times New Roman" w:cs="Times New Roman"/>
                <w:sz w:val="16"/>
                <w:szCs w:val="16"/>
              </w:rPr>
              <w:t>:≥70 мм.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1B1E" w:rsidRPr="005974C9" w:rsidRDefault="00771B1E" w:rsidP="00771B1E">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1B1E" w:rsidRPr="005974C9" w:rsidRDefault="00771B1E" w:rsidP="00771B1E">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71B1E" w:rsidRPr="005974C9" w:rsidRDefault="00B26D60" w:rsidP="00771B1E">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1B1E" w:rsidRPr="005974C9" w:rsidRDefault="00771B1E" w:rsidP="00771B1E">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 на общее количество сотрудников</w:t>
            </w:r>
          </w:p>
        </w:tc>
      </w:tr>
      <w:tr w:rsidR="00771B1E" w:rsidRPr="005974C9" w:rsidTr="00701118">
        <w:tc>
          <w:tcPr>
            <w:tcW w:w="534" w:type="dxa"/>
            <w:shd w:val="clear" w:color="auto" w:fill="auto"/>
            <w:vAlign w:val="center"/>
          </w:tcPr>
          <w:p w:rsidR="00771B1E" w:rsidRPr="005974C9" w:rsidRDefault="00B26D60" w:rsidP="00771B1E">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71B1E" w:rsidRPr="005974C9" w:rsidRDefault="00771B1E" w:rsidP="00771B1E">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Папка картонная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71B1E" w:rsidRPr="005974C9" w:rsidRDefault="00771B1E" w:rsidP="00771B1E">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Формат: А</w:t>
            </w:r>
            <w:proofErr w:type="gramStart"/>
            <w:r w:rsidRPr="005974C9">
              <w:rPr>
                <w:rFonts w:ascii="Times New Roman" w:hAnsi="Times New Roman" w:cs="Times New Roman"/>
                <w:sz w:val="16"/>
                <w:szCs w:val="16"/>
              </w:rPr>
              <w:t>4</w:t>
            </w:r>
            <w:proofErr w:type="gramEnd"/>
            <w:r w:rsidRPr="005974C9">
              <w:rPr>
                <w:rFonts w:ascii="Times New Roman" w:hAnsi="Times New Roman" w:cs="Times New Roman"/>
                <w:sz w:val="16"/>
                <w:szCs w:val="16"/>
              </w:rPr>
              <w:t>, Механизм: арочный, Ширина корешка,</w:t>
            </w:r>
            <w:r w:rsidRPr="005974C9">
              <w:rPr>
                <w:rFonts w:ascii="Times New Roman" w:hAnsi="Times New Roman" w:cs="Times New Roman"/>
                <w:sz w:val="16"/>
                <w:szCs w:val="16"/>
                <w:lang w:val="en-US"/>
              </w:rPr>
              <w:t>max</w:t>
            </w:r>
            <w:r w:rsidRPr="005974C9">
              <w:rPr>
                <w:rFonts w:ascii="Times New Roman" w:hAnsi="Times New Roman" w:cs="Times New Roman"/>
                <w:sz w:val="16"/>
                <w:szCs w:val="16"/>
              </w:rPr>
              <w:t>: ≤ 50 мм., ширина корешка,</w:t>
            </w:r>
            <w:r w:rsidRPr="005974C9">
              <w:rPr>
                <w:rFonts w:ascii="Times New Roman" w:hAnsi="Times New Roman" w:cs="Times New Roman"/>
                <w:sz w:val="16"/>
                <w:szCs w:val="16"/>
                <w:lang w:val="en-US"/>
              </w:rPr>
              <w:t>min</w:t>
            </w:r>
            <w:r w:rsidRPr="005974C9">
              <w:rPr>
                <w:rFonts w:ascii="Times New Roman" w:hAnsi="Times New Roman" w:cs="Times New Roman"/>
                <w:sz w:val="16"/>
                <w:szCs w:val="16"/>
              </w:rPr>
              <w:t>: ≥ 50 мм.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1B1E" w:rsidRPr="005974C9" w:rsidRDefault="00771B1E" w:rsidP="00771B1E">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1B1E" w:rsidRPr="005974C9" w:rsidRDefault="00771B1E" w:rsidP="00771B1E">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71B1E" w:rsidRPr="005974C9" w:rsidRDefault="00B26D60" w:rsidP="00771B1E">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1B1E" w:rsidRPr="005974C9" w:rsidRDefault="00771B1E" w:rsidP="00771B1E">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 на общее количество сотрудников</w:t>
            </w:r>
          </w:p>
        </w:tc>
      </w:tr>
      <w:tr w:rsidR="00771B1E" w:rsidRPr="005974C9" w:rsidTr="00701118">
        <w:tc>
          <w:tcPr>
            <w:tcW w:w="534" w:type="dxa"/>
            <w:shd w:val="clear" w:color="auto" w:fill="auto"/>
            <w:vAlign w:val="center"/>
          </w:tcPr>
          <w:p w:rsidR="00771B1E" w:rsidRPr="005974C9" w:rsidRDefault="00B26D60" w:rsidP="00771B1E">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60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71B1E" w:rsidRPr="005974C9" w:rsidRDefault="00771B1E" w:rsidP="00771B1E">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Папка пластиковая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71B1E" w:rsidRPr="005974C9" w:rsidRDefault="00771B1E" w:rsidP="00771B1E">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Способ фиксации: резинка</w:t>
            </w:r>
          </w:p>
          <w:p w:rsidR="00771B1E" w:rsidRPr="005974C9" w:rsidRDefault="00771B1E" w:rsidP="00771B1E">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Тип: папка-конверт</w:t>
            </w:r>
          </w:p>
          <w:p w:rsidR="00771B1E" w:rsidRPr="005974C9" w:rsidRDefault="00771B1E" w:rsidP="00771B1E">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Формат: А</w:t>
            </w:r>
            <w:proofErr w:type="gramStart"/>
            <w:r w:rsidRPr="005974C9">
              <w:rPr>
                <w:rFonts w:ascii="Times New Roman" w:hAnsi="Times New Roman" w:cs="Times New Roman"/>
                <w:sz w:val="16"/>
                <w:szCs w:val="16"/>
              </w:rPr>
              <w:t>4</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1B1E" w:rsidRPr="005974C9" w:rsidRDefault="00771B1E" w:rsidP="00771B1E">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1B1E" w:rsidRPr="005974C9" w:rsidRDefault="00771B1E" w:rsidP="00771B1E">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26D60" w:rsidRPr="005974C9" w:rsidRDefault="00B26D60" w:rsidP="00B26D6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170,00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1B1E" w:rsidRPr="005974C9" w:rsidRDefault="00771B1E" w:rsidP="00771B1E">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 на общее количество сотрудников</w:t>
            </w:r>
          </w:p>
        </w:tc>
      </w:tr>
      <w:tr w:rsidR="00771B1E" w:rsidRPr="005974C9" w:rsidTr="00701118">
        <w:tc>
          <w:tcPr>
            <w:tcW w:w="534" w:type="dxa"/>
            <w:shd w:val="clear" w:color="auto" w:fill="auto"/>
            <w:vAlign w:val="center"/>
          </w:tcPr>
          <w:p w:rsidR="00771B1E" w:rsidRPr="005974C9" w:rsidRDefault="00B26D60" w:rsidP="00771B1E">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61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71B1E" w:rsidRPr="005974C9" w:rsidRDefault="00771B1E" w:rsidP="00771B1E">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Папка картонная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71B1E" w:rsidRPr="005974C9" w:rsidRDefault="00771B1E" w:rsidP="00771B1E">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Формат: А</w:t>
            </w:r>
            <w:proofErr w:type="gramStart"/>
            <w:r w:rsidRPr="005974C9">
              <w:rPr>
                <w:rFonts w:ascii="Times New Roman" w:hAnsi="Times New Roman" w:cs="Times New Roman"/>
                <w:sz w:val="16"/>
                <w:szCs w:val="16"/>
              </w:rPr>
              <w:t>4</w:t>
            </w:r>
            <w:proofErr w:type="gramEnd"/>
            <w:r w:rsidRPr="005974C9">
              <w:rPr>
                <w:rFonts w:ascii="Times New Roman" w:hAnsi="Times New Roman" w:cs="Times New Roman"/>
                <w:sz w:val="16"/>
                <w:szCs w:val="16"/>
              </w:rPr>
              <w:t>, Механизм: арочный, Ширина корешка,</w:t>
            </w:r>
            <w:r w:rsidRPr="005974C9">
              <w:rPr>
                <w:rFonts w:ascii="Times New Roman" w:hAnsi="Times New Roman" w:cs="Times New Roman"/>
                <w:sz w:val="16"/>
                <w:szCs w:val="16"/>
                <w:lang w:val="en-US"/>
              </w:rPr>
              <w:t>max</w:t>
            </w:r>
            <w:r w:rsidRPr="005974C9">
              <w:rPr>
                <w:rFonts w:ascii="Times New Roman" w:hAnsi="Times New Roman" w:cs="Times New Roman"/>
                <w:sz w:val="16"/>
                <w:szCs w:val="16"/>
              </w:rPr>
              <w:t>: ≤ 70 мм., ширина корешка,</w:t>
            </w:r>
            <w:r w:rsidRPr="005974C9">
              <w:rPr>
                <w:rFonts w:ascii="Times New Roman" w:hAnsi="Times New Roman" w:cs="Times New Roman"/>
                <w:sz w:val="16"/>
                <w:szCs w:val="16"/>
                <w:lang w:val="en-US"/>
              </w:rPr>
              <w:t>min</w:t>
            </w:r>
            <w:r w:rsidRPr="005974C9">
              <w:rPr>
                <w:rFonts w:ascii="Times New Roman" w:hAnsi="Times New Roman" w:cs="Times New Roman"/>
                <w:sz w:val="16"/>
                <w:szCs w:val="16"/>
              </w:rPr>
              <w:t>:≥70 мм.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1B1E" w:rsidRPr="005974C9" w:rsidRDefault="00771B1E" w:rsidP="00771B1E">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1B1E" w:rsidRPr="005974C9" w:rsidRDefault="00771B1E" w:rsidP="00771B1E">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71B1E" w:rsidRPr="005974C9" w:rsidRDefault="00B26D60" w:rsidP="00771B1E">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130,00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1B1E" w:rsidRPr="005974C9" w:rsidRDefault="00771B1E" w:rsidP="00771B1E">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 на общее количество сотрудников</w:t>
            </w:r>
          </w:p>
        </w:tc>
      </w:tr>
      <w:tr w:rsidR="00771B1E" w:rsidRPr="005974C9" w:rsidTr="00701118">
        <w:tc>
          <w:tcPr>
            <w:tcW w:w="534" w:type="dxa"/>
            <w:shd w:val="clear" w:color="auto" w:fill="auto"/>
            <w:vAlign w:val="center"/>
          </w:tcPr>
          <w:p w:rsidR="00771B1E" w:rsidRPr="005974C9" w:rsidRDefault="00B26D60" w:rsidP="00771B1E">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62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71B1E" w:rsidRPr="005974C9" w:rsidRDefault="00771B1E" w:rsidP="00771B1E">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Папка картонная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71B1E" w:rsidRPr="005974C9" w:rsidRDefault="00771B1E" w:rsidP="00771B1E">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Способ фиксации: Завязка, Формат</w:t>
            </w:r>
            <w:proofErr w:type="gramStart"/>
            <w:r w:rsidRPr="005974C9">
              <w:rPr>
                <w:rFonts w:ascii="Times New Roman" w:hAnsi="Times New Roman" w:cs="Times New Roman"/>
                <w:sz w:val="16"/>
                <w:szCs w:val="16"/>
              </w:rPr>
              <w:t>:А</w:t>
            </w:r>
            <w:proofErr w:type="gramEnd"/>
            <w:r w:rsidRPr="005974C9">
              <w:rPr>
                <w:rFonts w:ascii="Times New Roman" w:hAnsi="Times New Roman" w:cs="Times New Roman"/>
                <w:sz w:val="16"/>
                <w:szCs w:val="16"/>
              </w:rPr>
              <w:t>4 Ширина корешка,</w:t>
            </w:r>
            <w:r w:rsidRPr="005974C9">
              <w:rPr>
                <w:rFonts w:ascii="Times New Roman" w:hAnsi="Times New Roman" w:cs="Times New Roman"/>
                <w:sz w:val="16"/>
                <w:szCs w:val="16"/>
                <w:lang w:val="en-US"/>
              </w:rPr>
              <w:t>max</w:t>
            </w:r>
            <w:r w:rsidRPr="005974C9">
              <w:rPr>
                <w:rFonts w:ascii="Times New Roman" w:hAnsi="Times New Roman" w:cs="Times New Roman"/>
                <w:sz w:val="16"/>
                <w:szCs w:val="16"/>
              </w:rPr>
              <w:t>:&lt;20 мм., ширина корешка,</w:t>
            </w:r>
            <w:r w:rsidRPr="005974C9">
              <w:rPr>
                <w:rFonts w:ascii="Times New Roman" w:hAnsi="Times New Roman" w:cs="Times New Roman"/>
                <w:sz w:val="16"/>
                <w:szCs w:val="16"/>
                <w:lang w:val="en-US"/>
              </w:rPr>
              <w:t>min</w:t>
            </w:r>
            <w:r w:rsidRPr="005974C9">
              <w:rPr>
                <w:rFonts w:ascii="Times New Roman" w:hAnsi="Times New Roman" w:cs="Times New Roman"/>
                <w:sz w:val="16"/>
                <w:szCs w:val="16"/>
              </w:rPr>
              <w:t>:&gt;15 мм.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1B1E" w:rsidRPr="005974C9" w:rsidRDefault="00771B1E" w:rsidP="00771B1E">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1B1E" w:rsidRPr="005974C9" w:rsidRDefault="00771B1E" w:rsidP="00771B1E">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71B1E" w:rsidRPr="005974C9" w:rsidRDefault="00771B1E" w:rsidP="00771B1E">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15,00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1B1E" w:rsidRPr="005974C9" w:rsidRDefault="00771B1E" w:rsidP="00771B1E">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 на общее количество сотрудников</w:t>
            </w:r>
          </w:p>
        </w:tc>
      </w:tr>
      <w:tr w:rsidR="00C75628" w:rsidRPr="005974C9" w:rsidTr="00701118">
        <w:tc>
          <w:tcPr>
            <w:tcW w:w="534" w:type="dxa"/>
            <w:shd w:val="clear" w:color="auto" w:fill="auto"/>
            <w:vAlign w:val="center"/>
          </w:tcPr>
          <w:p w:rsidR="00C75628" w:rsidRPr="005974C9" w:rsidRDefault="00B26D60" w:rsidP="00C7562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63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75628" w:rsidRPr="005974C9" w:rsidRDefault="00C75628" w:rsidP="00C75628">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Папка картонная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5628" w:rsidRPr="005974C9" w:rsidRDefault="00C75628" w:rsidP="00C75628">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Тип: Папка-</w:t>
            </w:r>
            <w:r w:rsidRPr="005974C9">
              <w:rPr>
                <w:rFonts w:ascii="Times New Roman" w:hAnsi="Times New Roman" w:cs="Times New Roman"/>
                <w:sz w:val="16"/>
                <w:szCs w:val="16"/>
              </w:rPr>
              <w:lastRenderedPageBreak/>
              <w:t>скоросшиватель, Формат А</w:t>
            </w:r>
            <w:proofErr w:type="gramStart"/>
            <w:r w:rsidRPr="005974C9">
              <w:rPr>
                <w:rFonts w:ascii="Times New Roman" w:hAnsi="Times New Roman" w:cs="Times New Roman"/>
                <w:sz w:val="16"/>
                <w:szCs w:val="16"/>
              </w:rPr>
              <w:t>4</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75628" w:rsidRPr="005974C9" w:rsidRDefault="00C75628" w:rsidP="00C75628">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lastRenderedPageBreak/>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75628" w:rsidRPr="005974C9" w:rsidRDefault="000A3F34" w:rsidP="00C7562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5628" w:rsidRPr="005974C9" w:rsidRDefault="000A3F34" w:rsidP="00C7562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75628" w:rsidRPr="005974C9" w:rsidRDefault="00C75628" w:rsidP="00C7562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Для нужд организации в год на общее </w:t>
            </w:r>
            <w:r w:rsidRPr="005974C9">
              <w:rPr>
                <w:rFonts w:ascii="Times New Roman" w:hAnsi="Times New Roman" w:cs="Times New Roman"/>
                <w:sz w:val="16"/>
                <w:szCs w:val="16"/>
              </w:rPr>
              <w:lastRenderedPageBreak/>
              <w:t>количество сотрудников</w:t>
            </w:r>
          </w:p>
        </w:tc>
      </w:tr>
      <w:tr w:rsidR="00C75628" w:rsidRPr="005974C9" w:rsidTr="00701118">
        <w:tc>
          <w:tcPr>
            <w:tcW w:w="534" w:type="dxa"/>
            <w:shd w:val="clear" w:color="auto" w:fill="auto"/>
            <w:vAlign w:val="center"/>
          </w:tcPr>
          <w:p w:rsidR="00C75628" w:rsidRPr="005974C9" w:rsidRDefault="001F6C0A" w:rsidP="00C7562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lastRenderedPageBreak/>
              <w:t>64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75628" w:rsidRPr="005974C9" w:rsidRDefault="00C75628" w:rsidP="00C75628">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Папка с файлами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5628" w:rsidRPr="005974C9" w:rsidRDefault="00C75628" w:rsidP="00C75628">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Не менее 100 файлов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75628" w:rsidRPr="005974C9" w:rsidRDefault="00C75628" w:rsidP="00C75628">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75628" w:rsidRPr="005974C9" w:rsidRDefault="00C75628" w:rsidP="00C7562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75628" w:rsidRPr="005974C9" w:rsidRDefault="001F6C0A" w:rsidP="00C7562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260,00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75628" w:rsidRPr="005974C9" w:rsidRDefault="00C75628" w:rsidP="00C7562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 на общее количество сотрудников</w:t>
            </w:r>
          </w:p>
        </w:tc>
      </w:tr>
      <w:tr w:rsidR="00A36487" w:rsidRPr="005974C9" w:rsidTr="00701118">
        <w:tc>
          <w:tcPr>
            <w:tcW w:w="534" w:type="dxa"/>
            <w:shd w:val="clear" w:color="auto" w:fill="auto"/>
            <w:vAlign w:val="center"/>
          </w:tcPr>
          <w:p w:rsidR="00A36487" w:rsidRPr="005974C9" w:rsidRDefault="001F6C0A" w:rsidP="00A3648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65</w:t>
            </w:r>
          </w:p>
        </w:tc>
        <w:tc>
          <w:tcPr>
            <w:tcW w:w="1417" w:type="dxa"/>
            <w:shd w:val="clear" w:color="auto" w:fill="auto"/>
          </w:tcPr>
          <w:p w:rsidR="00A36487" w:rsidRPr="005974C9" w:rsidRDefault="00A36487" w:rsidP="00A3648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Папка картонная</w:t>
            </w:r>
          </w:p>
        </w:tc>
        <w:tc>
          <w:tcPr>
            <w:tcW w:w="1701" w:type="dxa"/>
          </w:tcPr>
          <w:p w:rsidR="00A36487" w:rsidRPr="005974C9" w:rsidRDefault="00A36487" w:rsidP="00A3648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Способ фиксации: Завязка, Тип: Папка архивная Формат: А</w:t>
            </w:r>
            <w:proofErr w:type="gramStart"/>
            <w:r w:rsidRPr="005974C9">
              <w:rPr>
                <w:rFonts w:ascii="Times New Roman" w:hAnsi="Times New Roman" w:cs="Times New Roman"/>
                <w:sz w:val="16"/>
                <w:szCs w:val="16"/>
              </w:rPr>
              <w:t>4</w:t>
            </w:r>
            <w:proofErr w:type="gramEnd"/>
            <w:r w:rsidRPr="005974C9">
              <w:rPr>
                <w:rFonts w:ascii="Times New Roman" w:hAnsi="Times New Roman" w:cs="Times New Roman"/>
                <w:sz w:val="16"/>
                <w:szCs w:val="16"/>
              </w:rPr>
              <w:t xml:space="preserve"> </w:t>
            </w:r>
          </w:p>
          <w:p w:rsidR="00A36487" w:rsidRPr="005974C9" w:rsidRDefault="00A36487" w:rsidP="00A3648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Ширина корешка,</w:t>
            </w:r>
            <w:r w:rsidRPr="005974C9">
              <w:rPr>
                <w:rFonts w:ascii="Times New Roman" w:hAnsi="Times New Roman" w:cs="Times New Roman"/>
                <w:sz w:val="16"/>
                <w:szCs w:val="16"/>
                <w:lang w:val="en-US"/>
              </w:rPr>
              <w:t>max</w:t>
            </w:r>
            <w:r w:rsidRPr="005974C9">
              <w:rPr>
                <w:rFonts w:ascii="Times New Roman" w:hAnsi="Times New Roman" w:cs="Times New Roman"/>
                <w:sz w:val="16"/>
                <w:szCs w:val="16"/>
              </w:rPr>
              <w:t>:≤80 мм</w:t>
            </w:r>
            <w:proofErr w:type="gramStart"/>
            <w:r w:rsidRPr="005974C9">
              <w:rPr>
                <w:rFonts w:ascii="Times New Roman" w:hAnsi="Times New Roman" w:cs="Times New Roman"/>
                <w:sz w:val="16"/>
                <w:szCs w:val="16"/>
              </w:rPr>
              <w:t xml:space="preserve">., </w:t>
            </w:r>
            <w:proofErr w:type="gramEnd"/>
            <w:r w:rsidRPr="005974C9">
              <w:rPr>
                <w:rFonts w:ascii="Times New Roman" w:hAnsi="Times New Roman" w:cs="Times New Roman"/>
                <w:sz w:val="16"/>
                <w:szCs w:val="16"/>
              </w:rPr>
              <w:t>ширина корешка,</w:t>
            </w:r>
            <w:r w:rsidRPr="005974C9">
              <w:rPr>
                <w:rFonts w:ascii="Times New Roman" w:hAnsi="Times New Roman" w:cs="Times New Roman"/>
                <w:sz w:val="16"/>
                <w:szCs w:val="16"/>
                <w:lang w:val="en-US"/>
              </w:rPr>
              <w:t>min</w:t>
            </w:r>
            <w:r w:rsidRPr="005974C9">
              <w:rPr>
                <w:rFonts w:ascii="Times New Roman" w:hAnsi="Times New Roman" w:cs="Times New Roman"/>
                <w:sz w:val="16"/>
                <w:szCs w:val="16"/>
              </w:rPr>
              <w:t>:≥80 мм.</w:t>
            </w:r>
          </w:p>
        </w:tc>
        <w:tc>
          <w:tcPr>
            <w:tcW w:w="850" w:type="dxa"/>
            <w:vAlign w:val="center"/>
          </w:tcPr>
          <w:p w:rsidR="00A36487" w:rsidRPr="005974C9" w:rsidRDefault="00A36487" w:rsidP="00A36487">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shd w:val="clear" w:color="auto" w:fill="auto"/>
            <w:vAlign w:val="center"/>
          </w:tcPr>
          <w:p w:rsidR="00A36487" w:rsidRPr="005974C9" w:rsidRDefault="00A36487" w:rsidP="00A3648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4</w:t>
            </w:r>
          </w:p>
        </w:tc>
        <w:tc>
          <w:tcPr>
            <w:tcW w:w="1276" w:type="dxa"/>
            <w:shd w:val="clear" w:color="auto" w:fill="auto"/>
            <w:vAlign w:val="center"/>
          </w:tcPr>
          <w:p w:rsidR="00A36487" w:rsidRPr="005974C9" w:rsidRDefault="001F6C0A" w:rsidP="00A3648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140,00</w:t>
            </w:r>
          </w:p>
        </w:tc>
        <w:tc>
          <w:tcPr>
            <w:tcW w:w="2835" w:type="dxa"/>
          </w:tcPr>
          <w:p w:rsidR="00A36487" w:rsidRPr="005974C9" w:rsidRDefault="00A36487" w:rsidP="00A3648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в год на 1 сотрудника</w:t>
            </w:r>
          </w:p>
        </w:tc>
      </w:tr>
      <w:tr w:rsidR="00A36487" w:rsidRPr="005974C9" w:rsidTr="00701118">
        <w:tc>
          <w:tcPr>
            <w:tcW w:w="534" w:type="dxa"/>
            <w:shd w:val="clear" w:color="auto" w:fill="auto"/>
            <w:vAlign w:val="center"/>
          </w:tcPr>
          <w:p w:rsidR="00A36487" w:rsidRPr="005974C9" w:rsidRDefault="001F6C0A" w:rsidP="00A3648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66</w:t>
            </w:r>
          </w:p>
        </w:tc>
        <w:tc>
          <w:tcPr>
            <w:tcW w:w="1417" w:type="dxa"/>
            <w:shd w:val="clear" w:color="auto" w:fill="auto"/>
          </w:tcPr>
          <w:p w:rsidR="00A36487" w:rsidRPr="005974C9" w:rsidRDefault="00A36487" w:rsidP="00A3648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Папка пластиковая</w:t>
            </w:r>
          </w:p>
        </w:tc>
        <w:tc>
          <w:tcPr>
            <w:tcW w:w="1701" w:type="dxa"/>
          </w:tcPr>
          <w:p w:rsidR="00A36487" w:rsidRPr="005974C9" w:rsidRDefault="00A36487" w:rsidP="00A36487">
            <w:pPr>
              <w:pStyle w:val="ConsPlusNormal"/>
              <w:suppressAutoHyphens/>
              <w:ind w:firstLine="0"/>
              <w:rPr>
                <w:rFonts w:ascii="Times New Roman" w:hAnsi="Times New Roman" w:cs="Times New Roman"/>
                <w:sz w:val="16"/>
                <w:szCs w:val="16"/>
              </w:rPr>
            </w:pPr>
            <w:r w:rsidRPr="005974C9">
              <w:rPr>
                <w:rFonts w:ascii="Times New Roman" w:hAnsi="Times New Roman" w:cs="Times New Roman"/>
                <w:sz w:val="16"/>
                <w:szCs w:val="16"/>
              </w:rPr>
              <w:t>Тип: Папка файловая</w:t>
            </w:r>
          </w:p>
          <w:p w:rsidR="00A36487" w:rsidRPr="005974C9" w:rsidRDefault="00A36487" w:rsidP="00A36487">
            <w:pPr>
              <w:pStyle w:val="ConsPlusNormal"/>
              <w:suppressAutoHyphens/>
              <w:ind w:firstLine="0"/>
              <w:rPr>
                <w:rFonts w:ascii="Times New Roman" w:hAnsi="Times New Roman" w:cs="Times New Roman"/>
                <w:sz w:val="16"/>
                <w:szCs w:val="16"/>
              </w:rPr>
            </w:pPr>
            <w:r w:rsidRPr="005974C9">
              <w:rPr>
                <w:rFonts w:ascii="Times New Roman" w:hAnsi="Times New Roman" w:cs="Times New Roman"/>
                <w:sz w:val="16"/>
                <w:szCs w:val="16"/>
              </w:rPr>
              <w:t>Формат: А</w:t>
            </w:r>
            <w:proofErr w:type="gramStart"/>
            <w:r w:rsidRPr="005974C9">
              <w:rPr>
                <w:rFonts w:ascii="Times New Roman" w:hAnsi="Times New Roman" w:cs="Times New Roman"/>
                <w:sz w:val="16"/>
                <w:szCs w:val="16"/>
              </w:rPr>
              <w:t>4</w:t>
            </w:r>
            <w:proofErr w:type="gramEnd"/>
          </w:p>
          <w:p w:rsidR="00A36487" w:rsidRPr="005974C9" w:rsidRDefault="00A36487" w:rsidP="00A36487">
            <w:pPr>
              <w:pStyle w:val="ConsPlusNorma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Ширина корешка, </w:t>
            </w:r>
            <w:proofErr w:type="spellStart"/>
            <w:r w:rsidRPr="005974C9">
              <w:rPr>
                <w:rFonts w:ascii="Times New Roman" w:hAnsi="Times New Roman" w:cs="Times New Roman"/>
                <w:sz w:val="16"/>
                <w:szCs w:val="16"/>
              </w:rPr>
              <w:t>max</w:t>
            </w:r>
            <w:proofErr w:type="spellEnd"/>
            <w:r w:rsidRPr="005974C9">
              <w:rPr>
                <w:rFonts w:ascii="Times New Roman" w:hAnsi="Times New Roman" w:cs="Times New Roman"/>
                <w:sz w:val="16"/>
                <w:szCs w:val="16"/>
              </w:rPr>
              <w:t>: ≤ 25 мм</w:t>
            </w:r>
          </w:p>
          <w:p w:rsidR="00A36487" w:rsidRPr="005974C9" w:rsidRDefault="00A36487" w:rsidP="00A3648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Ширина корешка, </w:t>
            </w:r>
            <w:proofErr w:type="spellStart"/>
            <w:r w:rsidRPr="005974C9">
              <w:rPr>
                <w:rFonts w:ascii="Times New Roman" w:hAnsi="Times New Roman" w:cs="Times New Roman"/>
                <w:sz w:val="16"/>
                <w:szCs w:val="16"/>
              </w:rPr>
              <w:t>min</w:t>
            </w:r>
            <w:proofErr w:type="spellEnd"/>
            <w:r w:rsidRPr="005974C9">
              <w:rPr>
                <w:rFonts w:ascii="Times New Roman" w:hAnsi="Times New Roman" w:cs="Times New Roman"/>
                <w:sz w:val="16"/>
                <w:szCs w:val="16"/>
              </w:rPr>
              <w:t>: ≥ 25 мм</w:t>
            </w:r>
          </w:p>
        </w:tc>
        <w:tc>
          <w:tcPr>
            <w:tcW w:w="850" w:type="dxa"/>
            <w:vAlign w:val="center"/>
          </w:tcPr>
          <w:p w:rsidR="00A36487" w:rsidRPr="005974C9" w:rsidRDefault="00A36487" w:rsidP="00A36487">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shd w:val="clear" w:color="auto" w:fill="auto"/>
            <w:vAlign w:val="center"/>
          </w:tcPr>
          <w:p w:rsidR="00A36487" w:rsidRPr="005974C9" w:rsidRDefault="00A36487" w:rsidP="00A3648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w:t>
            </w:r>
          </w:p>
        </w:tc>
        <w:tc>
          <w:tcPr>
            <w:tcW w:w="1276" w:type="dxa"/>
            <w:shd w:val="clear" w:color="auto" w:fill="auto"/>
            <w:vAlign w:val="center"/>
          </w:tcPr>
          <w:p w:rsidR="00A36487" w:rsidRPr="005974C9" w:rsidRDefault="001F6C0A" w:rsidP="00A3648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140,00</w:t>
            </w:r>
          </w:p>
        </w:tc>
        <w:tc>
          <w:tcPr>
            <w:tcW w:w="2835" w:type="dxa"/>
          </w:tcPr>
          <w:p w:rsidR="00A36487" w:rsidRPr="005974C9" w:rsidRDefault="00A36487" w:rsidP="00A3648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в год на 1 сотрудника</w:t>
            </w:r>
          </w:p>
        </w:tc>
      </w:tr>
      <w:tr w:rsidR="00A11AC8" w:rsidRPr="005974C9" w:rsidTr="00701118">
        <w:tc>
          <w:tcPr>
            <w:tcW w:w="534" w:type="dxa"/>
            <w:shd w:val="clear" w:color="auto" w:fill="auto"/>
            <w:vAlign w:val="center"/>
          </w:tcPr>
          <w:p w:rsidR="00A11AC8" w:rsidRPr="005974C9" w:rsidRDefault="001F6C0A" w:rsidP="00A3648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67</w:t>
            </w:r>
          </w:p>
        </w:tc>
        <w:tc>
          <w:tcPr>
            <w:tcW w:w="1417" w:type="dxa"/>
            <w:shd w:val="clear" w:color="auto" w:fill="auto"/>
          </w:tcPr>
          <w:p w:rsidR="00A11AC8" w:rsidRPr="005974C9" w:rsidRDefault="00A11AC8" w:rsidP="00A3648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Папка  пластиковая </w:t>
            </w:r>
          </w:p>
        </w:tc>
        <w:tc>
          <w:tcPr>
            <w:tcW w:w="1701" w:type="dxa"/>
          </w:tcPr>
          <w:p w:rsidR="00A11AC8" w:rsidRPr="005974C9" w:rsidRDefault="00A11AC8" w:rsidP="00A36487">
            <w:pPr>
              <w:pStyle w:val="ConsPlusNorma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30 </w:t>
            </w:r>
            <w:proofErr w:type="spellStart"/>
            <w:r w:rsidRPr="005974C9">
              <w:rPr>
                <w:rFonts w:ascii="Times New Roman" w:hAnsi="Times New Roman" w:cs="Times New Roman"/>
                <w:sz w:val="16"/>
                <w:szCs w:val="16"/>
              </w:rPr>
              <w:t>вкад</w:t>
            </w:r>
            <w:proofErr w:type="spellEnd"/>
            <w:r w:rsidRPr="005974C9">
              <w:rPr>
                <w:rFonts w:ascii="Times New Roman" w:hAnsi="Times New Roman" w:cs="Times New Roman"/>
                <w:sz w:val="16"/>
                <w:szCs w:val="16"/>
              </w:rPr>
              <w:t xml:space="preserve">. </w:t>
            </w:r>
            <w:proofErr w:type="gramStart"/>
            <w:r w:rsidRPr="005974C9">
              <w:rPr>
                <w:rFonts w:ascii="Times New Roman" w:hAnsi="Times New Roman" w:cs="Times New Roman"/>
                <w:sz w:val="16"/>
                <w:szCs w:val="16"/>
              </w:rPr>
              <w:t>Синяя</w:t>
            </w:r>
            <w:proofErr w:type="gramEnd"/>
            <w:r w:rsidRPr="005974C9">
              <w:rPr>
                <w:rFonts w:ascii="Times New Roman" w:hAnsi="Times New Roman" w:cs="Times New Roman"/>
                <w:sz w:val="16"/>
                <w:szCs w:val="16"/>
              </w:rPr>
              <w:t>,0,5 мм,</w:t>
            </w:r>
          </w:p>
        </w:tc>
        <w:tc>
          <w:tcPr>
            <w:tcW w:w="850" w:type="dxa"/>
            <w:vAlign w:val="center"/>
          </w:tcPr>
          <w:p w:rsidR="00A11AC8" w:rsidRPr="005974C9" w:rsidRDefault="00A11AC8" w:rsidP="00A36487">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shd w:val="clear" w:color="auto" w:fill="auto"/>
            <w:vAlign w:val="center"/>
          </w:tcPr>
          <w:p w:rsidR="00A11AC8" w:rsidRPr="005974C9" w:rsidRDefault="00A11AC8" w:rsidP="00A3648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50</w:t>
            </w:r>
          </w:p>
        </w:tc>
        <w:tc>
          <w:tcPr>
            <w:tcW w:w="1276" w:type="dxa"/>
            <w:shd w:val="clear" w:color="auto" w:fill="auto"/>
            <w:vAlign w:val="center"/>
          </w:tcPr>
          <w:p w:rsidR="00A11AC8" w:rsidRPr="005974C9" w:rsidRDefault="00A11AC8" w:rsidP="00A3648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60,00</w:t>
            </w:r>
          </w:p>
        </w:tc>
        <w:tc>
          <w:tcPr>
            <w:tcW w:w="2835" w:type="dxa"/>
          </w:tcPr>
          <w:p w:rsidR="00A11AC8" w:rsidRPr="005974C9" w:rsidRDefault="00A11AC8" w:rsidP="00A3648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 на общее количество сотрудников</w:t>
            </w:r>
          </w:p>
        </w:tc>
      </w:tr>
      <w:tr w:rsidR="00A11AC8" w:rsidRPr="005974C9" w:rsidTr="00701118">
        <w:tc>
          <w:tcPr>
            <w:tcW w:w="534" w:type="dxa"/>
            <w:shd w:val="clear" w:color="auto" w:fill="auto"/>
            <w:vAlign w:val="center"/>
          </w:tcPr>
          <w:p w:rsidR="00A11AC8" w:rsidRPr="005974C9" w:rsidRDefault="00844E7A" w:rsidP="00A3648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68</w:t>
            </w:r>
          </w:p>
        </w:tc>
        <w:tc>
          <w:tcPr>
            <w:tcW w:w="1417" w:type="dxa"/>
            <w:shd w:val="clear" w:color="auto" w:fill="auto"/>
          </w:tcPr>
          <w:p w:rsidR="00A11AC8" w:rsidRPr="005974C9" w:rsidRDefault="00A11AC8" w:rsidP="00A3648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Папка </w:t>
            </w:r>
            <w:proofErr w:type="spellStart"/>
            <w:r w:rsidRPr="005974C9">
              <w:rPr>
                <w:rFonts w:ascii="Times New Roman" w:hAnsi="Times New Roman" w:cs="Times New Roman"/>
                <w:sz w:val="16"/>
                <w:szCs w:val="16"/>
              </w:rPr>
              <w:t>пластикова</w:t>
            </w:r>
            <w:proofErr w:type="spellEnd"/>
          </w:p>
        </w:tc>
        <w:tc>
          <w:tcPr>
            <w:tcW w:w="1701" w:type="dxa"/>
          </w:tcPr>
          <w:p w:rsidR="00A11AC8" w:rsidRPr="005974C9" w:rsidRDefault="00A11AC8" w:rsidP="00A36487">
            <w:pPr>
              <w:pStyle w:val="ConsPlusNorma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 Скоросшиватель 100 листов,0,5 мм. Цвета различные </w:t>
            </w:r>
          </w:p>
        </w:tc>
        <w:tc>
          <w:tcPr>
            <w:tcW w:w="850" w:type="dxa"/>
            <w:vAlign w:val="center"/>
          </w:tcPr>
          <w:p w:rsidR="00A11AC8" w:rsidRPr="005974C9" w:rsidRDefault="00A11AC8" w:rsidP="00A36487">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shd w:val="clear" w:color="auto" w:fill="auto"/>
            <w:vAlign w:val="center"/>
          </w:tcPr>
          <w:p w:rsidR="00A11AC8" w:rsidRPr="005974C9" w:rsidRDefault="00A11AC8" w:rsidP="00A3648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50</w:t>
            </w:r>
          </w:p>
        </w:tc>
        <w:tc>
          <w:tcPr>
            <w:tcW w:w="1276" w:type="dxa"/>
            <w:shd w:val="clear" w:color="auto" w:fill="auto"/>
            <w:vAlign w:val="center"/>
          </w:tcPr>
          <w:p w:rsidR="00A11AC8" w:rsidRPr="005974C9" w:rsidRDefault="00A11AC8" w:rsidP="00A3648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50,00</w:t>
            </w:r>
          </w:p>
        </w:tc>
        <w:tc>
          <w:tcPr>
            <w:tcW w:w="2835" w:type="dxa"/>
          </w:tcPr>
          <w:p w:rsidR="00A11AC8" w:rsidRPr="005974C9" w:rsidRDefault="00A11AC8" w:rsidP="00A3648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 на общее количество сотрудников</w:t>
            </w:r>
          </w:p>
        </w:tc>
      </w:tr>
      <w:tr w:rsidR="00A36487" w:rsidRPr="005974C9" w:rsidTr="00701118">
        <w:tc>
          <w:tcPr>
            <w:tcW w:w="534" w:type="dxa"/>
            <w:shd w:val="clear" w:color="auto" w:fill="auto"/>
            <w:vAlign w:val="center"/>
          </w:tcPr>
          <w:p w:rsidR="00A36487" w:rsidRPr="005974C9" w:rsidRDefault="00844E7A" w:rsidP="00A3648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69</w:t>
            </w:r>
          </w:p>
        </w:tc>
        <w:tc>
          <w:tcPr>
            <w:tcW w:w="1417" w:type="dxa"/>
            <w:shd w:val="clear" w:color="auto" w:fill="auto"/>
          </w:tcPr>
          <w:p w:rsidR="00A36487" w:rsidRPr="005974C9" w:rsidRDefault="00A36487" w:rsidP="00A3648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Папка пластиковая</w:t>
            </w:r>
          </w:p>
        </w:tc>
        <w:tc>
          <w:tcPr>
            <w:tcW w:w="1701" w:type="dxa"/>
          </w:tcPr>
          <w:p w:rsidR="00A36487" w:rsidRPr="005974C9" w:rsidRDefault="00A36487" w:rsidP="00A36487">
            <w:pPr>
              <w:pStyle w:val="ConsPlusNormal"/>
              <w:suppressAutoHyphens/>
              <w:ind w:firstLine="0"/>
              <w:rPr>
                <w:rFonts w:ascii="Times New Roman" w:hAnsi="Times New Roman" w:cs="Times New Roman"/>
                <w:sz w:val="16"/>
                <w:szCs w:val="16"/>
              </w:rPr>
            </w:pPr>
            <w:r w:rsidRPr="005974C9">
              <w:rPr>
                <w:rFonts w:ascii="Times New Roman" w:hAnsi="Times New Roman" w:cs="Times New Roman"/>
                <w:sz w:val="16"/>
                <w:szCs w:val="16"/>
              </w:rPr>
              <w:t>Тип: Папка файловая</w:t>
            </w:r>
          </w:p>
          <w:p w:rsidR="00A36487" w:rsidRPr="005974C9" w:rsidRDefault="00A36487" w:rsidP="00A36487">
            <w:pPr>
              <w:pStyle w:val="ConsPlusNormal"/>
              <w:suppressAutoHyphens/>
              <w:ind w:firstLine="0"/>
              <w:rPr>
                <w:rFonts w:ascii="Times New Roman" w:hAnsi="Times New Roman" w:cs="Times New Roman"/>
                <w:sz w:val="16"/>
                <w:szCs w:val="16"/>
              </w:rPr>
            </w:pPr>
            <w:r w:rsidRPr="005974C9">
              <w:rPr>
                <w:rFonts w:ascii="Times New Roman" w:hAnsi="Times New Roman" w:cs="Times New Roman"/>
                <w:sz w:val="16"/>
                <w:szCs w:val="16"/>
              </w:rPr>
              <w:t>Формат: А</w:t>
            </w:r>
            <w:proofErr w:type="gramStart"/>
            <w:r w:rsidRPr="005974C9">
              <w:rPr>
                <w:rFonts w:ascii="Times New Roman" w:hAnsi="Times New Roman" w:cs="Times New Roman"/>
                <w:sz w:val="16"/>
                <w:szCs w:val="16"/>
              </w:rPr>
              <w:t>4</w:t>
            </w:r>
            <w:proofErr w:type="gramEnd"/>
          </w:p>
          <w:p w:rsidR="00A36487" w:rsidRPr="005974C9" w:rsidRDefault="00A36487" w:rsidP="00A36487">
            <w:pPr>
              <w:pStyle w:val="ConsPlusNorma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Ширина корешка, </w:t>
            </w:r>
            <w:proofErr w:type="spellStart"/>
            <w:r w:rsidRPr="005974C9">
              <w:rPr>
                <w:rFonts w:ascii="Times New Roman" w:hAnsi="Times New Roman" w:cs="Times New Roman"/>
                <w:sz w:val="16"/>
                <w:szCs w:val="16"/>
              </w:rPr>
              <w:t>max</w:t>
            </w:r>
            <w:proofErr w:type="spellEnd"/>
            <w:r w:rsidRPr="005974C9">
              <w:rPr>
                <w:rFonts w:ascii="Times New Roman" w:hAnsi="Times New Roman" w:cs="Times New Roman"/>
                <w:sz w:val="16"/>
                <w:szCs w:val="16"/>
              </w:rPr>
              <w:t>: ≤ 15 мм</w:t>
            </w:r>
          </w:p>
          <w:p w:rsidR="00A36487" w:rsidRPr="005974C9" w:rsidRDefault="00A36487" w:rsidP="00A3648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Ширина корешка, </w:t>
            </w:r>
            <w:proofErr w:type="spellStart"/>
            <w:r w:rsidRPr="005974C9">
              <w:rPr>
                <w:rFonts w:ascii="Times New Roman" w:hAnsi="Times New Roman" w:cs="Times New Roman"/>
                <w:sz w:val="16"/>
                <w:szCs w:val="16"/>
              </w:rPr>
              <w:t>min</w:t>
            </w:r>
            <w:proofErr w:type="spellEnd"/>
            <w:r w:rsidRPr="005974C9">
              <w:rPr>
                <w:rFonts w:ascii="Times New Roman" w:hAnsi="Times New Roman" w:cs="Times New Roman"/>
                <w:sz w:val="16"/>
                <w:szCs w:val="16"/>
              </w:rPr>
              <w:t>: ≥ 15 мм</w:t>
            </w:r>
          </w:p>
        </w:tc>
        <w:tc>
          <w:tcPr>
            <w:tcW w:w="850" w:type="dxa"/>
            <w:vAlign w:val="center"/>
          </w:tcPr>
          <w:p w:rsidR="00A36487" w:rsidRPr="005974C9" w:rsidRDefault="00A36487" w:rsidP="00A36487">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shd w:val="clear" w:color="auto" w:fill="auto"/>
            <w:vAlign w:val="center"/>
          </w:tcPr>
          <w:p w:rsidR="00A36487" w:rsidRPr="005974C9" w:rsidRDefault="00A36487" w:rsidP="00A3648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w:t>
            </w:r>
          </w:p>
        </w:tc>
        <w:tc>
          <w:tcPr>
            <w:tcW w:w="1276" w:type="dxa"/>
            <w:shd w:val="clear" w:color="auto" w:fill="auto"/>
            <w:vAlign w:val="center"/>
          </w:tcPr>
          <w:p w:rsidR="00A36487" w:rsidRPr="005974C9" w:rsidRDefault="00844E7A" w:rsidP="00A3648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160,00</w:t>
            </w:r>
          </w:p>
        </w:tc>
        <w:tc>
          <w:tcPr>
            <w:tcW w:w="2835" w:type="dxa"/>
          </w:tcPr>
          <w:p w:rsidR="00A36487" w:rsidRPr="005974C9" w:rsidRDefault="00A36487" w:rsidP="00A3648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в год на 1 сотрудника</w:t>
            </w:r>
          </w:p>
        </w:tc>
      </w:tr>
      <w:tr w:rsidR="00E957F2" w:rsidRPr="005974C9" w:rsidTr="00701118">
        <w:tc>
          <w:tcPr>
            <w:tcW w:w="534" w:type="dxa"/>
            <w:shd w:val="clear" w:color="auto" w:fill="auto"/>
            <w:vAlign w:val="center"/>
          </w:tcPr>
          <w:p w:rsidR="00E957F2" w:rsidRPr="005974C9" w:rsidRDefault="00844E7A" w:rsidP="00E957F2">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70</w:t>
            </w:r>
          </w:p>
        </w:tc>
        <w:tc>
          <w:tcPr>
            <w:tcW w:w="1417" w:type="dxa"/>
            <w:shd w:val="clear" w:color="auto" w:fill="auto"/>
          </w:tcPr>
          <w:p w:rsidR="00E957F2" w:rsidRPr="005974C9" w:rsidRDefault="00E957F2" w:rsidP="00E957F2">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Папка пластиковая</w:t>
            </w:r>
            <w:r w:rsidR="00844E7A" w:rsidRPr="005974C9">
              <w:rPr>
                <w:rFonts w:ascii="Times New Roman" w:hAnsi="Times New Roman" w:cs="Times New Roman"/>
                <w:sz w:val="16"/>
                <w:szCs w:val="16"/>
              </w:rPr>
              <w:t>68</w:t>
            </w:r>
          </w:p>
        </w:tc>
        <w:tc>
          <w:tcPr>
            <w:tcW w:w="1701" w:type="dxa"/>
          </w:tcPr>
          <w:p w:rsidR="00E957F2" w:rsidRPr="005974C9" w:rsidRDefault="00E957F2" w:rsidP="00E957F2">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Тип: Папка </w:t>
            </w:r>
            <w:proofErr w:type="gramStart"/>
            <w:r w:rsidRPr="005974C9">
              <w:rPr>
                <w:rFonts w:ascii="Times New Roman" w:hAnsi="Times New Roman" w:cs="Times New Roman"/>
                <w:sz w:val="16"/>
                <w:szCs w:val="16"/>
              </w:rPr>
              <w:t>–</w:t>
            </w:r>
            <w:r w:rsidR="00792A76" w:rsidRPr="005974C9">
              <w:rPr>
                <w:rFonts w:ascii="Times New Roman" w:hAnsi="Times New Roman" w:cs="Times New Roman"/>
                <w:sz w:val="16"/>
                <w:szCs w:val="16"/>
              </w:rPr>
              <w:t>р</w:t>
            </w:r>
            <w:proofErr w:type="gramEnd"/>
            <w:r w:rsidR="00792A76" w:rsidRPr="005974C9">
              <w:rPr>
                <w:rFonts w:ascii="Times New Roman" w:hAnsi="Times New Roman" w:cs="Times New Roman"/>
                <w:sz w:val="16"/>
                <w:szCs w:val="16"/>
              </w:rPr>
              <w:t xml:space="preserve">егистратор с покрытием из ПВХ, без уголка  </w:t>
            </w:r>
          </w:p>
          <w:p w:rsidR="00E957F2" w:rsidRPr="005974C9" w:rsidRDefault="00E957F2" w:rsidP="00E957F2">
            <w:pPr>
              <w:pStyle w:val="ConsPlusNormal"/>
              <w:suppressAutoHyphens/>
              <w:ind w:firstLine="0"/>
              <w:rPr>
                <w:rFonts w:ascii="Times New Roman" w:hAnsi="Times New Roman" w:cs="Times New Roman"/>
                <w:sz w:val="16"/>
                <w:szCs w:val="16"/>
              </w:rPr>
            </w:pPr>
            <w:r w:rsidRPr="005974C9">
              <w:rPr>
                <w:rFonts w:ascii="Times New Roman" w:hAnsi="Times New Roman" w:cs="Times New Roman"/>
                <w:sz w:val="16"/>
                <w:szCs w:val="16"/>
              </w:rPr>
              <w:t>Формат: А</w:t>
            </w:r>
            <w:proofErr w:type="gramStart"/>
            <w:r w:rsidRPr="005974C9">
              <w:rPr>
                <w:rFonts w:ascii="Times New Roman" w:hAnsi="Times New Roman" w:cs="Times New Roman"/>
                <w:sz w:val="16"/>
                <w:szCs w:val="16"/>
              </w:rPr>
              <w:t>4</w:t>
            </w:r>
            <w:proofErr w:type="gramEnd"/>
          </w:p>
        </w:tc>
        <w:tc>
          <w:tcPr>
            <w:tcW w:w="850" w:type="dxa"/>
            <w:vAlign w:val="center"/>
          </w:tcPr>
          <w:p w:rsidR="00E957F2" w:rsidRPr="005974C9" w:rsidRDefault="00E957F2" w:rsidP="00E957F2">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shd w:val="clear" w:color="auto" w:fill="auto"/>
            <w:vAlign w:val="center"/>
          </w:tcPr>
          <w:p w:rsidR="00E957F2" w:rsidRPr="005974C9" w:rsidRDefault="00792A76" w:rsidP="00E957F2">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50</w:t>
            </w:r>
          </w:p>
        </w:tc>
        <w:tc>
          <w:tcPr>
            <w:tcW w:w="1276" w:type="dxa"/>
            <w:shd w:val="clear" w:color="auto" w:fill="auto"/>
            <w:vAlign w:val="center"/>
          </w:tcPr>
          <w:p w:rsidR="00E957F2" w:rsidRPr="005974C9" w:rsidRDefault="00792A76" w:rsidP="00E957F2">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150,00</w:t>
            </w:r>
          </w:p>
        </w:tc>
        <w:tc>
          <w:tcPr>
            <w:tcW w:w="2835" w:type="dxa"/>
          </w:tcPr>
          <w:p w:rsidR="00E957F2" w:rsidRPr="005974C9" w:rsidRDefault="00E957F2" w:rsidP="00E957F2">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 на общее количество сотрудников</w:t>
            </w:r>
          </w:p>
        </w:tc>
      </w:tr>
      <w:tr w:rsidR="00771B1E" w:rsidRPr="005974C9" w:rsidTr="00701118">
        <w:tc>
          <w:tcPr>
            <w:tcW w:w="534" w:type="dxa"/>
            <w:shd w:val="clear" w:color="auto" w:fill="auto"/>
            <w:vAlign w:val="center"/>
          </w:tcPr>
          <w:p w:rsidR="00771B1E" w:rsidRPr="005974C9" w:rsidRDefault="00844E7A" w:rsidP="00771B1E">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71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71B1E" w:rsidRPr="005974C9" w:rsidRDefault="00771B1E" w:rsidP="00771B1E">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Файл – вкладыш</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71B1E" w:rsidRPr="005974C9" w:rsidRDefault="00771B1E" w:rsidP="00771B1E">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Вид: Глянцевый; </w:t>
            </w:r>
          </w:p>
          <w:p w:rsidR="00771B1E" w:rsidRPr="005974C9" w:rsidRDefault="00771B1E" w:rsidP="00771B1E">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Формат А</w:t>
            </w:r>
            <w:proofErr w:type="gramStart"/>
            <w:r w:rsidRPr="005974C9">
              <w:rPr>
                <w:rFonts w:ascii="Times New Roman" w:hAnsi="Times New Roman" w:cs="Times New Roman"/>
                <w:sz w:val="16"/>
                <w:szCs w:val="16"/>
              </w:rPr>
              <w:t>4</w:t>
            </w:r>
            <w:proofErr w:type="gramEnd"/>
          </w:p>
          <w:p w:rsidR="00771B1E" w:rsidRPr="005974C9" w:rsidRDefault="00771B1E" w:rsidP="00771B1E">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Плотность, </w:t>
            </w:r>
            <w:proofErr w:type="gramStart"/>
            <w:r w:rsidRPr="005974C9">
              <w:rPr>
                <w:rFonts w:ascii="Times New Roman" w:hAnsi="Times New Roman" w:cs="Times New Roman"/>
                <w:sz w:val="16"/>
                <w:szCs w:val="16"/>
              </w:rPr>
              <w:t>мкм</w:t>
            </w:r>
            <w:proofErr w:type="gramEnd"/>
            <w:r w:rsidRPr="005974C9">
              <w:rPr>
                <w:rFonts w:ascii="Times New Roman" w:hAnsi="Times New Roman" w:cs="Times New Roman"/>
                <w:sz w:val="16"/>
                <w:szCs w:val="16"/>
              </w:rPr>
              <w:t>: ≥ 45 и &lt; 55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1B1E" w:rsidRPr="005974C9" w:rsidRDefault="00771B1E" w:rsidP="00771B1E">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1B1E" w:rsidRPr="005974C9" w:rsidRDefault="00771B1E" w:rsidP="00771B1E">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71B1E" w:rsidRPr="005974C9" w:rsidRDefault="00844E7A" w:rsidP="00771B1E">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71B1E" w:rsidRPr="005974C9" w:rsidRDefault="00771B1E" w:rsidP="00771B1E">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в год на 1 сотрудника</w:t>
            </w:r>
          </w:p>
        </w:tc>
      </w:tr>
      <w:tr w:rsidR="00771B1E" w:rsidRPr="005974C9" w:rsidTr="00701118">
        <w:tc>
          <w:tcPr>
            <w:tcW w:w="534" w:type="dxa"/>
            <w:shd w:val="clear" w:color="auto" w:fill="auto"/>
            <w:vAlign w:val="center"/>
          </w:tcPr>
          <w:p w:rsidR="00771B1E" w:rsidRPr="005974C9" w:rsidRDefault="00844E7A" w:rsidP="00771B1E">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72</w:t>
            </w:r>
            <w:r w:rsidR="00771B1E" w:rsidRPr="005974C9">
              <w:rPr>
                <w:rFonts w:ascii="Times New Roman" w:hAnsi="Times New Roman" w:cs="Times New Roman"/>
                <w:sz w:val="16"/>
                <w:szCs w:val="16"/>
              </w:rPr>
              <w:t>.</w:t>
            </w:r>
          </w:p>
        </w:tc>
        <w:tc>
          <w:tcPr>
            <w:tcW w:w="1417" w:type="dxa"/>
            <w:shd w:val="clear" w:color="auto" w:fill="auto"/>
          </w:tcPr>
          <w:p w:rsidR="00771B1E" w:rsidRPr="005974C9" w:rsidRDefault="00F17A07" w:rsidP="00771B1E">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Папки </w:t>
            </w:r>
            <w:proofErr w:type="gramStart"/>
            <w:r w:rsidRPr="005974C9">
              <w:rPr>
                <w:rFonts w:ascii="Times New Roman" w:hAnsi="Times New Roman" w:cs="Times New Roman"/>
                <w:sz w:val="16"/>
                <w:szCs w:val="16"/>
              </w:rPr>
              <w:t>-</w:t>
            </w:r>
            <w:r w:rsidR="00771B1E" w:rsidRPr="005974C9">
              <w:rPr>
                <w:rFonts w:ascii="Times New Roman" w:hAnsi="Times New Roman" w:cs="Times New Roman"/>
                <w:sz w:val="16"/>
                <w:szCs w:val="16"/>
              </w:rPr>
              <w:t>Ф</w:t>
            </w:r>
            <w:proofErr w:type="gramEnd"/>
            <w:r w:rsidR="00771B1E" w:rsidRPr="005974C9">
              <w:rPr>
                <w:rFonts w:ascii="Times New Roman" w:hAnsi="Times New Roman" w:cs="Times New Roman"/>
                <w:sz w:val="16"/>
                <w:szCs w:val="16"/>
              </w:rPr>
              <w:t>айл</w:t>
            </w:r>
            <w:r w:rsidRPr="005974C9">
              <w:rPr>
                <w:rFonts w:ascii="Times New Roman" w:hAnsi="Times New Roman" w:cs="Times New Roman"/>
                <w:sz w:val="16"/>
                <w:szCs w:val="16"/>
              </w:rPr>
              <w:t xml:space="preserve">ы </w:t>
            </w:r>
          </w:p>
        </w:tc>
        <w:tc>
          <w:tcPr>
            <w:tcW w:w="1701" w:type="dxa"/>
          </w:tcPr>
          <w:p w:rsidR="00771B1E" w:rsidRPr="005974C9" w:rsidRDefault="00771B1E" w:rsidP="00771B1E">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Вид: </w:t>
            </w:r>
            <w:proofErr w:type="gramStart"/>
            <w:r w:rsidRPr="005974C9">
              <w:rPr>
                <w:rFonts w:ascii="Times New Roman" w:hAnsi="Times New Roman" w:cs="Times New Roman"/>
                <w:sz w:val="16"/>
                <w:szCs w:val="16"/>
              </w:rPr>
              <w:t>Матовый</w:t>
            </w:r>
            <w:proofErr w:type="gramEnd"/>
            <w:r w:rsidRPr="005974C9">
              <w:rPr>
                <w:rFonts w:ascii="Times New Roman" w:hAnsi="Times New Roman" w:cs="Times New Roman"/>
                <w:sz w:val="16"/>
                <w:szCs w:val="16"/>
              </w:rPr>
              <w:t>;</w:t>
            </w:r>
            <w:r w:rsidR="00792A76" w:rsidRPr="005974C9">
              <w:rPr>
                <w:rFonts w:ascii="Times New Roman" w:hAnsi="Times New Roman" w:cs="Times New Roman"/>
                <w:sz w:val="16"/>
                <w:szCs w:val="16"/>
              </w:rPr>
              <w:t xml:space="preserve"> апельсиновая корка</w:t>
            </w:r>
            <w:r w:rsidRPr="005974C9">
              <w:rPr>
                <w:rFonts w:ascii="Times New Roman" w:hAnsi="Times New Roman" w:cs="Times New Roman"/>
                <w:sz w:val="16"/>
                <w:szCs w:val="16"/>
              </w:rPr>
              <w:t xml:space="preserve"> </w:t>
            </w:r>
          </w:p>
          <w:p w:rsidR="00844E7A" w:rsidRPr="005974C9" w:rsidRDefault="00771B1E" w:rsidP="00771B1E">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Формат А</w:t>
            </w:r>
            <w:proofErr w:type="gramStart"/>
            <w:r w:rsidRPr="005974C9">
              <w:rPr>
                <w:rFonts w:ascii="Times New Roman" w:hAnsi="Times New Roman" w:cs="Times New Roman"/>
                <w:sz w:val="16"/>
                <w:szCs w:val="16"/>
              </w:rPr>
              <w:t>4</w:t>
            </w:r>
            <w:proofErr w:type="gramEnd"/>
          </w:p>
          <w:p w:rsidR="00771B1E" w:rsidRPr="005974C9" w:rsidRDefault="00844E7A" w:rsidP="00771B1E">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100 шт.</w:t>
            </w:r>
          </w:p>
        </w:tc>
        <w:tc>
          <w:tcPr>
            <w:tcW w:w="850" w:type="dxa"/>
            <w:vAlign w:val="center"/>
          </w:tcPr>
          <w:p w:rsidR="00771B1E" w:rsidRPr="005974C9" w:rsidRDefault="00771B1E" w:rsidP="00771B1E">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упаковка</w:t>
            </w:r>
          </w:p>
        </w:tc>
        <w:tc>
          <w:tcPr>
            <w:tcW w:w="851" w:type="dxa"/>
            <w:shd w:val="clear" w:color="auto" w:fill="auto"/>
            <w:vAlign w:val="center"/>
          </w:tcPr>
          <w:p w:rsidR="00771B1E" w:rsidRPr="005974C9" w:rsidRDefault="00792A76" w:rsidP="00771B1E">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w:t>
            </w:r>
          </w:p>
        </w:tc>
        <w:tc>
          <w:tcPr>
            <w:tcW w:w="1276" w:type="dxa"/>
            <w:shd w:val="clear" w:color="auto" w:fill="auto"/>
            <w:vAlign w:val="center"/>
          </w:tcPr>
          <w:p w:rsidR="00771B1E" w:rsidRPr="005974C9" w:rsidRDefault="00771B1E" w:rsidP="00771B1E">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200,0</w:t>
            </w:r>
          </w:p>
        </w:tc>
        <w:tc>
          <w:tcPr>
            <w:tcW w:w="2835" w:type="dxa"/>
          </w:tcPr>
          <w:p w:rsidR="00771B1E" w:rsidRPr="005974C9" w:rsidRDefault="00F17A07" w:rsidP="00771B1E">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 на общее количество сотрудников</w:t>
            </w:r>
          </w:p>
        </w:tc>
      </w:tr>
      <w:tr w:rsidR="000B03C6" w:rsidRPr="005974C9" w:rsidTr="00701118">
        <w:tc>
          <w:tcPr>
            <w:tcW w:w="534" w:type="dxa"/>
            <w:shd w:val="clear" w:color="auto" w:fill="auto"/>
            <w:vAlign w:val="center"/>
          </w:tcPr>
          <w:p w:rsidR="000B03C6" w:rsidRPr="005974C9" w:rsidRDefault="00844E7A" w:rsidP="000B03C6">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73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03C6" w:rsidRPr="005974C9" w:rsidRDefault="000B03C6" w:rsidP="000B03C6">
            <w:pPr>
              <w:pStyle w:val="ConsPlusNormal"/>
              <w:widowControl/>
              <w:suppressAutoHyphens/>
              <w:ind w:right="-108" w:firstLine="0"/>
              <w:rPr>
                <w:rFonts w:ascii="Times New Roman" w:hAnsi="Times New Roman" w:cs="Times New Roman"/>
                <w:sz w:val="16"/>
                <w:szCs w:val="16"/>
              </w:rPr>
            </w:pPr>
            <w:r w:rsidRPr="005974C9">
              <w:rPr>
                <w:rFonts w:ascii="Times New Roman" w:hAnsi="Times New Roman" w:cs="Times New Roman"/>
                <w:sz w:val="16"/>
                <w:szCs w:val="16"/>
              </w:rPr>
              <w:t>Папка уголок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03C6" w:rsidRPr="005974C9" w:rsidRDefault="000B03C6" w:rsidP="000B03C6">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Пластиковая, непрозрачная, формат А4, количество отделений не менее 3 </w:t>
            </w:r>
            <w:proofErr w:type="spellStart"/>
            <w:proofErr w:type="gramStart"/>
            <w:r w:rsidRPr="005974C9">
              <w:rPr>
                <w:rFonts w:ascii="Times New Roman" w:hAnsi="Times New Roman" w:cs="Times New Roman"/>
                <w:sz w:val="16"/>
                <w:szCs w:val="16"/>
              </w:rPr>
              <w:t>шт</w:t>
            </w:r>
            <w:proofErr w:type="spellEnd"/>
            <w:proofErr w:type="gramEnd"/>
            <w:r w:rsidRPr="005974C9">
              <w:rPr>
                <w:rFonts w:ascii="Times New Roman" w:hAnsi="Times New Roman" w:cs="Times New Roman"/>
                <w:sz w:val="16"/>
                <w:szCs w:val="16"/>
              </w:rPr>
              <w:t>, высота не менее 310 мм, ширина  не менее 220 мм.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B03C6" w:rsidRPr="005974C9" w:rsidRDefault="000B03C6" w:rsidP="000B03C6">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B03C6" w:rsidRPr="005974C9" w:rsidRDefault="000B03C6" w:rsidP="000B03C6">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03C6" w:rsidRPr="005974C9" w:rsidRDefault="000B03C6" w:rsidP="000B03C6">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35,00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B03C6" w:rsidRPr="005974C9" w:rsidRDefault="000B03C6" w:rsidP="000B03C6">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в год на 1 сотрудника</w:t>
            </w:r>
          </w:p>
        </w:tc>
      </w:tr>
      <w:tr w:rsidR="000B03C6" w:rsidRPr="005974C9" w:rsidTr="00701118">
        <w:tc>
          <w:tcPr>
            <w:tcW w:w="534" w:type="dxa"/>
            <w:shd w:val="clear" w:color="auto" w:fill="auto"/>
            <w:vAlign w:val="center"/>
          </w:tcPr>
          <w:p w:rsidR="000B03C6" w:rsidRPr="005974C9" w:rsidRDefault="00844E7A" w:rsidP="000B03C6">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74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03C6" w:rsidRPr="005974C9" w:rsidRDefault="000B03C6" w:rsidP="000B03C6">
            <w:pPr>
              <w:pStyle w:val="ConsPlusNormal"/>
              <w:widowControl/>
              <w:suppressAutoHyphens/>
              <w:ind w:right="-108" w:firstLine="0"/>
              <w:rPr>
                <w:rFonts w:ascii="Times New Roman" w:hAnsi="Times New Roman" w:cs="Times New Roman"/>
                <w:sz w:val="16"/>
                <w:szCs w:val="16"/>
              </w:rPr>
            </w:pPr>
            <w:r w:rsidRPr="005974C9">
              <w:rPr>
                <w:rFonts w:ascii="Times New Roman" w:hAnsi="Times New Roman" w:cs="Times New Roman"/>
                <w:sz w:val="16"/>
                <w:szCs w:val="16"/>
              </w:rPr>
              <w:t>Папка - уголок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03C6" w:rsidRPr="005974C9" w:rsidRDefault="000B03C6" w:rsidP="000B03C6">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Имеет не менее 3 отделений с </w:t>
            </w:r>
            <w:proofErr w:type="spellStart"/>
            <w:proofErr w:type="gramStart"/>
            <w:r w:rsidRPr="005974C9">
              <w:rPr>
                <w:rFonts w:ascii="Times New Roman" w:hAnsi="Times New Roman" w:cs="Times New Roman"/>
                <w:sz w:val="16"/>
                <w:szCs w:val="16"/>
              </w:rPr>
              <w:t>индексом-табуляторами</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B03C6" w:rsidRPr="005974C9" w:rsidRDefault="000B03C6" w:rsidP="000B03C6">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B03C6" w:rsidRPr="005974C9" w:rsidRDefault="000B03C6" w:rsidP="000B03C6">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03C6" w:rsidRPr="005974C9" w:rsidRDefault="000B03C6" w:rsidP="000B03C6">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35,00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B03C6" w:rsidRPr="005974C9" w:rsidRDefault="000B03C6" w:rsidP="000B03C6">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в год на 1 сотрудника</w:t>
            </w:r>
          </w:p>
        </w:tc>
      </w:tr>
      <w:tr w:rsidR="00E76278" w:rsidRPr="005974C9" w:rsidTr="00311937">
        <w:tc>
          <w:tcPr>
            <w:tcW w:w="534" w:type="dxa"/>
            <w:shd w:val="clear" w:color="auto" w:fill="auto"/>
            <w:vAlign w:val="center"/>
          </w:tcPr>
          <w:p w:rsidR="00E76278" w:rsidRPr="005974C9" w:rsidRDefault="00844E7A"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75</w:t>
            </w:r>
          </w:p>
        </w:tc>
        <w:tc>
          <w:tcPr>
            <w:tcW w:w="1417" w:type="dxa"/>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Краска штемпельная</w:t>
            </w:r>
          </w:p>
        </w:tc>
        <w:tc>
          <w:tcPr>
            <w:tcW w:w="1701" w:type="dxa"/>
          </w:tcPr>
          <w:p w:rsidR="00E76278" w:rsidRPr="005974C9" w:rsidRDefault="00E76278" w:rsidP="00311937">
            <w:pPr>
              <w:pStyle w:val="ConsPlusNormal"/>
              <w:widowControl/>
              <w:suppressAutoHyphens/>
              <w:ind w:firstLine="0"/>
              <w:rPr>
                <w:rFonts w:ascii="Times New Roman" w:hAnsi="Times New Roman" w:cs="Times New Roman"/>
                <w:sz w:val="16"/>
                <w:szCs w:val="16"/>
              </w:rPr>
            </w:pPr>
          </w:p>
        </w:tc>
        <w:tc>
          <w:tcPr>
            <w:tcW w:w="850" w:type="dxa"/>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20</w:t>
            </w:r>
          </w:p>
        </w:tc>
        <w:tc>
          <w:tcPr>
            <w:tcW w:w="1276" w:type="dxa"/>
            <w:shd w:val="clear" w:color="auto" w:fill="auto"/>
            <w:vAlign w:val="center"/>
          </w:tcPr>
          <w:p w:rsidR="00E76278" w:rsidRPr="005974C9" w:rsidRDefault="001518D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200</w:t>
            </w:r>
            <w:r w:rsidR="00844E7A" w:rsidRPr="005974C9">
              <w:rPr>
                <w:rFonts w:ascii="Times New Roman" w:hAnsi="Times New Roman" w:cs="Times New Roman"/>
                <w:sz w:val="16"/>
                <w:szCs w:val="16"/>
              </w:rPr>
              <w:t>,00</w:t>
            </w:r>
          </w:p>
        </w:tc>
        <w:tc>
          <w:tcPr>
            <w:tcW w:w="2835" w:type="dxa"/>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 на общее количество сотрудников</w:t>
            </w:r>
          </w:p>
        </w:tc>
      </w:tr>
      <w:tr w:rsidR="00E76278" w:rsidRPr="005974C9" w:rsidTr="00311937">
        <w:tc>
          <w:tcPr>
            <w:tcW w:w="534" w:type="dxa"/>
            <w:shd w:val="clear" w:color="auto" w:fill="auto"/>
            <w:vAlign w:val="center"/>
          </w:tcPr>
          <w:p w:rsidR="00E76278" w:rsidRPr="005974C9" w:rsidRDefault="00844E7A"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76</w:t>
            </w:r>
          </w:p>
        </w:tc>
        <w:tc>
          <w:tcPr>
            <w:tcW w:w="1417" w:type="dxa"/>
            <w:shd w:val="clear" w:color="auto" w:fill="auto"/>
          </w:tcPr>
          <w:p w:rsidR="00E76278" w:rsidRPr="005974C9" w:rsidRDefault="00C55269"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Ластик</w:t>
            </w:r>
            <w:r w:rsidR="00E76278" w:rsidRPr="005974C9">
              <w:rPr>
                <w:rFonts w:ascii="Times New Roman" w:hAnsi="Times New Roman" w:cs="Times New Roman"/>
                <w:sz w:val="16"/>
                <w:szCs w:val="16"/>
              </w:rPr>
              <w:t xml:space="preserve"> </w:t>
            </w:r>
          </w:p>
        </w:tc>
        <w:tc>
          <w:tcPr>
            <w:tcW w:w="1701" w:type="dxa"/>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Вид удаляемой надписи: Графитная</w:t>
            </w:r>
          </w:p>
        </w:tc>
        <w:tc>
          <w:tcPr>
            <w:tcW w:w="850" w:type="dxa"/>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shd w:val="clear" w:color="auto" w:fill="FFFFFF"/>
            <w:vAlign w:val="center"/>
          </w:tcPr>
          <w:p w:rsidR="00E76278" w:rsidRPr="005974C9" w:rsidRDefault="00C55269"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276" w:type="dxa"/>
            <w:shd w:val="clear" w:color="auto" w:fill="auto"/>
            <w:vAlign w:val="center"/>
          </w:tcPr>
          <w:p w:rsidR="00E76278" w:rsidRPr="005974C9" w:rsidRDefault="00844E7A"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35,00</w:t>
            </w:r>
          </w:p>
        </w:tc>
        <w:tc>
          <w:tcPr>
            <w:tcW w:w="2835" w:type="dxa"/>
          </w:tcPr>
          <w:p w:rsidR="00E76278" w:rsidRPr="005974C9" w:rsidRDefault="00C55269"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в год на 1 сотрудника</w:t>
            </w:r>
          </w:p>
        </w:tc>
      </w:tr>
      <w:tr w:rsidR="00E76278" w:rsidRPr="005974C9" w:rsidTr="00311937">
        <w:tc>
          <w:tcPr>
            <w:tcW w:w="534" w:type="dxa"/>
            <w:shd w:val="clear" w:color="auto" w:fill="auto"/>
            <w:vAlign w:val="center"/>
          </w:tcPr>
          <w:p w:rsidR="00E76278" w:rsidRPr="005974C9" w:rsidRDefault="00844E7A"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77</w:t>
            </w:r>
          </w:p>
        </w:tc>
        <w:tc>
          <w:tcPr>
            <w:tcW w:w="1417" w:type="dxa"/>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Бумага копировальная</w:t>
            </w:r>
          </w:p>
        </w:tc>
        <w:tc>
          <w:tcPr>
            <w:tcW w:w="1701" w:type="dxa"/>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В упаковке не менее 50 листов</w:t>
            </w:r>
          </w:p>
        </w:tc>
        <w:tc>
          <w:tcPr>
            <w:tcW w:w="850" w:type="dxa"/>
            <w:shd w:val="clear" w:color="auto" w:fill="FFFFFF"/>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proofErr w:type="spellStart"/>
            <w:r w:rsidRPr="005974C9">
              <w:rPr>
                <w:rFonts w:ascii="Times New Roman" w:hAnsi="Times New Roman" w:cs="Times New Roman"/>
                <w:sz w:val="16"/>
                <w:szCs w:val="16"/>
              </w:rPr>
              <w:t>упак</w:t>
            </w:r>
            <w:proofErr w:type="spellEnd"/>
          </w:p>
        </w:tc>
        <w:tc>
          <w:tcPr>
            <w:tcW w:w="851" w:type="dxa"/>
            <w:shd w:val="clear" w:color="auto" w:fill="FFFFFF"/>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w:t>
            </w:r>
          </w:p>
        </w:tc>
        <w:tc>
          <w:tcPr>
            <w:tcW w:w="1276" w:type="dxa"/>
            <w:shd w:val="clear" w:color="auto" w:fill="auto"/>
            <w:vAlign w:val="center"/>
          </w:tcPr>
          <w:p w:rsidR="00E76278" w:rsidRPr="005974C9" w:rsidRDefault="00844E7A"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130,000</w:t>
            </w:r>
          </w:p>
        </w:tc>
        <w:tc>
          <w:tcPr>
            <w:tcW w:w="2835" w:type="dxa"/>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 на общее количество сотрудников</w:t>
            </w:r>
          </w:p>
        </w:tc>
      </w:tr>
      <w:tr w:rsidR="00E76278" w:rsidRPr="005974C9" w:rsidTr="00311937">
        <w:tc>
          <w:tcPr>
            <w:tcW w:w="534" w:type="dxa"/>
            <w:shd w:val="clear" w:color="auto" w:fill="auto"/>
            <w:vAlign w:val="center"/>
          </w:tcPr>
          <w:p w:rsidR="00E76278" w:rsidRPr="005974C9" w:rsidRDefault="00844E7A"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78</w:t>
            </w:r>
          </w:p>
        </w:tc>
        <w:tc>
          <w:tcPr>
            <w:tcW w:w="1417" w:type="dxa"/>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proofErr w:type="spellStart"/>
            <w:r w:rsidRPr="005974C9">
              <w:rPr>
                <w:rFonts w:ascii="Times New Roman" w:hAnsi="Times New Roman" w:cs="Times New Roman"/>
                <w:sz w:val="16"/>
                <w:szCs w:val="16"/>
              </w:rPr>
              <w:t>Степлер</w:t>
            </w:r>
            <w:proofErr w:type="spellEnd"/>
            <w:r w:rsidRPr="005974C9">
              <w:rPr>
                <w:rFonts w:ascii="Times New Roman" w:hAnsi="Times New Roman" w:cs="Times New Roman"/>
                <w:sz w:val="16"/>
                <w:szCs w:val="16"/>
              </w:rPr>
              <w:t xml:space="preserve"> </w:t>
            </w:r>
          </w:p>
        </w:tc>
        <w:tc>
          <w:tcPr>
            <w:tcW w:w="1701" w:type="dxa"/>
          </w:tcPr>
          <w:p w:rsidR="00E76278" w:rsidRPr="005974C9" w:rsidRDefault="00E76278" w:rsidP="00311937">
            <w:pPr>
              <w:pStyle w:val="ConsPlusNormal"/>
              <w:suppressAutoHyphens/>
              <w:ind w:firstLine="0"/>
              <w:rPr>
                <w:rFonts w:ascii="Times New Roman" w:hAnsi="Times New Roman" w:cs="Times New Roman"/>
                <w:sz w:val="16"/>
                <w:szCs w:val="16"/>
              </w:rPr>
            </w:pPr>
            <w:r w:rsidRPr="005974C9">
              <w:rPr>
                <w:rFonts w:ascii="Times New Roman" w:hAnsi="Times New Roman" w:cs="Times New Roman"/>
                <w:sz w:val="16"/>
                <w:szCs w:val="16"/>
              </w:rPr>
              <w:t>Глубина закладки бумаги:  ≥ 50 (мм)</w:t>
            </w:r>
          </w:p>
          <w:p w:rsidR="00E76278" w:rsidRPr="005974C9" w:rsidRDefault="00E76278" w:rsidP="00311937">
            <w:pPr>
              <w:pStyle w:val="ConsPlusNormal"/>
              <w:suppressAutoHyphens/>
              <w:ind w:firstLine="0"/>
              <w:rPr>
                <w:rFonts w:ascii="Times New Roman" w:hAnsi="Times New Roman" w:cs="Times New Roman"/>
                <w:sz w:val="16"/>
                <w:szCs w:val="16"/>
              </w:rPr>
            </w:pPr>
            <w:r w:rsidRPr="005974C9">
              <w:rPr>
                <w:rFonts w:ascii="Times New Roman" w:hAnsi="Times New Roman" w:cs="Times New Roman"/>
                <w:sz w:val="16"/>
                <w:szCs w:val="16"/>
              </w:rPr>
              <w:t>Для скоб размером: № 10</w:t>
            </w:r>
          </w:p>
          <w:p w:rsidR="00E76278" w:rsidRPr="005974C9" w:rsidRDefault="00E76278" w:rsidP="00311937">
            <w:pPr>
              <w:pStyle w:val="ConsPlusNormal"/>
              <w:suppressAutoHyphens/>
              <w:ind w:firstLine="0"/>
              <w:rPr>
                <w:rFonts w:ascii="Times New Roman" w:hAnsi="Times New Roman" w:cs="Times New Roman"/>
                <w:sz w:val="16"/>
                <w:szCs w:val="16"/>
              </w:rPr>
            </w:pPr>
            <w:r w:rsidRPr="005974C9">
              <w:rPr>
                <w:rFonts w:ascii="Times New Roman" w:hAnsi="Times New Roman" w:cs="Times New Roman"/>
                <w:sz w:val="16"/>
                <w:szCs w:val="16"/>
              </w:rPr>
              <w:t>Количество сшиваемых листов (80г/м</w:t>
            </w:r>
            <w:proofErr w:type="gramStart"/>
            <w:r w:rsidRPr="005974C9">
              <w:rPr>
                <w:rFonts w:ascii="Times New Roman" w:hAnsi="Times New Roman" w:cs="Times New Roman"/>
                <w:sz w:val="16"/>
                <w:szCs w:val="16"/>
              </w:rPr>
              <w:t>2</w:t>
            </w:r>
            <w:proofErr w:type="gramEnd"/>
            <w:r w:rsidRPr="005974C9">
              <w:rPr>
                <w:rFonts w:ascii="Times New Roman" w:hAnsi="Times New Roman" w:cs="Times New Roman"/>
                <w:sz w:val="16"/>
                <w:szCs w:val="16"/>
              </w:rPr>
              <w:t xml:space="preserve">): ≥ 10 </w:t>
            </w:r>
          </w:p>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Тип: Ручной</w:t>
            </w:r>
          </w:p>
        </w:tc>
        <w:tc>
          <w:tcPr>
            <w:tcW w:w="850" w:type="dxa"/>
            <w:shd w:val="clear" w:color="auto" w:fill="FFFFFF"/>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shd w:val="clear" w:color="auto" w:fill="FFFFFF"/>
            <w:vAlign w:val="center"/>
          </w:tcPr>
          <w:p w:rsidR="00E76278" w:rsidRPr="005974C9" w:rsidRDefault="00C55269"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276" w:type="dxa"/>
            <w:shd w:val="clear" w:color="auto" w:fill="auto"/>
            <w:vAlign w:val="center"/>
          </w:tcPr>
          <w:p w:rsidR="00E76278" w:rsidRPr="005974C9" w:rsidRDefault="00724E24"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150,00</w:t>
            </w:r>
          </w:p>
        </w:tc>
        <w:tc>
          <w:tcPr>
            <w:tcW w:w="2835" w:type="dxa"/>
          </w:tcPr>
          <w:p w:rsidR="00E76278" w:rsidRPr="005974C9" w:rsidRDefault="00C55269"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в год на 1 сотрудника</w:t>
            </w:r>
          </w:p>
        </w:tc>
      </w:tr>
      <w:tr w:rsidR="00E76278" w:rsidRPr="005974C9" w:rsidTr="00311937">
        <w:tc>
          <w:tcPr>
            <w:tcW w:w="534" w:type="dxa"/>
            <w:shd w:val="clear" w:color="auto" w:fill="auto"/>
            <w:vAlign w:val="center"/>
          </w:tcPr>
          <w:p w:rsidR="00E76278" w:rsidRPr="005974C9" w:rsidRDefault="00844E7A"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79</w:t>
            </w:r>
          </w:p>
        </w:tc>
        <w:tc>
          <w:tcPr>
            <w:tcW w:w="1417" w:type="dxa"/>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proofErr w:type="spellStart"/>
            <w:r w:rsidRPr="005974C9">
              <w:rPr>
                <w:rFonts w:ascii="Times New Roman" w:hAnsi="Times New Roman" w:cs="Times New Roman"/>
                <w:sz w:val="16"/>
                <w:szCs w:val="16"/>
              </w:rPr>
              <w:t>Степлер</w:t>
            </w:r>
            <w:proofErr w:type="spellEnd"/>
            <w:r w:rsidRPr="005974C9">
              <w:rPr>
                <w:rFonts w:ascii="Times New Roman" w:hAnsi="Times New Roman" w:cs="Times New Roman"/>
                <w:sz w:val="16"/>
                <w:szCs w:val="16"/>
              </w:rPr>
              <w:t xml:space="preserve"> </w:t>
            </w:r>
          </w:p>
        </w:tc>
        <w:tc>
          <w:tcPr>
            <w:tcW w:w="1701" w:type="dxa"/>
          </w:tcPr>
          <w:p w:rsidR="00E76278" w:rsidRPr="005974C9" w:rsidRDefault="00E76278" w:rsidP="00311937">
            <w:pPr>
              <w:pStyle w:val="af4"/>
              <w:rPr>
                <w:b w:val="0"/>
                <w:sz w:val="16"/>
                <w:szCs w:val="16"/>
                <w:u w:val="none"/>
              </w:rPr>
            </w:pPr>
            <w:r w:rsidRPr="005974C9">
              <w:rPr>
                <w:rFonts w:eastAsia="Arial"/>
                <w:b w:val="0"/>
                <w:sz w:val="16"/>
                <w:szCs w:val="16"/>
                <w:u w:val="none"/>
              </w:rPr>
              <w:t xml:space="preserve">Глубина закладки бумаги:  </w:t>
            </w:r>
            <w:r w:rsidRPr="005974C9">
              <w:rPr>
                <w:b w:val="0"/>
                <w:sz w:val="16"/>
                <w:szCs w:val="16"/>
                <w:u w:val="none"/>
              </w:rPr>
              <w:t>≥ 65 (мм)</w:t>
            </w:r>
          </w:p>
          <w:p w:rsidR="00E76278" w:rsidRPr="005974C9" w:rsidRDefault="00E76278" w:rsidP="00311937">
            <w:pPr>
              <w:pStyle w:val="af4"/>
              <w:rPr>
                <w:b w:val="0"/>
                <w:sz w:val="16"/>
                <w:szCs w:val="16"/>
                <w:u w:val="none"/>
              </w:rPr>
            </w:pPr>
            <w:r w:rsidRPr="005974C9">
              <w:rPr>
                <w:b w:val="0"/>
                <w:sz w:val="16"/>
                <w:szCs w:val="16"/>
                <w:u w:val="none"/>
              </w:rPr>
              <w:t>Для скоб размером: № 24/6</w:t>
            </w:r>
          </w:p>
          <w:p w:rsidR="00E76278" w:rsidRPr="005974C9" w:rsidRDefault="00E76278" w:rsidP="00311937">
            <w:pPr>
              <w:pStyle w:val="aff4"/>
              <w:shd w:val="clear" w:color="auto" w:fill="FFFFFF"/>
              <w:snapToGrid w:val="0"/>
              <w:spacing w:line="100" w:lineRule="atLeast"/>
              <w:rPr>
                <w:sz w:val="16"/>
                <w:szCs w:val="16"/>
                <w:lang w:eastAsia="ru-RU"/>
              </w:rPr>
            </w:pPr>
            <w:r w:rsidRPr="005974C9">
              <w:rPr>
                <w:sz w:val="16"/>
                <w:szCs w:val="16"/>
                <w:lang w:eastAsia="ru-RU"/>
              </w:rPr>
              <w:t>Количество сшиваемых листов (80г/м</w:t>
            </w:r>
            <w:proofErr w:type="gramStart"/>
            <w:r w:rsidRPr="005974C9">
              <w:rPr>
                <w:sz w:val="16"/>
                <w:szCs w:val="16"/>
                <w:lang w:eastAsia="ru-RU"/>
              </w:rPr>
              <w:t>2</w:t>
            </w:r>
            <w:proofErr w:type="gramEnd"/>
            <w:r w:rsidRPr="005974C9">
              <w:rPr>
                <w:sz w:val="16"/>
                <w:szCs w:val="16"/>
                <w:lang w:eastAsia="ru-RU"/>
              </w:rPr>
              <w:t>): ≥ 20 ()</w:t>
            </w:r>
          </w:p>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Тип: Ручной</w:t>
            </w:r>
          </w:p>
        </w:tc>
        <w:tc>
          <w:tcPr>
            <w:tcW w:w="850" w:type="dxa"/>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shd w:val="clear" w:color="auto" w:fill="auto"/>
            <w:vAlign w:val="center"/>
          </w:tcPr>
          <w:p w:rsidR="00E76278" w:rsidRPr="005974C9" w:rsidRDefault="00C55269"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276" w:type="dxa"/>
            <w:shd w:val="clear" w:color="auto" w:fill="auto"/>
            <w:vAlign w:val="center"/>
          </w:tcPr>
          <w:p w:rsidR="00E76278" w:rsidRPr="005974C9" w:rsidRDefault="00844E7A"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370,00</w:t>
            </w:r>
          </w:p>
        </w:tc>
        <w:tc>
          <w:tcPr>
            <w:tcW w:w="2835" w:type="dxa"/>
          </w:tcPr>
          <w:p w:rsidR="00E76278" w:rsidRPr="005974C9" w:rsidRDefault="00C55269"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в год на 1 сотрудника</w:t>
            </w:r>
          </w:p>
        </w:tc>
      </w:tr>
      <w:tr w:rsidR="000B03C6" w:rsidRPr="005974C9" w:rsidTr="00701118">
        <w:tc>
          <w:tcPr>
            <w:tcW w:w="534" w:type="dxa"/>
            <w:shd w:val="clear" w:color="auto" w:fill="auto"/>
            <w:vAlign w:val="center"/>
          </w:tcPr>
          <w:p w:rsidR="000B03C6" w:rsidRPr="005974C9" w:rsidRDefault="00844E7A" w:rsidP="000B03C6">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80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03C6" w:rsidRPr="005974C9" w:rsidRDefault="000B03C6" w:rsidP="000B03C6">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Скобы для </w:t>
            </w:r>
            <w:proofErr w:type="spellStart"/>
            <w:r w:rsidRPr="005974C9">
              <w:rPr>
                <w:rFonts w:ascii="Times New Roman" w:hAnsi="Times New Roman" w:cs="Times New Roman"/>
                <w:sz w:val="16"/>
                <w:szCs w:val="16"/>
              </w:rPr>
              <w:t>степлера</w:t>
            </w:r>
            <w:proofErr w:type="spellEnd"/>
            <w:r w:rsidRPr="005974C9">
              <w:rPr>
                <w:rFonts w:ascii="Times New Roman" w:hAnsi="Times New Roman" w:cs="Times New Roman"/>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03C6" w:rsidRPr="005974C9" w:rsidRDefault="000B03C6" w:rsidP="000B03C6">
            <w:pPr>
              <w:pStyle w:val="ConsPlusNorma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Количество в упаковке, </w:t>
            </w:r>
            <w:proofErr w:type="spellStart"/>
            <w:r w:rsidRPr="005974C9">
              <w:rPr>
                <w:rFonts w:ascii="Times New Roman" w:hAnsi="Times New Roman" w:cs="Times New Roman"/>
                <w:sz w:val="16"/>
                <w:szCs w:val="16"/>
              </w:rPr>
              <w:t>max</w:t>
            </w:r>
            <w:proofErr w:type="spellEnd"/>
            <w:r w:rsidRPr="005974C9">
              <w:rPr>
                <w:rFonts w:ascii="Times New Roman" w:hAnsi="Times New Roman" w:cs="Times New Roman"/>
                <w:sz w:val="16"/>
                <w:szCs w:val="16"/>
              </w:rPr>
              <w:t xml:space="preserve">:≤ 2500 </w:t>
            </w:r>
            <w:proofErr w:type="spellStart"/>
            <w:proofErr w:type="gramStart"/>
            <w:r w:rsidRPr="005974C9">
              <w:rPr>
                <w:rFonts w:ascii="Times New Roman" w:hAnsi="Times New Roman" w:cs="Times New Roman"/>
                <w:sz w:val="16"/>
                <w:szCs w:val="16"/>
              </w:rPr>
              <w:t>шт</w:t>
            </w:r>
            <w:proofErr w:type="spellEnd"/>
            <w:proofErr w:type="gramEnd"/>
          </w:p>
          <w:p w:rsidR="000B03C6" w:rsidRPr="005974C9" w:rsidRDefault="000B03C6" w:rsidP="000B03C6">
            <w:pPr>
              <w:pStyle w:val="ConsPlusNorma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Количество в </w:t>
            </w:r>
            <w:r w:rsidRPr="005974C9">
              <w:rPr>
                <w:rFonts w:ascii="Times New Roman" w:hAnsi="Times New Roman" w:cs="Times New Roman"/>
                <w:sz w:val="16"/>
                <w:szCs w:val="16"/>
              </w:rPr>
              <w:lastRenderedPageBreak/>
              <w:t xml:space="preserve">упаковке, </w:t>
            </w:r>
            <w:proofErr w:type="spellStart"/>
            <w:r w:rsidRPr="005974C9">
              <w:rPr>
                <w:rFonts w:ascii="Times New Roman" w:hAnsi="Times New Roman" w:cs="Times New Roman"/>
                <w:sz w:val="16"/>
                <w:szCs w:val="16"/>
              </w:rPr>
              <w:t>min</w:t>
            </w:r>
            <w:proofErr w:type="spellEnd"/>
            <w:r w:rsidRPr="005974C9">
              <w:rPr>
                <w:rFonts w:ascii="Times New Roman" w:hAnsi="Times New Roman" w:cs="Times New Roman"/>
                <w:sz w:val="16"/>
                <w:szCs w:val="16"/>
              </w:rPr>
              <w:t xml:space="preserve">: ≥1000 </w:t>
            </w:r>
            <w:proofErr w:type="spellStart"/>
            <w:proofErr w:type="gramStart"/>
            <w:r w:rsidRPr="005974C9">
              <w:rPr>
                <w:rFonts w:ascii="Times New Roman" w:hAnsi="Times New Roman" w:cs="Times New Roman"/>
                <w:sz w:val="16"/>
                <w:szCs w:val="16"/>
              </w:rPr>
              <w:t>шт</w:t>
            </w:r>
            <w:proofErr w:type="spellEnd"/>
            <w:proofErr w:type="gramEnd"/>
          </w:p>
          <w:p w:rsidR="000B03C6" w:rsidRPr="005974C9" w:rsidRDefault="000B03C6" w:rsidP="000B03C6">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Размер скоб: №24/6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B03C6" w:rsidRPr="005974C9" w:rsidRDefault="000B03C6" w:rsidP="000B03C6">
            <w:pPr>
              <w:pStyle w:val="ConsPlusNormal"/>
              <w:widowControl/>
              <w:suppressAutoHyphens/>
              <w:ind w:firstLine="0"/>
              <w:jc w:val="center"/>
              <w:rPr>
                <w:rFonts w:ascii="Times New Roman" w:hAnsi="Times New Roman" w:cs="Times New Roman"/>
                <w:sz w:val="16"/>
                <w:szCs w:val="16"/>
              </w:rPr>
            </w:pPr>
            <w:proofErr w:type="spellStart"/>
            <w:r w:rsidRPr="005974C9">
              <w:rPr>
                <w:rFonts w:ascii="Times New Roman" w:hAnsi="Times New Roman" w:cs="Times New Roman"/>
                <w:sz w:val="16"/>
                <w:szCs w:val="16"/>
              </w:rPr>
              <w:lastRenderedPageBreak/>
              <w:t>упак</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B03C6" w:rsidRPr="005974C9" w:rsidRDefault="000B03C6" w:rsidP="000B03C6">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03C6" w:rsidRPr="005974C9" w:rsidRDefault="00844E7A" w:rsidP="000B03C6">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B03C6" w:rsidRPr="005974C9" w:rsidRDefault="000B03C6" w:rsidP="000B03C6">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 на общее количество сотрудников</w:t>
            </w:r>
          </w:p>
        </w:tc>
      </w:tr>
      <w:tr w:rsidR="000B03C6" w:rsidRPr="005974C9" w:rsidTr="00701118">
        <w:tc>
          <w:tcPr>
            <w:tcW w:w="534" w:type="dxa"/>
            <w:shd w:val="clear" w:color="auto" w:fill="auto"/>
            <w:vAlign w:val="center"/>
          </w:tcPr>
          <w:p w:rsidR="000B03C6" w:rsidRPr="005974C9" w:rsidRDefault="00844E7A" w:rsidP="000B03C6">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lastRenderedPageBreak/>
              <w:t>81</w:t>
            </w:r>
          </w:p>
        </w:tc>
        <w:tc>
          <w:tcPr>
            <w:tcW w:w="1417" w:type="dxa"/>
            <w:shd w:val="clear" w:color="auto" w:fill="auto"/>
          </w:tcPr>
          <w:p w:rsidR="000B03C6" w:rsidRPr="005974C9" w:rsidRDefault="000B03C6" w:rsidP="000B03C6">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Скобы для </w:t>
            </w:r>
            <w:proofErr w:type="spellStart"/>
            <w:r w:rsidRPr="005974C9">
              <w:rPr>
                <w:rFonts w:ascii="Times New Roman" w:hAnsi="Times New Roman" w:cs="Times New Roman"/>
                <w:sz w:val="16"/>
                <w:szCs w:val="16"/>
              </w:rPr>
              <w:t>степлера</w:t>
            </w:r>
            <w:proofErr w:type="spellEnd"/>
            <w:r w:rsidRPr="005974C9">
              <w:rPr>
                <w:rFonts w:ascii="Times New Roman" w:hAnsi="Times New Roman" w:cs="Times New Roman"/>
                <w:sz w:val="16"/>
                <w:szCs w:val="16"/>
              </w:rPr>
              <w:t xml:space="preserve"> </w:t>
            </w:r>
          </w:p>
        </w:tc>
        <w:tc>
          <w:tcPr>
            <w:tcW w:w="1701" w:type="dxa"/>
            <w:shd w:val="clear" w:color="auto" w:fill="auto"/>
          </w:tcPr>
          <w:p w:rsidR="000B03C6" w:rsidRPr="005974C9" w:rsidRDefault="000B03C6" w:rsidP="000B03C6">
            <w:pPr>
              <w:pStyle w:val="ConsPlusNorma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Количество в упаковке, </w:t>
            </w:r>
            <w:proofErr w:type="spellStart"/>
            <w:r w:rsidRPr="005974C9">
              <w:rPr>
                <w:rFonts w:ascii="Times New Roman" w:hAnsi="Times New Roman" w:cs="Times New Roman"/>
                <w:sz w:val="16"/>
                <w:szCs w:val="16"/>
              </w:rPr>
              <w:t>max</w:t>
            </w:r>
            <w:proofErr w:type="spellEnd"/>
            <w:r w:rsidRPr="005974C9">
              <w:rPr>
                <w:rFonts w:ascii="Times New Roman" w:hAnsi="Times New Roman" w:cs="Times New Roman"/>
                <w:sz w:val="16"/>
                <w:szCs w:val="16"/>
              </w:rPr>
              <w:t xml:space="preserve">: ≤ 1000 </w:t>
            </w:r>
            <w:proofErr w:type="spellStart"/>
            <w:proofErr w:type="gramStart"/>
            <w:r w:rsidRPr="005974C9">
              <w:rPr>
                <w:rFonts w:ascii="Times New Roman" w:hAnsi="Times New Roman" w:cs="Times New Roman"/>
                <w:sz w:val="16"/>
                <w:szCs w:val="16"/>
              </w:rPr>
              <w:t>шт</w:t>
            </w:r>
            <w:proofErr w:type="spellEnd"/>
            <w:proofErr w:type="gramEnd"/>
          </w:p>
          <w:p w:rsidR="000B03C6" w:rsidRPr="005974C9" w:rsidRDefault="000B03C6" w:rsidP="000B03C6">
            <w:pPr>
              <w:pStyle w:val="ConsPlusNorma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Количество в упаковке, </w:t>
            </w:r>
            <w:proofErr w:type="spellStart"/>
            <w:r w:rsidRPr="005974C9">
              <w:rPr>
                <w:rFonts w:ascii="Times New Roman" w:hAnsi="Times New Roman" w:cs="Times New Roman"/>
                <w:sz w:val="16"/>
                <w:szCs w:val="16"/>
              </w:rPr>
              <w:t>min</w:t>
            </w:r>
            <w:proofErr w:type="spellEnd"/>
            <w:r w:rsidRPr="005974C9">
              <w:rPr>
                <w:rFonts w:ascii="Times New Roman" w:hAnsi="Times New Roman" w:cs="Times New Roman"/>
                <w:sz w:val="16"/>
                <w:szCs w:val="16"/>
              </w:rPr>
              <w:t xml:space="preserve">: ≥ 1000 </w:t>
            </w:r>
            <w:proofErr w:type="spellStart"/>
            <w:proofErr w:type="gramStart"/>
            <w:r w:rsidRPr="005974C9">
              <w:rPr>
                <w:rFonts w:ascii="Times New Roman" w:hAnsi="Times New Roman" w:cs="Times New Roman"/>
                <w:sz w:val="16"/>
                <w:szCs w:val="16"/>
              </w:rPr>
              <w:t>шт</w:t>
            </w:r>
            <w:proofErr w:type="spellEnd"/>
            <w:proofErr w:type="gramEnd"/>
          </w:p>
          <w:p w:rsidR="000B03C6" w:rsidRPr="005974C9" w:rsidRDefault="000B03C6" w:rsidP="000B03C6">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Размер скоб: №10</w:t>
            </w:r>
          </w:p>
        </w:tc>
        <w:tc>
          <w:tcPr>
            <w:tcW w:w="850" w:type="dxa"/>
            <w:vAlign w:val="center"/>
          </w:tcPr>
          <w:p w:rsidR="000B03C6" w:rsidRPr="005974C9" w:rsidRDefault="000B03C6" w:rsidP="000B03C6">
            <w:pPr>
              <w:pStyle w:val="ConsPlusNormal"/>
              <w:widowControl/>
              <w:suppressAutoHyphens/>
              <w:ind w:firstLine="0"/>
              <w:jc w:val="center"/>
              <w:rPr>
                <w:rFonts w:ascii="Times New Roman" w:hAnsi="Times New Roman" w:cs="Times New Roman"/>
                <w:sz w:val="16"/>
                <w:szCs w:val="16"/>
              </w:rPr>
            </w:pPr>
            <w:proofErr w:type="spellStart"/>
            <w:r w:rsidRPr="005974C9">
              <w:rPr>
                <w:rFonts w:ascii="Times New Roman" w:hAnsi="Times New Roman" w:cs="Times New Roman"/>
                <w:sz w:val="16"/>
                <w:szCs w:val="16"/>
              </w:rPr>
              <w:t>упак</w:t>
            </w:r>
            <w:proofErr w:type="spellEnd"/>
          </w:p>
        </w:tc>
        <w:tc>
          <w:tcPr>
            <w:tcW w:w="851" w:type="dxa"/>
            <w:shd w:val="clear" w:color="auto" w:fill="auto"/>
            <w:vAlign w:val="center"/>
          </w:tcPr>
          <w:p w:rsidR="000B03C6" w:rsidRPr="005974C9" w:rsidRDefault="005942C1" w:rsidP="000B03C6">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50</w:t>
            </w:r>
          </w:p>
        </w:tc>
        <w:tc>
          <w:tcPr>
            <w:tcW w:w="1276" w:type="dxa"/>
            <w:shd w:val="clear" w:color="auto" w:fill="FFFFFF"/>
            <w:vAlign w:val="center"/>
          </w:tcPr>
          <w:p w:rsidR="000B03C6" w:rsidRPr="005974C9" w:rsidRDefault="005942C1" w:rsidP="000B03C6">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20,00</w:t>
            </w:r>
          </w:p>
        </w:tc>
        <w:tc>
          <w:tcPr>
            <w:tcW w:w="2835" w:type="dxa"/>
          </w:tcPr>
          <w:p w:rsidR="000B03C6" w:rsidRPr="005974C9" w:rsidRDefault="000B03C6" w:rsidP="000B03C6">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 на общее количество сотрудников</w:t>
            </w:r>
          </w:p>
        </w:tc>
      </w:tr>
      <w:tr w:rsidR="000B03C6" w:rsidRPr="005974C9" w:rsidTr="00701118">
        <w:tc>
          <w:tcPr>
            <w:tcW w:w="534" w:type="dxa"/>
            <w:shd w:val="clear" w:color="auto" w:fill="auto"/>
            <w:vAlign w:val="center"/>
          </w:tcPr>
          <w:p w:rsidR="000B03C6" w:rsidRPr="005974C9" w:rsidRDefault="00844E7A" w:rsidP="000B03C6">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82</w:t>
            </w:r>
          </w:p>
        </w:tc>
        <w:tc>
          <w:tcPr>
            <w:tcW w:w="1417" w:type="dxa"/>
            <w:shd w:val="clear" w:color="auto" w:fill="auto"/>
          </w:tcPr>
          <w:p w:rsidR="000B03C6" w:rsidRPr="005974C9" w:rsidRDefault="000B03C6" w:rsidP="000B03C6">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Скобы для </w:t>
            </w:r>
            <w:proofErr w:type="spellStart"/>
            <w:r w:rsidRPr="005974C9">
              <w:rPr>
                <w:rFonts w:ascii="Times New Roman" w:hAnsi="Times New Roman" w:cs="Times New Roman"/>
                <w:sz w:val="16"/>
                <w:szCs w:val="16"/>
              </w:rPr>
              <w:t>степлера</w:t>
            </w:r>
            <w:proofErr w:type="spellEnd"/>
            <w:r w:rsidRPr="005974C9">
              <w:rPr>
                <w:rFonts w:ascii="Times New Roman" w:hAnsi="Times New Roman" w:cs="Times New Roman"/>
                <w:sz w:val="16"/>
                <w:szCs w:val="16"/>
              </w:rPr>
              <w:t xml:space="preserve"> </w:t>
            </w:r>
          </w:p>
        </w:tc>
        <w:tc>
          <w:tcPr>
            <w:tcW w:w="1701" w:type="dxa"/>
          </w:tcPr>
          <w:p w:rsidR="000B03C6" w:rsidRPr="005974C9" w:rsidRDefault="000B03C6" w:rsidP="000B03C6">
            <w:pPr>
              <w:pStyle w:val="ConsPlusNorma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Количество в упаковке, </w:t>
            </w:r>
            <w:proofErr w:type="spellStart"/>
            <w:r w:rsidRPr="005974C9">
              <w:rPr>
                <w:rFonts w:ascii="Times New Roman" w:hAnsi="Times New Roman" w:cs="Times New Roman"/>
                <w:sz w:val="16"/>
                <w:szCs w:val="16"/>
              </w:rPr>
              <w:t>max</w:t>
            </w:r>
            <w:proofErr w:type="spellEnd"/>
            <w:r w:rsidRPr="005974C9">
              <w:rPr>
                <w:rFonts w:ascii="Times New Roman" w:hAnsi="Times New Roman" w:cs="Times New Roman"/>
                <w:sz w:val="16"/>
                <w:szCs w:val="16"/>
              </w:rPr>
              <w:t xml:space="preserve">:≤ 1000 </w:t>
            </w:r>
            <w:proofErr w:type="spellStart"/>
            <w:proofErr w:type="gramStart"/>
            <w:r w:rsidRPr="005974C9">
              <w:rPr>
                <w:rFonts w:ascii="Times New Roman" w:hAnsi="Times New Roman" w:cs="Times New Roman"/>
                <w:sz w:val="16"/>
                <w:szCs w:val="16"/>
              </w:rPr>
              <w:t>шт</w:t>
            </w:r>
            <w:proofErr w:type="spellEnd"/>
            <w:proofErr w:type="gramEnd"/>
          </w:p>
          <w:p w:rsidR="000B03C6" w:rsidRPr="005974C9" w:rsidRDefault="000B03C6" w:rsidP="000B03C6">
            <w:pPr>
              <w:pStyle w:val="ConsPlusNorma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Количество в упаковке, </w:t>
            </w:r>
            <w:proofErr w:type="spellStart"/>
            <w:r w:rsidRPr="005974C9">
              <w:rPr>
                <w:rFonts w:ascii="Times New Roman" w:hAnsi="Times New Roman" w:cs="Times New Roman"/>
                <w:sz w:val="16"/>
                <w:szCs w:val="16"/>
              </w:rPr>
              <w:t>min</w:t>
            </w:r>
            <w:proofErr w:type="spellEnd"/>
            <w:r w:rsidRPr="005974C9">
              <w:rPr>
                <w:rFonts w:ascii="Times New Roman" w:hAnsi="Times New Roman" w:cs="Times New Roman"/>
                <w:sz w:val="16"/>
                <w:szCs w:val="16"/>
              </w:rPr>
              <w:t xml:space="preserve">: ≥1000 </w:t>
            </w:r>
            <w:proofErr w:type="spellStart"/>
            <w:proofErr w:type="gramStart"/>
            <w:r w:rsidRPr="005974C9">
              <w:rPr>
                <w:rFonts w:ascii="Times New Roman" w:hAnsi="Times New Roman" w:cs="Times New Roman"/>
                <w:sz w:val="16"/>
                <w:szCs w:val="16"/>
              </w:rPr>
              <w:t>шт</w:t>
            </w:r>
            <w:proofErr w:type="spellEnd"/>
            <w:proofErr w:type="gramEnd"/>
          </w:p>
          <w:p w:rsidR="000B03C6" w:rsidRPr="005974C9" w:rsidRDefault="000B03C6" w:rsidP="000B03C6">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Размер скоб: №24/6</w:t>
            </w:r>
          </w:p>
        </w:tc>
        <w:tc>
          <w:tcPr>
            <w:tcW w:w="850" w:type="dxa"/>
            <w:vAlign w:val="center"/>
          </w:tcPr>
          <w:p w:rsidR="000B03C6" w:rsidRPr="005974C9" w:rsidRDefault="000B03C6" w:rsidP="000B03C6">
            <w:pPr>
              <w:pStyle w:val="ConsPlusNormal"/>
              <w:widowControl/>
              <w:suppressAutoHyphens/>
              <w:ind w:firstLine="0"/>
              <w:jc w:val="center"/>
              <w:rPr>
                <w:rFonts w:ascii="Times New Roman" w:hAnsi="Times New Roman" w:cs="Times New Roman"/>
                <w:sz w:val="16"/>
                <w:szCs w:val="16"/>
              </w:rPr>
            </w:pPr>
            <w:proofErr w:type="spellStart"/>
            <w:r w:rsidRPr="005974C9">
              <w:rPr>
                <w:rFonts w:ascii="Times New Roman" w:hAnsi="Times New Roman" w:cs="Times New Roman"/>
                <w:sz w:val="16"/>
                <w:szCs w:val="16"/>
              </w:rPr>
              <w:t>упак</w:t>
            </w:r>
            <w:proofErr w:type="spellEnd"/>
          </w:p>
        </w:tc>
        <w:tc>
          <w:tcPr>
            <w:tcW w:w="851" w:type="dxa"/>
            <w:shd w:val="clear" w:color="auto" w:fill="auto"/>
            <w:vAlign w:val="center"/>
          </w:tcPr>
          <w:p w:rsidR="000B03C6" w:rsidRPr="005974C9" w:rsidRDefault="005942C1" w:rsidP="000B03C6">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50</w:t>
            </w:r>
          </w:p>
        </w:tc>
        <w:tc>
          <w:tcPr>
            <w:tcW w:w="1276" w:type="dxa"/>
            <w:shd w:val="clear" w:color="auto" w:fill="FFFFFF"/>
            <w:vAlign w:val="center"/>
          </w:tcPr>
          <w:p w:rsidR="000B03C6" w:rsidRPr="005974C9" w:rsidRDefault="005942C1" w:rsidP="000B03C6">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20,00</w:t>
            </w:r>
          </w:p>
        </w:tc>
        <w:tc>
          <w:tcPr>
            <w:tcW w:w="2835" w:type="dxa"/>
          </w:tcPr>
          <w:p w:rsidR="000B03C6" w:rsidRPr="005974C9" w:rsidRDefault="000B03C6" w:rsidP="000B03C6">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 на общее количество сотрудников</w:t>
            </w:r>
          </w:p>
        </w:tc>
      </w:tr>
      <w:tr w:rsidR="000B03C6" w:rsidRPr="005974C9" w:rsidTr="00701118">
        <w:tc>
          <w:tcPr>
            <w:tcW w:w="534" w:type="dxa"/>
            <w:shd w:val="clear" w:color="auto" w:fill="auto"/>
            <w:vAlign w:val="center"/>
          </w:tcPr>
          <w:p w:rsidR="000B03C6" w:rsidRPr="005974C9" w:rsidRDefault="00844E7A" w:rsidP="000B03C6">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83</w:t>
            </w:r>
          </w:p>
        </w:tc>
        <w:tc>
          <w:tcPr>
            <w:tcW w:w="1417" w:type="dxa"/>
            <w:shd w:val="clear" w:color="auto" w:fill="auto"/>
          </w:tcPr>
          <w:p w:rsidR="000B03C6" w:rsidRPr="005974C9" w:rsidRDefault="000B03C6" w:rsidP="000B03C6">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Скобы для </w:t>
            </w:r>
            <w:proofErr w:type="spellStart"/>
            <w:r w:rsidRPr="005974C9">
              <w:rPr>
                <w:rFonts w:ascii="Times New Roman" w:hAnsi="Times New Roman" w:cs="Times New Roman"/>
                <w:sz w:val="16"/>
                <w:szCs w:val="16"/>
              </w:rPr>
              <w:t>степлера</w:t>
            </w:r>
            <w:proofErr w:type="spellEnd"/>
            <w:r w:rsidRPr="005974C9">
              <w:rPr>
                <w:rFonts w:ascii="Times New Roman" w:hAnsi="Times New Roman" w:cs="Times New Roman"/>
                <w:sz w:val="16"/>
                <w:szCs w:val="16"/>
              </w:rPr>
              <w:t xml:space="preserve"> </w:t>
            </w:r>
          </w:p>
        </w:tc>
        <w:tc>
          <w:tcPr>
            <w:tcW w:w="1701" w:type="dxa"/>
          </w:tcPr>
          <w:p w:rsidR="000B03C6" w:rsidRPr="005974C9" w:rsidRDefault="000B03C6" w:rsidP="000B03C6">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Размер скоб № №23/10</w:t>
            </w:r>
          </w:p>
        </w:tc>
        <w:tc>
          <w:tcPr>
            <w:tcW w:w="850" w:type="dxa"/>
            <w:vAlign w:val="center"/>
          </w:tcPr>
          <w:p w:rsidR="000B03C6" w:rsidRPr="005974C9" w:rsidRDefault="000B03C6" w:rsidP="000B03C6">
            <w:pPr>
              <w:pStyle w:val="ConsPlusNormal"/>
              <w:widowControl/>
              <w:suppressAutoHyphens/>
              <w:ind w:firstLine="0"/>
              <w:jc w:val="center"/>
              <w:rPr>
                <w:rFonts w:ascii="Times New Roman" w:hAnsi="Times New Roman" w:cs="Times New Roman"/>
                <w:sz w:val="16"/>
                <w:szCs w:val="16"/>
              </w:rPr>
            </w:pPr>
            <w:proofErr w:type="spellStart"/>
            <w:r w:rsidRPr="005974C9">
              <w:rPr>
                <w:rFonts w:ascii="Times New Roman" w:hAnsi="Times New Roman" w:cs="Times New Roman"/>
                <w:sz w:val="16"/>
                <w:szCs w:val="16"/>
              </w:rPr>
              <w:t>упак</w:t>
            </w:r>
            <w:proofErr w:type="spellEnd"/>
          </w:p>
        </w:tc>
        <w:tc>
          <w:tcPr>
            <w:tcW w:w="851" w:type="dxa"/>
            <w:shd w:val="clear" w:color="auto" w:fill="auto"/>
            <w:vAlign w:val="center"/>
          </w:tcPr>
          <w:p w:rsidR="000B03C6" w:rsidRPr="005974C9" w:rsidRDefault="000B03C6" w:rsidP="000B03C6">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w:t>
            </w:r>
          </w:p>
        </w:tc>
        <w:tc>
          <w:tcPr>
            <w:tcW w:w="1276" w:type="dxa"/>
            <w:shd w:val="clear" w:color="auto" w:fill="FFFFFF"/>
            <w:vAlign w:val="center"/>
          </w:tcPr>
          <w:p w:rsidR="000B03C6" w:rsidRPr="005974C9" w:rsidRDefault="000B03C6" w:rsidP="000B03C6">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131,00</w:t>
            </w:r>
          </w:p>
        </w:tc>
        <w:tc>
          <w:tcPr>
            <w:tcW w:w="2835" w:type="dxa"/>
          </w:tcPr>
          <w:p w:rsidR="000B03C6" w:rsidRPr="005974C9" w:rsidRDefault="000B03C6" w:rsidP="000B03C6">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 на общее количество сотрудников</w:t>
            </w:r>
          </w:p>
        </w:tc>
      </w:tr>
      <w:tr w:rsidR="000B03C6" w:rsidRPr="005974C9" w:rsidTr="00701118">
        <w:tc>
          <w:tcPr>
            <w:tcW w:w="534" w:type="dxa"/>
            <w:shd w:val="clear" w:color="auto" w:fill="auto"/>
            <w:vAlign w:val="center"/>
          </w:tcPr>
          <w:p w:rsidR="000B03C6" w:rsidRPr="005974C9" w:rsidRDefault="00844E7A" w:rsidP="000B03C6">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84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03C6" w:rsidRPr="005974C9" w:rsidRDefault="000B03C6" w:rsidP="000B03C6">
            <w:pPr>
              <w:pStyle w:val="ConsPlusNormal"/>
              <w:widowControl/>
              <w:suppressAutoHyphens/>
              <w:ind w:right="-108" w:firstLine="0"/>
              <w:rPr>
                <w:rFonts w:ascii="Times New Roman" w:hAnsi="Times New Roman" w:cs="Times New Roman"/>
                <w:sz w:val="16"/>
                <w:szCs w:val="16"/>
              </w:rPr>
            </w:pPr>
            <w:proofErr w:type="spellStart"/>
            <w:r w:rsidRPr="005974C9">
              <w:rPr>
                <w:rFonts w:ascii="Times New Roman" w:hAnsi="Times New Roman" w:cs="Times New Roman"/>
                <w:sz w:val="16"/>
                <w:szCs w:val="16"/>
              </w:rPr>
              <w:t>Степлер</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03C6" w:rsidRPr="005974C9" w:rsidRDefault="000B03C6" w:rsidP="000B03C6">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№23/10</w:t>
            </w:r>
          </w:p>
          <w:p w:rsidR="000B03C6" w:rsidRPr="005974C9" w:rsidRDefault="000B03C6" w:rsidP="000B03C6">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Количество сшиваемых листов (80 г/кв</w:t>
            </w:r>
            <w:proofErr w:type="gramStart"/>
            <w:r w:rsidRPr="005974C9">
              <w:rPr>
                <w:rFonts w:ascii="Times New Roman" w:hAnsi="Times New Roman" w:cs="Times New Roman"/>
                <w:sz w:val="16"/>
                <w:szCs w:val="16"/>
              </w:rPr>
              <w:t>.м</w:t>
            </w:r>
            <w:proofErr w:type="gramEnd"/>
            <w:r w:rsidRPr="005974C9">
              <w:rPr>
                <w:rFonts w:ascii="Times New Roman" w:hAnsi="Times New Roman" w:cs="Times New Roman"/>
                <w:sz w:val="16"/>
                <w:szCs w:val="16"/>
              </w:rPr>
              <w:t>): &gt; 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B03C6" w:rsidRPr="005974C9" w:rsidRDefault="000B03C6" w:rsidP="000B03C6">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B03C6" w:rsidRPr="005974C9" w:rsidRDefault="000B03C6" w:rsidP="000B03C6">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03C6" w:rsidRPr="005974C9" w:rsidRDefault="00844E7A" w:rsidP="000B03C6">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2800,00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B03C6" w:rsidRPr="005974C9" w:rsidRDefault="00844E7A" w:rsidP="000B03C6">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отдел (управление)</w:t>
            </w:r>
          </w:p>
        </w:tc>
      </w:tr>
      <w:tr w:rsidR="000B03C6" w:rsidRPr="005974C9" w:rsidTr="00701118">
        <w:tc>
          <w:tcPr>
            <w:tcW w:w="534" w:type="dxa"/>
            <w:shd w:val="clear" w:color="auto" w:fill="auto"/>
            <w:vAlign w:val="center"/>
          </w:tcPr>
          <w:p w:rsidR="000B03C6" w:rsidRPr="005974C9" w:rsidRDefault="00844E7A" w:rsidP="000B03C6">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85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03C6" w:rsidRPr="005974C9" w:rsidRDefault="00114EDE" w:rsidP="000B03C6">
            <w:pPr>
              <w:pStyle w:val="ConsPlusNormal"/>
              <w:widowControl/>
              <w:suppressAutoHyphens/>
              <w:ind w:firstLine="0"/>
              <w:rPr>
                <w:rFonts w:ascii="Times New Roman" w:hAnsi="Times New Roman" w:cs="Times New Roman"/>
                <w:sz w:val="16"/>
                <w:szCs w:val="16"/>
              </w:rPr>
            </w:pPr>
            <w:proofErr w:type="spellStart"/>
            <w:r w:rsidRPr="005974C9">
              <w:rPr>
                <w:rFonts w:ascii="Times New Roman" w:hAnsi="Times New Roman" w:cs="Times New Roman"/>
                <w:sz w:val="16"/>
                <w:szCs w:val="16"/>
              </w:rPr>
              <w:t>Антистеплер</w:t>
            </w:r>
            <w:r w:rsidR="000B03C6" w:rsidRPr="005974C9">
              <w:rPr>
                <w:rFonts w:ascii="Times New Roman" w:hAnsi="Times New Roman" w:cs="Times New Roman"/>
                <w:sz w:val="16"/>
                <w:szCs w:val="16"/>
              </w:rPr>
              <w:t>для</w:t>
            </w:r>
            <w:proofErr w:type="spellEnd"/>
            <w:r w:rsidR="000B03C6" w:rsidRPr="005974C9">
              <w:rPr>
                <w:rFonts w:ascii="Times New Roman" w:hAnsi="Times New Roman" w:cs="Times New Roman"/>
                <w:sz w:val="16"/>
                <w:szCs w:val="16"/>
              </w:rPr>
              <w:t xml:space="preserve"> скоб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03C6" w:rsidRPr="005974C9" w:rsidRDefault="000B03C6" w:rsidP="000B03C6">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shd w:val="clear" w:color="auto" w:fill="FFFFFF"/>
              </w:rPr>
              <w:t xml:space="preserve">Возможность </w:t>
            </w:r>
            <w:proofErr w:type="spellStart"/>
            <w:r w:rsidRPr="005974C9">
              <w:rPr>
                <w:rFonts w:ascii="Times New Roman" w:hAnsi="Times New Roman" w:cs="Times New Roman"/>
                <w:sz w:val="16"/>
                <w:szCs w:val="16"/>
                <w:shd w:val="clear" w:color="auto" w:fill="FFFFFF"/>
              </w:rPr>
              <w:t>расшивания</w:t>
            </w:r>
            <w:proofErr w:type="spellEnd"/>
            <w:r w:rsidRPr="005974C9">
              <w:rPr>
                <w:rFonts w:ascii="Times New Roman" w:hAnsi="Times New Roman" w:cs="Times New Roman"/>
                <w:sz w:val="16"/>
                <w:szCs w:val="16"/>
                <w:shd w:val="clear" w:color="auto" w:fill="FFFFFF"/>
              </w:rPr>
              <w:t xml:space="preserve"> скоб (размер): № 10</w:t>
            </w:r>
            <w:r w:rsidRPr="005974C9">
              <w:rPr>
                <w:rFonts w:ascii="Times New Roman" w:hAnsi="Times New Roman" w:cs="Times New Roman"/>
                <w:sz w:val="16"/>
                <w:szCs w:val="16"/>
              </w:rPr>
              <w:t xml:space="preserve"> </w:t>
            </w:r>
            <w:r w:rsidR="00114EDE" w:rsidRPr="005974C9">
              <w:rPr>
                <w:rFonts w:ascii="Times New Roman" w:hAnsi="Times New Roman" w:cs="Times New Roman"/>
                <w:sz w:val="16"/>
                <w:szCs w:val="16"/>
              </w:rPr>
              <w:t>, №24/6</w:t>
            </w:r>
            <w:r w:rsidRPr="005974C9">
              <w:rPr>
                <w:rFonts w:ascii="Times New Roman" w:hAnsi="Times New Roman" w:cs="Times New Roman"/>
                <w:sz w:val="16"/>
                <w:szCs w:val="16"/>
              </w:rPr>
              <w:t xml:space="preserve">                                        </w:t>
            </w:r>
            <w:r w:rsidRPr="005974C9">
              <w:rPr>
                <w:rFonts w:ascii="Times New Roman" w:hAnsi="Times New Roman" w:cs="Times New Roman"/>
                <w:sz w:val="16"/>
                <w:szCs w:val="16"/>
                <w:shd w:val="clear" w:color="auto" w:fill="FFFFFF"/>
              </w:rPr>
              <w:t xml:space="preserve">Тип конструкции </w:t>
            </w:r>
            <w:proofErr w:type="spellStart"/>
            <w:r w:rsidRPr="005974C9">
              <w:rPr>
                <w:rFonts w:ascii="Times New Roman" w:hAnsi="Times New Roman" w:cs="Times New Roman"/>
                <w:sz w:val="16"/>
                <w:szCs w:val="16"/>
                <w:shd w:val="clear" w:color="auto" w:fill="FFFFFF"/>
              </w:rPr>
              <w:t>расшивателя</w:t>
            </w:r>
            <w:proofErr w:type="spellEnd"/>
            <w:r w:rsidRPr="005974C9">
              <w:rPr>
                <w:rFonts w:ascii="Times New Roman" w:hAnsi="Times New Roman" w:cs="Times New Roman"/>
                <w:sz w:val="16"/>
                <w:szCs w:val="16"/>
                <w:shd w:val="clear" w:color="auto" w:fill="FFFFFF"/>
              </w:rPr>
              <w:t>: ручной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B03C6" w:rsidRPr="005974C9" w:rsidRDefault="000B03C6" w:rsidP="000B03C6">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B03C6" w:rsidRPr="005974C9" w:rsidRDefault="000B03C6" w:rsidP="000B03C6">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03C6" w:rsidRPr="005974C9" w:rsidRDefault="00114EDE" w:rsidP="000B03C6">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70</w:t>
            </w:r>
            <w:r w:rsidR="00844E7A" w:rsidRPr="005974C9">
              <w:rPr>
                <w:rFonts w:ascii="Times New Roman" w:hAnsi="Times New Roman" w:cs="Times New Roman"/>
                <w:sz w:val="16"/>
                <w:szCs w:val="16"/>
              </w:rPr>
              <w:t>,00</w:t>
            </w:r>
          </w:p>
          <w:p w:rsidR="00114EDE" w:rsidRPr="005974C9" w:rsidRDefault="00114EDE" w:rsidP="000B03C6">
            <w:pPr>
              <w:pStyle w:val="ConsPlusNormal"/>
              <w:widowControl/>
              <w:suppressAutoHyphens/>
              <w:ind w:firstLine="0"/>
              <w:jc w:val="center"/>
              <w:rPr>
                <w:rFonts w:ascii="Times New Roman" w:hAnsi="Times New Roman" w:cs="Times New Roman"/>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B03C6" w:rsidRPr="005974C9" w:rsidRDefault="000B03C6" w:rsidP="000B03C6">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 на общее количество сотрудников</w:t>
            </w:r>
          </w:p>
        </w:tc>
      </w:tr>
      <w:tr w:rsidR="00E76278" w:rsidRPr="005974C9" w:rsidTr="00311937">
        <w:tc>
          <w:tcPr>
            <w:tcW w:w="534" w:type="dxa"/>
            <w:shd w:val="clear" w:color="auto" w:fill="auto"/>
            <w:vAlign w:val="center"/>
          </w:tcPr>
          <w:p w:rsidR="00E76278" w:rsidRPr="005974C9" w:rsidRDefault="00844E7A"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86</w:t>
            </w:r>
          </w:p>
        </w:tc>
        <w:tc>
          <w:tcPr>
            <w:tcW w:w="1417" w:type="dxa"/>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proofErr w:type="spellStart"/>
            <w:r w:rsidRPr="005974C9">
              <w:rPr>
                <w:rFonts w:ascii="Times New Roman" w:hAnsi="Times New Roman" w:cs="Times New Roman"/>
                <w:sz w:val="16"/>
                <w:szCs w:val="16"/>
              </w:rPr>
              <w:t>Планинг</w:t>
            </w:r>
            <w:proofErr w:type="spellEnd"/>
          </w:p>
        </w:tc>
        <w:tc>
          <w:tcPr>
            <w:tcW w:w="1701" w:type="dxa"/>
          </w:tcPr>
          <w:p w:rsidR="00E76278" w:rsidRPr="005974C9" w:rsidRDefault="00E76278" w:rsidP="00311937">
            <w:pPr>
              <w:pStyle w:val="ConsPlusNormal"/>
              <w:widowControl/>
              <w:suppressAutoHyphens/>
              <w:ind w:firstLine="0"/>
              <w:rPr>
                <w:rFonts w:ascii="Times New Roman" w:hAnsi="Times New Roman" w:cs="Times New Roman"/>
                <w:sz w:val="16"/>
                <w:szCs w:val="16"/>
              </w:rPr>
            </w:pPr>
          </w:p>
        </w:tc>
        <w:tc>
          <w:tcPr>
            <w:tcW w:w="850" w:type="dxa"/>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25</w:t>
            </w:r>
          </w:p>
        </w:tc>
        <w:tc>
          <w:tcPr>
            <w:tcW w:w="1276" w:type="dxa"/>
            <w:shd w:val="clear" w:color="auto" w:fill="auto"/>
            <w:vAlign w:val="center"/>
          </w:tcPr>
          <w:p w:rsidR="00E76278" w:rsidRPr="005974C9" w:rsidRDefault="00844E7A"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350,00</w:t>
            </w:r>
          </w:p>
        </w:tc>
        <w:tc>
          <w:tcPr>
            <w:tcW w:w="2835" w:type="dxa"/>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 на общее количество сотрудников</w:t>
            </w:r>
          </w:p>
        </w:tc>
      </w:tr>
      <w:tr w:rsidR="00E76278" w:rsidRPr="005974C9" w:rsidTr="00311937">
        <w:tc>
          <w:tcPr>
            <w:tcW w:w="534" w:type="dxa"/>
            <w:shd w:val="clear" w:color="auto" w:fill="auto"/>
            <w:vAlign w:val="center"/>
          </w:tcPr>
          <w:p w:rsidR="00E76278" w:rsidRPr="005974C9" w:rsidRDefault="00844E7A"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87</w:t>
            </w:r>
          </w:p>
        </w:tc>
        <w:tc>
          <w:tcPr>
            <w:tcW w:w="1417" w:type="dxa"/>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Зажим для бумаг </w:t>
            </w:r>
          </w:p>
        </w:tc>
        <w:tc>
          <w:tcPr>
            <w:tcW w:w="1701" w:type="dxa"/>
          </w:tcPr>
          <w:p w:rsidR="00E76278" w:rsidRPr="005974C9" w:rsidRDefault="00E76278" w:rsidP="0096761A">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Размер </w:t>
            </w:r>
            <w:r w:rsidR="0096761A" w:rsidRPr="005974C9">
              <w:rPr>
                <w:rFonts w:ascii="Times New Roman" w:hAnsi="Times New Roman" w:cs="Times New Roman"/>
                <w:sz w:val="16"/>
                <w:szCs w:val="16"/>
              </w:rPr>
              <w:t>15</w:t>
            </w:r>
            <w:r w:rsidRPr="005974C9">
              <w:rPr>
                <w:rFonts w:ascii="Times New Roman" w:hAnsi="Times New Roman" w:cs="Times New Roman"/>
                <w:sz w:val="16"/>
                <w:szCs w:val="16"/>
              </w:rPr>
              <w:t xml:space="preserve"> </w:t>
            </w:r>
            <w:proofErr w:type="spellStart"/>
            <w:r w:rsidRPr="005974C9">
              <w:rPr>
                <w:rFonts w:ascii="Times New Roman" w:hAnsi="Times New Roman" w:cs="Times New Roman"/>
                <w:sz w:val="16"/>
                <w:szCs w:val="16"/>
              </w:rPr>
              <w:t>мм</w:t>
            </w:r>
            <w:proofErr w:type="gramStart"/>
            <w:r w:rsidRPr="005974C9">
              <w:rPr>
                <w:rFonts w:ascii="Times New Roman" w:hAnsi="Times New Roman" w:cs="Times New Roman"/>
                <w:sz w:val="16"/>
                <w:szCs w:val="16"/>
              </w:rPr>
              <w:t>,</w:t>
            </w:r>
            <w:r w:rsidR="0096761A" w:rsidRPr="005974C9">
              <w:rPr>
                <w:rFonts w:ascii="Times New Roman" w:hAnsi="Times New Roman" w:cs="Times New Roman"/>
                <w:sz w:val="16"/>
                <w:szCs w:val="16"/>
              </w:rPr>
              <w:t>н</w:t>
            </w:r>
            <w:proofErr w:type="gramEnd"/>
            <w:r w:rsidR="0096761A" w:rsidRPr="005974C9">
              <w:rPr>
                <w:rFonts w:ascii="Times New Roman" w:hAnsi="Times New Roman" w:cs="Times New Roman"/>
                <w:sz w:val="16"/>
                <w:szCs w:val="16"/>
              </w:rPr>
              <w:t>а</w:t>
            </w:r>
            <w:proofErr w:type="spellEnd"/>
            <w:r w:rsidR="0096761A" w:rsidRPr="005974C9">
              <w:rPr>
                <w:rFonts w:ascii="Times New Roman" w:hAnsi="Times New Roman" w:cs="Times New Roman"/>
                <w:sz w:val="16"/>
                <w:szCs w:val="16"/>
              </w:rPr>
              <w:t xml:space="preserve"> 45 л.</w:t>
            </w:r>
            <w:r w:rsidRPr="005974C9">
              <w:rPr>
                <w:rFonts w:ascii="Times New Roman" w:hAnsi="Times New Roman" w:cs="Times New Roman"/>
                <w:sz w:val="16"/>
                <w:szCs w:val="16"/>
              </w:rPr>
              <w:t xml:space="preserve"> в упаковке не менее 12шт</w:t>
            </w:r>
          </w:p>
        </w:tc>
        <w:tc>
          <w:tcPr>
            <w:tcW w:w="850" w:type="dxa"/>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proofErr w:type="spellStart"/>
            <w:r w:rsidRPr="005974C9">
              <w:rPr>
                <w:rFonts w:ascii="Times New Roman" w:hAnsi="Times New Roman" w:cs="Times New Roman"/>
                <w:sz w:val="16"/>
                <w:szCs w:val="16"/>
              </w:rPr>
              <w:t>упак</w:t>
            </w:r>
            <w:proofErr w:type="spellEnd"/>
          </w:p>
        </w:tc>
        <w:tc>
          <w:tcPr>
            <w:tcW w:w="851" w:type="dxa"/>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100</w:t>
            </w:r>
          </w:p>
        </w:tc>
        <w:tc>
          <w:tcPr>
            <w:tcW w:w="1276" w:type="dxa"/>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70,00</w:t>
            </w:r>
          </w:p>
        </w:tc>
        <w:tc>
          <w:tcPr>
            <w:tcW w:w="2835" w:type="dxa"/>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 на общее количество сотрудников</w:t>
            </w:r>
          </w:p>
        </w:tc>
      </w:tr>
      <w:tr w:rsidR="00E76278" w:rsidRPr="005974C9" w:rsidTr="00311937">
        <w:tc>
          <w:tcPr>
            <w:tcW w:w="534" w:type="dxa"/>
            <w:shd w:val="clear" w:color="auto" w:fill="auto"/>
            <w:vAlign w:val="center"/>
          </w:tcPr>
          <w:p w:rsidR="00E76278" w:rsidRPr="005974C9" w:rsidRDefault="00844E7A"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88</w:t>
            </w:r>
          </w:p>
        </w:tc>
        <w:tc>
          <w:tcPr>
            <w:tcW w:w="1417" w:type="dxa"/>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Зажим для бумаг </w:t>
            </w:r>
          </w:p>
        </w:tc>
        <w:tc>
          <w:tcPr>
            <w:tcW w:w="1701" w:type="dxa"/>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Размер не менее  25 мм, в упаковке не менее 12шт</w:t>
            </w:r>
          </w:p>
        </w:tc>
        <w:tc>
          <w:tcPr>
            <w:tcW w:w="850" w:type="dxa"/>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proofErr w:type="spellStart"/>
            <w:r w:rsidRPr="005974C9">
              <w:rPr>
                <w:rFonts w:ascii="Times New Roman" w:hAnsi="Times New Roman" w:cs="Times New Roman"/>
                <w:sz w:val="16"/>
                <w:szCs w:val="16"/>
              </w:rPr>
              <w:t>упак</w:t>
            </w:r>
            <w:proofErr w:type="spellEnd"/>
          </w:p>
        </w:tc>
        <w:tc>
          <w:tcPr>
            <w:tcW w:w="851" w:type="dxa"/>
            <w:shd w:val="clear" w:color="auto" w:fill="FFFFFF"/>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130</w:t>
            </w:r>
          </w:p>
        </w:tc>
        <w:tc>
          <w:tcPr>
            <w:tcW w:w="1276" w:type="dxa"/>
            <w:shd w:val="clear" w:color="auto" w:fill="FFFFFF"/>
            <w:vAlign w:val="center"/>
          </w:tcPr>
          <w:p w:rsidR="00E76278" w:rsidRPr="005974C9" w:rsidRDefault="00844E7A"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90,00</w:t>
            </w:r>
          </w:p>
        </w:tc>
        <w:tc>
          <w:tcPr>
            <w:tcW w:w="2835" w:type="dxa"/>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 на общее количество сотрудников</w:t>
            </w:r>
          </w:p>
        </w:tc>
      </w:tr>
      <w:tr w:rsidR="00E76278" w:rsidRPr="005974C9" w:rsidTr="00311937">
        <w:tc>
          <w:tcPr>
            <w:tcW w:w="534" w:type="dxa"/>
            <w:shd w:val="clear" w:color="auto" w:fill="auto"/>
            <w:vAlign w:val="center"/>
          </w:tcPr>
          <w:p w:rsidR="00E76278" w:rsidRPr="005974C9" w:rsidRDefault="00844E7A"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89</w:t>
            </w:r>
          </w:p>
        </w:tc>
        <w:tc>
          <w:tcPr>
            <w:tcW w:w="1417" w:type="dxa"/>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Зажим для бумаг </w:t>
            </w:r>
          </w:p>
        </w:tc>
        <w:tc>
          <w:tcPr>
            <w:tcW w:w="1701" w:type="dxa"/>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Размер не менее  32 мм, в упаковке не менее 12шт</w:t>
            </w:r>
          </w:p>
        </w:tc>
        <w:tc>
          <w:tcPr>
            <w:tcW w:w="850" w:type="dxa"/>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proofErr w:type="spellStart"/>
            <w:r w:rsidRPr="005974C9">
              <w:rPr>
                <w:rFonts w:ascii="Times New Roman" w:hAnsi="Times New Roman" w:cs="Times New Roman"/>
                <w:sz w:val="16"/>
                <w:szCs w:val="16"/>
              </w:rPr>
              <w:t>упак</w:t>
            </w:r>
            <w:proofErr w:type="spellEnd"/>
          </w:p>
        </w:tc>
        <w:tc>
          <w:tcPr>
            <w:tcW w:w="851" w:type="dxa"/>
            <w:shd w:val="clear" w:color="auto" w:fill="FFFFFF"/>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100</w:t>
            </w:r>
          </w:p>
        </w:tc>
        <w:tc>
          <w:tcPr>
            <w:tcW w:w="1276" w:type="dxa"/>
            <w:shd w:val="clear" w:color="auto" w:fill="auto"/>
            <w:vAlign w:val="center"/>
          </w:tcPr>
          <w:p w:rsidR="00E76278" w:rsidRPr="005974C9" w:rsidRDefault="00844E7A"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140,00</w:t>
            </w:r>
          </w:p>
        </w:tc>
        <w:tc>
          <w:tcPr>
            <w:tcW w:w="2835" w:type="dxa"/>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 на общее количество сотрудников</w:t>
            </w:r>
          </w:p>
        </w:tc>
      </w:tr>
      <w:tr w:rsidR="00E76278" w:rsidRPr="005974C9" w:rsidTr="00311937">
        <w:tc>
          <w:tcPr>
            <w:tcW w:w="534" w:type="dxa"/>
            <w:shd w:val="clear" w:color="auto" w:fill="auto"/>
            <w:vAlign w:val="center"/>
          </w:tcPr>
          <w:p w:rsidR="00E76278" w:rsidRPr="005974C9" w:rsidRDefault="00844E7A"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90</w:t>
            </w:r>
          </w:p>
        </w:tc>
        <w:tc>
          <w:tcPr>
            <w:tcW w:w="1417" w:type="dxa"/>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Зажим для бумаг </w:t>
            </w:r>
          </w:p>
        </w:tc>
        <w:tc>
          <w:tcPr>
            <w:tcW w:w="1701" w:type="dxa"/>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Количество скрепляемых листов, </w:t>
            </w:r>
            <w:r w:rsidRPr="005974C9">
              <w:rPr>
                <w:rFonts w:ascii="Times New Roman" w:hAnsi="Times New Roman" w:cs="Times New Roman"/>
                <w:sz w:val="16"/>
                <w:szCs w:val="16"/>
                <w:lang w:val="en-US"/>
              </w:rPr>
              <w:t>max</w:t>
            </w:r>
            <w:r w:rsidRPr="005974C9">
              <w:rPr>
                <w:rFonts w:ascii="Times New Roman" w:hAnsi="Times New Roman" w:cs="Times New Roman"/>
                <w:sz w:val="16"/>
                <w:szCs w:val="16"/>
              </w:rPr>
              <w:t xml:space="preserve">:&lt; 60 шт., количество скрепляемых листов, </w:t>
            </w:r>
            <w:r w:rsidRPr="005974C9">
              <w:rPr>
                <w:rFonts w:ascii="Times New Roman" w:hAnsi="Times New Roman" w:cs="Times New Roman"/>
                <w:sz w:val="16"/>
                <w:szCs w:val="16"/>
                <w:lang w:val="en-US"/>
              </w:rPr>
              <w:t>min</w:t>
            </w:r>
            <w:r w:rsidRPr="005974C9">
              <w:rPr>
                <w:rFonts w:ascii="Times New Roman" w:hAnsi="Times New Roman" w:cs="Times New Roman"/>
                <w:sz w:val="16"/>
                <w:szCs w:val="16"/>
              </w:rPr>
              <w:t>: &gt;40шт.</w:t>
            </w:r>
          </w:p>
          <w:p w:rsidR="00E76278" w:rsidRPr="005974C9" w:rsidRDefault="00E76278" w:rsidP="00311937">
            <w:pPr>
              <w:pStyle w:val="ConsPlusNormal"/>
              <w:widowControl/>
              <w:suppressAutoHyphens/>
              <w:ind w:firstLine="0"/>
              <w:rPr>
                <w:rFonts w:ascii="Times New Roman" w:hAnsi="Times New Roman" w:cs="Times New Roman"/>
                <w:sz w:val="16"/>
                <w:szCs w:val="16"/>
              </w:rPr>
            </w:pPr>
          </w:p>
        </w:tc>
        <w:tc>
          <w:tcPr>
            <w:tcW w:w="850" w:type="dxa"/>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proofErr w:type="spellStart"/>
            <w:r w:rsidRPr="005974C9">
              <w:rPr>
                <w:rFonts w:ascii="Times New Roman" w:hAnsi="Times New Roman" w:cs="Times New Roman"/>
                <w:sz w:val="16"/>
                <w:szCs w:val="16"/>
              </w:rPr>
              <w:t>упак</w:t>
            </w:r>
            <w:proofErr w:type="spellEnd"/>
          </w:p>
        </w:tc>
        <w:tc>
          <w:tcPr>
            <w:tcW w:w="851" w:type="dxa"/>
            <w:shd w:val="clear" w:color="auto" w:fill="auto"/>
            <w:vAlign w:val="center"/>
          </w:tcPr>
          <w:p w:rsidR="00E76278" w:rsidRPr="005974C9" w:rsidRDefault="002F5893"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50</w:t>
            </w:r>
          </w:p>
        </w:tc>
        <w:tc>
          <w:tcPr>
            <w:tcW w:w="1276" w:type="dxa"/>
            <w:shd w:val="clear" w:color="auto" w:fill="FFFFFF"/>
            <w:vAlign w:val="center"/>
          </w:tcPr>
          <w:p w:rsidR="00E76278" w:rsidRPr="005974C9" w:rsidRDefault="00844E7A"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40,00</w:t>
            </w:r>
          </w:p>
        </w:tc>
        <w:tc>
          <w:tcPr>
            <w:tcW w:w="2835" w:type="dxa"/>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 на общее количество сотрудников</w:t>
            </w:r>
          </w:p>
        </w:tc>
      </w:tr>
      <w:tr w:rsidR="0076770E" w:rsidRPr="005974C9" w:rsidTr="00701118">
        <w:tc>
          <w:tcPr>
            <w:tcW w:w="534" w:type="dxa"/>
            <w:shd w:val="clear" w:color="auto" w:fill="auto"/>
            <w:vAlign w:val="center"/>
          </w:tcPr>
          <w:p w:rsidR="0076770E" w:rsidRPr="005974C9" w:rsidRDefault="00844E7A" w:rsidP="0076770E">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91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6770E" w:rsidRPr="005974C9" w:rsidRDefault="0076770E" w:rsidP="0076770E">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Зажим для бумаг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6761A" w:rsidRPr="005974C9" w:rsidRDefault="0096761A" w:rsidP="0076770E">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К</w:t>
            </w:r>
            <w:r w:rsidR="0076770E" w:rsidRPr="005974C9">
              <w:rPr>
                <w:rFonts w:ascii="Times New Roman" w:hAnsi="Times New Roman" w:cs="Times New Roman"/>
                <w:sz w:val="16"/>
                <w:szCs w:val="16"/>
              </w:rPr>
              <w:t>оличество скрепляемых листов</w:t>
            </w:r>
            <w:r w:rsidRPr="005974C9">
              <w:rPr>
                <w:rFonts w:ascii="Times New Roman" w:hAnsi="Times New Roman" w:cs="Times New Roman"/>
                <w:sz w:val="16"/>
                <w:szCs w:val="16"/>
              </w:rPr>
              <w:t xml:space="preserve"> 230</w:t>
            </w:r>
            <w:r w:rsidR="0076770E" w:rsidRPr="005974C9">
              <w:rPr>
                <w:rFonts w:ascii="Times New Roman" w:hAnsi="Times New Roman" w:cs="Times New Roman"/>
                <w:sz w:val="16"/>
                <w:szCs w:val="16"/>
              </w:rPr>
              <w:t>,</w:t>
            </w:r>
          </w:p>
          <w:p w:rsidR="0076770E" w:rsidRPr="005974C9" w:rsidRDefault="0096761A" w:rsidP="0076770E">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Размер не менее  51 мм</w:t>
            </w:r>
            <w:proofErr w:type="gramStart"/>
            <w:r w:rsidRPr="005974C9">
              <w:rPr>
                <w:rFonts w:ascii="Times New Roman" w:hAnsi="Times New Roman" w:cs="Times New Roman"/>
                <w:sz w:val="16"/>
                <w:szCs w:val="16"/>
              </w:rPr>
              <w:t>.,</w:t>
            </w:r>
            <w:r w:rsidR="0076770E" w:rsidRPr="005974C9">
              <w:rPr>
                <w:rFonts w:ascii="Times New Roman" w:hAnsi="Times New Roman" w:cs="Times New Roman"/>
                <w:sz w:val="16"/>
                <w:szCs w:val="16"/>
              </w:rPr>
              <w:t xml:space="preserve">  </w:t>
            </w:r>
            <w:proofErr w:type="gramEnd"/>
            <w:r w:rsidRPr="005974C9">
              <w:rPr>
                <w:rFonts w:ascii="Times New Roman" w:hAnsi="Times New Roman" w:cs="Times New Roman"/>
                <w:sz w:val="16"/>
                <w:szCs w:val="16"/>
              </w:rPr>
              <w:t xml:space="preserve">в упаковке не менее 12шт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6770E" w:rsidRPr="005974C9" w:rsidRDefault="0076770E" w:rsidP="0076770E">
            <w:pPr>
              <w:pStyle w:val="ConsPlusNormal"/>
              <w:widowControl/>
              <w:suppressAutoHyphens/>
              <w:ind w:firstLine="0"/>
              <w:jc w:val="center"/>
              <w:rPr>
                <w:rFonts w:ascii="Times New Roman" w:hAnsi="Times New Roman" w:cs="Times New Roman"/>
                <w:sz w:val="16"/>
                <w:szCs w:val="16"/>
              </w:rPr>
            </w:pPr>
            <w:proofErr w:type="spellStart"/>
            <w:r w:rsidRPr="005974C9">
              <w:rPr>
                <w:rFonts w:ascii="Times New Roman" w:hAnsi="Times New Roman" w:cs="Times New Roman"/>
                <w:sz w:val="16"/>
                <w:szCs w:val="16"/>
              </w:rPr>
              <w:t>упак</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6770E" w:rsidRPr="005974C9" w:rsidRDefault="0076770E" w:rsidP="0076770E">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770E" w:rsidRPr="005974C9" w:rsidRDefault="0096761A" w:rsidP="0076770E">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170,00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6770E" w:rsidRPr="005974C9" w:rsidRDefault="0076770E" w:rsidP="0076770E">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 на общее количество сотрудников</w:t>
            </w:r>
          </w:p>
        </w:tc>
      </w:tr>
      <w:tr w:rsidR="00916625" w:rsidRPr="005974C9" w:rsidTr="00701118">
        <w:tc>
          <w:tcPr>
            <w:tcW w:w="534" w:type="dxa"/>
            <w:shd w:val="clear" w:color="auto" w:fill="auto"/>
            <w:vAlign w:val="center"/>
          </w:tcPr>
          <w:p w:rsidR="00916625" w:rsidRPr="005974C9" w:rsidRDefault="00844E7A" w:rsidP="0091662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92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16625" w:rsidRPr="005974C9" w:rsidRDefault="00916625" w:rsidP="00916625">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Зажимы для бумаг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6625" w:rsidRPr="005974C9" w:rsidRDefault="00916625" w:rsidP="00916625">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Размер не менее  40 мм, в упаковке не менее 12 </w:t>
            </w:r>
            <w:proofErr w:type="spellStart"/>
            <w:proofErr w:type="gramStart"/>
            <w:r w:rsidRPr="005974C9">
              <w:rPr>
                <w:rFonts w:ascii="Times New Roman" w:hAnsi="Times New Roman" w:cs="Times New Roman"/>
                <w:sz w:val="16"/>
                <w:szCs w:val="16"/>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6625" w:rsidRPr="005974C9" w:rsidRDefault="00916625" w:rsidP="00916625">
            <w:pPr>
              <w:pStyle w:val="ConsPlusNormal"/>
              <w:widowControl/>
              <w:suppressAutoHyphens/>
              <w:ind w:firstLine="0"/>
              <w:jc w:val="center"/>
              <w:rPr>
                <w:rFonts w:ascii="Times New Roman" w:hAnsi="Times New Roman" w:cs="Times New Roman"/>
                <w:sz w:val="16"/>
                <w:szCs w:val="16"/>
              </w:rPr>
            </w:pPr>
            <w:proofErr w:type="spellStart"/>
            <w:r w:rsidRPr="005974C9">
              <w:rPr>
                <w:rFonts w:ascii="Times New Roman" w:hAnsi="Times New Roman" w:cs="Times New Roman"/>
                <w:sz w:val="16"/>
                <w:szCs w:val="16"/>
              </w:rPr>
              <w:t>упак</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6625" w:rsidRPr="005974C9" w:rsidRDefault="00916625" w:rsidP="0091662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6625" w:rsidRPr="005974C9" w:rsidRDefault="00916625" w:rsidP="0091662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150,00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16625" w:rsidRPr="005974C9" w:rsidRDefault="00916625" w:rsidP="0091662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 на общее количество сотрудников</w:t>
            </w:r>
          </w:p>
        </w:tc>
      </w:tr>
      <w:tr w:rsidR="00E76278" w:rsidRPr="005974C9" w:rsidTr="00311937">
        <w:tc>
          <w:tcPr>
            <w:tcW w:w="534" w:type="dxa"/>
            <w:shd w:val="clear" w:color="auto" w:fill="auto"/>
            <w:vAlign w:val="center"/>
          </w:tcPr>
          <w:p w:rsidR="00E76278" w:rsidRPr="005974C9" w:rsidRDefault="00844E7A"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93</w:t>
            </w:r>
          </w:p>
        </w:tc>
        <w:tc>
          <w:tcPr>
            <w:tcW w:w="1417" w:type="dxa"/>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Клейкие закладки пластиковые</w:t>
            </w:r>
          </w:p>
        </w:tc>
        <w:tc>
          <w:tcPr>
            <w:tcW w:w="1701" w:type="dxa"/>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Количество листов в упаковке, не менее: 100 </w:t>
            </w:r>
            <w:proofErr w:type="spellStart"/>
            <w:proofErr w:type="gramStart"/>
            <w:r w:rsidRPr="005974C9">
              <w:rPr>
                <w:rFonts w:ascii="Times New Roman" w:hAnsi="Times New Roman" w:cs="Times New Roman"/>
                <w:sz w:val="16"/>
                <w:szCs w:val="16"/>
              </w:rPr>
              <w:t>шт</w:t>
            </w:r>
            <w:proofErr w:type="spellEnd"/>
            <w:proofErr w:type="gramEnd"/>
          </w:p>
        </w:tc>
        <w:tc>
          <w:tcPr>
            <w:tcW w:w="850" w:type="dxa"/>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proofErr w:type="spellStart"/>
            <w:r w:rsidRPr="005974C9">
              <w:rPr>
                <w:rFonts w:ascii="Times New Roman" w:hAnsi="Times New Roman" w:cs="Times New Roman"/>
                <w:sz w:val="16"/>
                <w:szCs w:val="16"/>
              </w:rPr>
              <w:t>упак</w:t>
            </w:r>
            <w:proofErr w:type="spellEnd"/>
          </w:p>
        </w:tc>
        <w:tc>
          <w:tcPr>
            <w:tcW w:w="851" w:type="dxa"/>
            <w:shd w:val="clear" w:color="auto" w:fill="auto"/>
            <w:vAlign w:val="center"/>
          </w:tcPr>
          <w:p w:rsidR="00E76278" w:rsidRPr="005974C9" w:rsidRDefault="00024399"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276" w:type="dxa"/>
            <w:shd w:val="clear" w:color="auto" w:fill="FFFFFF"/>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115,00</w:t>
            </w:r>
          </w:p>
        </w:tc>
        <w:tc>
          <w:tcPr>
            <w:tcW w:w="2835" w:type="dxa"/>
          </w:tcPr>
          <w:p w:rsidR="00E76278" w:rsidRPr="005974C9" w:rsidRDefault="00024399"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в год на 1 сотрудника</w:t>
            </w:r>
          </w:p>
        </w:tc>
      </w:tr>
      <w:tr w:rsidR="00916625" w:rsidRPr="005974C9" w:rsidTr="00701118">
        <w:tc>
          <w:tcPr>
            <w:tcW w:w="534" w:type="dxa"/>
            <w:shd w:val="clear" w:color="auto" w:fill="auto"/>
            <w:vAlign w:val="center"/>
          </w:tcPr>
          <w:p w:rsidR="00916625" w:rsidRPr="005974C9" w:rsidRDefault="00844E7A" w:rsidP="0091662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94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16625" w:rsidRPr="005974C9" w:rsidRDefault="00916625" w:rsidP="00916625">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Клейкие закладки бумажные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6625" w:rsidRPr="005974C9" w:rsidRDefault="00916625" w:rsidP="00916625">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Количество листов в упаковке, не менее: 200 </w:t>
            </w:r>
            <w:proofErr w:type="spellStart"/>
            <w:proofErr w:type="gramStart"/>
            <w:r w:rsidRPr="005974C9">
              <w:rPr>
                <w:rFonts w:ascii="Times New Roman" w:hAnsi="Times New Roman" w:cs="Times New Roman"/>
                <w:sz w:val="16"/>
                <w:szCs w:val="16"/>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6625" w:rsidRPr="005974C9" w:rsidRDefault="00916625" w:rsidP="00916625">
            <w:pPr>
              <w:pStyle w:val="ConsPlusNormal"/>
              <w:widowControl/>
              <w:suppressAutoHyphens/>
              <w:ind w:firstLine="0"/>
              <w:jc w:val="center"/>
              <w:rPr>
                <w:rFonts w:ascii="Times New Roman" w:hAnsi="Times New Roman" w:cs="Times New Roman"/>
                <w:sz w:val="16"/>
                <w:szCs w:val="16"/>
              </w:rPr>
            </w:pPr>
            <w:proofErr w:type="spellStart"/>
            <w:r w:rsidRPr="005974C9">
              <w:rPr>
                <w:rFonts w:ascii="Times New Roman" w:hAnsi="Times New Roman" w:cs="Times New Roman"/>
                <w:sz w:val="16"/>
                <w:szCs w:val="16"/>
              </w:rPr>
              <w:t>упак</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6625" w:rsidRPr="005974C9" w:rsidRDefault="00916625" w:rsidP="0091662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6625" w:rsidRPr="005974C9" w:rsidRDefault="00916625" w:rsidP="0091662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54,00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16625" w:rsidRPr="005974C9" w:rsidRDefault="00916625" w:rsidP="0091662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 на общее количество сотрудников</w:t>
            </w:r>
          </w:p>
        </w:tc>
      </w:tr>
      <w:tr w:rsidR="000B6793" w:rsidRPr="005974C9" w:rsidTr="00B26D60">
        <w:tc>
          <w:tcPr>
            <w:tcW w:w="534" w:type="dxa"/>
            <w:shd w:val="clear" w:color="auto" w:fill="auto"/>
            <w:vAlign w:val="center"/>
          </w:tcPr>
          <w:p w:rsidR="000B6793" w:rsidRPr="005974C9" w:rsidRDefault="00844E7A" w:rsidP="000B6793">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95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B6793" w:rsidRPr="005974C9" w:rsidRDefault="000B6793" w:rsidP="000B6793">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Лоток для бумаги пластиковый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6793" w:rsidRPr="005974C9" w:rsidRDefault="000B6793" w:rsidP="000B6793">
            <w:pPr>
              <w:pStyle w:val="ConsPlusNormal"/>
              <w:suppressAutoHyphens/>
              <w:ind w:firstLine="0"/>
              <w:rPr>
                <w:rFonts w:ascii="Times New Roman" w:hAnsi="Times New Roman" w:cs="Times New Roman"/>
                <w:sz w:val="16"/>
                <w:szCs w:val="16"/>
              </w:rPr>
            </w:pPr>
            <w:r w:rsidRPr="005974C9">
              <w:rPr>
                <w:rFonts w:ascii="Times New Roman" w:hAnsi="Times New Roman" w:cs="Times New Roman"/>
                <w:sz w:val="16"/>
                <w:szCs w:val="16"/>
              </w:rPr>
              <w:t>Высота секции:  ≥ 60 и &lt; 70 (мм)</w:t>
            </w:r>
          </w:p>
          <w:p w:rsidR="000B6793" w:rsidRPr="005974C9" w:rsidRDefault="000B6793" w:rsidP="000B6793">
            <w:pPr>
              <w:pStyle w:val="ConsPlusNormal"/>
              <w:suppressAutoHyphens/>
              <w:ind w:firstLine="0"/>
              <w:rPr>
                <w:rFonts w:ascii="Times New Roman" w:hAnsi="Times New Roman" w:cs="Times New Roman"/>
                <w:sz w:val="16"/>
                <w:szCs w:val="16"/>
              </w:rPr>
            </w:pPr>
            <w:r w:rsidRPr="005974C9">
              <w:rPr>
                <w:rFonts w:ascii="Times New Roman" w:hAnsi="Times New Roman" w:cs="Times New Roman"/>
                <w:sz w:val="16"/>
                <w:szCs w:val="16"/>
              </w:rPr>
              <w:t>Количество секций: 3</w:t>
            </w:r>
          </w:p>
          <w:p w:rsidR="000B6793" w:rsidRPr="005974C9" w:rsidRDefault="000B6793" w:rsidP="000B6793">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Тип: Горизонтальный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B6793" w:rsidRPr="005974C9" w:rsidRDefault="000B6793" w:rsidP="000B6793">
            <w:pPr>
              <w:rPr>
                <w:sz w:val="16"/>
                <w:szCs w:val="16"/>
              </w:rPr>
            </w:pPr>
            <w:proofErr w:type="spellStart"/>
            <w:proofErr w:type="gramStart"/>
            <w:r w:rsidRPr="005974C9">
              <w:rPr>
                <w:sz w:val="16"/>
                <w:szCs w:val="16"/>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B6793" w:rsidRPr="005974C9" w:rsidRDefault="000B6793" w:rsidP="000B6793">
            <w:pPr>
              <w:rPr>
                <w:sz w:val="16"/>
                <w:szCs w:val="16"/>
              </w:rPr>
            </w:pPr>
            <w:r w:rsidRPr="005974C9">
              <w:rPr>
                <w:sz w:val="16"/>
                <w:szCs w:val="16"/>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6793" w:rsidRPr="005974C9" w:rsidRDefault="001D36BC" w:rsidP="000B6793">
            <w:pPr>
              <w:rPr>
                <w:sz w:val="16"/>
                <w:szCs w:val="16"/>
              </w:rPr>
            </w:pPr>
            <w:r w:rsidRPr="005974C9">
              <w:rPr>
                <w:sz w:val="16"/>
                <w:szCs w:val="16"/>
              </w:rPr>
              <w:t>500</w:t>
            </w:r>
            <w:r w:rsidR="000B6793" w:rsidRPr="005974C9">
              <w:rPr>
                <w:sz w:val="16"/>
                <w:szCs w:val="16"/>
              </w:rPr>
              <w:t>,00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B6793" w:rsidRPr="005974C9" w:rsidRDefault="000B6793" w:rsidP="000B6793">
            <w:pPr>
              <w:rPr>
                <w:sz w:val="16"/>
                <w:szCs w:val="16"/>
              </w:rPr>
            </w:pPr>
            <w:r w:rsidRPr="005974C9">
              <w:rPr>
                <w:sz w:val="16"/>
                <w:szCs w:val="16"/>
              </w:rPr>
              <w:t>Для нужд организации в год на общее количество сотрудников</w:t>
            </w:r>
          </w:p>
        </w:tc>
      </w:tr>
      <w:tr w:rsidR="00E76278" w:rsidRPr="005974C9" w:rsidTr="00311937">
        <w:tc>
          <w:tcPr>
            <w:tcW w:w="534" w:type="dxa"/>
            <w:shd w:val="clear" w:color="auto" w:fill="auto"/>
            <w:vAlign w:val="center"/>
          </w:tcPr>
          <w:p w:rsidR="00E76278" w:rsidRPr="005974C9" w:rsidRDefault="00844E7A"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96</w:t>
            </w:r>
          </w:p>
        </w:tc>
        <w:tc>
          <w:tcPr>
            <w:tcW w:w="1417" w:type="dxa"/>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Лоток для бумаги пластиковый</w:t>
            </w:r>
          </w:p>
        </w:tc>
        <w:tc>
          <w:tcPr>
            <w:tcW w:w="1701" w:type="dxa"/>
          </w:tcPr>
          <w:p w:rsidR="00E76278" w:rsidRPr="005974C9" w:rsidRDefault="00E76278" w:rsidP="00311937">
            <w:pPr>
              <w:pStyle w:val="ConsPlusNormal"/>
              <w:suppressAutoHyphens/>
              <w:ind w:firstLine="0"/>
              <w:rPr>
                <w:rFonts w:ascii="Times New Roman" w:hAnsi="Times New Roman" w:cs="Times New Roman"/>
                <w:sz w:val="16"/>
                <w:szCs w:val="16"/>
              </w:rPr>
            </w:pPr>
            <w:r w:rsidRPr="005974C9">
              <w:rPr>
                <w:rFonts w:ascii="Times New Roman" w:hAnsi="Times New Roman" w:cs="Times New Roman"/>
                <w:sz w:val="16"/>
                <w:szCs w:val="16"/>
              </w:rPr>
              <w:t>Количество секций: 3</w:t>
            </w:r>
          </w:p>
          <w:p w:rsidR="00E76278" w:rsidRPr="005974C9" w:rsidRDefault="00E76278" w:rsidP="00311937">
            <w:pPr>
              <w:pStyle w:val="ConsPlusNormal"/>
              <w:suppressAutoHyphens/>
              <w:ind w:firstLine="0"/>
              <w:rPr>
                <w:rFonts w:ascii="Times New Roman" w:hAnsi="Times New Roman" w:cs="Times New Roman"/>
                <w:sz w:val="16"/>
                <w:szCs w:val="16"/>
              </w:rPr>
            </w:pPr>
            <w:r w:rsidRPr="005974C9">
              <w:rPr>
                <w:rFonts w:ascii="Times New Roman" w:hAnsi="Times New Roman" w:cs="Times New Roman"/>
                <w:sz w:val="16"/>
                <w:szCs w:val="16"/>
              </w:rPr>
              <w:t>Тип: Вертикальный</w:t>
            </w:r>
          </w:p>
          <w:p w:rsidR="00E76278" w:rsidRPr="005974C9" w:rsidRDefault="00C24D8C"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245*240*300 мм</w:t>
            </w:r>
          </w:p>
        </w:tc>
        <w:tc>
          <w:tcPr>
            <w:tcW w:w="850" w:type="dxa"/>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25</w:t>
            </w:r>
          </w:p>
        </w:tc>
        <w:tc>
          <w:tcPr>
            <w:tcW w:w="1276" w:type="dxa"/>
            <w:shd w:val="clear" w:color="auto" w:fill="FFFFFF"/>
            <w:vAlign w:val="center"/>
          </w:tcPr>
          <w:p w:rsidR="00E76278" w:rsidRPr="005974C9" w:rsidRDefault="001D36BC"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w:t>
            </w:r>
            <w:r w:rsidR="00C24D8C" w:rsidRPr="005974C9">
              <w:rPr>
                <w:rFonts w:ascii="Times New Roman" w:hAnsi="Times New Roman" w:cs="Times New Roman"/>
                <w:sz w:val="16"/>
                <w:szCs w:val="16"/>
              </w:rPr>
              <w:t>00,00</w:t>
            </w:r>
          </w:p>
        </w:tc>
        <w:tc>
          <w:tcPr>
            <w:tcW w:w="2835" w:type="dxa"/>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 на общее количество сотрудников</w:t>
            </w:r>
          </w:p>
        </w:tc>
      </w:tr>
      <w:tr w:rsidR="00E76278" w:rsidRPr="005974C9" w:rsidTr="00311937">
        <w:tc>
          <w:tcPr>
            <w:tcW w:w="534" w:type="dxa"/>
            <w:shd w:val="clear" w:color="auto" w:fill="auto"/>
            <w:vAlign w:val="center"/>
          </w:tcPr>
          <w:p w:rsidR="00E76278" w:rsidRPr="005974C9" w:rsidRDefault="00844E7A"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97</w:t>
            </w:r>
          </w:p>
        </w:tc>
        <w:tc>
          <w:tcPr>
            <w:tcW w:w="1417" w:type="dxa"/>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Подставка для канцелярских принадлежностей настольная (органайзер) пластиковая</w:t>
            </w:r>
          </w:p>
        </w:tc>
        <w:tc>
          <w:tcPr>
            <w:tcW w:w="1701" w:type="dxa"/>
          </w:tcPr>
          <w:p w:rsidR="00E76278" w:rsidRPr="005974C9" w:rsidRDefault="00E76278" w:rsidP="00311937">
            <w:pPr>
              <w:pStyle w:val="ConsPlusNorma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Количество отделений: &gt; 1 </w:t>
            </w:r>
          </w:p>
          <w:p w:rsidR="00E76278" w:rsidRPr="005974C9" w:rsidRDefault="00E76278" w:rsidP="00311937">
            <w:pPr>
              <w:pStyle w:val="ConsPlusNormal"/>
              <w:suppressAutoHyphens/>
              <w:ind w:firstLine="0"/>
              <w:rPr>
                <w:rFonts w:ascii="Times New Roman" w:hAnsi="Times New Roman" w:cs="Times New Roman"/>
                <w:sz w:val="16"/>
                <w:szCs w:val="16"/>
              </w:rPr>
            </w:pPr>
            <w:r w:rsidRPr="005974C9">
              <w:rPr>
                <w:rFonts w:ascii="Times New Roman" w:hAnsi="Times New Roman" w:cs="Times New Roman"/>
                <w:sz w:val="16"/>
                <w:szCs w:val="16"/>
              </w:rPr>
              <w:t>Наличие канцелярских принадлежностей в наборе: Нет</w:t>
            </w:r>
          </w:p>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Тип механизма: Вращающийся</w:t>
            </w:r>
          </w:p>
        </w:tc>
        <w:tc>
          <w:tcPr>
            <w:tcW w:w="850" w:type="dxa"/>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30</w:t>
            </w:r>
          </w:p>
        </w:tc>
        <w:tc>
          <w:tcPr>
            <w:tcW w:w="1276" w:type="dxa"/>
            <w:shd w:val="clear" w:color="auto" w:fill="FFFFFF"/>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219,00</w:t>
            </w:r>
          </w:p>
        </w:tc>
        <w:tc>
          <w:tcPr>
            <w:tcW w:w="2835" w:type="dxa"/>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 на общее количество сотрудников</w:t>
            </w:r>
          </w:p>
        </w:tc>
      </w:tr>
      <w:tr w:rsidR="00E76278" w:rsidRPr="005974C9" w:rsidTr="00311937">
        <w:tc>
          <w:tcPr>
            <w:tcW w:w="534" w:type="dxa"/>
            <w:shd w:val="clear" w:color="auto" w:fill="auto"/>
            <w:vAlign w:val="center"/>
          </w:tcPr>
          <w:p w:rsidR="00E76278" w:rsidRPr="005974C9" w:rsidRDefault="00844E7A"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98</w:t>
            </w:r>
          </w:p>
        </w:tc>
        <w:tc>
          <w:tcPr>
            <w:tcW w:w="1417" w:type="dxa"/>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Скрепки </w:t>
            </w:r>
            <w:r w:rsidRPr="005974C9">
              <w:rPr>
                <w:rFonts w:ascii="Times New Roman" w:hAnsi="Times New Roman" w:cs="Times New Roman"/>
                <w:sz w:val="16"/>
                <w:szCs w:val="16"/>
              </w:rPr>
              <w:lastRenderedPageBreak/>
              <w:t>металлические</w:t>
            </w:r>
          </w:p>
        </w:tc>
        <w:tc>
          <w:tcPr>
            <w:tcW w:w="1701" w:type="dxa"/>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lastRenderedPageBreak/>
              <w:t xml:space="preserve">Длина, </w:t>
            </w:r>
            <w:r w:rsidRPr="005974C9">
              <w:rPr>
                <w:rFonts w:ascii="Times New Roman" w:hAnsi="Times New Roman" w:cs="Times New Roman"/>
                <w:sz w:val="16"/>
                <w:szCs w:val="16"/>
                <w:lang w:val="en-US"/>
              </w:rPr>
              <w:t>max</w:t>
            </w:r>
            <w:r w:rsidRPr="005974C9">
              <w:rPr>
                <w:rFonts w:ascii="Times New Roman" w:hAnsi="Times New Roman" w:cs="Times New Roman"/>
                <w:sz w:val="16"/>
                <w:szCs w:val="16"/>
              </w:rPr>
              <w:t>: ≤ 30 мм</w:t>
            </w:r>
          </w:p>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lastRenderedPageBreak/>
              <w:t xml:space="preserve">Длина, </w:t>
            </w:r>
            <w:r w:rsidRPr="005974C9">
              <w:rPr>
                <w:rFonts w:ascii="Times New Roman" w:hAnsi="Times New Roman" w:cs="Times New Roman"/>
                <w:sz w:val="16"/>
                <w:szCs w:val="16"/>
                <w:lang w:val="en-US"/>
              </w:rPr>
              <w:t>min</w:t>
            </w:r>
            <w:r w:rsidRPr="005974C9">
              <w:rPr>
                <w:rFonts w:ascii="Times New Roman" w:hAnsi="Times New Roman" w:cs="Times New Roman"/>
                <w:sz w:val="16"/>
                <w:szCs w:val="16"/>
              </w:rPr>
              <w:t>: ≥ 26 мм</w:t>
            </w:r>
          </w:p>
          <w:p w:rsidR="00724E24" w:rsidRPr="005974C9" w:rsidRDefault="00724E24"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100 шт.</w:t>
            </w:r>
          </w:p>
        </w:tc>
        <w:tc>
          <w:tcPr>
            <w:tcW w:w="850" w:type="dxa"/>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proofErr w:type="spellStart"/>
            <w:r w:rsidRPr="005974C9">
              <w:rPr>
                <w:rFonts w:ascii="Times New Roman" w:hAnsi="Times New Roman" w:cs="Times New Roman"/>
                <w:sz w:val="16"/>
                <w:szCs w:val="16"/>
              </w:rPr>
              <w:lastRenderedPageBreak/>
              <w:t>упак</w:t>
            </w:r>
            <w:proofErr w:type="spellEnd"/>
          </w:p>
        </w:tc>
        <w:tc>
          <w:tcPr>
            <w:tcW w:w="851" w:type="dxa"/>
            <w:shd w:val="clear" w:color="auto" w:fill="auto"/>
            <w:vAlign w:val="center"/>
          </w:tcPr>
          <w:p w:rsidR="00E76278" w:rsidRPr="005974C9" w:rsidRDefault="00724E24"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50</w:t>
            </w:r>
          </w:p>
        </w:tc>
        <w:tc>
          <w:tcPr>
            <w:tcW w:w="1276" w:type="dxa"/>
            <w:shd w:val="clear" w:color="auto" w:fill="auto"/>
            <w:vAlign w:val="center"/>
          </w:tcPr>
          <w:p w:rsidR="00E76278" w:rsidRPr="005974C9" w:rsidRDefault="00724E24"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20,00</w:t>
            </w:r>
          </w:p>
        </w:tc>
        <w:tc>
          <w:tcPr>
            <w:tcW w:w="2835" w:type="dxa"/>
            <w:shd w:val="clear" w:color="auto" w:fill="auto"/>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Для нужд организации в год на общее </w:t>
            </w:r>
            <w:r w:rsidRPr="005974C9">
              <w:rPr>
                <w:rFonts w:ascii="Times New Roman" w:hAnsi="Times New Roman" w:cs="Times New Roman"/>
                <w:sz w:val="16"/>
                <w:szCs w:val="16"/>
              </w:rPr>
              <w:lastRenderedPageBreak/>
              <w:t>количество сотрудников</w:t>
            </w:r>
          </w:p>
        </w:tc>
      </w:tr>
      <w:tr w:rsidR="00E76278" w:rsidRPr="005974C9" w:rsidTr="00311937">
        <w:tc>
          <w:tcPr>
            <w:tcW w:w="534" w:type="dxa"/>
            <w:shd w:val="clear" w:color="auto" w:fill="auto"/>
            <w:vAlign w:val="center"/>
          </w:tcPr>
          <w:p w:rsidR="00E76278" w:rsidRPr="005974C9" w:rsidRDefault="00844E7A"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lastRenderedPageBreak/>
              <w:t>99</w:t>
            </w:r>
          </w:p>
        </w:tc>
        <w:tc>
          <w:tcPr>
            <w:tcW w:w="1417" w:type="dxa"/>
            <w:shd w:val="clear" w:color="auto" w:fill="auto"/>
          </w:tcPr>
          <w:p w:rsidR="00E76278" w:rsidRPr="005974C9" w:rsidRDefault="00E76278" w:rsidP="00311937">
            <w:pPr>
              <w:pStyle w:val="ConsPlusNormal"/>
              <w:widowControl/>
              <w:suppressAutoHyphens/>
              <w:ind w:right="-108" w:firstLine="0"/>
              <w:rPr>
                <w:rFonts w:ascii="Times New Roman" w:hAnsi="Times New Roman" w:cs="Times New Roman"/>
                <w:sz w:val="16"/>
                <w:szCs w:val="16"/>
              </w:rPr>
            </w:pPr>
            <w:r w:rsidRPr="005974C9">
              <w:rPr>
                <w:rFonts w:ascii="Times New Roman" w:hAnsi="Times New Roman" w:cs="Times New Roman"/>
                <w:sz w:val="16"/>
                <w:szCs w:val="16"/>
              </w:rPr>
              <w:t>Скрепки</w:t>
            </w:r>
          </w:p>
        </w:tc>
        <w:tc>
          <w:tcPr>
            <w:tcW w:w="1701" w:type="dxa"/>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Длина, </w:t>
            </w:r>
            <w:r w:rsidRPr="005974C9">
              <w:rPr>
                <w:rFonts w:ascii="Times New Roman" w:hAnsi="Times New Roman" w:cs="Times New Roman"/>
                <w:sz w:val="16"/>
                <w:szCs w:val="16"/>
                <w:lang w:val="en-US"/>
              </w:rPr>
              <w:t>max</w:t>
            </w:r>
            <w:r w:rsidRPr="005974C9">
              <w:rPr>
                <w:rFonts w:ascii="Times New Roman" w:hAnsi="Times New Roman" w:cs="Times New Roman"/>
                <w:sz w:val="16"/>
                <w:szCs w:val="16"/>
              </w:rPr>
              <w:t>: &lt; 50 мм</w:t>
            </w:r>
          </w:p>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Длина, </w:t>
            </w:r>
            <w:r w:rsidRPr="005974C9">
              <w:rPr>
                <w:rFonts w:ascii="Times New Roman" w:hAnsi="Times New Roman" w:cs="Times New Roman"/>
                <w:sz w:val="16"/>
                <w:szCs w:val="16"/>
                <w:lang w:val="en-US"/>
              </w:rPr>
              <w:t>min</w:t>
            </w:r>
            <w:r w:rsidRPr="005974C9">
              <w:rPr>
                <w:rFonts w:ascii="Times New Roman" w:hAnsi="Times New Roman" w:cs="Times New Roman"/>
                <w:sz w:val="16"/>
                <w:szCs w:val="16"/>
              </w:rPr>
              <w:t>: &gt;50 мм</w:t>
            </w:r>
            <w:r w:rsidR="00724E24" w:rsidRPr="005974C9">
              <w:rPr>
                <w:rFonts w:ascii="Times New Roman" w:hAnsi="Times New Roman" w:cs="Times New Roman"/>
                <w:sz w:val="16"/>
                <w:szCs w:val="16"/>
              </w:rPr>
              <w:t xml:space="preserve"> 50 шт.</w:t>
            </w:r>
          </w:p>
        </w:tc>
        <w:tc>
          <w:tcPr>
            <w:tcW w:w="850" w:type="dxa"/>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proofErr w:type="spellStart"/>
            <w:r w:rsidRPr="005974C9">
              <w:rPr>
                <w:rFonts w:ascii="Times New Roman" w:hAnsi="Times New Roman" w:cs="Times New Roman"/>
                <w:sz w:val="16"/>
                <w:szCs w:val="16"/>
              </w:rPr>
              <w:t>Упак</w:t>
            </w:r>
            <w:proofErr w:type="spellEnd"/>
            <w:r w:rsidRPr="005974C9">
              <w:rPr>
                <w:rFonts w:ascii="Times New Roman" w:hAnsi="Times New Roman" w:cs="Times New Roman"/>
                <w:sz w:val="16"/>
                <w:szCs w:val="16"/>
              </w:rPr>
              <w:t>.</w:t>
            </w:r>
          </w:p>
        </w:tc>
        <w:tc>
          <w:tcPr>
            <w:tcW w:w="851" w:type="dxa"/>
            <w:shd w:val="clear" w:color="auto" w:fill="auto"/>
            <w:vAlign w:val="center"/>
          </w:tcPr>
          <w:p w:rsidR="00E76278" w:rsidRPr="005974C9" w:rsidRDefault="002705D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w:t>
            </w:r>
          </w:p>
        </w:tc>
        <w:tc>
          <w:tcPr>
            <w:tcW w:w="1276" w:type="dxa"/>
            <w:shd w:val="clear" w:color="auto" w:fill="FFFFFF"/>
            <w:vAlign w:val="center"/>
          </w:tcPr>
          <w:p w:rsidR="00E76278" w:rsidRPr="005974C9" w:rsidRDefault="002705D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40,00</w:t>
            </w:r>
          </w:p>
        </w:tc>
        <w:tc>
          <w:tcPr>
            <w:tcW w:w="2835" w:type="dxa"/>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 на общее количество сотрудников</w:t>
            </w:r>
          </w:p>
        </w:tc>
      </w:tr>
      <w:tr w:rsidR="00E76278" w:rsidRPr="005974C9" w:rsidTr="00311937">
        <w:tc>
          <w:tcPr>
            <w:tcW w:w="534" w:type="dxa"/>
            <w:shd w:val="clear" w:color="auto" w:fill="auto"/>
            <w:vAlign w:val="center"/>
          </w:tcPr>
          <w:p w:rsidR="00E76278" w:rsidRPr="005974C9" w:rsidRDefault="00844E7A"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100</w:t>
            </w:r>
          </w:p>
        </w:tc>
        <w:tc>
          <w:tcPr>
            <w:tcW w:w="1417" w:type="dxa"/>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Дырокол</w:t>
            </w:r>
          </w:p>
        </w:tc>
        <w:tc>
          <w:tcPr>
            <w:tcW w:w="1701" w:type="dxa"/>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Металлический корпус, пробивная способность не менее 40 листов</w:t>
            </w:r>
          </w:p>
        </w:tc>
        <w:tc>
          <w:tcPr>
            <w:tcW w:w="850" w:type="dxa"/>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shd w:val="clear" w:color="auto" w:fill="auto"/>
            <w:vAlign w:val="center"/>
          </w:tcPr>
          <w:p w:rsidR="00E76278" w:rsidRPr="005974C9" w:rsidRDefault="00024399"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276" w:type="dxa"/>
            <w:shd w:val="clear" w:color="auto" w:fill="FFFFFF"/>
            <w:vAlign w:val="center"/>
          </w:tcPr>
          <w:p w:rsidR="00E76278" w:rsidRPr="005974C9" w:rsidRDefault="00042897"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w:t>
            </w:r>
            <w:r w:rsidR="00226AC1" w:rsidRPr="005974C9">
              <w:rPr>
                <w:rFonts w:ascii="Times New Roman" w:hAnsi="Times New Roman" w:cs="Times New Roman"/>
                <w:sz w:val="16"/>
                <w:szCs w:val="16"/>
              </w:rPr>
              <w:t>00,00</w:t>
            </w:r>
          </w:p>
        </w:tc>
        <w:tc>
          <w:tcPr>
            <w:tcW w:w="2835" w:type="dxa"/>
          </w:tcPr>
          <w:p w:rsidR="00E76278" w:rsidRPr="005974C9" w:rsidRDefault="00024399"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отдел (управление)</w:t>
            </w:r>
          </w:p>
        </w:tc>
      </w:tr>
      <w:tr w:rsidR="00D52A78" w:rsidRPr="005974C9" w:rsidTr="00B26D60">
        <w:tc>
          <w:tcPr>
            <w:tcW w:w="534" w:type="dxa"/>
            <w:shd w:val="clear" w:color="auto" w:fill="auto"/>
          </w:tcPr>
          <w:p w:rsidR="00D52A78" w:rsidRPr="005974C9" w:rsidRDefault="00844E7A" w:rsidP="00D52A78">
            <w:pPr>
              <w:rPr>
                <w:sz w:val="16"/>
                <w:szCs w:val="16"/>
              </w:rPr>
            </w:pPr>
            <w:r w:rsidRPr="005974C9">
              <w:rPr>
                <w:sz w:val="16"/>
                <w:szCs w:val="16"/>
              </w:rPr>
              <w:t>101</w:t>
            </w:r>
          </w:p>
        </w:tc>
        <w:tc>
          <w:tcPr>
            <w:tcW w:w="1417" w:type="dxa"/>
            <w:shd w:val="clear" w:color="auto" w:fill="auto"/>
          </w:tcPr>
          <w:p w:rsidR="00D52A78" w:rsidRPr="005974C9" w:rsidRDefault="00D52A78" w:rsidP="00D52A78">
            <w:pPr>
              <w:rPr>
                <w:sz w:val="16"/>
                <w:szCs w:val="16"/>
              </w:rPr>
            </w:pPr>
            <w:r w:rsidRPr="005974C9">
              <w:rPr>
                <w:sz w:val="16"/>
                <w:szCs w:val="16"/>
              </w:rPr>
              <w:t>Дырокол</w:t>
            </w:r>
          </w:p>
        </w:tc>
        <w:tc>
          <w:tcPr>
            <w:tcW w:w="1701" w:type="dxa"/>
          </w:tcPr>
          <w:p w:rsidR="00D52A78" w:rsidRPr="005974C9" w:rsidRDefault="00D52A78" w:rsidP="00D52A78">
            <w:pPr>
              <w:rPr>
                <w:sz w:val="16"/>
                <w:szCs w:val="16"/>
              </w:rPr>
            </w:pPr>
            <w:r w:rsidRPr="005974C9">
              <w:rPr>
                <w:sz w:val="16"/>
                <w:szCs w:val="16"/>
              </w:rPr>
              <w:t xml:space="preserve">Количество пробиваемых листов </w:t>
            </w:r>
            <w:proofErr w:type="spellStart"/>
            <w:r w:rsidRPr="005974C9">
              <w:rPr>
                <w:sz w:val="16"/>
                <w:szCs w:val="16"/>
              </w:rPr>
              <w:t>max</w:t>
            </w:r>
            <w:proofErr w:type="spellEnd"/>
            <w:r w:rsidRPr="005974C9">
              <w:rPr>
                <w:sz w:val="16"/>
                <w:szCs w:val="16"/>
              </w:rPr>
              <w:t>: &lt;150шт.</w:t>
            </w:r>
          </w:p>
        </w:tc>
        <w:tc>
          <w:tcPr>
            <w:tcW w:w="850" w:type="dxa"/>
          </w:tcPr>
          <w:p w:rsidR="00D52A78" w:rsidRPr="005974C9" w:rsidRDefault="00226AC1" w:rsidP="00D52A78">
            <w:pPr>
              <w:rPr>
                <w:sz w:val="16"/>
                <w:szCs w:val="16"/>
              </w:rPr>
            </w:pPr>
            <w:proofErr w:type="spellStart"/>
            <w:proofErr w:type="gramStart"/>
            <w:r w:rsidRPr="005974C9">
              <w:rPr>
                <w:sz w:val="16"/>
                <w:szCs w:val="16"/>
              </w:rPr>
              <w:t>шт</w:t>
            </w:r>
            <w:proofErr w:type="spellEnd"/>
            <w:proofErr w:type="gramEnd"/>
          </w:p>
        </w:tc>
        <w:tc>
          <w:tcPr>
            <w:tcW w:w="851" w:type="dxa"/>
            <w:shd w:val="clear" w:color="auto" w:fill="auto"/>
          </w:tcPr>
          <w:p w:rsidR="00D52A78" w:rsidRPr="005974C9" w:rsidRDefault="00226AC1" w:rsidP="00D52A78">
            <w:pPr>
              <w:rPr>
                <w:sz w:val="16"/>
                <w:szCs w:val="16"/>
              </w:rPr>
            </w:pPr>
            <w:r w:rsidRPr="005974C9">
              <w:rPr>
                <w:sz w:val="16"/>
                <w:szCs w:val="16"/>
              </w:rPr>
              <w:t>1</w:t>
            </w:r>
          </w:p>
        </w:tc>
        <w:tc>
          <w:tcPr>
            <w:tcW w:w="1276" w:type="dxa"/>
            <w:shd w:val="clear" w:color="auto" w:fill="FFFFFF"/>
          </w:tcPr>
          <w:p w:rsidR="00D52A78" w:rsidRPr="005974C9" w:rsidRDefault="00F35A22" w:rsidP="00D52A78">
            <w:pPr>
              <w:rPr>
                <w:sz w:val="16"/>
                <w:szCs w:val="16"/>
              </w:rPr>
            </w:pPr>
            <w:r w:rsidRPr="005974C9">
              <w:rPr>
                <w:sz w:val="16"/>
                <w:szCs w:val="16"/>
              </w:rPr>
              <w:t>1600,00</w:t>
            </w:r>
          </w:p>
        </w:tc>
        <w:tc>
          <w:tcPr>
            <w:tcW w:w="2835" w:type="dxa"/>
          </w:tcPr>
          <w:p w:rsidR="00D52A78" w:rsidRPr="005974C9" w:rsidRDefault="00226AC1" w:rsidP="00D52A78">
            <w:pPr>
              <w:rPr>
                <w:sz w:val="16"/>
                <w:szCs w:val="16"/>
              </w:rPr>
            </w:pPr>
            <w:r w:rsidRPr="005974C9">
              <w:rPr>
                <w:sz w:val="16"/>
                <w:szCs w:val="16"/>
              </w:rPr>
              <w:t>Для нужд организации отдел (управление)</w:t>
            </w:r>
          </w:p>
        </w:tc>
      </w:tr>
      <w:tr w:rsidR="00E76278" w:rsidRPr="005974C9" w:rsidTr="00311937">
        <w:tc>
          <w:tcPr>
            <w:tcW w:w="534" w:type="dxa"/>
            <w:shd w:val="clear" w:color="auto" w:fill="auto"/>
            <w:vAlign w:val="center"/>
          </w:tcPr>
          <w:p w:rsidR="00E76278" w:rsidRPr="005974C9" w:rsidRDefault="00844E7A"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102</w:t>
            </w:r>
          </w:p>
        </w:tc>
        <w:tc>
          <w:tcPr>
            <w:tcW w:w="1417" w:type="dxa"/>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Пленка для </w:t>
            </w:r>
            <w:proofErr w:type="spellStart"/>
            <w:r w:rsidRPr="005974C9">
              <w:rPr>
                <w:rFonts w:ascii="Times New Roman" w:hAnsi="Times New Roman" w:cs="Times New Roman"/>
                <w:sz w:val="16"/>
                <w:szCs w:val="16"/>
              </w:rPr>
              <w:t>ламинирования</w:t>
            </w:r>
            <w:proofErr w:type="spellEnd"/>
          </w:p>
        </w:tc>
        <w:tc>
          <w:tcPr>
            <w:tcW w:w="1701" w:type="dxa"/>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Не менее 100 шт. в упаковке</w:t>
            </w:r>
          </w:p>
        </w:tc>
        <w:tc>
          <w:tcPr>
            <w:tcW w:w="850" w:type="dxa"/>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proofErr w:type="spellStart"/>
            <w:r w:rsidRPr="005974C9">
              <w:rPr>
                <w:rFonts w:ascii="Times New Roman" w:hAnsi="Times New Roman" w:cs="Times New Roman"/>
                <w:sz w:val="16"/>
                <w:szCs w:val="16"/>
              </w:rPr>
              <w:t>упак</w:t>
            </w:r>
            <w:proofErr w:type="spellEnd"/>
          </w:p>
        </w:tc>
        <w:tc>
          <w:tcPr>
            <w:tcW w:w="851" w:type="dxa"/>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w:t>
            </w:r>
          </w:p>
        </w:tc>
        <w:tc>
          <w:tcPr>
            <w:tcW w:w="1276" w:type="dxa"/>
            <w:shd w:val="clear" w:color="auto" w:fill="FFFFFF"/>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835,00</w:t>
            </w:r>
          </w:p>
        </w:tc>
        <w:tc>
          <w:tcPr>
            <w:tcW w:w="2835" w:type="dxa"/>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 на общее количество сотрудников</w:t>
            </w:r>
          </w:p>
        </w:tc>
      </w:tr>
      <w:tr w:rsidR="00E76278" w:rsidRPr="005974C9" w:rsidTr="00311937">
        <w:tc>
          <w:tcPr>
            <w:tcW w:w="534" w:type="dxa"/>
            <w:shd w:val="clear" w:color="auto" w:fill="auto"/>
            <w:vAlign w:val="center"/>
          </w:tcPr>
          <w:p w:rsidR="00E76278" w:rsidRPr="005974C9" w:rsidRDefault="00844E7A"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103</w:t>
            </w:r>
          </w:p>
        </w:tc>
        <w:tc>
          <w:tcPr>
            <w:tcW w:w="1417" w:type="dxa"/>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Нож канцелярский</w:t>
            </w:r>
          </w:p>
        </w:tc>
        <w:tc>
          <w:tcPr>
            <w:tcW w:w="1701" w:type="dxa"/>
          </w:tcPr>
          <w:p w:rsidR="00E76278" w:rsidRPr="005974C9" w:rsidRDefault="00E76278" w:rsidP="00311937">
            <w:pPr>
              <w:pStyle w:val="ConsPlusNormal"/>
              <w:widowControl/>
              <w:suppressAutoHyphens/>
              <w:ind w:firstLine="0"/>
              <w:rPr>
                <w:rFonts w:ascii="Times New Roman" w:hAnsi="Times New Roman" w:cs="Times New Roman"/>
                <w:sz w:val="16"/>
                <w:szCs w:val="16"/>
              </w:rPr>
            </w:pPr>
          </w:p>
        </w:tc>
        <w:tc>
          <w:tcPr>
            <w:tcW w:w="850" w:type="dxa"/>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84</w:t>
            </w:r>
          </w:p>
        </w:tc>
        <w:tc>
          <w:tcPr>
            <w:tcW w:w="1276" w:type="dxa"/>
            <w:shd w:val="clear" w:color="auto" w:fill="FFFFFF"/>
            <w:vAlign w:val="center"/>
          </w:tcPr>
          <w:p w:rsidR="00E76278" w:rsidRPr="005974C9" w:rsidRDefault="001518D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8</w:t>
            </w:r>
            <w:r w:rsidR="00844E7A" w:rsidRPr="005974C9">
              <w:rPr>
                <w:rFonts w:ascii="Times New Roman" w:hAnsi="Times New Roman" w:cs="Times New Roman"/>
                <w:sz w:val="16"/>
                <w:szCs w:val="16"/>
              </w:rPr>
              <w:t>0,00</w:t>
            </w:r>
          </w:p>
        </w:tc>
        <w:tc>
          <w:tcPr>
            <w:tcW w:w="2835" w:type="dxa"/>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 на общее количество сотрудников</w:t>
            </w:r>
          </w:p>
        </w:tc>
      </w:tr>
      <w:tr w:rsidR="00E76278" w:rsidRPr="005974C9" w:rsidTr="00311937">
        <w:tc>
          <w:tcPr>
            <w:tcW w:w="534" w:type="dxa"/>
            <w:shd w:val="clear" w:color="auto" w:fill="auto"/>
            <w:vAlign w:val="center"/>
          </w:tcPr>
          <w:p w:rsidR="00E76278" w:rsidRPr="005974C9" w:rsidRDefault="00844E7A"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104</w:t>
            </w:r>
          </w:p>
        </w:tc>
        <w:tc>
          <w:tcPr>
            <w:tcW w:w="1417" w:type="dxa"/>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Накопитель для документов.</w:t>
            </w:r>
          </w:p>
        </w:tc>
        <w:tc>
          <w:tcPr>
            <w:tcW w:w="1701" w:type="dxa"/>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Изготовлен из </w:t>
            </w:r>
            <w:proofErr w:type="spellStart"/>
            <w:r w:rsidRPr="005974C9">
              <w:rPr>
                <w:rFonts w:ascii="Times New Roman" w:hAnsi="Times New Roman" w:cs="Times New Roman"/>
                <w:sz w:val="16"/>
                <w:szCs w:val="16"/>
              </w:rPr>
              <w:t>микрогофрокарт-она</w:t>
            </w:r>
            <w:proofErr w:type="spellEnd"/>
          </w:p>
        </w:tc>
        <w:tc>
          <w:tcPr>
            <w:tcW w:w="850" w:type="dxa"/>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shd w:val="clear" w:color="auto" w:fill="FFFFFF"/>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60</w:t>
            </w:r>
          </w:p>
        </w:tc>
        <w:tc>
          <w:tcPr>
            <w:tcW w:w="1276" w:type="dxa"/>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66,00</w:t>
            </w:r>
          </w:p>
        </w:tc>
        <w:tc>
          <w:tcPr>
            <w:tcW w:w="2835" w:type="dxa"/>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 на общее количество сотрудников</w:t>
            </w:r>
          </w:p>
        </w:tc>
      </w:tr>
      <w:tr w:rsidR="00E76278" w:rsidRPr="005974C9" w:rsidTr="0031193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844E7A"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Календарь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Настольный перекидной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6D5CE5"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1518D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6</w:t>
            </w:r>
            <w:r w:rsidR="00844E7A" w:rsidRPr="005974C9">
              <w:rPr>
                <w:rFonts w:ascii="Times New Roman" w:hAnsi="Times New Roman" w:cs="Times New Roman"/>
                <w:sz w:val="16"/>
                <w:szCs w:val="16"/>
              </w:rPr>
              <w:t>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76278" w:rsidRPr="005974C9" w:rsidRDefault="006D5CE5"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в год на 1 сотрудника</w:t>
            </w:r>
          </w:p>
        </w:tc>
      </w:tr>
      <w:tr w:rsidR="00E76278" w:rsidRPr="005974C9" w:rsidTr="0031193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844E7A"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Фотобумага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Формат А</w:t>
            </w:r>
            <w:proofErr w:type="gramStart"/>
            <w:r w:rsidRPr="005974C9">
              <w:rPr>
                <w:rFonts w:ascii="Times New Roman" w:hAnsi="Times New Roman" w:cs="Times New Roman"/>
                <w:sz w:val="16"/>
                <w:szCs w:val="16"/>
              </w:rPr>
              <w:t>4</w:t>
            </w:r>
            <w:proofErr w:type="gramEnd"/>
            <w:r w:rsidRPr="005974C9">
              <w:rPr>
                <w:rFonts w:ascii="Times New Roman" w:hAnsi="Times New Roman" w:cs="Times New Roman"/>
                <w:sz w:val="16"/>
                <w:szCs w:val="16"/>
              </w:rPr>
              <w:t>,  матовая, двухсторонняя, в упаковке не менее 50 листов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proofErr w:type="spellStart"/>
            <w:r w:rsidRPr="005974C9">
              <w:rPr>
                <w:rFonts w:ascii="Times New Roman" w:hAnsi="Times New Roman" w:cs="Times New Roman"/>
                <w:sz w:val="16"/>
                <w:szCs w:val="16"/>
              </w:rPr>
              <w:t>упак</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421,00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w:t>
            </w:r>
          </w:p>
        </w:tc>
      </w:tr>
      <w:tr w:rsidR="00E76278" w:rsidRPr="005974C9" w:rsidTr="0031193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844E7A"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Фотобумага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Формат А</w:t>
            </w:r>
            <w:proofErr w:type="gramStart"/>
            <w:r w:rsidRPr="005974C9">
              <w:rPr>
                <w:rFonts w:ascii="Times New Roman" w:hAnsi="Times New Roman" w:cs="Times New Roman"/>
                <w:sz w:val="16"/>
                <w:szCs w:val="16"/>
              </w:rPr>
              <w:t>4</w:t>
            </w:r>
            <w:proofErr w:type="gramEnd"/>
            <w:r w:rsidRPr="005974C9">
              <w:rPr>
                <w:rFonts w:ascii="Times New Roman" w:hAnsi="Times New Roman" w:cs="Times New Roman"/>
                <w:sz w:val="16"/>
                <w:szCs w:val="16"/>
              </w:rPr>
              <w:t>,  глянцевая, двухсторонняя, в упаковке не менее 50 листов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proofErr w:type="spellStart"/>
            <w:r w:rsidRPr="005974C9">
              <w:rPr>
                <w:rFonts w:ascii="Times New Roman" w:hAnsi="Times New Roman" w:cs="Times New Roman"/>
                <w:sz w:val="16"/>
                <w:szCs w:val="16"/>
              </w:rPr>
              <w:t>упак</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844E7A"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1200,00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w:t>
            </w:r>
          </w:p>
        </w:tc>
      </w:tr>
      <w:tr w:rsidR="00E76278" w:rsidRPr="005974C9" w:rsidTr="0031193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844E7A"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Фотобумага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6278" w:rsidRPr="005974C9" w:rsidRDefault="00E76278" w:rsidP="006A356A">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Формат А</w:t>
            </w:r>
            <w:proofErr w:type="gramStart"/>
            <w:r w:rsidRPr="005974C9">
              <w:rPr>
                <w:rFonts w:ascii="Times New Roman" w:hAnsi="Times New Roman" w:cs="Times New Roman"/>
                <w:sz w:val="16"/>
                <w:szCs w:val="16"/>
              </w:rPr>
              <w:t>4</w:t>
            </w:r>
            <w:proofErr w:type="gramEnd"/>
            <w:r w:rsidRPr="005974C9">
              <w:rPr>
                <w:rFonts w:ascii="Times New Roman" w:hAnsi="Times New Roman" w:cs="Times New Roman"/>
                <w:sz w:val="16"/>
                <w:szCs w:val="16"/>
              </w:rPr>
              <w:t xml:space="preserve">,  глянцевая, односторонняя, в упаковке не менее </w:t>
            </w:r>
            <w:r w:rsidR="006A356A" w:rsidRPr="005974C9">
              <w:rPr>
                <w:rFonts w:ascii="Times New Roman" w:hAnsi="Times New Roman" w:cs="Times New Roman"/>
                <w:sz w:val="16"/>
                <w:szCs w:val="16"/>
              </w:rPr>
              <w:t>50</w:t>
            </w:r>
            <w:r w:rsidRPr="005974C9">
              <w:rPr>
                <w:rFonts w:ascii="Times New Roman" w:hAnsi="Times New Roman" w:cs="Times New Roman"/>
                <w:sz w:val="16"/>
                <w:szCs w:val="16"/>
              </w:rPr>
              <w:t xml:space="preserve"> листов</w:t>
            </w:r>
          </w:p>
          <w:p w:rsidR="0009513D" w:rsidRPr="005974C9" w:rsidRDefault="0009513D" w:rsidP="006A356A">
            <w:pPr>
              <w:pStyle w:val="ConsPlusNormal"/>
              <w:widowControl/>
              <w:suppressAutoHyphens/>
              <w:ind w:firstLine="0"/>
              <w:rPr>
                <w:rFonts w:ascii="Times New Roman" w:hAnsi="Times New Roman" w:cs="Times New Roman"/>
                <w:sz w:val="16"/>
                <w:szCs w:val="16"/>
                <w:vertAlign w:val="superscript"/>
              </w:rPr>
            </w:pPr>
            <w:r w:rsidRPr="005974C9">
              <w:rPr>
                <w:rFonts w:ascii="Times New Roman" w:hAnsi="Times New Roman" w:cs="Times New Roman"/>
                <w:sz w:val="16"/>
                <w:szCs w:val="16"/>
              </w:rPr>
              <w:t>180г/м</w:t>
            </w:r>
            <w:proofErr w:type="gramStart"/>
            <w:r w:rsidRPr="005974C9">
              <w:rPr>
                <w:rFonts w:ascii="Times New Roman" w:hAnsi="Times New Roman" w:cs="Times New Roman"/>
                <w:sz w:val="16"/>
                <w:szCs w:val="16"/>
                <w:vertAlign w:val="superscript"/>
              </w:rPr>
              <w:t>2</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proofErr w:type="spellStart"/>
            <w:r w:rsidRPr="005974C9">
              <w:rPr>
                <w:rFonts w:ascii="Times New Roman" w:hAnsi="Times New Roman" w:cs="Times New Roman"/>
                <w:sz w:val="16"/>
                <w:szCs w:val="16"/>
              </w:rPr>
              <w:t>упак</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6A356A"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6A356A"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450,00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w:t>
            </w:r>
          </w:p>
        </w:tc>
      </w:tr>
      <w:tr w:rsidR="0009513D" w:rsidRPr="005974C9" w:rsidTr="00B26D60">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9513D" w:rsidRPr="005974C9" w:rsidRDefault="00844E7A" w:rsidP="0009513D">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9513D" w:rsidRPr="005974C9" w:rsidRDefault="0009513D" w:rsidP="0009513D">
            <w:pPr>
              <w:rPr>
                <w:sz w:val="16"/>
                <w:szCs w:val="16"/>
              </w:rPr>
            </w:pPr>
            <w:r w:rsidRPr="005974C9">
              <w:rPr>
                <w:sz w:val="16"/>
                <w:szCs w:val="16"/>
              </w:rPr>
              <w:t>Фотобумага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9513D" w:rsidRPr="005974C9" w:rsidRDefault="0009513D" w:rsidP="0009513D">
            <w:pPr>
              <w:rPr>
                <w:sz w:val="16"/>
                <w:szCs w:val="16"/>
              </w:rPr>
            </w:pPr>
            <w:r w:rsidRPr="005974C9">
              <w:rPr>
                <w:sz w:val="16"/>
                <w:szCs w:val="16"/>
              </w:rPr>
              <w:t>Формат А</w:t>
            </w:r>
            <w:proofErr w:type="gramStart"/>
            <w:r w:rsidRPr="005974C9">
              <w:rPr>
                <w:sz w:val="16"/>
                <w:szCs w:val="16"/>
              </w:rPr>
              <w:t>4</w:t>
            </w:r>
            <w:proofErr w:type="gramEnd"/>
            <w:r w:rsidRPr="005974C9">
              <w:rPr>
                <w:sz w:val="16"/>
                <w:szCs w:val="16"/>
              </w:rPr>
              <w:t>,  глянцевая, односторонняя, в упаковке не менее 50 листов</w:t>
            </w:r>
          </w:p>
          <w:p w:rsidR="0009513D" w:rsidRPr="005974C9" w:rsidRDefault="0009513D" w:rsidP="0009513D">
            <w:pPr>
              <w:rPr>
                <w:sz w:val="16"/>
                <w:szCs w:val="16"/>
                <w:vertAlign w:val="superscript"/>
              </w:rPr>
            </w:pPr>
            <w:r w:rsidRPr="005974C9">
              <w:rPr>
                <w:sz w:val="16"/>
                <w:szCs w:val="16"/>
              </w:rPr>
              <w:t>160г\м</w:t>
            </w:r>
            <w:proofErr w:type="gramStart"/>
            <w:r w:rsidRPr="005974C9">
              <w:rPr>
                <w:sz w:val="16"/>
                <w:szCs w:val="16"/>
                <w:vertAlign w:val="superscript"/>
              </w:rPr>
              <w:t>2</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513D" w:rsidRPr="005974C9" w:rsidRDefault="0009513D" w:rsidP="0009513D">
            <w:pPr>
              <w:rPr>
                <w:sz w:val="16"/>
                <w:szCs w:val="16"/>
              </w:rPr>
            </w:pPr>
            <w:proofErr w:type="spellStart"/>
            <w:r w:rsidRPr="005974C9">
              <w:rPr>
                <w:sz w:val="16"/>
                <w:szCs w:val="16"/>
              </w:rPr>
              <w:t>упак</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513D" w:rsidRPr="005974C9" w:rsidRDefault="0009513D" w:rsidP="0009513D">
            <w:pPr>
              <w:rPr>
                <w:sz w:val="16"/>
                <w:szCs w:val="16"/>
              </w:rPr>
            </w:pPr>
            <w:r w:rsidRPr="005974C9">
              <w:rPr>
                <w:sz w:val="16"/>
                <w:szCs w:val="16"/>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513D" w:rsidRPr="005974C9" w:rsidRDefault="0009513D" w:rsidP="0009513D">
            <w:pPr>
              <w:rPr>
                <w:sz w:val="16"/>
                <w:szCs w:val="16"/>
              </w:rPr>
            </w:pPr>
            <w:r w:rsidRPr="005974C9">
              <w:rPr>
                <w:sz w:val="16"/>
                <w:szCs w:val="16"/>
              </w:rPr>
              <w:t>450,00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9513D" w:rsidRPr="005974C9" w:rsidRDefault="0009513D" w:rsidP="0009513D">
            <w:pPr>
              <w:rPr>
                <w:sz w:val="16"/>
                <w:szCs w:val="16"/>
              </w:rPr>
            </w:pPr>
            <w:r w:rsidRPr="005974C9">
              <w:rPr>
                <w:sz w:val="16"/>
                <w:szCs w:val="16"/>
              </w:rPr>
              <w:t>Для нужд организации в год</w:t>
            </w:r>
          </w:p>
        </w:tc>
      </w:tr>
      <w:tr w:rsidR="00E76278" w:rsidRPr="005974C9" w:rsidTr="0031193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844E7A"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110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Фотобумага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Формат А</w:t>
            </w:r>
            <w:proofErr w:type="gramStart"/>
            <w:r w:rsidRPr="005974C9">
              <w:rPr>
                <w:rFonts w:ascii="Times New Roman" w:hAnsi="Times New Roman" w:cs="Times New Roman"/>
                <w:sz w:val="16"/>
                <w:szCs w:val="16"/>
              </w:rPr>
              <w:t>4</w:t>
            </w:r>
            <w:proofErr w:type="gramEnd"/>
            <w:r w:rsidRPr="005974C9">
              <w:rPr>
                <w:rFonts w:ascii="Times New Roman" w:hAnsi="Times New Roman" w:cs="Times New Roman"/>
                <w:sz w:val="16"/>
                <w:szCs w:val="16"/>
              </w:rPr>
              <w:t>,  матовая, односторонняя, в упаковке не менее 100 листов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proofErr w:type="spellStart"/>
            <w:r w:rsidRPr="005974C9">
              <w:rPr>
                <w:rFonts w:ascii="Times New Roman" w:hAnsi="Times New Roman" w:cs="Times New Roman"/>
                <w:sz w:val="16"/>
                <w:szCs w:val="16"/>
              </w:rPr>
              <w:t>упак</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844E7A"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580,00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w:t>
            </w:r>
          </w:p>
        </w:tc>
      </w:tr>
      <w:tr w:rsidR="00E76278" w:rsidRPr="005974C9" w:rsidTr="0031193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844E7A"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Фотобумага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Формат А3,  </w:t>
            </w:r>
            <w:proofErr w:type="gramStart"/>
            <w:r w:rsidRPr="005974C9">
              <w:rPr>
                <w:rFonts w:ascii="Times New Roman" w:hAnsi="Times New Roman" w:cs="Times New Roman"/>
                <w:sz w:val="16"/>
                <w:szCs w:val="16"/>
              </w:rPr>
              <w:t>глянцевая</w:t>
            </w:r>
            <w:proofErr w:type="gramEnd"/>
            <w:r w:rsidRPr="005974C9">
              <w:rPr>
                <w:rFonts w:ascii="Times New Roman" w:hAnsi="Times New Roman" w:cs="Times New Roman"/>
                <w:sz w:val="16"/>
                <w:szCs w:val="16"/>
              </w:rPr>
              <w:t>, односторонняя, в упаковке не менее 100 листов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proofErr w:type="spellStart"/>
            <w:r w:rsidRPr="005974C9">
              <w:rPr>
                <w:rFonts w:ascii="Times New Roman" w:hAnsi="Times New Roman" w:cs="Times New Roman"/>
                <w:sz w:val="16"/>
                <w:szCs w:val="16"/>
              </w:rPr>
              <w:t>упак</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844E7A"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1500,00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w:t>
            </w:r>
          </w:p>
        </w:tc>
      </w:tr>
      <w:tr w:rsidR="00E76278" w:rsidRPr="005974C9" w:rsidTr="0031193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844E7A"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112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Фотобумага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Формат А3,  </w:t>
            </w:r>
            <w:proofErr w:type="gramStart"/>
            <w:r w:rsidRPr="005974C9">
              <w:rPr>
                <w:rFonts w:ascii="Times New Roman" w:hAnsi="Times New Roman" w:cs="Times New Roman"/>
                <w:sz w:val="16"/>
                <w:szCs w:val="16"/>
              </w:rPr>
              <w:t>матовая</w:t>
            </w:r>
            <w:proofErr w:type="gramEnd"/>
            <w:r w:rsidRPr="005974C9">
              <w:rPr>
                <w:rFonts w:ascii="Times New Roman" w:hAnsi="Times New Roman" w:cs="Times New Roman"/>
                <w:sz w:val="16"/>
                <w:szCs w:val="16"/>
              </w:rPr>
              <w:t>, односторонняя, в упаковке не менее 100 листов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proofErr w:type="spellStart"/>
            <w:r w:rsidRPr="005974C9">
              <w:rPr>
                <w:rFonts w:ascii="Times New Roman" w:hAnsi="Times New Roman" w:cs="Times New Roman"/>
                <w:sz w:val="16"/>
                <w:szCs w:val="16"/>
              </w:rPr>
              <w:t>упак</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844E7A"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1300,00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w:t>
            </w:r>
          </w:p>
        </w:tc>
      </w:tr>
      <w:tr w:rsidR="006466A5" w:rsidRPr="005974C9" w:rsidTr="0031193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6466A5" w:rsidRPr="005974C9" w:rsidRDefault="00844E7A" w:rsidP="006466A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466A5" w:rsidRPr="005974C9" w:rsidRDefault="006466A5" w:rsidP="006466A5">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Фотобумага  для офисной техники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66A5" w:rsidRPr="005974C9" w:rsidRDefault="006466A5" w:rsidP="006466A5">
            <w:pPr>
              <w:pStyle w:val="ConsPlusNormal"/>
              <w:suppressAutoHyphens/>
              <w:ind w:firstLine="0"/>
              <w:rPr>
                <w:rFonts w:ascii="Times New Roman" w:hAnsi="Times New Roman" w:cs="Times New Roman"/>
                <w:sz w:val="16"/>
                <w:szCs w:val="16"/>
              </w:rPr>
            </w:pPr>
            <w:r w:rsidRPr="005974C9">
              <w:rPr>
                <w:rFonts w:ascii="Times New Roman" w:hAnsi="Times New Roman" w:cs="Times New Roman"/>
                <w:sz w:val="16"/>
                <w:szCs w:val="16"/>
              </w:rPr>
              <w:t>Форма выпуска – лист</w:t>
            </w:r>
          </w:p>
          <w:p w:rsidR="006466A5" w:rsidRPr="005974C9" w:rsidRDefault="006466A5" w:rsidP="006466A5">
            <w:pPr>
              <w:pStyle w:val="ConsPlusNorma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Количество листов в упаковке: : ≥50 и  &lt; 100  </w:t>
            </w:r>
            <w:proofErr w:type="spellStart"/>
            <w:proofErr w:type="gramStart"/>
            <w:r w:rsidRPr="005974C9">
              <w:rPr>
                <w:rFonts w:ascii="Times New Roman" w:hAnsi="Times New Roman" w:cs="Times New Roman"/>
                <w:sz w:val="16"/>
                <w:szCs w:val="16"/>
              </w:rPr>
              <w:t>шт</w:t>
            </w:r>
            <w:proofErr w:type="spellEnd"/>
            <w:proofErr w:type="gramEnd"/>
          </w:p>
          <w:p w:rsidR="006466A5" w:rsidRPr="005974C9" w:rsidRDefault="006466A5" w:rsidP="006466A5">
            <w:pPr>
              <w:pStyle w:val="ConsPlusNormal"/>
              <w:suppressAutoHyphens/>
              <w:ind w:firstLine="0"/>
              <w:rPr>
                <w:rFonts w:ascii="Times New Roman" w:hAnsi="Times New Roman" w:cs="Times New Roman"/>
                <w:sz w:val="16"/>
                <w:szCs w:val="16"/>
              </w:rPr>
            </w:pPr>
            <w:r w:rsidRPr="005974C9">
              <w:rPr>
                <w:rFonts w:ascii="Times New Roman" w:hAnsi="Times New Roman" w:cs="Times New Roman"/>
                <w:sz w:val="16"/>
                <w:szCs w:val="16"/>
              </w:rPr>
              <w:t>Формат  листа: А</w:t>
            </w:r>
            <w:proofErr w:type="gramStart"/>
            <w:r w:rsidRPr="005974C9">
              <w:rPr>
                <w:rFonts w:ascii="Times New Roman" w:hAnsi="Times New Roman" w:cs="Times New Roman"/>
                <w:sz w:val="16"/>
                <w:szCs w:val="16"/>
              </w:rPr>
              <w:t>6</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466A5" w:rsidRPr="005974C9" w:rsidRDefault="006466A5" w:rsidP="006466A5">
            <w:pPr>
              <w:pStyle w:val="ConsPlusNormal"/>
              <w:widowControl/>
              <w:suppressAutoHyphens/>
              <w:ind w:firstLine="0"/>
              <w:jc w:val="center"/>
              <w:rPr>
                <w:rFonts w:ascii="Times New Roman" w:hAnsi="Times New Roman" w:cs="Times New Roman"/>
                <w:sz w:val="16"/>
                <w:szCs w:val="16"/>
              </w:rPr>
            </w:pPr>
            <w:proofErr w:type="spellStart"/>
            <w:r w:rsidRPr="005974C9">
              <w:rPr>
                <w:rFonts w:ascii="Times New Roman" w:hAnsi="Times New Roman" w:cs="Times New Roman"/>
                <w:sz w:val="16"/>
                <w:szCs w:val="16"/>
              </w:rPr>
              <w:t>упак</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466A5" w:rsidRPr="005974C9" w:rsidRDefault="006466A5" w:rsidP="006466A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66A5" w:rsidRPr="005974C9" w:rsidRDefault="006466A5" w:rsidP="006466A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220,00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466A5" w:rsidRPr="005974C9" w:rsidRDefault="006466A5" w:rsidP="006466A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w:t>
            </w:r>
          </w:p>
        </w:tc>
      </w:tr>
      <w:tr w:rsidR="00E76278" w:rsidRPr="005974C9" w:rsidTr="0031193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844E7A"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114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Пленка – заготовка для </w:t>
            </w:r>
            <w:proofErr w:type="spellStart"/>
            <w:r w:rsidRPr="005974C9">
              <w:rPr>
                <w:rFonts w:ascii="Times New Roman" w:hAnsi="Times New Roman" w:cs="Times New Roman"/>
                <w:sz w:val="16"/>
                <w:szCs w:val="16"/>
              </w:rPr>
              <w:t>ламинирования</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Формат А</w:t>
            </w:r>
            <w:proofErr w:type="gramStart"/>
            <w:r w:rsidRPr="005974C9">
              <w:rPr>
                <w:rFonts w:ascii="Times New Roman" w:hAnsi="Times New Roman" w:cs="Times New Roman"/>
                <w:sz w:val="16"/>
                <w:szCs w:val="16"/>
              </w:rPr>
              <w:t>4</w:t>
            </w:r>
            <w:proofErr w:type="gramEnd"/>
            <w:r w:rsidRPr="005974C9">
              <w:rPr>
                <w:rFonts w:ascii="Times New Roman" w:hAnsi="Times New Roman" w:cs="Times New Roman"/>
                <w:sz w:val="16"/>
                <w:szCs w:val="16"/>
              </w:rPr>
              <w:t>, глянцевая, в упаковке не менее 100 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proofErr w:type="spellStart"/>
            <w:r w:rsidRPr="005974C9">
              <w:rPr>
                <w:rFonts w:ascii="Times New Roman" w:hAnsi="Times New Roman" w:cs="Times New Roman"/>
                <w:sz w:val="16"/>
                <w:szCs w:val="16"/>
              </w:rPr>
              <w:t>упак</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844E7A"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1300,00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w:t>
            </w:r>
          </w:p>
        </w:tc>
      </w:tr>
      <w:tr w:rsidR="00E76278" w:rsidRPr="005974C9" w:rsidTr="0031193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844E7A"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115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Портфели для бумаг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475,00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w:t>
            </w:r>
          </w:p>
        </w:tc>
      </w:tr>
      <w:tr w:rsidR="00E76278" w:rsidRPr="005974C9" w:rsidTr="0031193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844E7A"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116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Подушечка для смачивания пальцев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95,00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 на общее количество сотрудников</w:t>
            </w:r>
          </w:p>
        </w:tc>
      </w:tr>
      <w:tr w:rsidR="00E76278" w:rsidRPr="005974C9" w:rsidTr="0031193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844E7A"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117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Набор закладок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proofErr w:type="gramStart"/>
            <w:r w:rsidRPr="005974C9">
              <w:rPr>
                <w:rFonts w:ascii="Times New Roman" w:hAnsi="Times New Roman" w:cs="Times New Roman"/>
                <w:sz w:val="16"/>
                <w:szCs w:val="16"/>
              </w:rPr>
              <w:t>Бумажные</w:t>
            </w:r>
            <w:proofErr w:type="gramEnd"/>
            <w:r w:rsidRPr="005974C9">
              <w:rPr>
                <w:rFonts w:ascii="Times New Roman" w:hAnsi="Times New Roman" w:cs="Times New Roman"/>
                <w:sz w:val="16"/>
                <w:szCs w:val="16"/>
              </w:rPr>
              <w:t>, не менее 250 шт. в упаковке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proofErr w:type="spellStart"/>
            <w:r w:rsidRPr="005974C9">
              <w:rPr>
                <w:rFonts w:ascii="Times New Roman" w:hAnsi="Times New Roman" w:cs="Times New Roman"/>
                <w:sz w:val="16"/>
                <w:szCs w:val="16"/>
              </w:rPr>
              <w:t>упак</w:t>
            </w:r>
            <w:proofErr w:type="spellEnd"/>
            <w:r w:rsidRPr="005974C9">
              <w:rPr>
                <w:rFonts w:ascii="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72,00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 на общее количество сотрудников</w:t>
            </w:r>
          </w:p>
        </w:tc>
      </w:tr>
      <w:tr w:rsidR="00916625" w:rsidRPr="005974C9" w:rsidTr="0031193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16625" w:rsidRPr="005974C9" w:rsidRDefault="00844E7A" w:rsidP="0091662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16625" w:rsidRPr="005974C9" w:rsidRDefault="00916625" w:rsidP="00916625">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Закладки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6625" w:rsidRPr="005974C9" w:rsidRDefault="00916625" w:rsidP="00916625">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Длина не менее 50мм, ширина не менее 14 мм, бумажные, самоклеющиеся, в упаковке не менее 5 цветов, </w:t>
            </w:r>
            <w:proofErr w:type="gramStart"/>
            <w:r w:rsidRPr="005974C9">
              <w:rPr>
                <w:rFonts w:ascii="Times New Roman" w:hAnsi="Times New Roman" w:cs="Times New Roman"/>
                <w:sz w:val="16"/>
                <w:szCs w:val="16"/>
              </w:rPr>
              <w:t>по</w:t>
            </w:r>
            <w:proofErr w:type="gramEnd"/>
            <w:r w:rsidRPr="005974C9">
              <w:rPr>
                <w:rFonts w:ascii="Times New Roman" w:hAnsi="Times New Roman" w:cs="Times New Roman"/>
                <w:sz w:val="16"/>
                <w:szCs w:val="16"/>
              </w:rPr>
              <w:t xml:space="preserve"> не менее 50 закладок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6625" w:rsidRPr="005974C9" w:rsidRDefault="00155382" w:rsidP="00916625">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6625" w:rsidRPr="005974C9" w:rsidRDefault="00155382" w:rsidP="0091662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16625" w:rsidRPr="005974C9" w:rsidRDefault="00155382" w:rsidP="0091662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25,00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16625" w:rsidRPr="005974C9" w:rsidRDefault="00155382" w:rsidP="00916625">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Для нужд организации в год на общее количество сотрудников </w:t>
            </w:r>
          </w:p>
        </w:tc>
      </w:tr>
      <w:tr w:rsidR="00E76278" w:rsidRPr="005974C9" w:rsidTr="0031193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844E7A"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lastRenderedPageBreak/>
              <w:t>119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76278" w:rsidRPr="005974C9" w:rsidRDefault="00656071" w:rsidP="00656071">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Калькулятор настольный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6278" w:rsidRPr="005974C9" w:rsidRDefault="00656071"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 Размер 199*153 мм, 12 разрядов, </w:t>
            </w:r>
            <w:proofErr w:type="spellStart"/>
            <w:r w:rsidRPr="005974C9">
              <w:rPr>
                <w:rFonts w:ascii="Times New Roman" w:hAnsi="Times New Roman" w:cs="Times New Roman"/>
                <w:sz w:val="16"/>
                <w:szCs w:val="16"/>
              </w:rPr>
              <w:t>двойноепитание</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656071" w:rsidP="00311937">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656071"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1518D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1000</w:t>
            </w:r>
            <w:r w:rsidR="00656071" w:rsidRPr="005974C9">
              <w:rPr>
                <w:rFonts w:ascii="Times New Roman" w:hAnsi="Times New Roman" w:cs="Times New Roman"/>
                <w:sz w:val="16"/>
                <w:szCs w:val="16"/>
              </w:rPr>
              <w:t>,00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76278" w:rsidRPr="005974C9" w:rsidRDefault="00656071"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w:t>
            </w:r>
          </w:p>
        </w:tc>
      </w:tr>
      <w:tr w:rsidR="00E76278" w:rsidRPr="005974C9" w:rsidTr="0031193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844E7A"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76278" w:rsidRPr="005974C9" w:rsidRDefault="00621162"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Светильник</w:t>
            </w:r>
          </w:p>
          <w:p w:rsidR="00621162" w:rsidRPr="005974C9" w:rsidRDefault="00621162"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 настольный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76278" w:rsidRPr="005974C9" w:rsidRDefault="00621162" w:rsidP="00311937">
            <w:pPr>
              <w:pStyle w:val="ConsPlusNormal"/>
              <w:widowControl/>
              <w:suppressAutoHyphens/>
              <w:ind w:firstLine="0"/>
              <w:rPr>
                <w:rFonts w:ascii="Times New Roman" w:hAnsi="Times New Roman" w:cs="Times New Roman"/>
                <w:sz w:val="16"/>
                <w:szCs w:val="16"/>
              </w:rPr>
            </w:pPr>
            <w:proofErr w:type="spellStart"/>
            <w:r w:rsidRPr="005974C9">
              <w:rPr>
                <w:rFonts w:ascii="Times New Roman" w:hAnsi="Times New Roman" w:cs="Times New Roman"/>
                <w:sz w:val="16"/>
                <w:szCs w:val="16"/>
              </w:rPr>
              <w:t>Люминессцентный</w:t>
            </w:r>
            <w:proofErr w:type="spellEnd"/>
            <w:r w:rsidRPr="005974C9">
              <w:rPr>
                <w:rFonts w:ascii="Times New Roman" w:hAnsi="Times New Roman" w:cs="Times New Roman"/>
                <w:sz w:val="16"/>
                <w:szCs w:val="16"/>
              </w:rPr>
              <w:t xml:space="preserve"> высота 70 см.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621162" w:rsidP="00311937">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621162"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6278" w:rsidRPr="005974C9" w:rsidRDefault="00621162"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1300,00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76278" w:rsidRPr="005974C9" w:rsidRDefault="00621162"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Для нужд организации в год </w:t>
            </w:r>
          </w:p>
        </w:tc>
      </w:tr>
      <w:tr w:rsidR="00DE6740" w:rsidRPr="005974C9" w:rsidTr="0031193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DE6740" w:rsidRPr="005974C9" w:rsidRDefault="00844E7A"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121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6740" w:rsidRPr="005974C9" w:rsidRDefault="00DE6740" w:rsidP="00311937">
            <w:pPr>
              <w:pStyle w:val="af4"/>
              <w:rPr>
                <w:b w:val="0"/>
                <w:sz w:val="16"/>
                <w:szCs w:val="16"/>
                <w:u w:val="none"/>
              </w:rPr>
            </w:pPr>
            <w:r w:rsidRPr="005974C9">
              <w:rPr>
                <w:b w:val="0"/>
                <w:sz w:val="16"/>
                <w:szCs w:val="16"/>
                <w:u w:val="none"/>
              </w:rPr>
              <w:t>Открытки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E6740" w:rsidRPr="005974C9" w:rsidRDefault="0019388E" w:rsidP="00311937">
            <w:pPr>
              <w:pStyle w:val="aff4"/>
              <w:shd w:val="clear" w:color="auto" w:fill="FFFFFF"/>
              <w:snapToGrid w:val="0"/>
              <w:spacing w:line="100" w:lineRule="atLeast"/>
              <w:rPr>
                <w:sz w:val="16"/>
                <w:szCs w:val="16"/>
              </w:rPr>
            </w:pPr>
            <w:r w:rsidRPr="005974C9">
              <w:rPr>
                <w:sz w:val="16"/>
                <w:szCs w:val="16"/>
              </w:rPr>
              <w:t xml:space="preserve">Тематика разная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740" w:rsidRPr="005974C9" w:rsidRDefault="00DE6740" w:rsidP="00311937">
            <w:pPr>
              <w:suppressAutoHyphens/>
              <w:jc w:val="center"/>
              <w:rPr>
                <w:rFonts w:eastAsia="Calibri"/>
                <w:sz w:val="16"/>
                <w:szCs w:val="16"/>
                <w:lang w:eastAsia="ar-SA"/>
              </w:rPr>
            </w:pPr>
            <w:proofErr w:type="spellStart"/>
            <w:proofErr w:type="gramStart"/>
            <w:r w:rsidRPr="005974C9">
              <w:rPr>
                <w:rFonts w:eastAsia="Calibri"/>
                <w:sz w:val="16"/>
                <w:szCs w:val="16"/>
                <w:lang w:eastAsia="ar-SA"/>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E6740" w:rsidRPr="005974C9" w:rsidRDefault="00DE6740"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E6740" w:rsidRPr="005974C9" w:rsidRDefault="00DE6740"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60,00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6740" w:rsidRPr="005974C9" w:rsidRDefault="00DE6740" w:rsidP="00311937">
            <w:pPr>
              <w:pStyle w:val="af4"/>
              <w:jc w:val="center"/>
              <w:rPr>
                <w:b w:val="0"/>
                <w:sz w:val="16"/>
                <w:szCs w:val="16"/>
                <w:u w:val="none"/>
              </w:rPr>
            </w:pPr>
            <w:r w:rsidRPr="005974C9">
              <w:rPr>
                <w:b w:val="0"/>
                <w:sz w:val="16"/>
                <w:szCs w:val="16"/>
                <w:u w:val="none"/>
              </w:rPr>
              <w:t>Для нужд организации в год</w:t>
            </w:r>
          </w:p>
        </w:tc>
      </w:tr>
      <w:tr w:rsidR="00DE6740" w:rsidRPr="005974C9" w:rsidTr="0031193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DE6740" w:rsidRPr="005974C9" w:rsidRDefault="00844E7A"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6740" w:rsidRPr="005974C9" w:rsidRDefault="00DE6740" w:rsidP="00311937">
            <w:pPr>
              <w:pStyle w:val="af4"/>
              <w:rPr>
                <w:b w:val="0"/>
                <w:sz w:val="16"/>
                <w:szCs w:val="16"/>
                <w:u w:val="none"/>
              </w:rPr>
            </w:pPr>
            <w:r w:rsidRPr="005974C9">
              <w:rPr>
                <w:b w:val="0"/>
                <w:sz w:val="16"/>
                <w:szCs w:val="16"/>
                <w:u w:val="none"/>
              </w:rPr>
              <w:t xml:space="preserve">Нить прошивная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E6740" w:rsidRPr="005974C9" w:rsidRDefault="00DE6740" w:rsidP="00311937">
            <w:pPr>
              <w:pStyle w:val="aff4"/>
              <w:shd w:val="clear" w:color="auto" w:fill="FFFFFF"/>
              <w:snapToGrid w:val="0"/>
              <w:spacing w:line="100" w:lineRule="atLeast"/>
              <w:rPr>
                <w:sz w:val="16"/>
                <w:szCs w:val="16"/>
              </w:rPr>
            </w:pPr>
            <w:r w:rsidRPr="005974C9">
              <w:rPr>
                <w:sz w:val="16"/>
                <w:szCs w:val="16"/>
              </w:rPr>
              <w:t xml:space="preserve"> </w:t>
            </w:r>
            <w:proofErr w:type="spellStart"/>
            <w:r w:rsidRPr="005974C9">
              <w:rPr>
                <w:sz w:val="16"/>
                <w:szCs w:val="16"/>
              </w:rPr>
              <w:t>Цвет</w:t>
            </w:r>
            <w:proofErr w:type="gramStart"/>
            <w:r w:rsidRPr="005974C9">
              <w:rPr>
                <w:sz w:val="16"/>
                <w:szCs w:val="16"/>
              </w:rPr>
              <w:t>:б</w:t>
            </w:r>
            <w:proofErr w:type="gramEnd"/>
            <w:r w:rsidRPr="005974C9">
              <w:rPr>
                <w:sz w:val="16"/>
                <w:szCs w:val="16"/>
              </w:rPr>
              <w:t>елый</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740" w:rsidRPr="005974C9" w:rsidRDefault="00DE6740" w:rsidP="00311937">
            <w:pPr>
              <w:suppressAutoHyphens/>
              <w:jc w:val="center"/>
              <w:rPr>
                <w:rFonts w:eastAsia="Calibri"/>
                <w:sz w:val="16"/>
                <w:szCs w:val="16"/>
                <w:lang w:eastAsia="ar-SA"/>
              </w:rPr>
            </w:pPr>
            <w:r w:rsidRPr="005974C9">
              <w:rPr>
                <w:rFonts w:eastAsia="Calibri"/>
                <w:sz w:val="16"/>
                <w:szCs w:val="16"/>
                <w:lang w:eastAsia="ar-SA"/>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E6740" w:rsidRPr="005974C9" w:rsidRDefault="00DE6740"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E6740" w:rsidRPr="005974C9" w:rsidRDefault="00DE6740"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6740" w:rsidRPr="005974C9" w:rsidRDefault="00DE6740" w:rsidP="00311937">
            <w:pPr>
              <w:pStyle w:val="af4"/>
              <w:jc w:val="center"/>
              <w:rPr>
                <w:b w:val="0"/>
                <w:sz w:val="16"/>
                <w:szCs w:val="16"/>
                <w:u w:val="none"/>
              </w:rPr>
            </w:pPr>
            <w:r w:rsidRPr="005974C9">
              <w:rPr>
                <w:b w:val="0"/>
                <w:sz w:val="16"/>
                <w:szCs w:val="16"/>
                <w:u w:val="none"/>
              </w:rPr>
              <w:t>Для нужд организации в год</w:t>
            </w:r>
          </w:p>
        </w:tc>
      </w:tr>
      <w:tr w:rsidR="00DE6740" w:rsidRPr="005974C9" w:rsidTr="0031193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DE6740" w:rsidRPr="005974C9" w:rsidRDefault="00844E7A"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123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6740" w:rsidRPr="005974C9" w:rsidRDefault="00DE6740" w:rsidP="00311937">
            <w:pPr>
              <w:pStyle w:val="af4"/>
              <w:rPr>
                <w:b w:val="0"/>
                <w:sz w:val="16"/>
                <w:szCs w:val="16"/>
                <w:u w:val="none"/>
              </w:rPr>
            </w:pPr>
            <w:r w:rsidRPr="005974C9">
              <w:rPr>
                <w:b w:val="0"/>
                <w:sz w:val="16"/>
                <w:szCs w:val="16"/>
                <w:u w:val="none"/>
              </w:rPr>
              <w:t xml:space="preserve"> Игла канцелярская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E6740" w:rsidRPr="005974C9" w:rsidRDefault="00DE6740" w:rsidP="00311937">
            <w:pPr>
              <w:pStyle w:val="aff4"/>
              <w:shd w:val="clear" w:color="auto" w:fill="FFFFFF"/>
              <w:snapToGrid w:val="0"/>
              <w:spacing w:line="100" w:lineRule="atLeast"/>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740" w:rsidRPr="005974C9" w:rsidRDefault="00DE6740" w:rsidP="00311937">
            <w:pPr>
              <w:suppressAutoHyphens/>
              <w:jc w:val="center"/>
              <w:rPr>
                <w:rFonts w:eastAsia="Calibri"/>
                <w:sz w:val="16"/>
                <w:szCs w:val="16"/>
                <w:lang w:eastAsia="ar-SA"/>
              </w:rPr>
            </w:pPr>
            <w:r w:rsidRPr="005974C9">
              <w:rPr>
                <w:rFonts w:eastAsia="Calibri"/>
                <w:sz w:val="16"/>
                <w:szCs w:val="16"/>
                <w:lang w:eastAsia="ar-SA"/>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E6740" w:rsidRPr="005974C9" w:rsidRDefault="00DE6740"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E6740" w:rsidRPr="005974C9" w:rsidRDefault="00DE6740"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6740" w:rsidRPr="005974C9" w:rsidRDefault="00DE6740" w:rsidP="00311937">
            <w:pPr>
              <w:pStyle w:val="af4"/>
              <w:jc w:val="center"/>
              <w:rPr>
                <w:b w:val="0"/>
                <w:sz w:val="16"/>
                <w:szCs w:val="16"/>
                <w:u w:val="none"/>
              </w:rPr>
            </w:pPr>
            <w:r w:rsidRPr="005974C9">
              <w:rPr>
                <w:b w:val="0"/>
                <w:sz w:val="16"/>
                <w:szCs w:val="16"/>
                <w:u w:val="none"/>
              </w:rPr>
              <w:t>Для нужд организации в год</w:t>
            </w:r>
          </w:p>
        </w:tc>
      </w:tr>
      <w:tr w:rsidR="00DE6740" w:rsidRPr="005974C9" w:rsidTr="0031193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DE6740" w:rsidRPr="005974C9" w:rsidRDefault="00844E7A"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124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6740" w:rsidRPr="005974C9" w:rsidRDefault="00DE6740" w:rsidP="00311937">
            <w:pPr>
              <w:pStyle w:val="af4"/>
              <w:rPr>
                <w:b w:val="0"/>
                <w:sz w:val="16"/>
                <w:szCs w:val="16"/>
                <w:u w:val="none"/>
              </w:rPr>
            </w:pPr>
            <w:r w:rsidRPr="005974C9">
              <w:rPr>
                <w:b w:val="0"/>
                <w:sz w:val="16"/>
                <w:szCs w:val="16"/>
                <w:u w:val="none"/>
              </w:rPr>
              <w:t xml:space="preserve">Бумага для факса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E6740" w:rsidRPr="005974C9" w:rsidRDefault="00DE6740" w:rsidP="00311937">
            <w:pPr>
              <w:pStyle w:val="aff4"/>
              <w:shd w:val="clear" w:color="auto" w:fill="FFFFFF"/>
              <w:snapToGrid w:val="0"/>
              <w:spacing w:line="100" w:lineRule="atLeast"/>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E6740" w:rsidRPr="005974C9" w:rsidRDefault="00071B4A" w:rsidP="00311937">
            <w:pPr>
              <w:suppressAutoHyphens/>
              <w:jc w:val="center"/>
              <w:rPr>
                <w:rFonts w:eastAsia="Calibri"/>
                <w:sz w:val="16"/>
                <w:szCs w:val="16"/>
                <w:lang w:eastAsia="ar-SA"/>
              </w:rPr>
            </w:pPr>
            <w:r w:rsidRPr="005974C9">
              <w:rPr>
                <w:rFonts w:eastAsia="Calibri"/>
                <w:sz w:val="16"/>
                <w:szCs w:val="16"/>
                <w:lang w:eastAsia="ar-SA"/>
              </w:rPr>
              <w:t>рулон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E6740" w:rsidRPr="005974C9" w:rsidRDefault="00C61ABF"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E6740" w:rsidRPr="005974C9" w:rsidRDefault="00071B4A"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E6740" w:rsidRPr="005974C9" w:rsidRDefault="00071B4A" w:rsidP="00311937">
            <w:pPr>
              <w:pStyle w:val="af4"/>
              <w:jc w:val="center"/>
              <w:rPr>
                <w:b w:val="0"/>
                <w:sz w:val="16"/>
                <w:szCs w:val="16"/>
                <w:u w:val="none"/>
              </w:rPr>
            </w:pPr>
            <w:r w:rsidRPr="005974C9">
              <w:rPr>
                <w:b w:val="0"/>
                <w:sz w:val="16"/>
                <w:szCs w:val="16"/>
                <w:u w:val="none"/>
              </w:rPr>
              <w:t>Для нужд организации в год</w:t>
            </w:r>
          </w:p>
        </w:tc>
      </w:tr>
      <w:tr w:rsidR="00071B4A" w:rsidRPr="005974C9" w:rsidTr="0031193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71B4A" w:rsidRPr="005974C9" w:rsidRDefault="00E07534"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71B4A" w:rsidRPr="005974C9" w:rsidRDefault="00071B4A" w:rsidP="00311937">
            <w:pPr>
              <w:pStyle w:val="af4"/>
              <w:rPr>
                <w:b w:val="0"/>
                <w:sz w:val="16"/>
                <w:szCs w:val="16"/>
                <w:u w:val="none"/>
              </w:rPr>
            </w:pPr>
            <w:r w:rsidRPr="005974C9">
              <w:rPr>
                <w:b w:val="0"/>
                <w:sz w:val="16"/>
                <w:szCs w:val="16"/>
                <w:u w:val="none"/>
              </w:rPr>
              <w:t xml:space="preserve"> Пружины для переплета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71B4A" w:rsidRPr="005974C9" w:rsidRDefault="00D15A84" w:rsidP="00D15A84">
            <w:pPr>
              <w:pStyle w:val="aff4"/>
              <w:shd w:val="clear" w:color="auto" w:fill="FFFFFF"/>
              <w:snapToGrid w:val="0"/>
              <w:spacing w:line="100" w:lineRule="atLeast"/>
              <w:rPr>
                <w:sz w:val="16"/>
                <w:szCs w:val="16"/>
              </w:rPr>
            </w:pPr>
            <w:r w:rsidRPr="005974C9">
              <w:rPr>
                <w:sz w:val="16"/>
                <w:szCs w:val="16"/>
              </w:rPr>
              <w:t xml:space="preserve"> Разного размера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71B4A" w:rsidRPr="005974C9" w:rsidRDefault="00D15A84" w:rsidP="00311937">
            <w:pPr>
              <w:suppressAutoHyphens/>
              <w:jc w:val="center"/>
              <w:rPr>
                <w:rFonts w:eastAsia="Calibri"/>
                <w:sz w:val="16"/>
                <w:szCs w:val="16"/>
                <w:lang w:eastAsia="ar-SA"/>
              </w:rPr>
            </w:pPr>
            <w:r w:rsidRPr="005974C9">
              <w:rPr>
                <w:rFonts w:eastAsia="Calibri"/>
                <w:sz w:val="16"/>
                <w:szCs w:val="16"/>
                <w:lang w:eastAsia="ar-SA"/>
              </w:rPr>
              <w:t>упаковка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71B4A" w:rsidRPr="005974C9" w:rsidRDefault="00D15A84"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71B4A" w:rsidRPr="005974C9" w:rsidRDefault="001518D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1200,00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71B4A" w:rsidRPr="005974C9" w:rsidRDefault="00D15A84" w:rsidP="00311937">
            <w:pPr>
              <w:pStyle w:val="af4"/>
              <w:jc w:val="center"/>
              <w:rPr>
                <w:b w:val="0"/>
                <w:sz w:val="16"/>
                <w:szCs w:val="16"/>
                <w:u w:val="none"/>
              </w:rPr>
            </w:pPr>
            <w:r w:rsidRPr="005974C9">
              <w:rPr>
                <w:b w:val="0"/>
                <w:sz w:val="16"/>
                <w:szCs w:val="16"/>
                <w:u w:val="none"/>
              </w:rPr>
              <w:t>Для нужд организации в год</w:t>
            </w:r>
          </w:p>
        </w:tc>
      </w:tr>
      <w:tr w:rsidR="00D15A84" w:rsidRPr="005974C9" w:rsidTr="0031193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D15A84" w:rsidRPr="005974C9" w:rsidRDefault="00E07534"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126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15A84" w:rsidRPr="005974C9" w:rsidRDefault="00D15A84" w:rsidP="00311937">
            <w:pPr>
              <w:pStyle w:val="af4"/>
              <w:rPr>
                <w:b w:val="0"/>
                <w:sz w:val="16"/>
                <w:szCs w:val="16"/>
                <w:u w:val="none"/>
              </w:rPr>
            </w:pPr>
            <w:r w:rsidRPr="005974C9">
              <w:rPr>
                <w:b w:val="0"/>
                <w:sz w:val="16"/>
                <w:szCs w:val="16"/>
                <w:u w:val="none"/>
              </w:rPr>
              <w:t>Обложки для переплета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15A84" w:rsidRPr="005974C9" w:rsidRDefault="00D15A84" w:rsidP="00D15A84">
            <w:pPr>
              <w:pStyle w:val="aff4"/>
              <w:shd w:val="clear" w:color="auto" w:fill="FFFFFF"/>
              <w:snapToGrid w:val="0"/>
              <w:spacing w:line="100" w:lineRule="atLeast"/>
              <w:rPr>
                <w:sz w:val="16"/>
                <w:szCs w:val="16"/>
              </w:rPr>
            </w:pPr>
            <w:r w:rsidRPr="005974C9">
              <w:rPr>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15A84" w:rsidRPr="005974C9" w:rsidRDefault="00D15A84" w:rsidP="00311937">
            <w:pPr>
              <w:suppressAutoHyphens/>
              <w:jc w:val="center"/>
              <w:rPr>
                <w:rFonts w:eastAsia="Calibri"/>
                <w:sz w:val="16"/>
                <w:szCs w:val="16"/>
                <w:lang w:eastAsia="ar-SA"/>
              </w:rPr>
            </w:pPr>
            <w:r w:rsidRPr="005974C9">
              <w:rPr>
                <w:rFonts w:eastAsia="Calibri"/>
                <w:sz w:val="16"/>
                <w:szCs w:val="16"/>
                <w:lang w:eastAsia="ar-SA"/>
              </w:rPr>
              <w:t>упаковка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5A84" w:rsidRPr="005974C9" w:rsidRDefault="00D15A84"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15A84" w:rsidRPr="005974C9" w:rsidRDefault="001518D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13</w:t>
            </w:r>
            <w:r w:rsidR="00D15A84" w:rsidRPr="005974C9">
              <w:rPr>
                <w:rFonts w:ascii="Times New Roman" w:hAnsi="Times New Roman" w:cs="Times New Roman"/>
                <w:sz w:val="16"/>
                <w:szCs w:val="16"/>
              </w:rPr>
              <w:t>0</w:t>
            </w:r>
            <w:r w:rsidRPr="005974C9">
              <w:rPr>
                <w:rFonts w:ascii="Times New Roman" w:hAnsi="Times New Roman" w:cs="Times New Roman"/>
                <w:sz w:val="16"/>
                <w:szCs w:val="16"/>
              </w:rPr>
              <w:t>0</w:t>
            </w:r>
            <w:r w:rsidR="00D15A84" w:rsidRPr="005974C9">
              <w:rPr>
                <w:rFonts w:ascii="Times New Roman" w:hAnsi="Times New Roman" w:cs="Times New Roman"/>
                <w:sz w:val="16"/>
                <w:szCs w:val="16"/>
              </w:rPr>
              <w:t>,00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15A84" w:rsidRPr="005974C9" w:rsidRDefault="00D15A84" w:rsidP="00311937">
            <w:pPr>
              <w:pStyle w:val="af4"/>
              <w:jc w:val="center"/>
              <w:rPr>
                <w:b w:val="0"/>
                <w:sz w:val="16"/>
                <w:szCs w:val="16"/>
                <w:u w:val="none"/>
              </w:rPr>
            </w:pPr>
            <w:r w:rsidRPr="005974C9">
              <w:rPr>
                <w:b w:val="0"/>
                <w:sz w:val="16"/>
                <w:szCs w:val="16"/>
                <w:u w:val="none"/>
              </w:rPr>
              <w:t>Для нужд организации в год</w:t>
            </w:r>
          </w:p>
        </w:tc>
      </w:tr>
      <w:tr w:rsidR="00B81E84" w:rsidRPr="005974C9" w:rsidTr="0031193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81E84" w:rsidRPr="005974C9" w:rsidRDefault="00E07534"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127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81E84" w:rsidRPr="005974C9" w:rsidRDefault="0019388E" w:rsidP="00311937">
            <w:pPr>
              <w:pStyle w:val="af4"/>
              <w:rPr>
                <w:b w:val="0"/>
                <w:sz w:val="16"/>
                <w:szCs w:val="16"/>
                <w:u w:val="none"/>
              </w:rPr>
            </w:pPr>
            <w:r w:rsidRPr="005974C9">
              <w:rPr>
                <w:b w:val="0"/>
                <w:sz w:val="16"/>
                <w:szCs w:val="16"/>
                <w:u w:val="none"/>
              </w:rPr>
              <w:t xml:space="preserve"> Грамота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E84" w:rsidRPr="005974C9" w:rsidRDefault="0019388E" w:rsidP="00D15A84">
            <w:pPr>
              <w:pStyle w:val="aff4"/>
              <w:shd w:val="clear" w:color="auto" w:fill="FFFFFF"/>
              <w:snapToGrid w:val="0"/>
              <w:spacing w:line="100" w:lineRule="atLeast"/>
              <w:rPr>
                <w:sz w:val="16"/>
                <w:szCs w:val="16"/>
              </w:rPr>
            </w:pPr>
            <w:r w:rsidRPr="005974C9">
              <w:rPr>
                <w:sz w:val="16"/>
                <w:szCs w:val="16"/>
              </w:rPr>
              <w:t xml:space="preserve"> Мелованный картон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81E84" w:rsidRPr="005974C9" w:rsidRDefault="0019388E" w:rsidP="00311937">
            <w:pPr>
              <w:suppressAutoHyphens/>
              <w:jc w:val="center"/>
              <w:rPr>
                <w:rFonts w:eastAsia="Calibri"/>
                <w:sz w:val="16"/>
                <w:szCs w:val="16"/>
                <w:lang w:eastAsia="ar-SA"/>
              </w:rPr>
            </w:pPr>
            <w:proofErr w:type="spellStart"/>
            <w:proofErr w:type="gramStart"/>
            <w:r w:rsidRPr="005974C9">
              <w:rPr>
                <w:rFonts w:eastAsia="Calibri"/>
                <w:sz w:val="16"/>
                <w:szCs w:val="16"/>
                <w:lang w:eastAsia="ar-SA"/>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1E84" w:rsidRPr="005974C9" w:rsidRDefault="0019388E"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1E84" w:rsidRPr="005974C9" w:rsidRDefault="0019388E"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81E84" w:rsidRPr="005974C9" w:rsidRDefault="0019388E" w:rsidP="00311937">
            <w:pPr>
              <w:pStyle w:val="af4"/>
              <w:jc w:val="center"/>
              <w:rPr>
                <w:b w:val="0"/>
                <w:sz w:val="16"/>
                <w:szCs w:val="16"/>
                <w:u w:val="none"/>
              </w:rPr>
            </w:pPr>
            <w:r w:rsidRPr="005974C9">
              <w:rPr>
                <w:b w:val="0"/>
                <w:sz w:val="16"/>
                <w:szCs w:val="16"/>
                <w:u w:val="none"/>
              </w:rPr>
              <w:t>Для нужд организации в год</w:t>
            </w:r>
          </w:p>
        </w:tc>
      </w:tr>
      <w:tr w:rsidR="004464B6" w:rsidRPr="005974C9" w:rsidTr="00311937">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4464B6" w:rsidRPr="005974C9" w:rsidRDefault="00E07534"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128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464B6" w:rsidRPr="005974C9" w:rsidRDefault="004464B6" w:rsidP="00311937">
            <w:pPr>
              <w:pStyle w:val="af4"/>
              <w:rPr>
                <w:b w:val="0"/>
                <w:sz w:val="16"/>
                <w:szCs w:val="16"/>
                <w:u w:val="none"/>
              </w:rPr>
            </w:pPr>
            <w:r w:rsidRPr="005974C9">
              <w:rPr>
                <w:b w:val="0"/>
                <w:sz w:val="16"/>
                <w:szCs w:val="16"/>
                <w:u w:val="none"/>
              </w:rPr>
              <w:t>Корзина для бумаг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464B6" w:rsidRPr="005974C9" w:rsidRDefault="004464B6" w:rsidP="00D15A84">
            <w:pPr>
              <w:pStyle w:val="aff4"/>
              <w:shd w:val="clear" w:color="auto" w:fill="FFFFFF"/>
              <w:snapToGrid w:val="0"/>
              <w:spacing w:line="100" w:lineRule="atLeast"/>
              <w:rPr>
                <w:sz w:val="16"/>
                <w:szCs w:val="16"/>
              </w:rPr>
            </w:pPr>
            <w:r w:rsidRPr="005974C9">
              <w:rPr>
                <w:sz w:val="16"/>
                <w:szCs w:val="16"/>
              </w:rPr>
              <w:t xml:space="preserve"> </w:t>
            </w:r>
            <w:proofErr w:type="gramStart"/>
            <w:r w:rsidRPr="005974C9">
              <w:rPr>
                <w:sz w:val="16"/>
                <w:szCs w:val="16"/>
              </w:rPr>
              <w:t>Сетчатая</w:t>
            </w:r>
            <w:proofErr w:type="gramEnd"/>
            <w:r w:rsidRPr="005974C9">
              <w:rPr>
                <w:sz w:val="16"/>
                <w:szCs w:val="16"/>
              </w:rPr>
              <w:t xml:space="preserve"> , 9 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64B6" w:rsidRPr="005974C9" w:rsidRDefault="004464B6" w:rsidP="00311937">
            <w:pPr>
              <w:suppressAutoHyphens/>
              <w:jc w:val="center"/>
              <w:rPr>
                <w:rFonts w:eastAsia="Calibri"/>
                <w:sz w:val="16"/>
                <w:szCs w:val="16"/>
                <w:lang w:eastAsia="ar-SA"/>
              </w:rPr>
            </w:pPr>
            <w:proofErr w:type="spellStart"/>
            <w:proofErr w:type="gramStart"/>
            <w:r w:rsidRPr="005974C9">
              <w:rPr>
                <w:rFonts w:eastAsia="Calibri"/>
                <w:sz w:val="16"/>
                <w:szCs w:val="16"/>
                <w:lang w:eastAsia="ar-SA"/>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64B6" w:rsidRPr="005974C9" w:rsidRDefault="004464B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464B6" w:rsidRPr="005974C9" w:rsidRDefault="004464B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70,00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464B6" w:rsidRPr="005974C9" w:rsidRDefault="004464B6" w:rsidP="00311937">
            <w:pPr>
              <w:pStyle w:val="af4"/>
              <w:jc w:val="center"/>
              <w:rPr>
                <w:b w:val="0"/>
                <w:sz w:val="16"/>
                <w:szCs w:val="16"/>
                <w:u w:val="none"/>
              </w:rPr>
            </w:pPr>
            <w:r w:rsidRPr="005974C9">
              <w:rPr>
                <w:b w:val="0"/>
                <w:sz w:val="16"/>
                <w:szCs w:val="16"/>
                <w:u w:val="none"/>
              </w:rPr>
              <w:t>Для нужд организации в год</w:t>
            </w:r>
          </w:p>
        </w:tc>
      </w:tr>
    </w:tbl>
    <w:p w:rsidR="00E76278" w:rsidRPr="005974C9" w:rsidRDefault="00E76278" w:rsidP="00E76278">
      <w:pPr>
        <w:pStyle w:val="ConsPlusNormal"/>
        <w:widowControl/>
        <w:suppressAutoHyphens/>
        <w:ind w:firstLine="0"/>
        <w:jc w:val="both"/>
        <w:rPr>
          <w:rFonts w:ascii="Times New Roman" w:hAnsi="Times New Roman" w:cs="Times New Roman"/>
          <w:sz w:val="16"/>
          <w:szCs w:val="16"/>
        </w:rPr>
      </w:pPr>
    </w:p>
    <w:p w:rsidR="00E76278" w:rsidRPr="005974C9" w:rsidRDefault="009D7F4A" w:rsidP="00E76278">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12.1.3.</w:t>
      </w:r>
      <w:r w:rsidR="00E76278" w:rsidRPr="005974C9">
        <w:rPr>
          <w:rFonts w:ascii="Times New Roman" w:hAnsi="Times New Roman" w:cs="Times New Roman"/>
          <w:sz w:val="16"/>
          <w:szCs w:val="16"/>
        </w:rPr>
        <w:t xml:space="preserve"> Затраты на приобретение хозяйственных товаров и принадлежностей</w:t>
      </w:r>
      <w:proofErr w:type="gramStart"/>
      <w:r w:rsidR="00E76278" w:rsidRPr="005974C9">
        <w:rPr>
          <w:rFonts w:ascii="Times New Roman" w:hAnsi="Times New Roman" w:cs="Times New Roman"/>
          <w:sz w:val="16"/>
          <w:szCs w:val="16"/>
        </w:rPr>
        <w:t xml:space="preserve"> (</w:t>
      </w:r>
      <w:r w:rsidR="00E76278" w:rsidRPr="005974C9">
        <w:rPr>
          <w:rFonts w:ascii="Times New Roman" w:hAnsi="Times New Roman" w:cs="Times New Roman"/>
          <w:noProof/>
          <w:sz w:val="16"/>
          <w:szCs w:val="16"/>
        </w:rPr>
        <w:drawing>
          <wp:inline distT="0" distB="0" distL="0" distR="0">
            <wp:extent cx="228600" cy="228600"/>
            <wp:effectExtent l="0" t="0" r="0"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0"/>
                    <pic:cNvPicPr>
                      <a:picLocks noChangeAspect="1" noChangeArrowheads="1"/>
                    </pic:cNvPicPr>
                  </pic:nvPicPr>
                  <pic:blipFill>
                    <a:blip r:embed="rId4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00E76278" w:rsidRPr="005974C9">
        <w:rPr>
          <w:rFonts w:ascii="Times New Roman" w:hAnsi="Times New Roman" w:cs="Times New Roman"/>
          <w:sz w:val="16"/>
          <w:szCs w:val="16"/>
        </w:rPr>
        <w:t xml:space="preserve">) </w:t>
      </w:r>
      <w:proofErr w:type="gramEnd"/>
      <w:r w:rsidR="00E76278" w:rsidRPr="005974C9">
        <w:rPr>
          <w:rFonts w:ascii="Times New Roman" w:hAnsi="Times New Roman" w:cs="Times New Roman"/>
          <w:sz w:val="16"/>
          <w:szCs w:val="16"/>
        </w:rPr>
        <w:t>определяются по формуле:</w:t>
      </w:r>
    </w:p>
    <w:p w:rsidR="00E76278" w:rsidRPr="005974C9" w:rsidRDefault="00E76278" w:rsidP="00E76278">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noProof/>
          <w:sz w:val="16"/>
          <w:szCs w:val="16"/>
        </w:rPr>
        <w:drawing>
          <wp:inline distT="0" distB="0" distL="0" distR="0">
            <wp:extent cx="1285875" cy="428625"/>
            <wp:effectExtent l="0" t="0" r="0" b="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1"/>
                    <pic:cNvPicPr>
                      <a:picLocks noChangeAspect="1" noChangeArrowheads="1"/>
                    </pic:cNvPicPr>
                  </pic:nvPicPr>
                  <pic:blipFill>
                    <a:blip r:embed="rId4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875" cy="428625"/>
                    </a:xfrm>
                    <a:prstGeom prst="rect">
                      <a:avLst/>
                    </a:prstGeom>
                    <a:noFill/>
                    <a:ln>
                      <a:noFill/>
                    </a:ln>
                  </pic:spPr>
                </pic:pic>
              </a:graphicData>
            </a:graphic>
          </wp:inline>
        </w:drawing>
      </w:r>
      <w:r w:rsidRPr="005974C9">
        <w:rPr>
          <w:rFonts w:ascii="Times New Roman" w:hAnsi="Times New Roman" w:cs="Times New Roman"/>
          <w:sz w:val="16"/>
          <w:szCs w:val="16"/>
        </w:rPr>
        <w:t>,</w:t>
      </w:r>
    </w:p>
    <w:p w:rsidR="00E76278" w:rsidRPr="005974C9" w:rsidRDefault="00E76278" w:rsidP="00E76278">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E76278" w:rsidRPr="005974C9" w:rsidRDefault="00E76278" w:rsidP="00E76278">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285750" cy="228600"/>
            <wp:effectExtent l="0" t="0" r="0"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2"/>
                    <pic:cNvPicPr>
                      <a:picLocks noChangeAspect="1" noChangeArrowheads="1"/>
                    </pic:cNvPicPr>
                  </pic:nvPicPr>
                  <pic:blipFill>
                    <a:blip r:embed="rId4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цена </w:t>
      </w:r>
      <w:proofErr w:type="spellStart"/>
      <w:r w:rsidRPr="005974C9">
        <w:rPr>
          <w:rFonts w:ascii="Times New Roman" w:hAnsi="Times New Roman" w:cs="Times New Roman"/>
          <w:sz w:val="16"/>
          <w:szCs w:val="16"/>
        </w:rPr>
        <w:t>i-й</w:t>
      </w:r>
      <w:proofErr w:type="spellEnd"/>
      <w:r w:rsidRPr="005974C9">
        <w:rPr>
          <w:rFonts w:ascii="Times New Roman" w:hAnsi="Times New Roman" w:cs="Times New Roman"/>
          <w:sz w:val="16"/>
          <w:szCs w:val="16"/>
        </w:rPr>
        <w:t xml:space="preserve"> единицы хозяйственных товаров и принадлежностей в соответствии с нормативами муниципальных органов;</w:t>
      </w:r>
    </w:p>
    <w:p w:rsidR="00E76278" w:rsidRPr="005974C9" w:rsidRDefault="00E76278" w:rsidP="00E76278">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304800" cy="228600"/>
            <wp:effectExtent l="0" t="0" r="0"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3"/>
                    <pic:cNvPicPr>
                      <a:picLocks noChangeAspect="1" noChangeArrowheads="1"/>
                    </pic:cNvPicPr>
                  </pic:nvPicPr>
                  <pic:blipFill>
                    <a:blip r:embed="rId4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количество i-го хозяйственного товара и принадлежности в соответствии с нормативами муниципальных органов.</w:t>
      </w:r>
    </w:p>
    <w:p w:rsidR="00E76278" w:rsidRPr="005974C9" w:rsidRDefault="00E76278" w:rsidP="00E76278">
      <w:pPr>
        <w:pStyle w:val="ConsPlusNormal"/>
        <w:widowControl/>
        <w:suppressAutoHyphens/>
        <w:ind w:firstLine="708"/>
        <w:jc w:val="both"/>
        <w:rPr>
          <w:rFonts w:ascii="Times New Roman" w:hAnsi="Times New Roman" w:cs="Times New Roman"/>
          <w:sz w:val="16"/>
          <w:szCs w:val="16"/>
        </w:rPr>
      </w:pPr>
    </w:p>
    <w:p w:rsidR="00E76278" w:rsidRPr="005974C9" w:rsidRDefault="00E76278" w:rsidP="00E76278">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 Нормативы, применяемые при расчете нормативных затрат на приобретение хозяйственных товаров и принадлежностей</w:t>
      </w:r>
      <w:r w:rsidR="00FE2A32" w:rsidRPr="005974C9">
        <w:rPr>
          <w:rFonts w:ascii="Times New Roman" w:hAnsi="Times New Roman" w:cs="Times New Roman"/>
          <w:sz w:val="16"/>
          <w:szCs w:val="16"/>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
        <w:gridCol w:w="1883"/>
        <w:gridCol w:w="2268"/>
        <w:gridCol w:w="709"/>
        <w:gridCol w:w="709"/>
        <w:gridCol w:w="1276"/>
        <w:gridCol w:w="2268"/>
      </w:tblGrid>
      <w:tr w:rsidR="00E76278" w:rsidRPr="005974C9" w:rsidTr="00532DB9">
        <w:trPr>
          <w:trHeight w:val="712"/>
        </w:trPr>
        <w:tc>
          <w:tcPr>
            <w:tcW w:w="493" w:type="dxa"/>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 </w:t>
            </w:r>
            <w:proofErr w:type="spellStart"/>
            <w:proofErr w:type="gramStart"/>
            <w:r w:rsidRPr="005974C9">
              <w:rPr>
                <w:rFonts w:ascii="Times New Roman" w:hAnsi="Times New Roman" w:cs="Times New Roman"/>
                <w:sz w:val="16"/>
                <w:szCs w:val="16"/>
              </w:rPr>
              <w:t>п</w:t>
            </w:r>
            <w:proofErr w:type="spellEnd"/>
            <w:proofErr w:type="gramEnd"/>
            <w:r w:rsidRPr="005974C9">
              <w:rPr>
                <w:rFonts w:ascii="Times New Roman" w:hAnsi="Times New Roman" w:cs="Times New Roman"/>
                <w:sz w:val="16"/>
                <w:szCs w:val="16"/>
              </w:rPr>
              <w:t>/</w:t>
            </w:r>
            <w:proofErr w:type="spellStart"/>
            <w:r w:rsidRPr="005974C9">
              <w:rPr>
                <w:rFonts w:ascii="Times New Roman" w:hAnsi="Times New Roman" w:cs="Times New Roman"/>
                <w:sz w:val="16"/>
                <w:szCs w:val="16"/>
              </w:rPr>
              <w:t>п</w:t>
            </w:r>
            <w:proofErr w:type="spellEnd"/>
          </w:p>
        </w:tc>
        <w:tc>
          <w:tcPr>
            <w:tcW w:w="1883" w:type="dxa"/>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Наименование</w:t>
            </w:r>
          </w:p>
        </w:tc>
        <w:tc>
          <w:tcPr>
            <w:tcW w:w="2268" w:type="dxa"/>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Характеристика</w:t>
            </w:r>
          </w:p>
        </w:tc>
        <w:tc>
          <w:tcPr>
            <w:tcW w:w="709" w:type="dxa"/>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Ед. </w:t>
            </w:r>
            <w:proofErr w:type="spellStart"/>
            <w:r w:rsidRPr="005974C9">
              <w:rPr>
                <w:rFonts w:ascii="Times New Roman" w:hAnsi="Times New Roman" w:cs="Times New Roman"/>
                <w:sz w:val="16"/>
                <w:szCs w:val="16"/>
              </w:rPr>
              <w:t>изм</w:t>
            </w:r>
            <w:proofErr w:type="spellEnd"/>
            <w:r w:rsidRPr="005974C9">
              <w:rPr>
                <w:rFonts w:ascii="Times New Roman" w:hAnsi="Times New Roman" w:cs="Times New Roman"/>
                <w:sz w:val="16"/>
                <w:szCs w:val="16"/>
              </w:rPr>
              <w:t>.</w:t>
            </w:r>
          </w:p>
        </w:tc>
        <w:tc>
          <w:tcPr>
            <w:tcW w:w="709" w:type="dxa"/>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Кол-во </w:t>
            </w:r>
          </w:p>
        </w:tc>
        <w:tc>
          <w:tcPr>
            <w:tcW w:w="1276" w:type="dxa"/>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Цена за единицу (не более, руб.)</w:t>
            </w:r>
          </w:p>
        </w:tc>
        <w:tc>
          <w:tcPr>
            <w:tcW w:w="2268" w:type="dxa"/>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Примечания</w:t>
            </w:r>
          </w:p>
        </w:tc>
      </w:tr>
      <w:tr w:rsidR="00E76278" w:rsidRPr="005974C9" w:rsidTr="00532DB9">
        <w:tc>
          <w:tcPr>
            <w:tcW w:w="493" w:type="dxa"/>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883" w:type="dxa"/>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Салфетки для сервировки чайных и кофейных столов бумажные</w:t>
            </w:r>
          </w:p>
        </w:tc>
        <w:tc>
          <w:tcPr>
            <w:tcW w:w="2268" w:type="dxa"/>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В упаковке не менее 100 штук</w:t>
            </w:r>
          </w:p>
        </w:tc>
        <w:tc>
          <w:tcPr>
            <w:tcW w:w="709" w:type="dxa"/>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proofErr w:type="spellStart"/>
            <w:r w:rsidRPr="005974C9">
              <w:rPr>
                <w:rFonts w:ascii="Times New Roman" w:hAnsi="Times New Roman" w:cs="Times New Roman"/>
                <w:sz w:val="16"/>
                <w:szCs w:val="16"/>
              </w:rPr>
              <w:t>упак</w:t>
            </w:r>
            <w:proofErr w:type="spellEnd"/>
          </w:p>
        </w:tc>
        <w:tc>
          <w:tcPr>
            <w:tcW w:w="709" w:type="dxa"/>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w:t>
            </w:r>
          </w:p>
        </w:tc>
        <w:tc>
          <w:tcPr>
            <w:tcW w:w="1276" w:type="dxa"/>
            <w:shd w:val="clear" w:color="auto" w:fill="auto"/>
            <w:vAlign w:val="center"/>
          </w:tcPr>
          <w:p w:rsidR="00E76278" w:rsidRPr="005974C9" w:rsidRDefault="003E5DA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200,00</w:t>
            </w:r>
          </w:p>
        </w:tc>
        <w:tc>
          <w:tcPr>
            <w:tcW w:w="2268" w:type="dxa"/>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w:t>
            </w:r>
          </w:p>
        </w:tc>
      </w:tr>
      <w:tr w:rsidR="00E76278" w:rsidRPr="005974C9" w:rsidTr="00532DB9">
        <w:tc>
          <w:tcPr>
            <w:tcW w:w="493" w:type="dxa"/>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w:t>
            </w:r>
          </w:p>
        </w:tc>
        <w:tc>
          <w:tcPr>
            <w:tcW w:w="1883" w:type="dxa"/>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Сервиз чайный</w:t>
            </w:r>
          </w:p>
        </w:tc>
        <w:tc>
          <w:tcPr>
            <w:tcW w:w="2268" w:type="dxa"/>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p>
        </w:tc>
        <w:tc>
          <w:tcPr>
            <w:tcW w:w="709" w:type="dxa"/>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709" w:type="dxa"/>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276" w:type="dxa"/>
            <w:shd w:val="clear" w:color="auto" w:fill="auto"/>
            <w:vAlign w:val="center"/>
          </w:tcPr>
          <w:p w:rsidR="00E76278" w:rsidRPr="005974C9" w:rsidRDefault="003E5DA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4000,00</w:t>
            </w:r>
          </w:p>
        </w:tc>
        <w:tc>
          <w:tcPr>
            <w:tcW w:w="2268" w:type="dxa"/>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w:t>
            </w:r>
          </w:p>
        </w:tc>
      </w:tr>
      <w:tr w:rsidR="00E76278" w:rsidRPr="005974C9" w:rsidTr="00532DB9">
        <w:tc>
          <w:tcPr>
            <w:tcW w:w="493" w:type="dxa"/>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w:t>
            </w:r>
          </w:p>
        </w:tc>
        <w:tc>
          <w:tcPr>
            <w:tcW w:w="1883" w:type="dxa"/>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Сервиз кофейный</w:t>
            </w:r>
          </w:p>
        </w:tc>
        <w:tc>
          <w:tcPr>
            <w:tcW w:w="2268" w:type="dxa"/>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p>
        </w:tc>
        <w:tc>
          <w:tcPr>
            <w:tcW w:w="709" w:type="dxa"/>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709" w:type="dxa"/>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276" w:type="dxa"/>
            <w:shd w:val="clear" w:color="auto" w:fill="auto"/>
            <w:vAlign w:val="center"/>
          </w:tcPr>
          <w:p w:rsidR="00E76278" w:rsidRPr="005974C9" w:rsidRDefault="003E5DA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4000,00</w:t>
            </w:r>
          </w:p>
        </w:tc>
        <w:tc>
          <w:tcPr>
            <w:tcW w:w="2268" w:type="dxa"/>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w:t>
            </w:r>
          </w:p>
        </w:tc>
      </w:tr>
      <w:tr w:rsidR="00E76278" w:rsidRPr="005974C9" w:rsidTr="00532DB9">
        <w:tc>
          <w:tcPr>
            <w:tcW w:w="493" w:type="dxa"/>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4.</w:t>
            </w:r>
          </w:p>
        </w:tc>
        <w:tc>
          <w:tcPr>
            <w:tcW w:w="1883" w:type="dxa"/>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Стаканы одноразовые</w:t>
            </w:r>
          </w:p>
        </w:tc>
        <w:tc>
          <w:tcPr>
            <w:tcW w:w="2268" w:type="dxa"/>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p>
        </w:tc>
        <w:tc>
          <w:tcPr>
            <w:tcW w:w="709" w:type="dxa"/>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709" w:type="dxa"/>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4000</w:t>
            </w:r>
          </w:p>
        </w:tc>
        <w:tc>
          <w:tcPr>
            <w:tcW w:w="1276" w:type="dxa"/>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0,69</w:t>
            </w:r>
          </w:p>
        </w:tc>
        <w:tc>
          <w:tcPr>
            <w:tcW w:w="2268" w:type="dxa"/>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w:t>
            </w:r>
          </w:p>
        </w:tc>
      </w:tr>
      <w:tr w:rsidR="00E76278" w:rsidRPr="005974C9" w:rsidTr="00532DB9">
        <w:tc>
          <w:tcPr>
            <w:tcW w:w="493" w:type="dxa"/>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w:t>
            </w:r>
          </w:p>
        </w:tc>
        <w:tc>
          <w:tcPr>
            <w:tcW w:w="1883" w:type="dxa"/>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Рамки</w:t>
            </w:r>
          </w:p>
        </w:tc>
        <w:tc>
          <w:tcPr>
            <w:tcW w:w="2268" w:type="dxa"/>
            <w:shd w:val="clear" w:color="auto" w:fill="auto"/>
          </w:tcPr>
          <w:p w:rsidR="00E76278" w:rsidRPr="005974C9" w:rsidRDefault="00E76278" w:rsidP="00311937">
            <w:pPr>
              <w:pStyle w:val="ConsPlusNormal"/>
              <w:widowControl/>
              <w:suppressAutoHyphens/>
              <w:ind w:left="-108" w:right="-108" w:firstLine="0"/>
              <w:jc w:val="center"/>
              <w:rPr>
                <w:rFonts w:ascii="Times New Roman" w:hAnsi="Times New Roman" w:cs="Times New Roman"/>
                <w:sz w:val="16"/>
                <w:szCs w:val="16"/>
              </w:rPr>
            </w:pPr>
            <w:r w:rsidRPr="005974C9">
              <w:rPr>
                <w:rFonts w:ascii="Times New Roman" w:hAnsi="Times New Roman" w:cs="Times New Roman"/>
                <w:sz w:val="16"/>
                <w:szCs w:val="16"/>
              </w:rPr>
              <w:t>Размер: ширина не менее 210 мм и не более 220 мм, высота не менее 300 мм и не более 310 мм.</w:t>
            </w:r>
          </w:p>
        </w:tc>
        <w:tc>
          <w:tcPr>
            <w:tcW w:w="709" w:type="dxa"/>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709" w:type="dxa"/>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200</w:t>
            </w:r>
          </w:p>
        </w:tc>
        <w:tc>
          <w:tcPr>
            <w:tcW w:w="1276" w:type="dxa"/>
            <w:shd w:val="clear" w:color="auto" w:fill="auto"/>
            <w:vAlign w:val="center"/>
          </w:tcPr>
          <w:p w:rsidR="00E76278" w:rsidRPr="005974C9" w:rsidRDefault="003E5DA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140,00</w:t>
            </w:r>
          </w:p>
        </w:tc>
        <w:tc>
          <w:tcPr>
            <w:tcW w:w="2268" w:type="dxa"/>
            <w:shd w:val="clear" w:color="auto" w:fill="auto"/>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w:t>
            </w:r>
          </w:p>
        </w:tc>
      </w:tr>
      <w:tr w:rsidR="00E76278" w:rsidRPr="005974C9" w:rsidTr="00532DB9">
        <w:tc>
          <w:tcPr>
            <w:tcW w:w="493" w:type="dxa"/>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6.</w:t>
            </w:r>
          </w:p>
        </w:tc>
        <w:tc>
          <w:tcPr>
            <w:tcW w:w="1883" w:type="dxa"/>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proofErr w:type="spellStart"/>
            <w:r w:rsidRPr="005974C9">
              <w:rPr>
                <w:rFonts w:ascii="Times New Roman" w:hAnsi="Times New Roman" w:cs="Times New Roman"/>
                <w:sz w:val="16"/>
                <w:szCs w:val="16"/>
              </w:rPr>
              <w:t>Фоторамки</w:t>
            </w:r>
            <w:proofErr w:type="spellEnd"/>
          </w:p>
        </w:tc>
        <w:tc>
          <w:tcPr>
            <w:tcW w:w="2268" w:type="dxa"/>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Размер: ширина не менее 297 мм, высота не менее 420 мм.</w:t>
            </w:r>
          </w:p>
        </w:tc>
        <w:tc>
          <w:tcPr>
            <w:tcW w:w="709" w:type="dxa"/>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709" w:type="dxa"/>
            <w:shd w:val="clear" w:color="auto" w:fill="FFFFFF"/>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20</w:t>
            </w:r>
          </w:p>
        </w:tc>
        <w:tc>
          <w:tcPr>
            <w:tcW w:w="1276" w:type="dxa"/>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255,00</w:t>
            </w:r>
          </w:p>
        </w:tc>
        <w:tc>
          <w:tcPr>
            <w:tcW w:w="2268" w:type="dxa"/>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w:t>
            </w:r>
          </w:p>
        </w:tc>
      </w:tr>
      <w:tr w:rsidR="00E76278" w:rsidRPr="005974C9" w:rsidTr="00532DB9">
        <w:tc>
          <w:tcPr>
            <w:tcW w:w="493" w:type="dxa"/>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7.</w:t>
            </w:r>
          </w:p>
        </w:tc>
        <w:tc>
          <w:tcPr>
            <w:tcW w:w="1883" w:type="dxa"/>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Сумка для ноутбука</w:t>
            </w:r>
          </w:p>
        </w:tc>
        <w:tc>
          <w:tcPr>
            <w:tcW w:w="2268" w:type="dxa"/>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p>
        </w:tc>
        <w:tc>
          <w:tcPr>
            <w:tcW w:w="709" w:type="dxa"/>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709" w:type="dxa"/>
            <w:shd w:val="clear" w:color="auto" w:fill="auto"/>
            <w:vAlign w:val="center"/>
          </w:tcPr>
          <w:p w:rsidR="00E76278" w:rsidRPr="005974C9" w:rsidRDefault="00007D8A"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276" w:type="dxa"/>
            <w:shd w:val="clear" w:color="auto" w:fill="auto"/>
            <w:vAlign w:val="center"/>
          </w:tcPr>
          <w:p w:rsidR="00E76278" w:rsidRPr="005974C9" w:rsidRDefault="003E5DA6"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2500,00</w:t>
            </w:r>
          </w:p>
        </w:tc>
        <w:tc>
          <w:tcPr>
            <w:tcW w:w="2268" w:type="dxa"/>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соответствии с количеством ноутбуков</w:t>
            </w:r>
          </w:p>
        </w:tc>
      </w:tr>
      <w:tr w:rsidR="00E76278" w:rsidRPr="005974C9" w:rsidTr="00532DB9">
        <w:tc>
          <w:tcPr>
            <w:tcW w:w="493" w:type="dxa"/>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8.</w:t>
            </w:r>
          </w:p>
        </w:tc>
        <w:tc>
          <w:tcPr>
            <w:tcW w:w="1883" w:type="dxa"/>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Ваза</w:t>
            </w:r>
          </w:p>
        </w:tc>
        <w:tc>
          <w:tcPr>
            <w:tcW w:w="2268" w:type="dxa"/>
          </w:tcPr>
          <w:p w:rsidR="00E76278" w:rsidRPr="005974C9" w:rsidRDefault="00E76278" w:rsidP="00311937">
            <w:pPr>
              <w:rPr>
                <w:sz w:val="16"/>
                <w:szCs w:val="16"/>
              </w:rPr>
            </w:pPr>
            <w:proofErr w:type="gramStart"/>
            <w:r w:rsidRPr="005974C9">
              <w:rPr>
                <w:sz w:val="16"/>
                <w:szCs w:val="16"/>
              </w:rPr>
              <w:t>Материал — стекло, цвет — бесцветный (прозрачный), форма — колба, высота вазы не менее 26,5см.</w:t>
            </w:r>
            <w:proofErr w:type="gramEnd"/>
          </w:p>
        </w:tc>
        <w:tc>
          <w:tcPr>
            <w:tcW w:w="709" w:type="dxa"/>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Шт.</w:t>
            </w:r>
          </w:p>
        </w:tc>
        <w:tc>
          <w:tcPr>
            <w:tcW w:w="709" w:type="dxa"/>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276" w:type="dxa"/>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240,00</w:t>
            </w:r>
          </w:p>
        </w:tc>
        <w:tc>
          <w:tcPr>
            <w:tcW w:w="2268" w:type="dxa"/>
          </w:tcPr>
          <w:p w:rsidR="00E76278" w:rsidRPr="005974C9" w:rsidRDefault="00E76278" w:rsidP="00311937">
            <w:pPr>
              <w:jc w:val="center"/>
              <w:rPr>
                <w:sz w:val="16"/>
                <w:szCs w:val="16"/>
              </w:rPr>
            </w:pPr>
            <w:r w:rsidRPr="005974C9">
              <w:rPr>
                <w:sz w:val="16"/>
                <w:szCs w:val="16"/>
              </w:rPr>
              <w:t>Для нужд организации в год на общее количество сотрудников</w:t>
            </w:r>
          </w:p>
        </w:tc>
      </w:tr>
      <w:tr w:rsidR="00E76278" w:rsidRPr="005974C9" w:rsidTr="00532DB9">
        <w:tc>
          <w:tcPr>
            <w:tcW w:w="493" w:type="dxa"/>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9.</w:t>
            </w:r>
          </w:p>
        </w:tc>
        <w:tc>
          <w:tcPr>
            <w:tcW w:w="1883" w:type="dxa"/>
            <w:shd w:val="clear" w:color="auto" w:fill="auto"/>
          </w:tcPr>
          <w:p w:rsidR="00E76278" w:rsidRPr="005974C9" w:rsidRDefault="00E76278" w:rsidP="00311937">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Ваза</w:t>
            </w:r>
          </w:p>
        </w:tc>
        <w:tc>
          <w:tcPr>
            <w:tcW w:w="2268" w:type="dxa"/>
          </w:tcPr>
          <w:p w:rsidR="00E76278" w:rsidRPr="005974C9" w:rsidRDefault="00E76278" w:rsidP="00311937">
            <w:pPr>
              <w:rPr>
                <w:sz w:val="16"/>
                <w:szCs w:val="16"/>
              </w:rPr>
            </w:pPr>
            <w:r w:rsidRPr="005974C9">
              <w:rPr>
                <w:rFonts w:eastAsia="Arial"/>
                <w:sz w:val="16"/>
                <w:szCs w:val="16"/>
              </w:rPr>
              <w:t>Материал — стекло, цвет — бесцветный (прозрачный), форма — овальная, высота вазы не менее 26см.</w:t>
            </w:r>
          </w:p>
        </w:tc>
        <w:tc>
          <w:tcPr>
            <w:tcW w:w="709" w:type="dxa"/>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Шт.</w:t>
            </w:r>
          </w:p>
        </w:tc>
        <w:tc>
          <w:tcPr>
            <w:tcW w:w="709" w:type="dxa"/>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276" w:type="dxa"/>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310,00</w:t>
            </w:r>
          </w:p>
        </w:tc>
        <w:tc>
          <w:tcPr>
            <w:tcW w:w="2268" w:type="dxa"/>
          </w:tcPr>
          <w:p w:rsidR="00E76278" w:rsidRPr="005974C9" w:rsidRDefault="00E76278" w:rsidP="00311937">
            <w:pPr>
              <w:jc w:val="center"/>
              <w:rPr>
                <w:sz w:val="16"/>
                <w:szCs w:val="16"/>
              </w:rPr>
            </w:pPr>
            <w:r w:rsidRPr="005974C9">
              <w:rPr>
                <w:sz w:val="16"/>
                <w:szCs w:val="16"/>
              </w:rPr>
              <w:t>Для нужд организации в год на общее количество сотрудников</w:t>
            </w:r>
          </w:p>
        </w:tc>
      </w:tr>
      <w:tr w:rsidR="00E76278" w:rsidRPr="005974C9" w:rsidTr="00532DB9">
        <w:tc>
          <w:tcPr>
            <w:tcW w:w="493" w:type="dxa"/>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w:t>
            </w:r>
          </w:p>
        </w:tc>
        <w:tc>
          <w:tcPr>
            <w:tcW w:w="1883" w:type="dxa"/>
            <w:shd w:val="clear" w:color="auto" w:fill="auto"/>
          </w:tcPr>
          <w:p w:rsidR="00E76278" w:rsidRPr="005974C9" w:rsidRDefault="00E76278" w:rsidP="00311937">
            <w:pPr>
              <w:pStyle w:val="af4"/>
              <w:rPr>
                <w:b w:val="0"/>
                <w:sz w:val="16"/>
                <w:szCs w:val="16"/>
                <w:u w:val="none"/>
              </w:rPr>
            </w:pPr>
            <w:r w:rsidRPr="005974C9">
              <w:rPr>
                <w:b w:val="0"/>
                <w:sz w:val="16"/>
                <w:szCs w:val="16"/>
                <w:u w:val="none"/>
              </w:rPr>
              <w:t>Чистящие салфетки для экранов мониторов.</w:t>
            </w:r>
          </w:p>
        </w:tc>
        <w:tc>
          <w:tcPr>
            <w:tcW w:w="2268" w:type="dxa"/>
          </w:tcPr>
          <w:p w:rsidR="00E76278" w:rsidRPr="005974C9" w:rsidRDefault="00E76278" w:rsidP="00311937">
            <w:pPr>
              <w:pStyle w:val="aff4"/>
              <w:shd w:val="clear" w:color="auto" w:fill="FFFFFF"/>
              <w:snapToGrid w:val="0"/>
              <w:spacing w:line="100" w:lineRule="atLeast"/>
              <w:rPr>
                <w:sz w:val="16"/>
                <w:szCs w:val="16"/>
              </w:rPr>
            </w:pPr>
            <w:r w:rsidRPr="005974C9">
              <w:rPr>
                <w:sz w:val="16"/>
                <w:szCs w:val="16"/>
              </w:rPr>
              <w:t>Упаковка: Пластиковая туба</w:t>
            </w:r>
          </w:p>
          <w:p w:rsidR="00E76278" w:rsidRPr="005974C9" w:rsidRDefault="00E76278" w:rsidP="00311937">
            <w:pPr>
              <w:pStyle w:val="aff4"/>
              <w:shd w:val="clear" w:color="auto" w:fill="FFFFFF"/>
              <w:snapToGrid w:val="0"/>
              <w:spacing w:line="100" w:lineRule="atLeast"/>
              <w:rPr>
                <w:sz w:val="16"/>
                <w:szCs w:val="16"/>
              </w:rPr>
            </w:pPr>
            <w:r w:rsidRPr="005974C9">
              <w:rPr>
                <w:sz w:val="16"/>
                <w:szCs w:val="16"/>
              </w:rPr>
              <w:t>Материал салфеток: Нетканый материал на основе целлюлозы</w:t>
            </w:r>
          </w:p>
          <w:p w:rsidR="00E76278" w:rsidRPr="005974C9" w:rsidRDefault="00E76278" w:rsidP="00311937">
            <w:pPr>
              <w:pStyle w:val="aff4"/>
              <w:shd w:val="clear" w:color="auto" w:fill="FFFFFF"/>
              <w:snapToGrid w:val="0"/>
              <w:spacing w:line="100" w:lineRule="atLeast"/>
              <w:rPr>
                <w:sz w:val="16"/>
                <w:szCs w:val="16"/>
              </w:rPr>
            </w:pPr>
            <w:r w:rsidRPr="005974C9">
              <w:rPr>
                <w:sz w:val="16"/>
                <w:szCs w:val="16"/>
              </w:rPr>
              <w:t>Количество салфеток  не менее 100шт.</w:t>
            </w:r>
          </w:p>
          <w:p w:rsidR="00E76278" w:rsidRPr="005974C9" w:rsidRDefault="00E76278" w:rsidP="00311937">
            <w:pPr>
              <w:pStyle w:val="aff4"/>
              <w:shd w:val="clear" w:color="auto" w:fill="FFFFFF"/>
              <w:snapToGrid w:val="0"/>
              <w:spacing w:line="100" w:lineRule="atLeast"/>
              <w:rPr>
                <w:sz w:val="16"/>
                <w:szCs w:val="16"/>
              </w:rPr>
            </w:pPr>
            <w:r w:rsidRPr="005974C9">
              <w:rPr>
                <w:sz w:val="16"/>
                <w:szCs w:val="16"/>
              </w:rPr>
              <w:t>Тип:  Плотность материала 35г/м</w:t>
            </w:r>
            <w:proofErr w:type="gramStart"/>
            <w:r w:rsidRPr="005974C9">
              <w:rPr>
                <w:sz w:val="16"/>
                <w:szCs w:val="16"/>
              </w:rPr>
              <w:t>2</w:t>
            </w:r>
            <w:proofErr w:type="gramEnd"/>
            <w:r w:rsidRPr="005974C9">
              <w:rPr>
                <w:sz w:val="16"/>
                <w:szCs w:val="16"/>
              </w:rPr>
              <w:t xml:space="preserve">, </w:t>
            </w:r>
          </w:p>
          <w:p w:rsidR="00E76278" w:rsidRPr="005974C9" w:rsidRDefault="00E76278" w:rsidP="00311937">
            <w:pPr>
              <w:rPr>
                <w:rFonts w:eastAsia="Arial"/>
                <w:sz w:val="16"/>
                <w:szCs w:val="16"/>
              </w:rPr>
            </w:pPr>
            <w:r w:rsidRPr="005974C9">
              <w:rPr>
                <w:sz w:val="16"/>
                <w:szCs w:val="16"/>
              </w:rPr>
              <w:t xml:space="preserve">Длина салфетки: 170мм, без </w:t>
            </w:r>
            <w:proofErr w:type="spellStart"/>
            <w:r w:rsidRPr="005974C9">
              <w:rPr>
                <w:sz w:val="16"/>
                <w:szCs w:val="16"/>
              </w:rPr>
              <w:t>ароматизатора</w:t>
            </w:r>
            <w:proofErr w:type="spellEnd"/>
            <w:r w:rsidRPr="005974C9">
              <w:rPr>
                <w:sz w:val="16"/>
                <w:szCs w:val="16"/>
              </w:rPr>
              <w:t>.</w:t>
            </w:r>
          </w:p>
        </w:tc>
        <w:tc>
          <w:tcPr>
            <w:tcW w:w="709" w:type="dxa"/>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Шт.</w:t>
            </w:r>
          </w:p>
        </w:tc>
        <w:tc>
          <w:tcPr>
            <w:tcW w:w="709" w:type="dxa"/>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w:t>
            </w:r>
          </w:p>
        </w:tc>
        <w:tc>
          <w:tcPr>
            <w:tcW w:w="1276" w:type="dxa"/>
            <w:shd w:val="clear" w:color="auto" w:fill="auto"/>
            <w:vAlign w:val="center"/>
          </w:tcPr>
          <w:p w:rsidR="00E76278" w:rsidRPr="005974C9" w:rsidRDefault="00E76278"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140,00</w:t>
            </w:r>
          </w:p>
        </w:tc>
        <w:tc>
          <w:tcPr>
            <w:tcW w:w="2268" w:type="dxa"/>
          </w:tcPr>
          <w:p w:rsidR="00E76278" w:rsidRPr="005974C9" w:rsidRDefault="00E76278" w:rsidP="00311937">
            <w:pPr>
              <w:jc w:val="center"/>
              <w:rPr>
                <w:sz w:val="16"/>
                <w:szCs w:val="16"/>
              </w:rPr>
            </w:pPr>
            <w:r w:rsidRPr="005974C9">
              <w:rPr>
                <w:sz w:val="16"/>
                <w:szCs w:val="16"/>
              </w:rPr>
              <w:t>Для нужд организации в год на общее количество сотрудников</w:t>
            </w:r>
          </w:p>
        </w:tc>
      </w:tr>
      <w:tr w:rsidR="00FB3FAC" w:rsidRPr="005974C9" w:rsidTr="00532DB9">
        <w:tc>
          <w:tcPr>
            <w:tcW w:w="493" w:type="dxa"/>
            <w:shd w:val="clear" w:color="auto" w:fill="auto"/>
            <w:vAlign w:val="center"/>
          </w:tcPr>
          <w:p w:rsidR="00FB3FAC" w:rsidRPr="005974C9" w:rsidRDefault="00FB3FAC"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11</w:t>
            </w:r>
          </w:p>
        </w:tc>
        <w:tc>
          <w:tcPr>
            <w:tcW w:w="1883" w:type="dxa"/>
            <w:shd w:val="clear" w:color="auto" w:fill="auto"/>
          </w:tcPr>
          <w:p w:rsidR="00FB3FAC" w:rsidRPr="005974C9" w:rsidRDefault="00FB3FAC" w:rsidP="00311937">
            <w:pPr>
              <w:pStyle w:val="af4"/>
              <w:rPr>
                <w:b w:val="0"/>
                <w:sz w:val="16"/>
                <w:szCs w:val="16"/>
                <w:u w:val="none"/>
              </w:rPr>
            </w:pPr>
            <w:r w:rsidRPr="005974C9">
              <w:rPr>
                <w:b w:val="0"/>
                <w:sz w:val="16"/>
                <w:szCs w:val="16"/>
                <w:u w:val="none"/>
              </w:rPr>
              <w:t>Жидкое средство для чистки раковин, унитазов, ванн, кафеля и другого сантехнического оборудования (1л)</w:t>
            </w:r>
          </w:p>
        </w:tc>
        <w:tc>
          <w:tcPr>
            <w:tcW w:w="2268" w:type="dxa"/>
          </w:tcPr>
          <w:p w:rsidR="00FB3FAC" w:rsidRPr="005974C9" w:rsidRDefault="00FB3FAC" w:rsidP="00311937">
            <w:pPr>
              <w:pStyle w:val="aff4"/>
              <w:shd w:val="clear" w:color="auto" w:fill="FFFFFF"/>
              <w:snapToGrid w:val="0"/>
              <w:spacing w:line="100" w:lineRule="atLeast"/>
              <w:rPr>
                <w:sz w:val="16"/>
                <w:szCs w:val="16"/>
              </w:rPr>
            </w:pPr>
          </w:p>
        </w:tc>
        <w:tc>
          <w:tcPr>
            <w:tcW w:w="709" w:type="dxa"/>
            <w:vAlign w:val="center"/>
          </w:tcPr>
          <w:p w:rsidR="00FB3FAC" w:rsidRPr="005974C9" w:rsidRDefault="00FB3FAC" w:rsidP="00311937">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709" w:type="dxa"/>
            <w:shd w:val="clear" w:color="auto" w:fill="auto"/>
            <w:vAlign w:val="center"/>
          </w:tcPr>
          <w:p w:rsidR="00FB3FAC" w:rsidRPr="005974C9" w:rsidRDefault="00FB3FAC"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15</w:t>
            </w:r>
          </w:p>
        </w:tc>
        <w:tc>
          <w:tcPr>
            <w:tcW w:w="1276" w:type="dxa"/>
            <w:shd w:val="clear" w:color="auto" w:fill="auto"/>
            <w:vAlign w:val="center"/>
          </w:tcPr>
          <w:p w:rsidR="00FB3FAC" w:rsidRPr="005974C9" w:rsidRDefault="00FB3FAC" w:rsidP="00311937">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150,00</w:t>
            </w:r>
          </w:p>
        </w:tc>
        <w:tc>
          <w:tcPr>
            <w:tcW w:w="2268" w:type="dxa"/>
          </w:tcPr>
          <w:p w:rsidR="00FB3FAC" w:rsidRPr="005974C9" w:rsidRDefault="00FB3FAC" w:rsidP="00311937">
            <w:pPr>
              <w:jc w:val="center"/>
              <w:rPr>
                <w:sz w:val="16"/>
                <w:szCs w:val="16"/>
              </w:rPr>
            </w:pPr>
            <w:r w:rsidRPr="005974C9">
              <w:rPr>
                <w:sz w:val="16"/>
                <w:szCs w:val="16"/>
              </w:rPr>
              <w:t>Для нужд организации в год</w:t>
            </w:r>
          </w:p>
        </w:tc>
      </w:tr>
      <w:tr w:rsidR="00B17D8A" w:rsidRPr="005974C9" w:rsidTr="00532DB9">
        <w:tc>
          <w:tcPr>
            <w:tcW w:w="493" w:type="dxa"/>
            <w:shd w:val="clear" w:color="auto" w:fill="auto"/>
            <w:vAlign w:val="center"/>
          </w:tcPr>
          <w:p w:rsidR="00B17D8A" w:rsidRPr="005974C9" w:rsidRDefault="00B17D8A" w:rsidP="00B17D8A">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12</w:t>
            </w:r>
          </w:p>
        </w:tc>
        <w:tc>
          <w:tcPr>
            <w:tcW w:w="1883" w:type="dxa"/>
            <w:shd w:val="clear" w:color="auto" w:fill="auto"/>
          </w:tcPr>
          <w:p w:rsidR="00B17D8A" w:rsidRPr="005974C9" w:rsidRDefault="00B17D8A" w:rsidP="00B17D8A">
            <w:pPr>
              <w:pStyle w:val="af4"/>
              <w:rPr>
                <w:b w:val="0"/>
                <w:sz w:val="16"/>
                <w:szCs w:val="16"/>
                <w:u w:val="none"/>
              </w:rPr>
            </w:pPr>
            <w:r w:rsidRPr="005974C9">
              <w:rPr>
                <w:b w:val="0"/>
                <w:bCs w:val="0"/>
                <w:sz w:val="16"/>
                <w:szCs w:val="16"/>
                <w:u w:val="none"/>
              </w:rPr>
              <w:t xml:space="preserve">Средство </w:t>
            </w:r>
            <w:proofErr w:type="spellStart"/>
            <w:r w:rsidRPr="005974C9">
              <w:rPr>
                <w:b w:val="0"/>
                <w:bCs w:val="0"/>
                <w:sz w:val="16"/>
                <w:szCs w:val="16"/>
                <w:u w:val="none"/>
              </w:rPr>
              <w:t>д</w:t>
            </w:r>
            <w:proofErr w:type="spellEnd"/>
            <w:r w:rsidRPr="005974C9">
              <w:rPr>
                <w:b w:val="0"/>
                <w:bCs w:val="0"/>
                <w:sz w:val="16"/>
                <w:szCs w:val="16"/>
                <w:u w:val="none"/>
              </w:rPr>
              <w:t>/чистки стекол (1л)</w:t>
            </w:r>
          </w:p>
        </w:tc>
        <w:tc>
          <w:tcPr>
            <w:tcW w:w="2268" w:type="dxa"/>
          </w:tcPr>
          <w:p w:rsidR="00B17D8A" w:rsidRPr="005974C9" w:rsidRDefault="00B17D8A" w:rsidP="00B17D8A">
            <w:pPr>
              <w:pStyle w:val="aff4"/>
              <w:shd w:val="clear" w:color="auto" w:fill="FFFFFF"/>
              <w:snapToGrid w:val="0"/>
              <w:spacing w:line="100" w:lineRule="atLeast"/>
              <w:rPr>
                <w:sz w:val="16"/>
                <w:szCs w:val="16"/>
              </w:rPr>
            </w:pPr>
          </w:p>
        </w:tc>
        <w:tc>
          <w:tcPr>
            <w:tcW w:w="709" w:type="dxa"/>
            <w:vAlign w:val="center"/>
          </w:tcPr>
          <w:p w:rsidR="00B17D8A" w:rsidRPr="005974C9" w:rsidRDefault="00B17D8A" w:rsidP="00B17D8A">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709" w:type="dxa"/>
            <w:shd w:val="clear" w:color="auto" w:fill="auto"/>
            <w:vAlign w:val="center"/>
          </w:tcPr>
          <w:p w:rsidR="00B17D8A" w:rsidRPr="005974C9" w:rsidRDefault="00B17D8A" w:rsidP="00B17D8A">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15</w:t>
            </w:r>
          </w:p>
        </w:tc>
        <w:tc>
          <w:tcPr>
            <w:tcW w:w="1276" w:type="dxa"/>
            <w:shd w:val="clear" w:color="auto" w:fill="auto"/>
            <w:vAlign w:val="center"/>
          </w:tcPr>
          <w:p w:rsidR="00B17D8A" w:rsidRPr="005974C9" w:rsidRDefault="00B17D8A" w:rsidP="00B17D8A">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100,00</w:t>
            </w:r>
          </w:p>
        </w:tc>
        <w:tc>
          <w:tcPr>
            <w:tcW w:w="2268" w:type="dxa"/>
          </w:tcPr>
          <w:p w:rsidR="00B17D8A" w:rsidRPr="005974C9" w:rsidRDefault="00B17D8A" w:rsidP="00B17D8A">
            <w:pPr>
              <w:rPr>
                <w:sz w:val="16"/>
                <w:szCs w:val="16"/>
              </w:rPr>
            </w:pPr>
            <w:r w:rsidRPr="005974C9">
              <w:rPr>
                <w:sz w:val="16"/>
                <w:szCs w:val="16"/>
              </w:rPr>
              <w:t>Для нужд организации в год</w:t>
            </w:r>
          </w:p>
        </w:tc>
      </w:tr>
      <w:tr w:rsidR="00B17D8A" w:rsidRPr="005974C9" w:rsidTr="00532DB9">
        <w:tc>
          <w:tcPr>
            <w:tcW w:w="493" w:type="dxa"/>
            <w:shd w:val="clear" w:color="auto" w:fill="auto"/>
            <w:vAlign w:val="center"/>
          </w:tcPr>
          <w:p w:rsidR="00B17D8A" w:rsidRPr="005974C9" w:rsidRDefault="00B17D8A" w:rsidP="00B17D8A">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13</w:t>
            </w:r>
          </w:p>
        </w:tc>
        <w:tc>
          <w:tcPr>
            <w:tcW w:w="1883" w:type="dxa"/>
            <w:shd w:val="clear" w:color="auto" w:fill="auto"/>
          </w:tcPr>
          <w:p w:rsidR="00B17D8A" w:rsidRPr="005974C9" w:rsidRDefault="00B17D8A" w:rsidP="00B17D8A">
            <w:pPr>
              <w:pStyle w:val="af4"/>
              <w:rPr>
                <w:b w:val="0"/>
                <w:bCs w:val="0"/>
                <w:sz w:val="16"/>
                <w:szCs w:val="16"/>
                <w:u w:val="none"/>
              </w:rPr>
            </w:pPr>
            <w:r w:rsidRPr="005974C9">
              <w:rPr>
                <w:b w:val="0"/>
                <w:bCs w:val="0"/>
                <w:sz w:val="16"/>
                <w:szCs w:val="16"/>
                <w:u w:val="none"/>
              </w:rPr>
              <w:t>Швабра</w:t>
            </w:r>
          </w:p>
        </w:tc>
        <w:tc>
          <w:tcPr>
            <w:tcW w:w="2268" w:type="dxa"/>
          </w:tcPr>
          <w:p w:rsidR="00B17D8A" w:rsidRPr="005974C9" w:rsidRDefault="00B17D8A" w:rsidP="00B17D8A">
            <w:pPr>
              <w:pStyle w:val="aff4"/>
              <w:shd w:val="clear" w:color="auto" w:fill="FFFFFF"/>
              <w:snapToGrid w:val="0"/>
              <w:spacing w:line="100" w:lineRule="atLeast"/>
              <w:rPr>
                <w:sz w:val="16"/>
                <w:szCs w:val="16"/>
              </w:rPr>
            </w:pPr>
          </w:p>
        </w:tc>
        <w:tc>
          <w:tcPr>
            <w:tcW w:w="709" w:type="dxa"/>
            <w:vAlign w:val="center"/>
          </w:tcPr>
          <w:p w:rsidR="00B17D8A" w:rsidRPr="005974C9" w:rsidRDefault="00B17D8A" w:rsidP="00B17D8A">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709" w:type="dxa"/>
            <w:shd w:val="clear" w:color="auto" w:fill="auto"/>
            <w:vAlign w:val="center"/>
          </w:tcPr>
          <w:p w:rsidR="00B17D8A" w:rsidRPr="005974C9" w:rsidRDefault="00B17D8A" w:rsidP="00B17D8A">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15</w:t>
            </w:r>
          </w:p>
        </w:tc>
        <w:tc>
          <w:tcPr>
            <w:tcW w:w="1276" w:type="dxa"/>
            <w:shd w:val="clear" w:color="auto" w:fill="auto"/>
            <w:vAlign w:val="center"/>
          </w:tcPr>
          <w:p w:rsidR="00B17D8A" w:rsidRPr="005974C9" w:rsidRDefault="00B17D8A" w:rsidP="00B17D8A">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400,00</w:t>
            </w:r>
          </w:p>
        </w:tc>
        <w:tc>
          <w:tcPr>
            <w:tcW w:w="2268" w:type="dxa"/>
          </w:tcPr>
          <w:p w:rsidR="00B17D8A" w:rsidRPr="005974C9" w:rsidRDefault="00B17D8A" w:rsidP="00B17D8A">
            <w:pPr>
              <w:rPr>
                <w:sz w:val="16"/>
                <w:szCs w:val="16"/>
              </w:rPr>
            </w:pPr>
            <w:r w:rsidRPr="005974C9">
              <w:rPr>
                <w:sz w:val="16"/>
                <w:szCs w:val="16"/>
              </w:rPr>
              <w:t>Для нужд организации в год</w:t>
            </w:r>
          </w:p>
        </w:tc>
      </w:tr>
      <w:tr w:rsidR="00480B00" w:rsidRPr="005974C9" w:rsidTr="00532DB9">
        <w:tc>
          <w:tcPr>
            <w:tcW w:w="493" w:type="dxa"/>
            <w:shd w:val="clear" w:color="auto" w:fill="auto"/>
            <w:vAlign w:val="center"/>
          </w:tcPr>
          <w:p w:rsidR="00480B00" w:rsidRPr="005974C9" w:rsidRDefault="00480B00" w:rsidP="00480B0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14</w:t>
            </w:r>
          </w:p>
        </w:tc>
        <w:tc>
          <w:tcPr>
            <w:tcW w:w="1883" w:type="dxa"/>
            <w:shd w:val="clear" w:color="auto" w:fill="auto"/>
          </w:tcPr>
          <w:p w:rsidR="00480B00" w:rsidRPr="005974C9" w:rsidRDefault="00480B00" w:rsidP="00480B00">
            <w:pPr>
              <w:rPr>
                <w:sz w:val="16"/>
                <w:szCs w:val="16"/>
              </w:rPr>
            </w:pPr>
            <w:r w:rsidRPr="005974C9">
              <w:rPr>
                <w:sz w:val="16"/>
                <w:szCs w:val="16"/>
              </w:rPr>
              <w:t>Мыло туалетное (75г)</w:t>
            </w:r>
          </w:p>
        </w:tc>
        <w:tc>
          <w:tcPr>
            <w:tcW w:w="2268" w:type="dxa"/>
          </w:tcPr>
          <w:p w:rsidR="00480B00" w:rsidRPr="005974C9" w:rsidRDefault="00480B00" w:rsidP="00480B00">
            <w:pPr>
              <w:pStyle w:val="aff4"/>
              <w:shd w:val="clear" w:color="auto" w:fill="FFFFFF"/>
              <w:snapToGrid w:val="0"/>
              <w:spacing w:line="100" w:lineRule="atLeast"/>
              <w:rPr>
                <w:sz w:val="16"/>
                <w:szCs w:val="16"/>
              </w:rPr>
            </w:pPr>
          </w:p>
        </w:tc>
        <w:tc>
          <w:tcPr>
            <w:tcW w:w="709" w:type="dxa"/>
            <w:vAlign w:val="center"/>
          </w:tcPr>
          <w:p w:rsidR="00480B00" w:rsidRPr="005974C9" w:rsidRDefault="00480B00" w:rsidP="00480B00">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709" w:type="dxa"/>
            <w:shd w:val="clear" w:color="auto" w:fill="auto"/>
            <w:vAlign w:val="center"/>
          </w:tcPr>
          <w:p w:rsidR="00480B00" w:rsidRPr="005974C9" w:rsidRDefault="00480B00" w:rsidP="00480B0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15</w:t>
            </w:r>
          </w:p>
        </w:tc>
        <w:tc>
          <w:tcPr>
            <w:tcW w:w="1276" w:type="dxa"/>
            <w:shd w:val="clear" w:color="auto" w:fill="auto"/>
            <w:vAlign w:val="center"/>
          </w:tcPr>
          <w:p w:rsidR="00480B00" w:rsidRPr="005974C9" w:rsidRDefault="00480B00" w:rsidP="00480B0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50,00</w:t>
            </w:r>
          </w:p>
        </w:tc>
        <w:tc>
          <w:tcPr>
            <w:tcW w:w="2268" w:type="dxa"/>
          </w:tcPr>
          <w:p w:rsidR="00480B00" w:rsidRPr="005974C9" w:rsidRDefault="00480B00" w:rsidP="00480B00">
            <w:pPr>
              <w:rPr>
                <w:sz w:val="16"/>
                <w:szCs w:val="16"/>
              </w:rPr>
            </w:pPr>
            <w:r w:rsidRPr="005974C9">
              <w:rPr>
                <w:sz w:val="16"/>
                <w:szCs w:val="16"/>
              </w:rPr>
              <w:t>Для нужд организации в год</w:t>
            </w:r>
          </w:p>
        </w:tc>
      </w:tr>
      <w:tr w:rsidR="00480B00" w:rsidRPr="005974C9" w:rsidTr="00532DB9">
        <w:tc>
          <w:tcPr>
            <w:tcW w:w="493" w:type="dxa"/>
            <w:shd w:val="clear" w:color="auto" w:fill="auto"/>
            <w:vAlign w:val="center"/>
          </w:tcPr>
          <w:p w:rsidR="00480B00" w:rsidRPr="005974C9" w:rsidRDefault="00480B00" w:rsidP="00480B0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lastRenderedPageBreak/>
              <w:t>15</w:t>
            </w:r>
          </w:p>
        </w:tc>
        <w:tc>
          <w:tcPr>
            <w:tcW w:w="1883" w:type="dxa"/>
            <w:shd w:val="clear" w:color="auto" w:fill="auto"/>
          </w:tcPr>
          <w:p w:rsidR="00480B00" w:rsidRPr="005974C9" w:rsidRDefault="00480B00" w:rsidP="00480B00">
            <w:pPr>
              <w:rPr>
                <w:sz w:val="16"/>
                <w:szCs w:val="16"/>
              </w:rPr>
            </w:pPr>
            <w:r w:rsidRPr="005974C9">
              <w:rPr>
                <w:sz w:val="16"/>
                <w:szCs w:val="16"/>
              </w:rPr>
              <w:t>Жидкое мыло (300мл)</w:t>
            </w:r>
          </w:p>
        </w:tc>
        <w:tc>
          <w:tcPr>
            <w:tcW w:w="2268" w:type="dxa"/>
          </w:tcPr>
          <w:p w:rsidR="00480B00" w:rsidRPr="005974C9" w:rsidRDefault="00480B00" w:rsidP="00480B00">
            <w:pPr>
              <w:pStyle w:val="aff4"/>
              <w:shd w:val="clear" w:color="auto" w:fill="FFFFFF"/>
              <w:snapToGrid w:val="0"/>
              <w:spacing w:line="100" w:lineRule="atLeast"/>
              <w:rPr>
                <w:sz w:val="16"/>
                <w:szCs w:val="16"/>
              </w:rPr>
            </w:pPr>
          </w:p>
        </w:tc>
        <w:tc>
          <w:tcPr>
            <w:tcW w:w="709" w:type="dxa"/>
            <w:vAlign w:val="center"/>
          </w:tcPr>
          <w:p w:rsidR="00480B00" w:rsidRPr="005974C9" w:rsidRDefault="00480B00" w:rsidP="00480B00">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709" w:type="dxa"/>
            <w:shd w:val="clear" w:color="auto" w:fill="auto"/>
            <w:vAlign w:val="center"/>
          </w:tcPr>
          <w:p w:rsidR="00480B00" w:rsidRPr="005974C9" w:rsidRDefault="00480B00" w:rsidP="00480B0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15</w:t>
            </w:r>
          </w:p>
        </w:tc>
        <w:tc>
          <w:tcPr>
            <w:tcW w:w="1276" w:type="dxa"/>
            <w:shd w:val="clear" w:color="auto" w:fill="auto"/>
            <w:vAlign w:val="center"/>
          </w:tcPr>
          <w:p w:rsidR="00480B00" w:rsidRPr="005974C9" w:rsidRDefault="00480B00" w:rsidP="00480B0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100,00</w:t>
            </w:r>
          </w:p>
        </w:tc>
        <w:tc>
          <w:tcPr>
            <w:tcW w:w="2268" w:type="dxa"/>
          </w:tcPr>
          <w:p w:rsidR="00480B00" w:rsidRPr="005974C9" w:rsidRDefault="00480B00" w:rsidP="00480B00">
            <w:pPr>
              <w:rPr>
                <w:sz w:val="16"/>
                <w:szCs w:val="16"/>
              </w:rPr>
            </w:pPr>
            <w:r w:rsidRPr="005974C9">
              <w:rPr>
                <w:sz w:val="16"/>
                <w:szCs w:val="16"/>
              </w:rPr>
              <w:t>Для нужд организации в год</w:t>
            </w:r>
          </w:p>
        </w:tc>
      </w:tr>
      <w:tr w:rsidR="00480B00" w:rsidRPr="005974C9" w:rsidTr="00532DB9">
        <w:tc>
          <w:tcPr>
            <w:tcW w:w="493" w:type="dxa"/>
            <w:shd w:val="clear" w:color="auto" w:fill="auto"/>
            <w:vAlign w:val="center"/>
          </w:tcPr>
          <w:p w:rsidR="00480B00" w:rsidRPr="005974C9" w:rsidRDefault="00480B00" w:rsidP="00480B0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16</w:t>
            </w:r>
          </w:p>
        </w:tc>
        <w:tc>
          <w:tcPr>
            <w:tcW w:w="1883" w:type="dxa"/>
            <w:shd w:val="clear" w:color="auto" w:fill="auto"/>
          </w:tcPr>
          <w:p w:rsidR="00480B00" w:rsidRPr="005974C9" w:rsidRDefault="00480B00" w:rsidP="00480B00">
            <w:pPr>
              <w:rPr>
                <w:sz w:val="16"/>
                <w:szCs w:val="16"/>
              </w:rPr>
            </w:pPr>
            <w:r w:rsidRPr="005974C9">
              <w:rPr>
                <w:sz w:val="16"/>
                <w:szCs w:val="16"/>
              </w:rPr>
              <w:t>Освежитель воздуха (30мл)</w:t>
            </w:r>
          </w:p>
        </w:tc>
        <w:tc>
          <w:tcPr>
            <w:tcW w:w="2268" w:type="dxa"/>
          </w:tcPr>
          <w:p w:rsidR="00480B00" w:rsidRPr="005974C9" w:rsidRDefault="00480B00" w:rsidP="00480B00">
            <w:pPr>
              <w:pStyle w:val="aff4"/>
              <w:shd w:val="clear" w:color="auto" w:fill="FFFFFF"/>
              <w:snapToGrid w:val="0"/>
              <w:spacing w:line="100" w:lineRule="atLeast"/>
              <w:rPr>
                <w:sz w:val="16"/>
                <w:szCs w:val="16"/>
              </w:rPr>
            </w:pPr>
          </w:p>
        </w:tc>
        <w:tc>
          <w:tcPr>
            <w:tcW w:w="709" w:type="dxa"/>
            <w:vAlign w:val="center"/>
          </w:tcPr>
          <w:p w:rsidR="00480B00" w:rsidRPr="005974C9" w:rsidRDefault="00480B00" w:rsidP="00480B00">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709" w:type="dxa"/>
            <w:shd w:val="clear" w:color="auto" w:fill="auto"/>
            <w:vAlign w:val="center"/>
          </w:tcPr>
          <w:p w:rsidR="00480B00" w:rsidRPr="005974C9" w:rsidRDefault="00480B00" w:rsidP="00480B0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15</w:t>
            </w:r>
          </w:p>
        </w:tc>
        <w:tc>
          <w:tcPr>
            <w:tcW w:w="1276" w:type="dxa"/>
            <w:shd w:val="clear" w:color="auto" w:fill="auto"/>
            <w:vAlign w:val="center"/>
          </w:tcPr>
          <w:p w:rsidR="00480B00" w:rsidRPr="005974C9" w:rsidRDefault="00480B00" w:rsidP="00480B0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150,00</w:t>
            </w:r>
          </w:p>
        </w:tc>
        <w:tc>
          <w:tcPr>
            <w:tcW w:w="2268" w:type="dxa"/>
          </w:tcPr>
          <w:p w:rsidR="00480B00" w:rsidRPr="005974C9" w:rsidRDefault="00480B00" w:rsidP="00480B00">
            <w:pPr>
              <w:rPr>
                <w:sz w:val="16"/>
                <w:szCs w:val="16"/>
              </w:rPr>
            </w:pPr>
            <w:r w:rsidRPr="005974C9">
              <w:rPr>
                <w:sz w:val="16"/>
                <w:szCs w:val="16"/>
              </w:rPr>
              <w:t>Для нужд организации в год</w:t>
            </w:r>
          </w:p>
        </w:tc>
      </w:tr>
      <w:tr w:rsidR="00D04880" w:rsidRPr="005974C9" w:rsidTr="00532DB9">
        <w:tc>
          <w:tcPr>
            <w:tcW w:w="493" w:type="dxa"/>
            <w:shd w:val="clear" w:color="auto" w:fill="auto"/>
            <w:vAlign w:val="center"/>
          </w:tcPr>
          <w:p w:rsidR="00D04880" w:rsidRPr="005974C9" w:rsidRDefault="00D04880" w:rsidP="00D0488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17</w:t>
            </w:r>
          </w:p>
        </w:tc>
        <w:tc>
          <w:tcPr>
            <w:tcW w:w="1883" w:type="dxa"/>
            <w:shd w:val="clear" w:color="auto" w:fill="auto"/>
          </w:tcPr>
          <w:p w:rsidR="00D04880" w:rsidRPr="005974C9" w:rsidRDefault="00D04880" w:rsidP="00D04880">
            <w:pPr>
              <w:rPr>
                <w:sz w:val="16"/>
                <w:szCs w:val="16"/>
              </w:rPr>
            </w:pPr>
            <w:r w:rsidRPr="005974C9">
              <w:rPr>
                <w:sz w:val="16"/>
                <w:szCs w:val="16"/>
              </w:rPr>
              <w:t>Туалетная бумага</w:t>
            </w:r>
          </w:p>
        </w:tc>
        <w:tc>
          <w:tcPr>
            <w:tcW w:w="2268" w:type="dxa"/>
          </w:tcPr>
          <w:p w:rsidR="00D04880" w:rsidRPr="005974C9" w:rsidRDefault="00D04880" w:rsidP="00D04880">
            <w:pPr>
              <w:pStyle w:val="aff4"/>
              <w:shd w:val="clear" w:color="auto" w:fill="FFFFFF"/>
              <w:snapToGrid w:val="0"/>
              <w:spacing w:line="100" w:lineRule="atLeast"/>
              <w:rPr>
                <w:sz w:val="16"/>
                <w:szCs w:val="16"/>
              </w:rPr>
            </w:pPr>
          </w:p>
        </w:tc>
        <w:tc>
          <w:tcPr>
            <w:tcW w:w="709" w:type="dxa"/>
            <w:vAlign w:val="center"/>
          </w:tcPr>
          <w:p w:rsidR="00D04880" w:rsidRPr="005974C9" w:rsidRDefault="00D04880" w:rsidP="00D0488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рулон</w:t>
            </w:r>
          </w:p>
        </w:tc>
        <w:tc>
          <w:tcPr>
            <w:tcW w:w="709" w:type="dxa"/>
            <w:shd w:val="clear" w:color="auto" w:fill="auto"/>
            <w:vAlign w:val="center"/>
          </w:tcPr>
          <w:p w:rsidR="00D04880" w:rsidRPr="005974C9" w:rsidRDefault="00D04880" w:rsidP="00D0488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30</w:t>
            </w:r>
          </w:p>
        </w:tc>
        <w:tc>
          <w:tcPr>
            <w:tcW w:w="1276" w:type="dxa"/>
            <w:shd w:val="clear" w:color="auto" w:fill="auto"/>
            <w:vAlign w:val="center"/>
          </w:tcPr>
          <w:p w:rsidR="00D04880" w:rsidRPr="005974C9" w:rsidRDefault="00D04880" w:rsidP="00D0488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20,00</w:t>
            </w:r>
          </w:p>
        </w:tc>
        <w:tc>
          <w:tcPr>
            <w:tcW w:w="2268" w:type="dxa"/>
          </w:tcPr>
          <w:p w:rsidR="00D04880" w:rsidRPr="005974C9" w:rsidRDefault="00D04880" w:rsidP="00D04880">
            <w:pPr>
              <w:rPr>
                <w:sz w:val="16"/>
                <w:szCs w:val="16"/>
              </w:rPr>
            </w:pPr>
            <w:r w:rsidRPr="005974C9">
              <w:rPr>
                <w:sz w:val="16"/>
                <w:szCs w:val="16"/>
              </w:rPr>
              <w:t>Для нужд организации в год</w:t>
            </w:r>
          </w:p>
        </w:tc>
      </w:tr>
      <w:tr w:rsidR="00D04880" w:rsidRPr="005974C9" w:rsidTr="00532DB9">
        <w:tc>
          <w:tcPr>
            <w:tcW w:w="493" w:type="dxa"/>
            <w:shd w:val="clear" w:color="auto" w:fill="auto"/>
            <w:vAlign w:val="center"/>
          </w:tcPr>
          <w:p w:rsidR="00D04880" w:rsidRPr="005974C9" w:rsidRDefault="0089078F" w:rsidP="00D0488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18</w:t>
            </w:r>
          </w:p>
        </w:tc>
        <w:tc>
          <w:tcPr>
            <w:tcW w:w="1883" w:type="dxa"/>
            <w:shd w:val="clear" w:color="auto" w:fill="auto"/>
          </w:tcPr>
          <w:p w:rsidR="00D04880" w:rsidRPr="005974C9" w:rsidRDefault="00D04880" w:rsidP="00D04880">
            <w:pPr>
              <w:rPr>
                <w:sz w:val="16"/>
                <w:szCs w:val="16"/>
              </w:rPr>
            </w:pPr>
            <w:r w:rsidRPr="005974C9">
              <w:rPr>
                <w:sz w:val="16"/>
                <w:szCs w:val="16"/>
              </w:rPr>
              <w:t>Веник</w:t>
            </w:r>
          </w:p>
        </w:tc>
        <w:tc>
          <w:tcPr>
            <w:tcW w:w="2268" w:type="dxa"/>
          </w:tcPr>
          <w:p w:rsidR="00D04880" w:rsidRPr="005974C9" w:rsidRDefault="00D04880" w:rsidP="00D04880">
            <w:pPr>
              <w:pStyle w:val="aff4"/>
              <w:shd w:val="clear" w:color="auto" w:fill="FFFFFF"/>
              <w:snapToGrid w:val="0"/>
              <w:spacing w:line="100" w:lineRule="atLeast"/>
              <w:rPr>
                <w:sz w:val="16"/>
                <w:szCs w:val="16"/>
              </w:rPr>
            </w:pPr>
          </w:p>
        </w:tc>
        <w:tc>
          <w:tcPr>
            <w:tcW w:w="709" w:type="dxa"/>
            <w:vAlign w:val="center"/>
          </w:tcPr>
          <w:p w:rsidR="00D04880" w:rsidRPr="005974C9" w:rsidRDefault="00D04880" w:rsidP="00D0488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Шт.</w:t>
            </w:r>
          </w:p>
        </w:tc>
        <w:tc>
          <w:tcPr>
            <w:tcW w:w="709" w:type="dxa"/>
            <w:shd w:val="clear" w:color="auto" w:fill="auto"/>
            <w:vAlign w:val="center"/>
          </w:tcPr>
          <w:p w:rsidR="00D04880" w:rsidRPr="005974C9" w:rsidRDefault="00D04880" w:rsidP="00D0488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w:t>
            </w:r>
          </w:p>
        </w:tc>
        <w:tc>
          <w:tcPr>
            <w:tcW w:w="1276" w:type="dxa"/>
            <w:shd w:val="clear" w:color="auto" w:fill="auto"/>
            <w:vAlign w:val="center"/>
          </w:tcPr>
          <w:p w:rsidR="00D04880" w:rsidRPr="005974C9" w:rsidRDefault="00D04880" w:rsidP="00D0488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300,00</w:t>
            </w:r>
          </w:p>
        </w:tc>
        <w:tc>
          <w:tcPr>
            <w:tcW w:w="2268" w:type="dxa"/>
          </w:tcPr>
          <w:p w:rsidR="00D04880" w:rsidRPr="005974C9" w:rsidRDefault="00D04880" w:rsidP="00D04880">
            <w:pPr>
              <w:rPr>
                <w:sz w:val="16"/>
                <w:szCs w:val="16"/>
              </w:rPr>
            </w:pPr>
            <w:r w:rsidRPr="005974C9">
              <w:rPr>
                <w:sz w:val="16"/>
                <w:szCs w:val="16"/>
              </w:rPr>
              <w:t>Для нужд организации в год</w:t>
            </w:r>
          </w:p>
        </w:tc>
      </w:tr>
      <w:tr w:rsidR="00D04880" w:rsidRPr="005974C9" w:rsidTr="00532DB9">
        <w:tc>
          <w:tcPr>
            <w:tcW w:w="493" w:type="dxa"/>
            <w:shd w:val="clear" w:color="auto" w:fill="auto"/>
            <w:vAlign w:val="center"/>
          </w:tcPr>
          <w:p w:rsidR="00D04880" w:rsidRPr="005974C9" w:rsidRDefault="0089078F" w:rsidP="00D0488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19</w:t>
            </w:r>
          </w:p>
        </w:tc>
        <w:tc>
          <w:tcPr>
            <w:tcW w:w="1883" w:type="dxa"/>
            <w:shd w:val="clear" w:color="auto" w:fill="auto"/>
          </w:tcPr>
          <w:p w:rsidR="00D04880" w:rsidRPr="005974C9" w:rsidRDefault="00D04880" w:rsidP="00D04880">
            <w:pPr>
              <w:rPr>
                <w:sz w:val="16"/>
                <w:szCs w:val="16"/>
              </w:rPr>
            </w:pPr>
            <w:r w:rsidRPr="005974C9">
              <w:rPr>
                <w:sz w:val="16"/>
                <w:szCs w:val="16"/>
              </w:rPr>
              <w:t>Резиновые перчатки</w:t>
            </w:r>
          </w:p>
        </w:tc>
        <w:tc>
          <w:tcPr>
            <w:tcW w:w="2268" w:type="dxa"/>
          </w:tcPr>
          <w:p w:rsidR="00D04880" w:rsidRPr="005974C9" w:rsidRDefault="00D04880" w:rsidP="00D04880">
            <w:pPr>
              <w:pStyle w:val="aff4"/>
              <w:shd w:val="clear" w:color="auto" w:fill="FFFFFF"/>
              <w:snapToGrid w:val="0"/>
              <w:spacing w:line="100" w:lineRule="atLeast"/>
              <w:rPr>
                <w:sz w:val="16"/>
                <w:szCs w:val="16"/>
              </w:rPr>
            </w:pPr>
          </w:p>
        </w:tc>
        <w:tc>
          <w:tcPr>
            <w:tcW w:w="709" w:type="dxa"/>
            <w:vAlign w:val="center"/>
          </w:tcPr>
          <w:p w:rsidR="00D04880" w:rsidRPr="005974C9" w:rsidRDefault="00D04880" w:rsidP="00D0488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пара</w:t>
            </w:r>
          </w:p>
        </w:tc>
        <w:tc>
          <w:tcPr>
            <w:tcW w:w="709" w:type="dxa"/>
            <w:shd w:val="clear" w:color="auto" w:fill="auto"/>
            <w:vAlign w:val="center"/>
          </w:tcPr>
          <w:p w:rsidR="00D04880" w:rsidRPr="005974C9" w:rsidRDefault="00D04880" w:rsidP="00D0488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40</w:t>
            </w:r>
          </w:p>
        </w:tc>
        <w:tc>
          <w:tcPr>
            <w:tcW w:w="1276" w:type="dxa"/>
            <w:shd w:val="clear" w:color="auto" w:fill="auto"/>
            <w:vAlign w:val="center"/>
          </w:tcPr>
          <w:p w:rsidR="00D04880" w:rsidRPr="005974C9" w:rsidRDefault="00D04880" w:rsidP="00D0488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100,00</w:t>
            </w:r>
          </w:p>
        </w:tc>
        <w:tc>
          <w:tcPr>
            <w:tcW w:w="2268" w:type="dxa"/>
          </w:tcPr>
          <w:p w:rsidR="00D04880" w:rsidRPr="005974C9" w:rsidRDefault="00D04880" w:rsidP="00D04880">
            <w:pPr>
              <w:rPr>
                <w:sz w:val="16"/>
                <w:szCs w:val="16"/>
              </w:rPr>
            </w:pPr>
            <w:r w:rsidRPr="005974C9">
              <w:rPr>
                <w:sz w:val="16"/>
                <w:szCs w:val="16"/>
              </w:rPr>
              <w:t>Для нужд организации в год</w:t>
            </w:r>
          </w:p>
        </w:tc>
      </w:tr>
      <w:tr w:rsidR="00D04880" w:rsidRPr="005974C9" w:rsidTr="00532DB9">
        <w:tc>
          <w:tcPr>
            <w:tcW w:w="493" w:type="dxa"/>
            <w:shd w:val="clear" w:color="auto" w:fill="auto"/>
            <w:vAlign w:val="center"/>
          </w:tcPr>
          <w:p w:rsidR="00D04880" w:rsidRPr="005974C9" w:rsidRDefault="0089078F" w:rsidP="00D0488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20</w:t>
            </w:r>
          </w:p>
        </w:tc>
        <w:tc>
          <w:tcPr>
            <w:tcW w:w="1883" w:type="dxa"/>
            <w:shd w:val="clear" w:color="auto" w:fill="auto"/>
          </w:tcPr>
          <w:p w:rsidR="00D04880" w:rsidRPr="005974C9" w:rsidRDefault="00D04880" w:rsidP="00D04880">
            <w:pPr>
              <w:rPr>
                <w:sz w:val="16"/>
                <w:szCs w:val="16"/>
              </w:rPr>
            </w:pPr>
            <w:r w:rsidRPr="005974C9">
              <w:rPr>
                <w:sz w:val="16"/>
                <w:szCs w:val="16"/>
              </w:rPr>
              <w:t>Перчатки ХБ</w:t>
            </w:r>
          </w:p>
        </w:tc>
        <w:tc>
          <w:tcPr>
            <w:tcW w:w="2268" w:type="dxa"/>
          </w:tcPr>
          <w:p w:rsidR="00D04880" w:rsidRPr="005974C9" w:rsidRDefault="00D04880" w:rsidP="00D04880">
            <w:pPr>
              <w:pStyle w:val="aff4"/>
              <w:shd w:val="clear" w:color="auto" w:fill="FFFFFF"/>
              <w:snapToGrid w:val="0"/>
              <w:spacing w:line="100" w:lineRule="atLeast"/>
              <w:rPr>
                <w:sz w:val="16"/>
                <w:szCs w:val="16"/>
              </w:rPr>
            </w:pPr>
          </w:p>
        </w:tc>
        <w:tc>
          <w:tcPr>
            <w:tcW w:w="709" w:type="dxa"/>
            <w:vAlign w:val="center"/>
          </w:tcPr>
          <w:p w:rsidR="00D04880" w:rsidRPr="005974C9" w:rsidRDefault="00D04880" w:rsidP="00D0488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пара</w:t>
            </w:r>
          </w:p>
        </w:tc>
        <w:tc>
          <w:tcPr>
            <w:tcW w:w="709" w:type="dxa"/>
            <w:shd w:val="clear" w:color="auto" w:fill="auto"/>
            <w:vAlign w:val="center"/>
          </w:tcPr>
          <w:p w:rsidR="00D04880" w:rsidRPr="005974C9" w:rsidRDefault="00D04880" w:rsidP="00D0488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100</w:t>
            </w:r>
          </w:p>
        </w:tc>
        <w:tc>
          <w:tcPr>
            <w:tcW w:w="1276" w:type="dxa"/>
            <w:shd w:val="clear" w:color="auto" w:fill="auto"/>
            <w:vAlign w:val="center"/>
          </w:tcPr>
          <w:p w:rsidR="00D04880" w:rsidRPr="005974C9" w:rsidRDefault="00D04880" w:rsidP="00D0488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50,00</w:t>
            </w:r>
          </w:p>
        </w:tc>
        <w:tc>
          <w:tcPr>
            <w:tcW w:w="2268" w:type="dxa"/>
          </w:tcPr>
          <w:p w:rsidR="00D04880" w:rsidRPr="005974C9" w:rsidRDefault="00D04880" w:rsidP="00D04880">
            <w:pPr>
              <w:rPr>
                <w:sz w:val="16"/>
                <w:szCs w:val="16"/>
              </w:rPr>
            </w:pPr>
            <w:r w:rsidRPr="005974C9">
              <w:rPr>
                <w:sz w:val="16"/>
                <w:szCs w:val="16"/>
              </w:rPr>
              <w:t>Для нужд организации в год</w:t>
            </w:r>
          </w:p>
        </w:tc>
      </w:tr>
      <w:tr w:rsidR="0089078F" w:rsidRPr="005974C9" w:rsidTr="00532DB9">
        <w:tc>
          <w:tcPr>
            <w:tcW w:w="493" w:type="dxa"/>
            <w:shd w:val="clear" w:color="auto" w:fill="auto"/>
            <w:vAlign w:val="center"/>
          </w:tcPr>
          <w:p w:rsidR="0089078F" w:rsidRPr="005974C9" w:rsidRDefault="0089078F" w:rsidP="0089078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21</w:t>
            </w:r>
          </w:p>
        </w:tc>
        <w:tc>
          <w:tcPr>
            <w:tcW w:w="1883" w:type="dxa"/>
            <w:shd w:val="clear" w:color="auto" w:fill="auto"/>
          </w:tcPr>
          <w:p w:rsidR="0089078F" w:rsidRPr="005974C9" w:rsidRDefault="0089078F" w:rsidP="0089078F">
            <w:pPr>
              <w:rPr>
                <w:sz w:val="16"/>
                <w:szCs w:val="16"/>
              </w:rPr>
            </w:pPr>
            <w:r w:rsidRPr="005974C9">
              <w:rPr>
                <w:sz w:val="16"/>
                <w:szCs w:val="16"/>
              </w:rPr>
              <w:t>Мешки для мусора 30 л</w:t>
            </w:r>
          </w:p>
        </w:tc>
        <w:tc>
          <w:tcPr>
            <w:tcW w:w="2268" w:type="dxa"/>
          </w:tcPr>
          <w:p w:rsidR="0089078F" w:rsidRPr="005974C9" w:rsidRDefault="0089078F" w:rsidP="0089078F">
            <w:pPr>
              <w:pStyle w:val="aff4"/>
              <w:shd w:val="clear" w:color="auto" w:fill="FFFFFF"/>
              <w:snapToGrid w:val="0"/>
              <w:spacing w:line="100" w:lineRule="atLeast"/>
              <w:rPr>
                <w:sz w:val="16"/>
                <w:szCs w:val="16"/>
              </w:rPr>
            </w:pPr>
          </w:p>
        </w:tc>
        <w:tc>
          <w:tcPr>
            <w:tcW w:w="709" w:type="dxa"/>
            <w:vAlign w:val="center"/>
          </w:tcPr>
          <w:p w:rsidR="0089078F" w:rsidRPr="005974C9" w:rsidRDefault="0089078F" w:rsidP="0089078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упаковка</w:t>
            </w:r>
          </w:p>
        </w:tc>
        <w:tc>
          <w:tcPr>
            <w:tcW w:w="709" w:type="dxa"/>
            <w:shd w:val="clear" w:color="auto" w:fill="auto"/>
            <w:vAlign w:val="center"/>
          </w:tcPr>
          <w:p w:rsidR="0089078F" w:rsidRPr="005974C9" w:rsidRDefault="0089078F" w:rsidP="0089078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12</w:t>
            </w:r>
          </w:p>
        </w:tc>
        <w:tc>
          <w:tcPr>
            <w:tcW w:w="1276" w:type="dxa"/>
            <w:shd w:val="clear" w:color="auto" w:fill="auto"/>
            <w:vAlign w:val="center"/>
          </w:tcPr>
          <w:p w:rsidR="0089078F" w:rsidRPr="005974C9" w:rsidRDefault="0089078F" w:rsidP="0089078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50,00</w:t>
            </w:r>
          </w:p>
        </w:tc>
        <w:tc>
          <w:tcPr>
            <w:tcW w:w="2268" w:type="dxa"/>
          </w:tcPr>
          <w:p w:rsidR="0089078F" w:rsidRPr="005974C9" w:rsidRDefault="0089078F" w:rsidP="0089078F">
            <w:pPr>
              <w:rPr>
                <w:sz w:val="16"/>
                <w:szCs w:val="16"/>
              </w:rPr>
            </w:pPr>
            <w:r w:rsidRPr="005974C9">
              <w:rPr>
                <w:sz w:val="16"/>
                <w:szCs w:val="16"/>
              </w:rPr>
              <w:t>Для нужд организации в год</w:t>
            </w:r>
          </w:p>
        </w:tc>
      </w:tr>
      <w:tr w:rsidR="0089078F" w:rsidRPr="005974C9" w:rsidTr="00532DB9">
        <w:tc>
          <w:tcPr>
            <w:tcW w:w="493" w:type="dxa"/>
            <w:shd w:val="clear" w:color="auto" w:fill="auto"/>
            <w:vAlign w:val="center"/>
          </w:tcPr>
          <w:p w:rsidR="0089078F" w:rsidRPr="005974C9" w:rsidRDefault="0089078F" w:rsidP="0089078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22</w:t>
            </w:r>
          </w:p>
        </w:tc>
        <w:tc>
          <w:tcPr>
            <w:tcW w:w="1883" w:type="dxa"/>
            <w:shd w:val="clear" w:color="auto" w:fill="auto"/>
          </w:tcPr>
          <w:p w:rsidR="0089078F" w:rsidRPr="005974C9" w:rsidRDefault="0089078F" w:rsidP="0089078F">
            <w:pPr>
              <w:rPr>
                <w:sz w:val="16"/>
                <w:szCs w:val="16"/>
              </w:rPr>
            </w:pPr>
            <w:r w:rsidRPr="005974C9">
              <w:rPr>
                <w:sz w:val="16"/>
                <w:szCs w:val="16"/>
              </w:rPr>
              <w:t>Мешки для мусора 120 л</w:t>
            </w:r>
          </w:p>
        </w:tc>
        <w:tc>
          <w:tcPr>
            <w:tcW w:w="2268" w:type="dxa"/>
          </w:tcPr>
          <w:p w:rsidR="0089078F" w:rsidRPr="005974C9" w:rsidRDefault="0089078F" w:rsidP="0089078F">
            <w:pPr>
              <w:pStyle w:val="aff4"/>
              <w:shd w:val="clear" w:color="auto" w:fill="FFFFFF"/>
              <w:snapToGrid w:val="0"/>
              <w:spacing w:line="100" w:lineRule="atLeast"/>
              <w:rPr>
                <w:sz w:val="16"/>
                <w:szCs w:val="16"/>
              </w:rPr>
            </w:pPr>
          </w:p>
        </w:tc>
        <w:tc>
          <w:tcPr>
            <w:tcW w:w="709" w:type="dxa"/>
            <w:vAlign w:val="center"/>
          </w:tcPr>
          <w:p w:rsidR="0089078F" w:rsidRPr="005974C9" w:rsidRDefault="0089078F" w:rsidP="0089078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упаковка</w:t>
            </w:r>
          </w:p>
        </w:tc>
        <w:tc>
          <w:tcPr>
            <w:tcW w:w="709" w:type="dxa"/>
            <w:shd w:val="clear" w:color="auto" w:fill="auto"/>
            <w:vAlign w:val="center"/>
          </w:tcPr>
          <w:p w:rsidR="0089078F" w:rsidRPr="005974C9" w:rsidRDefault="0089078F" w:rsidP="0089078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12</w:t>
            </w:r>
          </w:p>
        </w:tc>
        <w:tc>
          <w:tcPr>
            <w:tcW w:w="1276" w:type="dxa"/>
            <w:shd w:val="clear" w:color="auto" w:fill="auto"/>
            <w:vAlign w:val="center"/>
          </w:tcPr>
          <w:p w:rsidR="0089078F" w:rsidRPr="005974C9" w:rsidRDefault="0089078F" w:rsidP="0089078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100,00</w:t>
            </w:r>
          </w:p>
        </w:tc>
        <w:tc>
          <w:tcPr>
            <w:tcW w:w="2268" w:type="dxa"/>
          </w:tcPr>
          <w:p w:rsidR="0089078F" w:rsidRPr="005974C9" w:rsidRDefault="0089078F" w:rsidP="0089078F">
            <w:pPr>
              <w:rPr>
                <w:sz w:val="16"/>
                <w:szCs w:val="16"/>
              </w:rPr>
            </w:pPr>
            <w:r w:rsidRPr="005974C9">
              <w:rPr>
                <w:sz w:val="16"/>
                <w:szCs w:val="16"/>
              </w:rPr>
              <w:t>Для нужд организации в год</w:t>
            </w:r>
          </w:p>
        </w:tc>
      </w:tr>
      <w:tr w:rsidR="0089078F" w:rsidRPr="005974C9" w:rsidTr="00532DB9">
        <w:tc>
          <w:tcPr>
            <w:tcW w:w="493" w:type="dxa"/>
            <w:shd w:val="clear" w:color="auto" w:fill="auto"/>
            <w:vAlign w:val="center"/>
          </w:tcPr>
          <w:p w:rsidR="0089078F" w:rsidRPr="005974C9" w:rsidRDefault="0089078F" w:rsidP="0089078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23</w:t>
            </w:r>
          </w:p>
        </w:tc>
        <w:tc>
          <w:tcPr>
            <w:tcW w:w="1883" w:type="dxa"/>
            <w:shd w:val="clear" w:color="auto" w:fill="auto"/>
          </w:tcPr>
          <w:p w:rsidR="0089078F" w:rsidRPr="005974C9" w:rsidRDefault="0089078F" w:rsidP="0089078F">
            <w:pPr>
              <w:rPr>
                <w:sz w:val="16"/>
                <w:szCs w:val="16"/>
              </w:rPr>
            </w:pPr>
            <w:r w:rsidRPr="005974C9">
              <w:rPr>
                <w:sz w:val="16"/>
                <w:szCs w:val="16"/>
              </w:rPr>
              <w:t>Совок для мусора пластиковый</w:t>
            </w:r>
          </w:p>
        </w:tc>
        <w:tc>
          <w:tcPr>
            <w:tcW w:w="2268" w:type="dxa"/>
          </w:tcPr>
          <w:p w:rsidR="0089078F" w:rsidRPr="005974C9" w:rsidRDefault="0089078F" w:rsidP="0089078F">
            <w:pPr>
              <w:pStyle w:val="aff4"/>
              <w:shd w:val="clear" w:color="auto" w:fill="FFFFFF"/>
              <w:snapToGrid w:val="0"/>
              <w:spacing w:line="100" w:lineRule="atLeast"/>
              <w:rPr>
                <w:sz w:val="16"/>
                <w:szCs w:val="16"/>
              </w:rPr>
            </w:pPr>
          </w:p>
        </w:tc>
        <w:tc>
          <w:tcPr>
            <w:tcW w:w="709" w:type="dxa"/>
            <w:vAlign w:val="center"/>
          </w:tcPr>
          <w:p w:rsidR="0089078F" w:rsidRPr="005974C9" w:rsidRDefault="0089078F" w:rsidP="0089078F">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709" w:type="dxa"/>
            <w:shd w:val="clear" w:color="auto" w:fill="auto"/>
            <w:vAlign w:val="center"/>
          </w:tcPr>
          <w:p w:rsidR="0089078F" w:rsidRPr="005974C9" w:rsidRDefault="0089078F" w:rsidP="0089078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w:t>
            </w:r>
          </w:p>
        </w:tc>
        <w:tc>
          <w:tcPr>
            <w:tcW w:w="1276" w:type="dxa"/>
            <w:shd w:val="clear" w:color="auto" w:fill="auto"/>
            <w:vAlign w:val="center"/>
          </w:tcPr>
          <w:p w:rsidR="0089078F" w:rsidRPr="005974C9" w:rsidRDefault="0089078F" w:rsidP="0089078F">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100,00</w:t>
            </w:r>
          </w:p>
        </w:tc>
        <w:tc>
          <w:tcPr>
            <w:tcW w:w="2268" w:type="dxa"/>
          </w:tcPr>
          <w:p w:rsidR="0089078F" w:rsidRPr="005974C9" w:rsidRDefault="0089078F" w:rsidP="0089078F">
            <w:pPr>
              <w:rPr>
                <w:sz w:val="16"/>
                <w:szCs w:val="16"/>
              </w:rPr>
            </w:pPr>
            <w:r w:rsidRPr="005974C9">
              <w:rPr>
                <w:sz w:val="16"/>
                <w:szCs w:val="16"/>
              </w:rPr>
              <w:t>Для нужд организации в год</w:t>
            </w:r>
          </w:p>
        </w:tc>
      </w:tr>
      <w:tr w:rsidR="0089078F" w:rsidRPr="005974C9" w:rsidTr="00532DB9">
        <w:tc>
          <w:tcPr>
            <w:tcW w:w="493" w:type="dxa"/>
            <w:shd w:val="clear" w:color="auto" w:fill="auto"/>
            <w:vAlign w:val="center"/>
          </w:tcPr>
          <w:p w:rsidR="0089078F" w:rsidRPr="005974C9" w:rsidRDefault="0045133C" w:rsidP="00D0488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24</w:t>
            </w:r>
          </w:p>
        </w:tc>
        <w:tc>
          <w:tcPr>
            <w:tcW w:w="1883" w:type="dxa"/>
            <w:shd w:val="clear" w:color="auto" w:fill="auto"/>
          </w:tcPr>
          <w:p w:rsidR="0089078F" w:rsidRPr="005974C9" w:rsidRDefault="0045133C" w:rsidP="00D04880">
            <w:pPr>
              <w:rPr>
                <w:sz w:val="16"/>
                <w:szCs w:val="16"/>
              </w:rPr>
            </w:pPr>
            <w:r w:rsidRPr="005974C9">
              <w:rPr>
                <w:sz w:val="16"/>
                <w:szCs w:val="16"/>
              </w:rPr>
              <w:t xml:space="preserve"> Ведро пластиковое</w:t>
            </w:r>
          </w:p>
        </w:tc>
        <w:tc>
          <w:tcPr>
            <w:tcW w:w="2268" w:type="dxa"/>
          </w:tcPr>
          <w:p w:rsidR="0089078F" w:rsidRPr="005974C9" w:rsidRDefault="0089078F" w:rsidP="00D04880">
            <w:pPr>
              <w:pStyle w:val="aff4"/>
              <w:shd w:val="clear" w:color="auto" w:fill="FFFFFF"/>
              <w:snapToGrid w:val="0"/>
              <w:spacing w:line="100" w:lineRule="atLeast"/>
              <w:rPr>
                <w:sz w:val="16"/>
                <w:szCs w:val="16"/>
              </w:rPr>
            </w:pPr>
          </w:p>
        </w:tc>
        <w:tc>
          <w:tcPr>
            <w:tcW w:w="709" w:type="dxa"/>
            <w:vAlign w:val="center"/>
          </w:tcPr>
          <w:p w:rsidR="0089078F" w:rsidRPr="005974C9" w:rsidRDefault="0045133C" w:rsidP="00D04880">
            <w:pPr>
              <w:pStyle w:val="ConsPlusNormal"/>
              <w:widowControl/>
              <w:suppressAutoHyphens/>
              <w:ind w:firstLine="0"/>
              <w:jc w:val="center"/>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шт</w:t>
            </w:r>
            <w:proofErr w:type="spellEnd"/>
            <w:proofErr w:type="gramEnd"/>
          </w:p>
        </w:tc>
        <w:tc>
          <w:tcPr>
            <w:tcW w:w="709" w:type="dxa"/>
            <w:shd w:val="clear" w:color="auto" w:fill="auto"/>
            <w:vAlign w:val="center"/>
          </w:tcPr>
          <w:p w:rsidR="0089078F" w:rsidRPr="005974C9" w:rsidRDefault="0045133C" w:rsidP="00D0488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w:t>
            </w:r>
          </w:p>
        </w:tc>
        <w:tc>
          <w:tcPr>
            <w:tcW w:w="1276" w:type="dxa"/>
            <w:shd w:val="clear" w:color="auto" w:fill="auto"/>
            <w:vAlign w:val="center"/>
          </w:tcPr>
          <w:p w:rsidR="0089078F" w:rsidRPr="005974C9" w:rsidRDefault="0045133C" w:rsidP="00D0488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300,00</w:t>
            </w:r>
          </w:p>
        </w:tc>
        <w:tc>
          <w:tcPr>
            <w:tcW w:w="2268" w:type="dxa"/>
          </w:tcPr>
          <w:p w:rsidR="0089078F" w:rsidRPr="005974C9" w:rsidRDefault="0045133C" w:rsidP="00D04880">
            <w:pPr>
              <w:rPr>
                <w:sz w:val="16"/>
                <w:szCs w:val="16"/>
              </w:rPr>
            </w:pPr>
            <w:r w:rsidRPr="005974C9">
              <w:rPr>
                <w:sz w:val="16"/>
                <w:szCs w:val="16"/>
              </w:rPr>
              <w:t>Для нужд организации в год</w:t>
            </w:r>
          </w:p>
        </w:tc>
      </w:tr>
    </w:tbl>
    <w:p w:rsidR="00E76278" w:rsidRPr="005974C9" w:rsidRDefault="00E76278" w:rsidP="007F42D8">
      <w:pPr>
        <w:widowControl w:val="0"/>
        <w:autoSpaceDE w:val="0"/>
        <w:autoSpaceDN w:val="0"/>
        <w:adjustRightInd w:val="0"/>
        <w:ind w:firstLine="540"/>
        <w:jc w:val="both"/>
        <w:rPr>
          <w:sz w:val="16"/>
          <w:szCs w:val="16"/>
        </w:rPr>
      </w:pPr>
    </w:p>
    <w:p w:rsidR="00534D7D" w:rsidRPr="005974C9" w:rsidRDefault="00CA6D7F" w:rsidP="00534D7D">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12.1.4</w:t>
      </w:r>
      <w:r w:rsidR="00534D7D" w:rsidRPr="005974C9">
        <w:rPr>
          <w:rFonts w:ascii="Times New Roman" w:hAnsi="Times New Roman" w:cs="Times New Roman"/>
          <w:sz w:val="16"/>
          <w:szCs w:val="16"/>
        </w:rPr>
        <w:t>. Затраты на приобретение горюче-смазочных материалов</w:t>
      </w:r>
      <w:proofErr w:type="gramStart"/>
      <w:r w:rsidR="00534D7D" w:rsidRPr="005974C9">
        <w:rPr>
          <w:rFonts w:ascii="Times New Roman" w:hAnsi="Times New Roman" w:cs="Times New Roman"/>
          <w:sz w:val="16"/>
          <w:szCs w:val="16"/>
        </w:rPr>
        <w:t xml:space="preserve"> (</w:t>
      </w:r>
      <w:r w:rsidR="00534D7D" w:rsidRPr="005974C9">
        <w:rPr>
          <w:rFonts w:ascii="Times New Roman" w:hAnsi="Times New Roman" w:cs="Times New Roman"/>
          <w:noProof/>
          <w:position w:val="-12"/>
          <w:sz w:val="16"/>
          <w:szCs w:val="16"/>
        </w:rPr>
        <w:drawing>
          <wp:inline distT="0" distB="0" distL="0" distR="0">
            <wp:extent cx="266700" cy="228600"/>
            <wp:effectExtent l="0" t="0" r="0" b="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4"/>
                    <pic:cNvPicPr>
                      <a:picLocks noChangeAspect="1" noChangeArrowheads="1"/>
                    </pic:cNvPicPr>
                  </pic:nvPicPr>
                  <pic:blipFill>
                    <a:blip r:embed="rId4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534D7D" w:rsidRPr="005974C9">
        <w:rPr>
          <w:rFonts w:ascii="Times New Roman" w:hAnsi="Times New Roman" w:cs="Times New Roman"/>
          <w:sz w:val="16"/>
          <w:szCs w:val="16"/>
        </w:rPr>
        <w:t xml:space="preserve">) </w:t>
      </w:r>
      <w:proofErr w:type="gramEnd"/>
      <w:r w:rsidR="00534D7D" w:rsidRPr="005974C9">
        <w:rPr>
          <w:rFonts w:ascii="Times New Roman" w:hAnsi="Times New Roman" w:cs="Times New Roman"/>
          <w:sz w:val="16"/>
          <w:szCs w:val="16"/>
        </w:rPr>
        <w:t>определяются по формуле:</w:t>
      </w:r>
    </w:p>
    <w:p w:rsidR="00534D7D" w:rsidRPr="005974C9" w:rsidRDefault="00534D7D" w:rsidP="00534D7D">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28"/>
          <w:sz w:val="16"/>
          <w:szCs w:val="16"/>
        </w:rPr>
        <w:drawing>
          <wp:inline distT="0" distB="0" distL="0" distR="0">
            <wp:extent cx="2105025" cy="476250"/>
            <wp:effectExtent l="0" t="0" r="0" b="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5"/>
                    <pic:cNvPicPr>
                      <a:picLocks noChangeAspect="1" noChangeArrowheads="1"/>
                    </pic:cNvPicPr>
                  </pic:nvPicPr>
                  <pic:blipFill>
                    <a:blip r:embed="rId4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5025" cy="476250"/>
                    </a:xfrm>
                    <a:prstGeom prst="rect">
                      <a:avLst/>
                    </a:prstGeom>
                    <a:noFill/>
                    <a:ln>
                      <a:noFill/>
                    </a:ln>
                  </pic:spPr>
                </pic:pic>
              </a:graphicData>
            </a:graphic>
          </wp:inline>
        </w:drawing>
      </w:r>
    </w:p>
    <w:p w:rsidR="00534D7D" w:rsidRPr="005974C9" w:rsidRDefault="00534D7D" w:rsidP="00534D7D">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534D7D" w:rsidRPr="005974C9" w:rsidRDefault="00534D7D" w:rsidP="00534D7D">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342900" cy="228600"/>
            <wp:effectExtent l="0" t="0" r="0" b="0"/>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6"/>
                    <pic:cNvPicPr>
                      <a:picLocks noChangeAspect="1" noChangeArrowheads="1"/>
                    </pic:cNvPicPr>
                  </pic:nvPicPr>
                  <pic:blipFill>
                    <a:blip r:embed="rId4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28600"/>
                    </a:xfrm>
                    <a:prstGeom prst="rect">
                      <a:avLst/>
                    </a:prstGeom>
                    <a:noFill/>
                    <a:ln>
                      <a:noFill/>
                    </a:ln>
                  </pic:spPr>
                </pic:pic>
              </a:graphicData>
            </a:graphic>
          </wp:inline>
        </w:drawing>
      </w:r>
      <w:r w:rsidRPr="005974C9">
        <w:rPr>
          <w:rFonts w:ascii="Times New Roman" w:hAnsi="Times New Roman" w:cs="Times New Roman"/>
          <w:sz w:val="16"/>
          <w:szCs w:val="16"/>
        </w:rPr>
        <w:t>- норма расхода топлива на 100 километров пробега i-го транспортного средства согласно методическим рекомендациям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2008 г. № АМ-23-р;</w:t>
      </w:r>
    </w:p>
    <w:p w:rsidR="00534D7D" w:rsidRPr="005974C9" w:rsidRDefault="00534D7D" w:rsidP="00534D7D">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noProof/>
          <w:position w:val="-12"/>
          <w:sz w:val="16"/>
          <w:szCs w:val="16"/>
        </w:rPr>
        <w:drawing>
          <wp:inline distT="0" distB="0" distL="0" distR="0">
            <wp:extent cx="323850" cy="228600"/>
            <wp:effectExtent l="0" t="0" r="0" b="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7"/>
                    <pic:cNvPicPr>
                      <a:picLocks noChangeAspect="1" noChangeArrowheads="1"/>
                    </pic:cNvPicPr>
                  </pic:nvPicPr>
                  <pic:blipFill>
                    <a:blip r:embed="rId4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28600"/>
                    </a:xfrm>
                    <a:prstGeom prst="rect">
                      <a:avLst/>
                    </a:prstGeom>
                    <a:noFill/>
                    <a:ln>
                      <a:noFill/>
                    </a:ln>
                  </pic:spPr>
                </pic:pic>
              </a:graphicData>
            </a:graphic>
          </wp:inline>
        </w:drawing>
      </w:r>
      <w:r w:rsidRPr="005974C9">
        <w:rPr>
          <w:rFonts w:ascii="Times New Roman" w:hAnsi="Times New Roman" w:cs="Times New Roman"/>
          <w:sz w:val="16"/>
          <w:szCs w:val="16"/>
        </w:rPr>
        <w:t xml:space="preserve"> - цена одного литра горюче-смазочного материала по </w:t>
      </w:r>
      <w:proofErr w:type="spellStart"/>
      <w:r w:rsidRPr="005974C9">
        <w:rPr>
          <w:rFonts w:ascii="Times New Roman" w:hAnsi="Times New Roman" w:cs="Times New Roman"/>
          <w:sz w:val="16"/>
          <w:szCs w:val="16"/>
        </w:rPr>
        <w:t>i-му</w:t>
      </w:r>
      <w:proofErr w:type="spellEnd"/>
      <w:r w:rsidRPr="005974C9">
        <w:rPr>
          <w:rFonts w:ascii="Times New Roman" w:hAnsi="Times New Roman" w:cs="Times New Roman"/>
          <w:sz w:val="16"/>
          <w:szCs w:val="16"/>
        </w:rPr>
        <w:t xml:space="preserve"> транспортному средству;</w:t>
      </w:r>
    </w:p>
    <w:p w:rsidR="00534D7D" w:rsidRPr="005974C9" w:rsidRDefault="00534D7D" w:rsidP="00534D7D">
      <w:pPr>
        <w:autoSpaceDE w:val="0"/>
        <w:autoSpaceDN w:val="0"/>
        <w:adjustRightInd w:val="0"/>
        <w:jc w:val="both"/>
        <w:rPr>
          <w:sz w:val="16"/>
          <w:szCs w:val="16"/>
        </w:rPr>
      </w:pPr>
      <w:r w:rsidRPr="005974C9">
        <w:rPr>
          <w:noProof/>
          <w:position w:val="-12"/>
          <w:sz w:val="16"/>
          <w:szCs w:val="16"/>
        </w:rPr>
        <w:drawing>
          <wp:inline distT="0" distB="0" distL="0" distR="0">
            <wp:extent cx="342900" cy="228600"/>
            <wp:effectExtent l="0" t="0" r="0" b="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4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28600"/>
                    </a:xfrm>
                    <a:prstGeom prst="rect">
                      <a:avLst/>
                    </a:prstGeom>
                    <a:noFill/>
                    <a:ln>
                      <a:noFill/>
                    </a:ln>
                  </pic:spPr>
                </pic:pic>
              </a:graphicData>
            </a:graphic>
          </wp:inline>
        </w:drawing>
      </w:r>
      <w:r w:rsidRPr="005974C9">
        <w:rPr>
          <w:sz w:val="16"/>
          <w:szCs w:val="16"/>
        </w:rPr>
        <w:t>- километраж использования i-го транспортного средства в очередном финансовом году;</w:t>
      </w:r>
    </w:p>
    <w:p w:rsidR="00D1665C" w:rsidRPr="005974C9" w:rsidRDefault="00534D7D" w:rsidP="003E5DA6">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 </w:t>
      </w:r>
      <w:r w:rsidR="00110334" w:rsidRPr="005974C9">
        <w:rPr>
          <w:rFonts w:ascii="Times New Roman" w:hAnsi="Times New Roman" w:cs="Times New Roman"/>
          <w:sz w:val="16"/>
          <w:szCs w:val="16"/>
        </w:rPr>
        <w:t>12.1.5.</w:t>
      </w:r>
      <w:r w:rsidR="00D1665C" w:rsidRPr="005974C9">
        <w:rPr>
          <w:rFonts w:ascii="Times New Roman" w:hAnsi="Times New Roman" w:cs="Times New Roman"/>
          <w:sz w:val="16"/>
          <w:szCs w:val="16"/>
        </w:rPr>
        <w:t xml:space="preserve"> Затраты на приобретение запасных частей для транспортных средств определяются по фактическим затратам в отчетном финансовом году с учетом </w:t>
      </w:r>
      <w:proofErr w:type="gramStart"/>
      <w:r w:rsidR="00D1665C" w:rsidRPr="005974C9">
        <w:rPr>
          <w:rFonts w:ascii="Times New Roman" w:hAnsi="Times New Roman" w:cs="Times New Roman"/>
          <w:sz w:val="16"/>
          <w:szCs w:val="16"/>
        </w:rPr>
        <w:t>нормативов обеспечения функций органов муниципальной власти</w:t>
      </w:r>
      <w:proofErr w:type="gramEnd"/>
      <w:r w:rsidR="00110334" w:rsidRPr="005974C9">
        <w:rPr>
          <w:rFonts w:ascii="Times New Roman" w:hAnsi="Times New Roman" w:cs="Times New Roman"/>
          <w:sz w:val="16"/>
          <w:szCs w:val="16"/>
        </w:rPr>
        <w:t>.</w:t>
      </w:r>
    </w:p>
    <w:p w:rsidR="002D21DD" w:rsidRPr="005974C9" w:rsidRDefault="002D21DD" w:rsidP="009F6CF8">
      <w:pPr>
        <w:pStyle w:val="ConsPlusNormal"/>
        <w:widowControl/>
        <w:suppressAutoHyphens/>
        <w:ind w:firstLine="0"/>
        <w:jc w:val="both"/>
        <w:rPr>
          <w:rFonts w:ascii="Times New Roman" w:hAnsi="Times New Roman" w:cs="Times New Roman"/>
          <w:sz w:val="16"/>
          <w:szCs w:val="16"/>
        </w:rPr>
      </w:pPr>
    </w:p>
    <w:p w:rsidR="002A3E50" w:rsidRPr="005974C9" w:rsidRDefault="002A3E50" w:rsidP="002A3E50">
      <w:pPr>
        <w:widowControl w:val="0"/>
        <w:autoSpaceDE w:val="0"/>
        <w:autoSpaceDN w:val="0"/>
        <w:adjustRightInd w:val="0"/>
        <w:jc w:val="center"/>
        <w:outlineLvl w:val="2"/>
        <w:rPr>
          <w:b/>
          <w:sz w:val="16"/>
          <w:szCs w:val="16"/>
        </w:rPr>
      </w:pPr>
      <w:bookmarkStart w:id="4" w:name="Par444"/>
      <w:bookmarkEnd w:id="4"/>
      <w:r w:rsidRPr="005974C9">
        <w:rPr>
          <w:b/>
          <w:sz w:val="16"/>
          <w:szCs w:val="16"/>
        </w:rPr>
        <w:t>13.Затраты на капитальный ремонт</w:t>
      </w:r>
    </w:p>
    <w:p w:rsidR="002A3E50" w:rsidRPr="005974C9" w:rsidRDefault="002A3E50" w:rsidP="002A3E50">
      <w:pPr>
        <w:widowControl w:val="0"/>
        <w:autoSpaceDE w:val="0"/>
        <w:autoSpaceDN w:val="0"/>
        <w:adjustRightInd w:val="0"/>
        <w:jc w:val="center"/>
        <w:rPr>
          <w:b/>
          <w:sz w:val="16"/>
          <w:szCs w:val="16"/>
        </w:rPr>
      </w:pPr>
      <w:r w:rsidRPr="005974C9">
        <w:rPr>
          <w:b/>
          <w:sz w:val="16"/>
          <w:szCs w:val="16"/>
        </w:rPr>
        <w:t xml:space="preserve">муниципального имущества </w:t>
      </w:r>
    </w:p>
    <w:p w:rsidR="002A3E50" w:rsidRPr="005974C9" w:rsidRDefault="00CA1AB6" w:rsidP="002A3E50">
      <w:pPr>
        <w:widowControl w:val="0"/>
        <w:autoSpaceDE w:val="0"/>
        <w:autoSpaceDN w:val="0"/>
        <w:adjustRightInd w:val="0"/>
        <w:ind w:firstLine="540"/>
        <w:jc w:val="both"/>
        <w:rPr>
          <w:sz w:val="16"/>
          <w:szCs w:val="16"/>
        </w:rPr>
      </w:pPr>
      <w:r w:rsidRPr="005974C9">
        <w:rPr>
          <w:sz w:val="16"/>
          <w:szCs w:val="16"/>
        </w:rPr>
        <w:t>13.1.</w:t>
      </w:r>
      <w:r w:rsidR="002A3E50" w:rsidRPr="005974C9">
        <w:rPr>
          <w:sz w:val="16"/>
          <w:szCs w:val="16"/>
        </w:rPr>
        <w:t xml:space="preserve">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2A3E50" w:rsidRPr="005974C9" w:rsidRDefault="00CA1AB6" w:rsidP="002A3E50">
      <w:pPr>
        <w:widowControl w:val="0"/>
        <w:autoSpaceDE w:val="0"/>
        <w:autoSpaceDN w:val="0"/>
        <w:adjustRightInd w:val="0"/>
        <w:ind w:firstLine="540"/>
        <w:jc w:val="both"/>
        <w:rPr>
          <w:sz w:val="16"/>
          <w:szCs w:val="16"/>
        </w:rPr>
      </w:pPr>
      <w:r w:rsidRPr="005974C9">
        <w:rPr>
          <w:sz w:val="16"/>
          <w:szCs w:val="16"/>
        </w:rPr>
        <w:t>13.2.</w:t>
      </w:r>
      <w:r w:rsidR="002A3E50" w:rsidRPr="005974C9">
        <w:rPr>
          <w:sz w:val="16"/>
          <w:szCs w:val="16"/>
        </w:rPr>
        <w:t xml:space="preserve"> </w:t>
      </w:r>
      <w:proofErr w:type="gramStart"/>
      <w:r w:rsidR="002A3E50" w:rsidRPr="005974C9">
        <w:rPr>
          <w:sz w:val="16"/>
          <w:szCs w:val="16"/>
        </w:rPr>
        <w:t>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p>
    <w:p w:rsidR="002A3E50" w:rsidRPr="005974C9" w:rsidRDefault="00CA1AB6" w:rsidP="002A3E50">
      <w:pPr>
        <w:widowControl w:val="0"/>
        <w:autoSpaceDE w:val="0"/>
        <w:autoSpaceDN w:val="0"/>
        <w:adjustRightInd w:val="0"/>
        <w:ind w:firstLine="540"/>
        <w:jc w:val="both"/>
        <w:rPr>
          <w:sz w:val="16"/>
          <w:szCs w:val="16"/>
        </w:rPr>
      </w:pPr>
      <w:r w:rsidRPr="005974C9">
        <w:rPr>
          <w:sz w:val="16"/>
          <w:szCs w:val="16"/>
        </w:rPr>
        <w:t>13.3</w:t>
      </w:r>
      <w:r w:rsidR="008229CB" w:rsidRPr="005974C9">
        <w:rPr>
          <w:sz w:val="16"/>
          <w:szCs w:val="16"/>
        </w:rPr>
        <w:t>.</w:t>
      </w:r>
      <w:r w:rsidR="002A3E50" w:rsidRPr="005974C9">
        <w:rPr>
          <w:sz w:val="16"/>
          <w:szCs w:val="16"/>
        </w:rPr>
        <w:t xml:space="preserve"> Затраты на разработку проектной документации определяются          в соответствии со </w:t>
      </w:r>
      <w:hyperlink r:id="rId432" w:history="1">
        <w:r w:rsidR="002A3E50" w:rsidRPr="005974C9">
          <w:rPr>
            <w:sz w:val="16"/>
            <w:szCs w:val="16"/>
          </w:rPr>
          <w:t>статьей 22</w:t>
        </w:r>
      </w:hyperlink>
      <w:r w:rsidR="002A3E50" w:rsidRPr="005974C9">
        <w:rPr>
          <w:sz w:val="16"/>
          <w:szCs w:val="16"/>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и с законодательством Российской Федерации   о градостроительной деятельности.</w:t>
      </w:r>
    </w:p>
    <w:p w:rsidR="002A3E50" w:rsidRPr="005974C9" w:rsidRDefault="002A3E50" w:rsidP="002A3E50">
      <w:pPr>
        <w:widowControl w:val="0"/>
        <w:autoSpaceDE w:val="0"/>
        <w:autoSpaceDN w:val="0"/>
        <w:adjustRightInd w:val="0"/>
        <w:ind w:firstLine="540"/>
        <w:jc w:val="both"/>
        <w:rPr>
          <w:sz w:val="16"/>
          <w:szCs w:val="16"/>
        </w:rPr>
      </w:pPr>
    </w:p>
    <w:p w:rsidR="002A3E50" w:rsidRPr="005974C9" w:rsidRDefault="002A3E50" w:rsidP="002A3E50">
      <w:pPr>
        <w:widowControl w:val="0"/>
        <w:autoSpaceDE w:val="0"/>
        <w:autoSpaceDN w:val="0"/>
        <w:adjustRightInd w:val="0"/>
        <w:jc w:val="center"/>
        <w:outlineLvl w:val="2"/>
        <w:rPr>
          <w:b/>
          <w:sz w:val="16"/>
          <w:szCs w:val="16"/>
        </w:rPr>
      </w:pPr>
      <w:bookmarkStart w:id="5" w:name="Par926"/>
      <w:bookmarkEnd w:id="5"/>
      <w:r w:rsidRPr="005974C9">
        <w:rPr>
          <w:b/>
          <w:sz w:val="16"/>
          <w:szCs w:val="16"/>
        </w:rPr>
        <w:t>14.Затраты на финансовое обеспечение</w:t>
      </w:r>
    </w:p>
    <w:p w:rsidR="002A3E50" w:rsidRPr="005974C9" w:rsidRDefault="002A3E50" w:rsidP="002A3E50">
      <w:pPr>
        <w:widowControl w:val="0"/>
        <w:autoSpaceDE w:val="0"/>
        <w:autoSpaceDN w:val="0"/>
        <w:adjustRightInd w:val="0"/>
        <w:jc w:val="center"/>
        <w:rPr>
          <w:b/>
          <w:sz w:val="16"/>
          <w:szCs w:val="16"/>
        </w:rPr>
      </w:pPr>
      <w:proofErr w:type="gramStart"/>
      <w:r w:rsidRPr="005974C9">
        <w:rPr>
          <w:b/>
          <w:sz w:val="16"/>
          <w:szCs w:val="16"/>
        </w:rPr>
        <w:t>строительства, реконструкции (в том числе с элементами</w:t>
      </w:r>
      <w:proofErr w:type="gramEnd"/>
    </w:p>
    <w:p w:rsidR="002A3E50" w:rsidRPr="005974C9" w:rsidRDefault="002A3E50" w:rsidP="002A3E50">
      <w:pPr>
        <w:widowControl w:val="0"/>
        <w:autoSpaceDE w:val="0"/>
        <w:autoSpaceDN w:val="0"/>
        <w:adjustRightInd w:val="0"/>
        <w:jc w:val="center"/>
        <w:rPr>
          <w:b/>
          <w:sz w:val="16"/>
          <w:szCs w:val="16"/>
        </w:rPr>
      </w:pPr>
      <w:r w:rsidRPr="005974C9">
        <w:rPr>
          <w:b/>
          <w:sz w:val="16"/>
          <w:szCs w:val="16"/>
        </w:rPr>
        <w:t>реставрации), технического перевооружения объектов</w:t>
      </w:r>
    </w:p>
    <w:p w:rsidR="002A3E50" w:rsidRPr="005974C9" w:rsidRDefault="002A3E50" w:rsidP="002A3E50">
      <w:pPr>
        <w:widowControl w:val="0"/>
        <w:autoSpaceDE w:val="0"/>
        <w:autoSpaceDN w:val="0"/>
        <w:adjustRightInd w:val="0"/>
        <w:jc w:val="center"/>
        <w:rPr>
          <w:sz w:val="16"/>
          <w:szCs w:val="16"/>
        </w:rPr>
      </w:pPr>
      <w:r w:rsidRPr="005974C9">
        <w:rPr>
          <w:b/>
          <w:sz w:val="16"/>
          <w:szCs w:val="16"/>
        </w:rPr>
        <w:t>капитального строительства  или приобретение объектов недвижимого имущества</w:t>
      </w:r>
      <w:r w:rsidRPr="005974C9">
        <w:rPr>
          <w:sz w:val="16"/>
          <w:szCs w:val="16"/>
        </w:rPr>
        <w:t>.</w:t>
      </w:r>
    </w:p>
    <w:p w:rsidR="002A3E50" w:rsidRPr="005974C9" w:rsidRDefault="00CA1AB6" w:rsidP="002A3E50">
      <w:pPr>
        <w:widowControl w:val="0"/>
        <w:autoSpaceDE w:val="0"/>
        <w:autoSpaceDN w:val="0"/>
        <w:adjustRightInd w:val="0"/>
        <w:ind w:firstLine="540"/>
        <w:jc w:val="both"/>
        <w:rPr>
          <w:sz w:val="16"/>
          <w:szCs w:val="16"/>
        </w:rPr>
      </w:pPr>
      <w:r w:rsidRPr="005974C9">
        <w:rPr>
          <w:sz w:val="16"/>
          <w:szCs w:val="16"/>
        </w:rPr>
        <w:t>14.1.</w:t>
      </w:r>
      <w:r w:rsidR="002A3E50" w:rsidRPr="005974C9">
        <w:rPr>
          <w:sz w:val="16"/>
          <w:szCs w:val="16"/>
        </w:rPr>
        <w:t xml:space="preserve">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433" w:history="1">
        <w:r w:rsidR="002A3E50" w:rsidRPr="005974C9">
          <w:rPr>
            <w:sz w:val="16"/>
            <w:szCs w:val="16"/>
          </w:rPr>
          <w:t>статьей 22</w:t>
        </w:r>
      </w:hyperlink>
      <w:r w:rsidR="002A3E50" w:rsidRPr="005974C9">
        <w:rPr>
          <w:sz w:val="16"/>
          <w:szCs w:val="16"/>
        </w:rPr>
        <w:t xml:space="preserve"> Федерального закона и с законодательством Российской Федерации     о градостроительной деятельности.</w:t>
      </w:r>
    </w:p>
    <w:p w:rsidR="006E14CC" w:rsidRPr="005974C9" w:rsidRDefault="00CA1AB6" w:rsidP="002A3E50">
      <w:pPr>
        <w:pStyle w:val="ConsPlusNormal"/>
        <w:ind w:firstLine="0"/>
        <w:jc w:val="both"/>
        <w:rPr>
          <w:rFonts w:ascii="Times New Roman" w:hAnsi="Times New Roman" w:cs="Times New Roman"/>
          <w:bCs/>
          <w:sz w:val="16"/>
          <w:szCs w:val="16"/>
        </w:rPr>
      </w:pPr>
      <w:r w:rsidRPr="005974C9">
        <w:rPr>
          <w:rFonts w:ascii="Times New Roman" w:hAnsi="Times New Roman" w:cs="Times New Roman"/>
          <w:sz w:val="16"/>
          <w:szCs w:val="16"/>
        </w:rPr>
        <w:t>14.2.</w:t>
      </w:r>
      <w:r w:rsidR="002A3E50" w:rsidRPr="005974C9">
        <w:rPr>
          <w:rFonts w:ascii="Times New Roman" w:hAnsi="Times New Roman" w:cs="Times New Roman"/>
          <w:sz w:val="16"/>
          <w:szCs w:val="16"/>
        </w:rPr>
        <w:t xml:space="preserve">. Затраты на приобретение объектов недвижимого имущества определяются в соответствии со </w:t>
      </w:r>
      <w:hyperlink r:id="rId434" w:history="1">
        <w:r w:rsidR="002A3E50" w:rsidRPr="005974C9">
          <w:rPr>
            <w:rFonts w:ascii="Times New Roman" w:hAnsi="Times New Roman" w:cs="Times New Roman"/>
            <w:sz w:val="16"/>
            <w:szCs w:val="16"/>
          </w:rPr>
          <w:t>статьей 22</w:t>
        </w:r>
      </w:hyperlink>
      <w:r w:rsidR="002A3E50" w:rsidRPr="005974C9">
        <w:rPr>
          <w:rFonts w:ascii="Times New Roman" w:hAnsi="Times New Roman" w:cs="Times New Roman"/>
          <w:sz w:val="16"/>
          <w:szCs w:val="16"/>
        </w:rPr>
        <w:t xml:space="preserve"> Федерального закона   и с законодательством Российской Федерации, регулирующим оценочную деятельность в Российской Федерации</w:t>
      </w:r>
    </w:p>
    <w:p w:rsidR="00FE0605" w:rsidRPr="005974C9" w:rsidRDefault="00FE0605" w:rsidP="00FE0605">
      <w:pPr>
        <w:widowControl w:val="0"/>
        <w:autoSpaceDE w:val="0"/>
        <w:autoSpaceDN w:val="0"/>
        <w:adjustRightInd w:val="0"/>
        <w:jc w:val="center"/>
        <w:outlineLvl w:val="2"/>
        <w:rPr>
          <w:b/>
          <w:sz w:val="16"/>
          <w:szCs w:val="16"/>
        </w:rPr>
      </w:pPr>
      <w:r w:rsidRPr="005974C9">
        <w:rPr>
          <w:b/>
          <w:sz w:val="16"/>
          <w:szCs w:val="16"/>
        </w:rPr>
        <w:t xml:space="preserve">15.Затраты на дополнительное профессиональное образование работников </w:t>
      </w:r>
    </w:p>
    <w:p w:rsidR="00CA1AB6" w:rsidRPr="005974C9" w:rsidRDefault="00CA1AB6" w:rsidP="00FE0605">
      <w:pPr>
        <w:widowControl w:val="0"/>
        <w:autoSpaceDE w:val="0"/>
        <w:autoSpaceDN w:val="0"/>
        <w:adjustRightInd w:val="0"/>
        <w:jc w:val="center"/>
        <w:outlineLvl w:val="2"/>
        <w:rPr>
          <w:b/>
          <w:sz w:val="16"/>
          <w:szCs w:val="16"/>
        </w:rPr>
      </w:pPr>
    </w:p>
    <w:p w:rsidR="00FE0605" w:rsidRPr="005974C9" w:rsidRDefault="00CA1AB6" w:rsidP="00FE0605">
      <w:pPr>
        <w:widowControl w:val="0"/>
        <w:autoSpaceDE w:val="0"/>
        <w:autoSpaceDN w:val="0"/>
        <w:adjustRightInd w:val="0"/>
        <w:ind w:firstLine="540"/>
        <w:jc w:val="both"/>
        <w:rPr>
          <w:sz w:val="16"/>
          <w:szCs w:val="16"/>
        </w:rPr>
      </w:pPr>
      <w:r w:rsidRPr="005974C9">
        <w:rPr>
          <w:sz w:val="16"/>
          <w:szCs w:val="16"/>
        </w:rPr>
        <w:t>15.1.</w:t>
      </w:r>
      <w:r w:rsidR="00FE0605" w:rsidRPr="005974C9">
        <w:rPr>
          <w:sz w:val="16"/>
          <w:szCs w:val="16"/>
        </w:rPr>
        <w:t xml:space="preserve"> Затраты на приобретение образовательных услуг по профессиональной переподготовке и повышению квалификации</w:t>
      </w:r>
      <w:proofErr w:type="gramStart"/>
      <w:r w:rsidR="00FE0605" w:rsidRPr="005974C9">
        <w:rPr>
          <w:sz w:val="16"/>
          <w:szCs w:val="16"/>
        </w:rPr>
        <w:t xml:space="preserve"> (</w:t>
      </w:r>
      <w:r w:rsidR="00FE0605" w:rsidRPr="005974C9">
        <w:rPr>
          <w:noProof/>
          <w:position w:val="-12"/>
          <w:sz w:val="16"/>
          <w:szCs w:val="16"/>
        </w:rPr>
        <w:drawing>
          <wp:inline distT="0" distB="0" distL="0" distR="0">
            <wp:extent cx="292100" cy="245745"/>
            <wp:effectExtent l="19050" t="0" r="0" b="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435" cstate="print"/>
                    <a:srcRect/>
                    <a:stretch>
                      <a:fillRect/>
                    </a:stretch>
                  </pic:blipFill>
                  <pic:spPr bwMode="auto">
                    <a:xfrm>
                      <a:off x="0" y="0"/>
                      <a:ext cx="292100" cy="245745"/>
                    </a:xfrm>
                    <a:prstGeom prst="rect">
                      <a:avLst/>
                    </a:prstGeom>
                    <a:noFill/>
                    <a:ln w="9525">
                      <a:noFill/>
                      <a:miter lim="800000"/>
                      <a:headEnd/>
                      <a:tailEnd/>
                    </a:ln>
                  </pic:spPr>
                </pic:pic>
              </a:graphicData>
            </a:graphic>
          </wp:inline>
        </w:drawing>
      </w:r>
      <w:r w:rsidR="00FE0605" w:rsidRPr="005974C9">
        <w:rPr>
          <w:sz w:val="16"/>
          <w:szCs w:val="16"/>
        </w:rPr>
        <w:t xml:space="preserve">) </w:t>
      </w:r>
      <w:proofErr w:type="gramEnd"/>
      <w:r w:rsidR="00FE0605" w:rsidRPr="005974C9">
        <w:rPr>
          <w:sz w:val="16"/>
          <w:szCs w:val="16"/>
        </w:rPr>
        <w:t>определяются по формуле:</w:t>
      </w:r>
    </w:p>
    <w:p w:rsidR="00FE0605" w:rsidRPr="005974C9" w:rsidRDefault="00FE0605" w:rsidP="00FE0605">
      <w:pPr>
        <w:widowControl w:val="0"/>
        <w:autoSpaceDE w:val="0"/>
        <w:autoSpaceDN w:val="0"/>
        <w:adjustRightInd w:val="0"/>
        <w:jc w:val="center"/>
        <w:rPr>
          <w:sz w:val="16"/>
          <w:szCs w:val="16"/>
        </w:rPr>
      </w:pPr>
      <w:r w:rsidRPr="005974C9">
        <w:rPr>
          <w:noProof/>
          <w:position w:val="-28"/>
          <w:sz w:val="16"/>
          <w:szCs w:val="16"/>
        </w:rPr>
        <w:drawing>
          <wp:inline distT="0" distB="0" distL="0" distR="0">
            <wp:extent cx="1549400" cy="478155"/>
            <wp:effectExtent l="0" t="0" r="0" b="0"/>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436" cstate="print"/>
                    <a:srcRect/>
                    <a:stretch>
                      <a:fillRect/>
                    </a:stretch>
                  </pic:blipFill>
                  <pic:spPr bwMode="auto">
                    <a:xfrm>
                      <a:off x="0" y="0"/>
                      <a:ext cx="1549400" cy="478155"/>
                    </a:xfrm>
                    <a:prstGeom prst="rect">
                      <a:avLst/>
                    </a:prstGeom>
                    <a:noFill/>
                    <a:ln w="9525">
                      <a:noFill/>
                      <a:miter lim="800000"/>
                      <a:headEnd/>
                      <a:tailEnd/>
                    </a:ln>
                  </pic:spPr>
                </pic:pic>
              </a:graphicData>
            </a:graphic>
          </wp:inline>
        </w:drawing>
      </w:r>
      <w:r w:rsidRPr="005974C9">
        <w:rPr>
          <w:sz w:val="16"/>
          <w:szCs w:val="16"/>
        </w:rPr>
        <w:t>,</w:t>
      </w:r>
    </w:p>
    <w:p w:rsidR="00FE0605" w:rsidRPr="005974C9" w:rsidRDefault="00FE0605" w:rsidP="00FE0605">
      <w:pPr>
        <w:widowControl w:val="0"/>
        <w:autoSpaceDE w:val="0"/>
        <w:autoSpaceDN w:val="0"/>
        <w:adjustRightInd w:val="0"/>
        <w:ind w:firstLine="540"/>
        <w:jc w:val="both"/>
        <w:rPr>
          <w:sz w:val="16"/>
          <w:szCs w:val="16"/>
        </w:rPr>
      </w:pPr>
      <w:r w:rsidRPr="005974C9">
        <w:rPr>
          <w:sz w:val="16"/>
          <w:szCs w:val="16"/>
        </w:rPr>
        <w:t>где:</w:t>
      </w:r>
      <w:r w:rsidRPr="005974C9">
        <w:rPr>
          <w:noProof/>
          <w:position w:val="-12"/>
          <w:sz w:val="16"/>
          <w:szCs w:val="16"/>
        </w:rPr>
        <w:drawing>
          <wp:inline distT="0" distB="0" distL="0" distR="0">
            <wp:extent cx="372745" cy="245745"/>
            <wp:effectExtent l="19050" t="0" r="0" b="0"/>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437" cstate="print"/>
                    <a:srcRect/>
                    <a:stretch>
                      <a:fillRect/>
                    </a:stretch>
                  </pic:blipFill>
                  <pic:spPr bwMode="auto">
                    <a:xfrm>
                      <a:off x="0" y="0"/>
                      <a:ext cx="372745" cy="245745"/>
                    </a:xfrm>
                    <a:prstGeom prst="rect">
                      <a:avLst/>
                    </a:prstGeom>
                    <a:noFill/>
                    <a:ln w="9525">
                      <a:noFill/>
                      <a:miter lim="800000"/>
                      <a:headEnd/>
                      <a:tailEnd/>
                    </a:ln>
                  </pic:spPr>
                </pic:pic>
              </a:graphicData>
            </a:graphic>
          </wp:inline>
        </w:drawing>
      </w:r>
      <w:r w:rsidRPr="005974C9">
        <w:rPr>
          <w:sz w:val="16"/>
          <w:szCs w:val="16"/>
        </w:rPr>
        <w:t xml:space="preserve"> - количество работников, направляемых на </w:t>
      </w:r>
      <w:proofErr w:type="spellStart"/>
      <w:r w:rsidRPr="005974C9">
        <w:rPr>
          <w:sz w:val="16"/>
          <w:szCs w:val="16"/>
        </w:rPr>
        <w:t>i-й</w:t>
      </w:r>
      <w:proofErr w:type="spellEnd"/>
      <w:r w:rsidRPr="005974C9">
        <w:rPr>
          <w:sz w:val="16"/>
          <w:szCs w:val="16"/>
        </w:rPr>
        <w:t xml:space="preserve"> вид дополнительного профессионального образования;</w:t>
      </w:r>
    </w:p>
    <w:p w:rsidR="00FE0605" w:rsidRPr="005974C9" w:rsidRDefault="00FE0605" w:rsidP="00FE0605">
      <w:pPr>
        <w:widowControl w:val="0"/>
        <w:autoSpaceDE w:val="0"/>
        <w:autoSpaceDN w:val="0"/>
        <w:adjustRightInd w:val="0"/>
        <w:ind w:firstLine="540"/>
        <w:jc w:val="both"/>
        <w:rPr>
          <w:sz w:val="16"/>
          <w:szCs w:val="16"/>
        </w:rPr>
      </w:pPr>
      <w:r w:rsidRPr="005974C9">
        <w:rPr>
          <w:noProof/>
          <w:position w:val="-12"/>
          <w:sz w:val="16"/>
          <w:szCs w:val="16"/>
        </w:rPr>
        <w:drawing>
          <wp:inline distT="0" distB="0" distL="0" distR="0">
            <wp:extent cx="351155" cy="245745"/>
            <wp:effectExtent l="19050" t="0" r="0" b="0"/>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438" cstate="print"/>
                    <a:srcRect/>
                    <a:stretch>
                      <a:fillRect/>
                    </a:stretch>
                  </pic:blipFill>
                  <pic:spPr bwMode="auto">
                    <a:xfrm>
                      <a:off x="0" y="0"/>
                      <a:ext cx="351155" cy="245745"/>
                    </a:xfrm>
                    <a:prstGeom prst="rect">
                      <a:avLst/>
                    </a:prstGeom>
                    <a:noFill/>
                    <a:ln w="9525">
                      <a:noFill/>
                      <a:miter lim="800000"/>
                      <a:headEnd/>
                      <a:tailEnd/>
                    </a:ln>
                  </pic:spPr>
                </pic:pic>
              </a:graphicData>
            </a:graphic>
          </wp:inline>
        </w:drawing>
      </w:r>
      <w:r w:rsidRPr="005974C9">
        <w:rPr>
          <w:sz w:val="16"/>
          <w:szCs w:val="16"/>
        </w:rPr>
        <w:t xml:space="preserve"> - цена обучения одного работника по </w:t>
      </w:r>
      <w:proofErr w:type="spellStart"/>
      <w:r w:rsidRPr="005974C9">
        <w:rPr>
          <w:sz w:val="16"/>
          <w:szCs w:val="16"/>
        </w:rPr>
        <w:t>i-му</w:t>
      </w:r>
      <w:proofErr w:type="spellEnd"/>
      <w:r w:rsidRPr="005974C9">
        <w:rPr>
          <w:sz w:val="16"/>
          <w:szCs w:val="16"/>
        </w:rPr>
        <w:t xml:space="preserve"> виду дополнительного профессионального образования.</w:t>
      </w:r>
    </w:p>
    <w:p w:rsidR="00FE0605" w:rsidRPr="005974C9" w:rsidRDefault="00FE0605" w:rsidP="00FE0605">
      <w:pPr>
        <w:rPr>
          <w:sz w:val="16"/>
          <w:szCs w:val="16"/>
        </w:rPr>
        <w:sectPr w:rsidR="00FE0605" w:rsidRPr="005974C9" w:rsidSect="00687042">
          <w:headerReference w:type="even" r:id="rId439"/>
          <w:headerReference w:type="default" r:id="rId440"/>
          <w:headerReference w:type="first" r:id="rId441"/>
          <w:type w:val="continuous"/>
          <w:pgSz w:w="11906" w:h="16838"/>
          <w:pgMar w:top="426" w:right="851" w:bottom="1134" w:left="1701" w:header="709" w:footer="709" w:gutter="0"/>
          <w:pgNumType w:start="1"/>
          <w:cols w:space="708"/>
          <w:titlePg/>
          <w:docGrid w:linePitch="360"/>
        </w:sectPr>
      </w:pPr>
    </w:p>
    <w:p w:rsidR="00FE0605" w:rsidRPr="005974C9" w:rsidRDefault="00FE0605" w:rsidP="00FE0605">
      <w:pPr>
        <w:spacing w:line="269" w:lineRule="auto"/>
        <w:ind w:right="128"/>
        <w:rPr>
          <w:sz w:val="16"/>
          <w:szCs w:val="16"/>
        </w:rPr>
      </w:pPr>
      <w:r w:rsidRPr="005974C9">
        <w:rPr>
          <w:sz w:val="16"/>
          <w:szCs w:val="16"/>
        </w:rPr>
        <w:lastRenderedPageBreak/>
        <w:t xml:space="preserve">Количество работников, направляемых на дополнительное профессиональное образование, определяется в соответствии с планом обучения на очередной финансовый год. </w:t>
      </w:r>
    </w:p>
    <w:p w:rsidR="00FE0605" w:rsidRPr="005974C9" w:rsidRDefault="00FE0605" w:rsidP="00FE0605">
      <w:pPr>
        <w:spacing w:line="269" w:lineRule="auto"/>
        <w:ind w:right="128"/>
        <w:rPr>
          <w:sz w:val="16"/>
          <w:szCs w:val="16"/>
        </w:rPr>
      </w:pPr>
      <w:r w:rsidRPr="005974C9">
        <w:rPr>
          <w:sz w:val="16"/>
          <w:szCs w:val="16"/>
        </w:rPr>
        <w:t xml:space="preserve">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 от 5 апреля 2013 года №44-ФЗ «О контрактной системе в сфере закупок товаров, работ, услуг для государственных и муниципальных нужд». </w:t>
      </w:r>
    </w:p>
    <w:p w:rsidR="00FE0605" w:rsidRPr="005974C9" w:rsidRDefault="00FE0605" w:rsidP="00FE0605">
      <w:pPr>
        <w:spacing w:after="4" w:line="269" w:lineRule="auto"/>
        <w:ind w:right="413"/>
        <w:jc w:val="center"/>
        <w:rPr>
          <w:rFonts w:eastAsia="Arial"/>
          <w:b/>
          <w:sz w:val="16"/>
          <w:szCs w:val="16"/>
        </w:rPr>
      </w:pPr>
      <w:r w:rsidRPr="005974C9">
        <w:rPr>
          <w:rFonts w:eastAsia="Arial"/>
          <w:b/>
          <w:sz w:val="16"/>
          <w:szCs w:val="16"/>
        </w:rPr>
        <w:t xml:space="preserve">16.Прочее </w:t>
      </w:r>
    </w:p>
    <w:p w:rsidR="009932F3" w:rsidRPr="005974C9" w:rsidRDefault="009932F3" w:rsidP="009932F3">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16.1. Затраты на оплату информационно-статистических услуг определяются по фактическим затратам в текущем финансовом году. Перечень, количество и цена услуг формируется на основании данных Росстата.</w:t>
      </w:r>
    </w:p>
    <w:p w:rsidR="009932F3" w:rsidRPr="005974C9" w:rsidRDefault="009932F3" w:rsidP="009932F3">
      <w:pPr>
        <w:pStyle w:val="ConsPlusNormal"/>
        <w:widowControl/>
        <w:suppressAutoHyphens/>
        <w:ind w:firstLine="0"/>
        <w:jc w:val="both"/>
        <w:rPr>
          <w:rFonts w:ascii="Times New Roman" w:hAnsi="Times New Roman" w:cs="Times New Roman"/>
          <w:sz w:val="16"/>
          <w:szCs w:val="16"/>
        </w:rPr>
      </w:pPr>
    </w:p>
    <w:p w:rsidR="009932F3" w:rsidRPr="005974C9" w:rsidRDefault="009932F3" w:rsidP="009932F3">
      <w:pPr>
        <w:pStyle w:val="ConsPlusNormal"/>
        <w:widowControl/>
        <w:suppressAutoHyphens/>
        <w:ind w:right="-425" w:firstLine="0"/>
        <w:rPr>
          <w:rFonts w:ascii="Times New Roman" w:hAnsi="Times New Roman" w:cs="Times New Roman"/>
          <w:sz w:val="16"/>
          <w:szCs w:val="16"/>
        </w:rPr>
      </w:pPr>
      <w:r w:rsidRPr="005974C9">
        <w:rPr>
          <w:rFonts w:ascii="Times New Roman" w:hAnsi="Times New Roman" w:cs="Times New Roman"/>
          <w:sz w:val="16"/>
          <w:szCs w:val="16"/>
        </w:rPr>
        <w:lastRenderedPageBreak/>
        <w:t>Нормативы применяемые при расчете нормативных затрат на оплату информационно-статистических услуг</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5339"/>
        <w:gridCol w:w="3744"/>
      </w:tblGrid>
      <w:tr w:rsidR="009932F3" w:rsidRPr="005974C9" w:rsidTr="00FF1E28">
        <w:tc>
          <w:tcPr>
            <w:tcW w:w="664" w:type="dxa"/>
          </w:tcPr>
          <w:p w:rsidR="009932F3" w:rsidRPr="005974C9" w:rsidRDefault="009932F3" w:rsidP="00FF1E2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 </w:t>
            </w:r>
            <w:proofErr w:type="spellStart"/>
            <w:proofErr w:type="gramStart"/>
            <w:r w:rsidRPr="005974C9">
              <w:rPr>
                <w:rFonts w:ascii="Times New Roman" w:hAnsi="Times New Roman" w:cs="Times New Roman"/>
                <w:sz w:val="16"/>
                <w:szCs w:val="16"/>
              </w:rPr>
              <w:t>п</w:t>
            </w:r>
            <w:proofErr w:type="spellEnd"/>
            <w:proofErr w:type="gramEnd"/>
            <w:r w:rsidRPr="005974C9">
              <w:rPr>
                <w:rFonts w:ascii="Times New Roman" w:hAnsi="Times New Roman" w:cs="Times New Roman"/>
                <w:sz w:val="16"/>
                <w:szCs w:val="16"/>
              </w:rPr>
              <w:t>/</w:t>
            </w:r>
            <w:proofErr w:type="spellStart"/>
            <w:r w:rsidRPr="005974C9">
              <w:rPr>
                <w:rFonts w:ascii="Times New Roman" w:hAnsi="Times New Roman" w:cs="Times New Roman"/>
                <w:sz w:val="16"/>
                <w:szCs w:val="16"/>
              </w:rPr>
              <w:t>п</w:t>
            </w:r>
            <w:proofErr w:type="spellEnd"/>
          </w:p>
        </w:tc>
        <w:tc>
          <w:tcPr>
            <w:tcW w:w="5339" w:type="dxa"/>
          </w:tcPr>
          <w:p w:rsidR="009932F3" w:rsidRPr="005974C9" w:rsidRDefault="009932F3" w:rsidP="00FF1E2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Наименование</w:t>
            </w:r>
          </w:p>
        </w:tc>
        <w:tc>
          <w:tcPr>
            <w:tcW w:w="3744" w:type="dxa"/>
          </w:tcPr>
          <w:p w:rsidR="009932F3" w:rsidRPr="005974C9" w:rsidRDefault="009932F3" w:rsidP="00FF1E2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Затраты в текущем финансовом году (не более, руб.) </w:t>
            </w:r>
          </w:p>
        </w:tc>
      </w:tr>
      <w:tr w:rsidR="009932F3" w:rsidRPr="005974C9" w:rsidTr="00FF1E28">
        <w:tc>
          <w:tcPr>
            <w:tcW w:w="664" w:type="dxa"/>
            <w:vAlign w:val="center"/>
          </w:tcPr>
          <w:p w:rsidR="009932F3" w:rsidRPr="005974C9" w:rsidRDefault="009932F3" w:rsidP="00FF1E2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5339" w:type="dxa"/>
            <w:shd w:val="clear" w:color="auto" w:fill="auto"/>
          </w:tcPr>
          <w:p w:rsidR="009932F3" w:rsidRPr="005974C9" w:rsidRDefault="009932F3" w:rsidP="00FF1E28">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Оказание информационно-статистических услуг</w:t>
            </w:r>
          </w:p>
        </w:tc>
        <w:tc>
          <w:tcPr>
            <w:tcW w:w="3744" w:type="dxa"/>
            <w:shd w:val="clear" w:color="auto" w:fill="auto"/>
            <w:vAlign w:val="center"/>
          </w:tcPr>
          <w:p w:rsidR="009932F3" w:rsidRPr="005974C9" w:rsidRDefault="000C4C7E" w:rsidP="00FF1E28">
            <w:pPr>
              <w:jc w:val="center"/>
              <w:rPr>
                <w:sz w:val="16"/>
                <w:szCs w:val="16"/>
                <w:lang w:val="en-US"/>
              </w:rPr>
            </w:pPr>
            <w:r w:rsidRPr="005974C9">
              <w:rPr>
                <w:sz w:val="16"/>
                <w:szCs w:val="16"/>
              </w:rPr>
              <w:t>50000,00</w:t>
            </w:r>
          </w:p>
        </w:tc>
      </w:tr>
    </w:tbl>
    <w:p w:rsidR="009932F3" w:rsidRPr="005974C9" w:rsidRDefault="009932F3" w:rsidP="009932F3">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16.2. Затраты на оплату услуг по обслуживанию и обеспечению функционирования официального сайта администрации Краснопартизанского муниципального района определяются по формуле:</w:t>
      </w:r>
    </w:p>
    <w:p w:rsidR="009932F3" w:rsidRPr="005974C9" w:rsidRDefault="009932F3" w:rsidP="009932F3">
      <w:pPr>
        <w:pStyle w:val="ConsPlusNormal"/>
        <w:widowControl/>
        <w:suppressAutoHyphens/>
        <w:ind w:firstLine="0"/>
        <w:rPr>
          <w:rFonts w:ascii="Times New Roman" w:hAnsi="Times New Roman" w:cs="Times New Roman"/>
          <w:sz w:val="16"/>
          <w:szCs w:val="16"/>
        </w:rPr>
      </w:pPr>
      <w:proofErr w:type="spellStart"/>
      <w:r w:rsidRPr="005974C9">
        <w:rPr>
          <w:rFonts w:ascii="Times New Roman" w:hAnsi="Times New Roman" w:cs="Times New Roman"/>
          <w:sz w:val="16"/>
          <w:szCs w:val="16"/>
        </w:rPr>
        <w:t>З</w:t>
      </w:r>
      <w:r w:rsidRPr="005974C9">
        <w:rPr>
          <w:rFonts w:ascii="Times New Roman" w:hAnsi="Times New Roman" w:cs="Times New Roman"/>
          <w:sz w:val="16"/>
          <w:szCs w:val="16"/>
          <w:vertAlign w:val="subscript"/>
        </w:rPr>
        <w:t>оф</w:t>
      </w:r>
      <w:proofErr w:type="spellEnd"/>
      <w:r w:rsidRPr="005974C9">
        <w:rPr>
          <w:rFonts w:ascii="Times New Roman" w:hAnsi="Times New Roman" w:cs="Times New Roman"/>
          <w:sz w:val="16"/>
          <w:szCs w:val="16"/>
          <w:vertAlign w:val="subscript"/>
        </w:rPr>
        <w:t xml:space="preserve"> </w:t>
      </w:r>
      <w:r w:rsidRPr="005974C9">
        <w:rPr>
          <w:rFonts w:ascii="Times New Roman" w:hAnsi="Times New Roman" w:cs="Times New Roman"/>
          <w:sz w:val="16"/>
          <w:szCs w:val="16"/>
        </w:rPr>
        <w:t xml:space="preserve">= </w:t>
      </w:r>
      <w:r w:rsidRPr="005974C9">
        <w:rPr>
          <w:rFonts w:ascii="Times New Roman" w:hAnsi="Times New Roman" w:cs="Times New Roman"/>
          <w:sz w:val="16"/>
          <w:szCs w:val="16"/>
          <w:lang w:val="en-US"/>
        </w:rPr>
        <w:t>Q</w:t>
      </w:r>
      <w:proofErr w:type="spellStart"/>
      <w:r w:rsidRPr="005974C9">
        <w:rPr>
          <w:rFonts w:ascii="Times New Roman" w:hAnsi="Times New Roman" w:cs="Times New Roman"/>
          <w:sz w:val="16"/>
          <w:szCs w:val="16"/>
          <w:vertAlign w:val="subscript"/>
        </w:rPr>
        <w:t>оф</w:t>
      </w:r>
      <w:proofErr w:type="spellEnd"/>
      <w:r w:rsidRPr="005974C9">
        <w:rPr>
          <w:rFonts w:ascii="Times New Roman" w:hAnsi="Times New Roman" w:cs="Times New Roman"/>
          <w:sz w:val="16"/>
          <w:szCs w:val="16"/>
        </w:rPr>
        <w:t xml:space="preserve"> </w:t>
      </w:r>
      <w:proofErr w:type="spellStart"/>
      <w:r w:rsidRPr="005974C9">
        <w:rPr>
          <w:rFonts w:ascii="Times New Roman" w:hAnsi="Times New Roman" w:cs="Times New Roman"/>
          <w:sz w:val="16"/>
          <w:szCs w:val="16"/>
        </w:rPr>
        <w:t>х</w:t>
      </w:r>
      <w:proofErr w:type="spellEnd"/>
      <w:r w:rsidRPr="005974C9">
        <w:rPr>
          <w:rFonts w:ascii="Times New Roman" w:hAnsi="Times New Roman" w:cs="Times New Roman"/>
          <w:sz w:val="16"/>
          <w:szCs w:val="16"/>
        </w:rPr>
        <w:t xml:space="preserve"> </w:t>
      </w:r>
      <w:r w:rsidRPr="005974C9">
        <w:rPr>
          <w:rFonts w:ascii="Times New Roman" w:hAnsi="Times New Roman" w:cs="Times New Roman"/>
          <w:sz w:val="16"/>
          <w:szCs w:val="16"/>
          <w:lang w:val="en-US"/>
        </w:rPr>
        <w:t>P</w:t>
      </w:r>
      <w:proofErr w:type="spellStart"/>
      <w:r w:rsidRPr="005974C9">
        <w:rPr>
          <w:rFonts w:ascii="Times New Roman" w:hAnsi="Times New Roman" w:cs="Times New Roman"/>
          <w:sz w:val="16"/>
          <w:szCs w:val="16"/>
          <w:vertAlign w:val="subscript"/>
        </w:rPr>
        <w:t>оф</w:t>
      </w:r>
      <w:proofErr w:type="spellEnd"/>
      <w:proofErr w:type="gramStart"/>
      <w:r w:rsidRPr="005974C9">
        <w:rPr>
          <w:rFonts w:ascii="Times New Roman" w:hAnsi="Times New Roman" w:cs="Times New Roman"/>
          <w:sz w:val="16"/>
          <w:szCs w:val="16"/>
          <w:vertAlign w:val="subscript"/>
        </w:rPr>
        <w:t xml:space="preserve"> </w:t>
      </w:r>
      <w:r w:rsidRPr="005974C9">
        <w:rPr>
          <w:rFonts w:ascii="Times New Roman" w:hAnsi="Times New Roman" w:cs="Times New Roman"/>
          <w:sz w:val="16"/>
          <w:szCs w:val="16"/>
        </w:rPr>
        <w:t>,</w:t>
      </w:r>
      <w:proofErr w:type="gramEnd"/>
    </w:p>
    <w:p w:rsidR="009932F3" w:rsidRPr="005974C9" w:rsidRDefault="009932F3" w:rsidP="009932F3">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9932F3" w:rsidRPr="005974C9" w:rsidRDefault="009932F3" w:rsidP="009932F3">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lang w:val="en-US"/>
        </w:rPr>
        <w:t>Q</w:t>
      </w:r>
      <w:proofErr w:type="spellStart"/>
      <w:r w:rsidRPr="005974C9">
        <w:rPr>
          <w:rFonts w:ascii="Times New Roman" w:hAnsi="Times New Roman" w:cs="Times New Roman"/>
          <w:sz w:val="16"/>
          <w:szCs w:val="16"/>
          <w:vertAlign w:val="subscript"/>
        </w:rPr>
        <w:t>оф</w:t>
      </w:r>
      <w:proofErr w:type="spellEnd"/>
      <w:r w:rsidRPr="005974C9">
        <w:rPr>
          <w:rFonts w:ascii="Times New Roman" w:hAnsi="Times New Roman" w:cs="Times New Roman"/>
          <w:sz w:val="16"/>
          <w:szCs w:val="16"/>
          <w:vertAlign w:val="subscript"/>
        </w:rPr>
        <w:t xml:space="preserve"> </w:t>
      </w:r>
      <w:r w:rsidRPr="005974C9">
        <w:rPr>
          <w:rFonts w:ascii="Times New Roman" w:hAnsi="Times New Roman" w:cs="Times New Roman"/>
          <w:sz w:val="16"/>
          <w:szCs w:val="16"/>
        </w:rPr>
        <w:t xml:space="preserve">– количество месяцев оказания услуг по обслуживанию и обеспечению функционирования официального </w:t>
      </w:r>
      <w:r w:rsidR="00FF1E28" w:rsidRPr="005974C9">
        <w:rPr>
          <w:rFonts w:ascii="Times New Roman" w:hAnsi="Times New Roman" w:cs="Times New Roman"/>
          <w:sz w:val="16"/>
          <w:szCs w:val="16"/>
        </w:rPr>
        <w:t xml:space="preserve">сайта администрации </w:t>
      </w:r>
      <w:proofErr w:type="gramStart"/>
      <w:r w:rsidR="00FF1E28" w:rsidRPr="005974C9">
        <w:rPr>
          <w:rFonts w:ascii="Times New Roman" w:hAnsi="Times New Roman" w:cs="Times New Roman"/>
          <w:sz w:val="16"/>
          <w:szCs w:val="16"/>
        </w:rPr>
        <w:t xml:space="preserve">Краснопартизанского </w:t>
      </w:r>
      <w:r w:rsidRPr="005974C9">
        <w:rPr>
          <w:rFonts w:ascii="Times New Roman" w:hAnsi="Times New Roman" w:cs="Times New Roman"/>
          <w:sz w:val="16"/>
          <w:szCs w:val="16"/>
        </w:rPr>
        <w:t xml:space="preserve"> муниципального</w:t>
      </w:r>
      <w:proofErr w:type="gramEnd"/>
      <w:r w:rsidRPr="005974C9">
        <w:rPr>
          <w:rFonts w:ascii="Times New Roman" w:hAnsi="Times New Roman" w:cs="Times New Roman"/>
          <w:sz w:val="16"/>
          <w:szCs w:val="16"/>
        </w:rPr>
        <w:t xml:space="preserve"> района;</w:t>
      </w:r>
    </w:p>
    <w:p w:rsidR="009932F3" w:rsidRPr="005974C9" w:rsidRDefault="009932F3" w:rsidP="009932F3">
      <w:pPr>
        <w:pStyle w:val="ConsPlusNormal"/>
        <w:widowControl/>
        <w:suppressAutoHyphens/>
        <w:ind w:firstLine="0"/>
        <w:jc w:val="both"/>
        <w:rPr>
          <w:rFonts w:ascii="Times New Roman" w:hAnsi="Times New Roman" w:cs="Times New Roman"/>
          <w:sz w:val="16"/>
          <w:szCs w:val="16"/>
        </w:rPr>
      </w:pPr>
      <w:proofErr w:type="gramStart"/>
      <w:r w:rsidRPr="005974C9">
        <w:rPr>
          <w:rFonts w:ascii="Times New Roman" w:hAnsi="Times New Roman" w:cs="Times New Roman"/>
          <w:sz w:val="16"/>
          <w:szCs w:val="16"/>
          <w:lang w:val="en-US"/>
        </w:rPr>
        <w:t>P</w:t>
      </w:r>
      <w:proofErr w:type="spellStart"/>
      <w:r w:rsidRPr="005974C9">
        <w:rPr>
          <w:rFonts w:ascii="Times New Roman" w:hAnsi="Times New Roman" w:cs="Times New Roman"/>
          <w:sz w:val="16"/>
          <w:szCs w:val="16"/>
          <w:vertAlign w:val="subscript"/>
        </w:rPr>
        <w:t>оф</w:t>
      </w:r>
      <w:proofErr w:type="spellEnd"/>
      <w:r w:rsidRPr="005974C9">
        <w:rPr>
          <w:rFonts w:ascii="Times New Roman" w:hAnsi="Times New Roman" w:cs="Times New Roman"/>
          <w:sz w:val="16"/>
          <w:szCs w:val="16"/>
        </w:rPr>
        <w:t xml:space="preserve"> – цена единицы оказания услуг за месяц.</w:t>
      </w:r>
      <w:proofErr w:type="gramEnd"/>
    </w:p>
    <w:p w:rsidR="009932F3" w:rsidRPr="005974C9" w:rsidRDefault="009932F3" w:rsidP="009932F3">
      <w:pPr>
        <w:pStyle w:val="ConsPlusNormal"/>
        <w:widowControl/>
        <w:suppressAutoHyphens/>
        <w:ind w:left="-142" w:right="-284" w:firstLine="0"/>
        <w:jc w:val="center"/>
        <w:rPr>
          <w:rFonts w:ascii="Times New Roman" w:hAnsi="Times New Roman" w:cs="Times New Roman"/>
          <w:b/>
          <w:sz w:val="16"/>
          <w:szCs w:val="16"/>
        </w:rPr>
      </w:pPr>
      <w:r w:rsidRPr="005974C9">
        <w:rPr>
          <w:rFonts w:ascii="Times New Roman" w:hAnsi="Times New Roman" w:cs="Times New Roman"/>
          <w:sz w:val="16"/>
          <w:szCs w:val="16"/>
        </w:rPr>
        <w:t>Нормативы, применяемые при расчете нормативных затрат на оказание услуг по обслуживанию и обеспечению функционирования официального сайта администрации Краснопартизанского муниципального района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4612"/>
        <w:gridCol w:w="4395"/>
      </w:tblGrid>
      <w:tr w:rsidR="009932F3" w:rsidRPr="005974C9" w:rsidTr="00FF1E28">
        <w:tc>
          <w:tcPr>
            <w:tcW w:w="599" w:type="dxa"/>
            <w:vAlign w:val="center"/>
          </w:tcPr>
          <w:p w:rsidR="009932F3" w:rsidRPr="005974C9" w:rsidRDefault="009932F3" w:rsidP="00FF1E2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 </w:t>
            </w:r>
            <w:proofErr w:type="spellStart"/>
            <w:proofErr w:type="gramStart"/>
            <w:r w:rsidRPr="005974C9">
              <w:rPr>
                <w:rFonts w:ascii="Times New Roman" w:hAnsi="Times New Roman" w:cs="Times New Roman"/>
                <w:sz w:val="16"/>
                <w:szCs w:val="16"/>
              </w:rPr>
              <w:t>п</w:t>
            </w:r>
            <w:proofErr w:type="spellEnd"/>
            <w:proofErr w:type="gramEnd"/>
            <w:r w:rsidRPr="005974C9">
              <w:rPr>
                <w:rFonts w:ascii="Times New Roman" w:hAnsi="Times New Roman" w:cs="Times New Roman"/>
                <w:sz w:val="16"/>
                <w:szCs w:val="16"/>
              </w:rPr>
              <w:t>/</w:t>
            </w:r>
            <w:proofErr w:type="spellStart"/>
            <w:r w:rsidRPr="005974C9">
              <w:rPr>
                <w:rFonts w:ascii="Times New Roman" w:hAnsi="Times New Roman" w:cs="Times New Roman"/>
                <w:sz w:val="16"/>
                <w:szCs w:val="16"/>
              </w:rPr>
              <w:t>п</w:t>
            </w:r>
            <w:proofErr w:type="spellEnd"/>
          </w:p>
        </w:tc>
        <w:tc>
          <w:tcPr>
            <w:tcW w:w="4612" w:type="dxa"/>
            <w:vAlign w:val="center"/>
          </w:tcPr>
          <w:p w:rsidR="009932F3" w:rsidRPr="005974C9" w:rsidRDefault="009932F3" w:rsidP="009932F3">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Количество месяцев оказания услуг  по обслуживанию и обеспечению функционирования официального сайта администрации Краснопартизанского муниципального района</w:t>
            </w:r>
          </w:p>
        </w:tc>
        <w:tc>
          <w:tcPr>
            <w:tcW w:w="4395" w:type="dxa"/>
            <w:vAlign w:val="center"/>
          </w:tcPr>
          <w:p w:rsidR="009932F3" w:rsidRPr="005974C9" w:rsidRDefault="009932F3" w:rsidP="00FF1E2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Цена единицы оказания услуг за месяц (не более, руб.)</w:t>
            </w:r>
          </w:p>
        </w:tc>
      </w:tr>
      <w:tr w:rsidR="009932F3" w:rsidRPr="005974C9" w:rsidTr="00FF1E28">
        <w:tc>
          <w:tcPr>
            <w:tcW w:w="599" w:type="dxa"/>
            <w:vAlign w:val="center"/>
          </w:tcPr>
          <w:p w:rsidR="009932F3" w:rsidRPr="005974C9" w:rsidRDefault="009932F3" w:rsidP="00FF1E2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4612" w:type="dxa"/>
            <w:vAlign w:val="center"/>
          </w:tcPr>
          <w:p w:rsidR="009932F3" w:rsidRPr="005974C9" w:rsidRDefault="009932F3" w:rsidP="00FF1E2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12</w:t>
            </w:r>
          </w:p>
        </w:tc>
        <w:tc>
          <w:tcPr>
            <w:tcW w:w="4395" w:type="dxa"/>
            <w:vAlign w:val="center"/>
          </w:tcPr>
          <w:p w:rsidR="009932F3" w:rsidRPr="005974C9" w:rsidRDefault="00BC1ED8" w:rsidP="00FF1E2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25000,00</w:t>
            </w:r>
          </w:p>
        </w:tc>
      </w:tr>
    </w:tbl>
    <w:p w:rsidR="00FF1E28" w:rsidRPr="005974C9" w:rsidRDefault="00FF1E28" w:rsidP="00FF1E28">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 xml:space="preserve">16.3. Затраты на оплату </w:t>
      </w:r>
      <w:r w:rsidRPr="005974C9">
        <w:rPr>
          <w:rStyle w:val="iceouttxt4"/>
          <w:rFonts w:ascii="Times New Roman" w:hAnsi="Times New Roman"/>
          <w:sz w:val="16"/>
          <w:szCs w:val="16"/>
        </w:rPr>
        <w:t xml:space="preserve">услуг </w:t>
      </w:r>
      <w:r w:rsidRPr="005974C9">
        <w:rPr>
          <w:rFonts w:ascii="Times New Roman" w:hAnsi="Times New Roman" w:cs="Times New Roman"/>
          <w:sz w:val="16"/>
          <w:szCs w:val="16"/>
        </w:rPr>
        <w:t>по изготовлению и размещению информационных материалов в печатном периодическом издании определяются</w:t>
      </w:r>
      <w:r w:rsidR="00A338FC" w:rsidRPr="005974C9">
        <w:rPr>
          <w:rFonts w:ascii="Times New Roman" w:hAnsi="Times New Roman" w:cs="Times New Roman"/>
          <w:sz w:val="16"/>
          <w:szCs w:val="16"/>
        </w:rPr>
        <w:t xml:space="preserve"> по фактическим затратам в текущем финансовом году и по </w:t>
      </w:r>
      <w:r w:rsidRPr="005974C9">
        <w:rPr>
          <w:rFonts w:ascii="Times New Roman" w:hAnsi="Times New Roman" w:cs="Times New Roman"/>
          <w:sz w:val="16"/>
          <w:szCs w:val="16"/>
        </w:rPr>
        <w:t xml:space="preserve"> формуле:</w:t>
      </w:r>
    </w:p>
    <w:p w:rsidR="00FF1E28" w:rsidRPr="005974C9" w:rsidRDefault="00FF1E28" w:rsidP="00FF1E28">
      <w:pPr>
        <w:pStyle w:val="ConsPlusNormal"/>
        <w:widowControl/>
        <w:suppressAutoHyphens/>
        <w:ind w:firstLine="708"/>
        <w:jc w:val="both"/>
        <w:rPr>
          <w:rFonts w:ascii="Times New Roman" w:hAnsi="Times New Roman" w:cs="Times New Roman"/>
          <w:sz w:val="16"/>
          <w:szCs w:val="16"/>
        </w:rPr>
      </w:pPr>
    </w:p>
    <w:p w:rsidR="00FF1E28" w:rsidRPr="005974C9" w:rsidRDefault="00FF1E28" w:rsidP="00FF1E28">
      <w:pPr>
        <w:pStyle w:val="ConsPlusNormal"/>
        <w:widowControl/>
        <w:suppressAutoHyphens/>
        <w:ind w:firstLine="0"/>
        <w:rPr>
          <w:rFonts w:ascii="Times New Roman" w:hAnsi="Times New Roman" w:cs="Times New Roman"/>
          <w:sz w:val="16"/>
          <w:szCs w:val="16"/>
        </w:rPr>
      </w:pPr>
      <w:proofErr w:type="spellStart"/>
      <w:r w:rsidRPr="005974C9">
        <w:rPr>
          <w:rFonts w:ascii="Times New Roman" w:hAnsi="Times New Roman" w:cs="Times New Roman"/>
          <w:sz w:val="16"/>
          <w:szCs w:val="16"/>
        </w:rPr>
        <w:t>З</w:t>
      </w:r>
      <w:r w:rsidRPr="005974C9">
        <w:rPr>
          <w:rFonts w:ascii="Times New Roman" w:hAnsi="Times New Roman" w:cs="Times New Roman"/>
          <w:sz w:val="16"/>
          <w:szCs w:val="16"/>
          <w:vertAlign w:val="subscript"/>
        </w:rPr>
        <w:t>и</w:t>
      </w:r>
      <w:proofErr w:type="spellEnd"/>
      <w:r w:rsidRPr="005974C9">
        <w:rPr>
          <w:rFonts w:ascii="Times New Roman" w:hAnsi="Times New Roman" w:cs="Times New Roman"/>
          <w:sz w:val="16"/>
          <w:szCs w:val="16"/>
          <w:vertAlign w:val="subscript"/>
        </w:rPr>
        <w:t xml:space="preserve"> </w:t>
      </w:r>
      <w:r w:rsidRPr="005974C9">
        <w:rPr>
          <w:rFonts w:ascii="Times New Roman" w:hAnsi="Times New Roman" w:cs="Times New Roman"/>
          <w:sz w:val="16"/>
          <w:szCs w:val="16"/>
        </w:rPr>
        <w:t xml:space="preserve">= ∑ </w:t>
      </w:r>
      <w:proofErr w:type="gramStart"/>
      <w:r w:rsidRPr="005974C9">
        <w:rPr>
          <w:rFonts w:ascii="Times New Roman" w:hAnsi="Times New Roman" w:cs="Times New Roman"/>
          <w:sz w:val="16"/>
          <w:szCs w:val="16"/>
          <w:lang w:val="en-US"/>
        </w:rPr>
        <w:t>Q</w:t>
      </w:r>
      <w:proofErr w:type="gramEnd"/>
      <w:r w:rsidRPr="005974C9">
        <w:rPr>
          <w:rFonts w:ascii="Times New Roman" w:hAnsi="Times New Roman" w:cs="Times New Roman"/>
          <w:sz w:val="16"/>
          <w:szCs w:val="16"/>
          <w:vertAlign w:val="subscript"/>
        </w:rPr>
        <w:t xml:space="preserve">и  </w:t>
      </w:r>
      <w:proofErr w:type="spellStart"/>
      <w:r w:rsidRPr="005974C9">
        <w:rPr>
          <w:rFonts w:ascii="Times New Roman" w:hAnsi="Times New Roman" w:cs="Times New Roman"/>
          <w:sz w:val="16"/>
          <w:szCs w:val="16"/>
        </w:rPr>
        <w:t>х</w:t>
      </w:r>
      <w:proofErr w:type="spellEnd"/>
      <w:r w:rsidRPr="005974C9">
        <w:rPr>
          <w:rFonts w:ascii="Times New Roman" w:hAnsi="Times New Roman" w:cs="Times New Roman"/>
          <w:sz w:val="16"/>
          <w:szCs w:val="16"/>
        </w:rPr>
        <w:t xml:space="preserve"> </w:t>
      </w:r>
      <w:r w:rsidRPr="005974C9">
        <w:rPr>
          <w:rFonts w:ascii="Times New Roman" w:hAnsi="Times New Roman" w:cs="Times New Roman"/>
          <w:sz w:val="16"/>
          <w:szCs w:val="16"/>
          <w:lang w:val="en-US"/>
        </w:rPr>
        <w:t>P</w:t>
      </w:r>
      <w:r w:rsidRPr="005974C9">
        <w:rPr>
          <w:rFonts w:ascii="Times New Roman" w:hAnsi="Times New Roman" w:cs="Times New Roman"/>
          <w:sz w:val="16"/>
          <w:szCs w:val="16"/>
          <w:vertAlign w:val="subscript"/>
        </w:rPr>
        <w:t>и</w:t>
      </w:r>
      <w:r w:rsidRPr="005974C9">
        <w:rPr>
          <w:rFonts w:ascii="Times New Roman" w:hAnsi="Times New Roman" w:cs="Times New Roman"/>
          <w:sz w:val="16"/>
          <w:szCs w:val="16"/>
        </w:rPr>
        <w:t>,</w:t>
      </w:r>
    </w:p>
    <w:p w:rsidR="00FF1E28" w:rsidRPr="005974C9" w:rsidRDefault="00FF1E28" w:rsidP="00FF1E28">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FF1E28" w:rsidRPr="005974C9" w:rsidRDefault="00FF1E28" w:rsidP="00FF1E28">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lang w:val="en-US"/>
        </w:rPr>
        <w:t>Q</w:t>
      </w:r>
      <w:r w:rsidRPr="005974C9">
        <w:rPr>
          <w:rFonts w:ascii="Times New Roman" w:hAnsi="Times New Roman" w:cs="Times New Roman"/>
          <w:sz w:val="16"/>
          <w:szCs w:val="16"/>
          <w:vertAlign w:val="subscript"/>
        </w:rPr>
        <w:t xml:space="preserve">и </w:t>
      </w:r>
      <w:r w:rsidRPr="005974C9">
        <w:rPr>
          <w:rFonts w:ascii="Times New Roman" w:hAnsi="Times New Roman" w:cs="Times New Roman"/>
          <w:sz w:val="16"/>
          <w:szCs w:val="16"/>
        </w:rPr>
        <w:t>– количество единиц измерения оказываемых услуг;</w:t>
      </w:r>
    </w:p>
    <w:p w:rsidR="00FF1E28" w:rsidRPr="005974C9" w:rsidRDefault="00FF1E28" w:rsidP="00FF1E28">
      <w:pPr>
        <w:pStyle w:val="ConsPlusNormal"/>
        <w:widowControl/>
        <w:suppressAutoHyphens/>
        <w:ind w:firstLine="0"/>
        <w:jc w:val="both"/>
        <w:rPr>
          <w:rFonts w:ascii="Times New Roman" w:hAnsi="Times New Roman" w:cs="Times New Roman"/>
          <w:sz w:val="16"/>
          <w:szCs w:val="16"/>
        </w:rPr>
      </w:pPr>
      <w:proofErr w:type="gramStart"/>
      <w:r w:rsidRPr="005974C9">
        <w:rPr>
          <w:rFonts w:ascii="Times New Roman" w:hAnsi="Times New Roman" w:cs="Times New Roman"/>
          <w:sz w:val="16"/>
          <w:szCs w:val="16"/>
          <w:lang w:val="en-US"/>
        </w:rPr>
        <w:t>P</w:t>
      </w:r>
      <w:r w:rsidRPr="005974C9">
        <w:rPr>
          <w:rFonts w:ascii="Times New Roman" w:hAnsi="Times New Roman" w:cs="Times New Roman"/>
          <w:sz w:val="16"/>
          <w:szCs w:val="16"/>
          <w:vertAlign w:val="subscript"/>
        </w:rPr>
        <w:t>и</w:t>
      </w:r>
      <w:r w:rsidRPr="005974C9">
        <w:rPr>
          <w:rFonts w:ascii="Times New Roman" w:hAnsi="Times New Roman" w:cs="Times New Roman"/>
          <w:sz w:val="16"/>
          <w:szCs w:val="16"/>
        </w:rPr>
        <w:t xml:space="preserve"> – цена единицы измерения оказываемых услуг.</w:t>
      </w:r>
      <w:proofErr w:type="gramEnd"/>
    </w:p>
    <w:p w:rsidR="00A338FC" w:rsidRPr="005974C9" w:rsidRDefault="00A338FC" w:rsidP="00A338F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16.4. Затраты на оплату услуг по изготовлению баннеров определяются по фактическим затратам в текущем финансовом году и по формуле.</w:t>
      </w:r>
    </w:p>
    <w:p w:rsidR="00A338FC" w:rsidRPr="005974C9" w:rsidRDefault="00A338FC" w:rsidP="00A338FC">
      <w:pPr>
        <w:pStyle w:val="ConsPlusNormal"/>
        <w:widowControl/>
        <w:suppressAutoHyphens/>
        <w:ind w:firstLine="708"/>
        <w:jc w:val="both"/>
        <w:rPr>
          <w:rFonts w:ascii="Times New Roman" w:hAnsi="Times New Roman" w:cs="Times New Roman"/>
          <w:sz w:val="16"/>
          <w:szCs w:val="16"/>
        </w:rPr>
      </w:pPr>
    </w:p>
    <w:p w:rsidR="00A338FC" w:rsidRPr="005974C9" w:rsidRDefault="00A338FC" w:rsidP="00A338FC">
      <w:pPr>
        <w:pStyle w:val="ConsPlusNormal"/>
        <w:widowControl/>
        <w:suppressAutoHyphens/>
        <w:ind w:firstLine="0"/>
        <w:rPr>
          <w:rFonts w:ascii="Times New Roman" w:hAnsi="Times New Roman" w:cs="Times New Roman"/>
          <w:sz w:val="16"/>
          <w:szCs w:val="16"/>
        </w:rPr>
      </w:pPr>
      <w:proofErr w:type="spellStart"/>
      <w:r w:rsidRPr="005974C9">
        <w:rPr>
          <w:rFonts w:ascii="Times New Roman" w:hAnsi="Times New Roman" w:cs="Times New Roman"/>
          <w:sz w:val="16"/>
          <w:szCs w:val="16"/>
        </w:rPr>
        <w:t>З</w:t>
      </w:r>
      <w:r w:rsidRPr="005974C9">
        <w:rPr>
          <w:rFonts w:ascii="Times New Roman" w:hAnsi="Times New Roman" w:cs="Times New Roman"/>
          <w:sz w:val="16"/>
          <w:szCs w:val="16"/>
          <w:vertAlign w:val="subscript"/>
        </w:rPr>
        <w:t>иб</w:t>
      </w:r>
      <w:proofErr w:type="spellEnd"/>
      <w:r w:rsidRPr="005974C9">
        <w:rPr>
          <w:rFonts w:ascii="Times New Roman" w:hAnsi="Times New Roman" w:cs="Times New Roman"/>
          <w:sz w:val="16"/>
          <w:szCs w:val="16"/>
        </w:rPr>
        <w:t xml:space="preserve"> = ∑ </w:t>
      </w:r>
      <w:proofErr w:type="spellStart"/>
      <w:proofErr w:type="gramStart"/>
      <w:r w:rsidRPr="005974C9">
        <w:rPr>
          <w:rFonts w:ascii="Times New Roman" w:hAnsi="Times New Roman" w:cs="Times New Roman"/>
          <w:sz w:val="16"/>
          <w:szCs w:val="16"/>
        </w:rPr>
        <w:t>Q</w:t>
      </w:r>
      <w:proofErr w:type="gramEnd"/>
      <w:r w:rsidRPr="005974C9">
        <w:rPr>
          <w:rFonts w:ascii="Times New Roman" w:hAnsi="Times New Roman" w:cs="Times New Roman"/>
          <w:sz w:val="16"/>
          <w:szCs w:val="16"/>
          <w:vertAlign w:val="subscript"/>
        </w:rPr>
        <w:t>иб</w:t>
      </w:r>
      <w:proofErr w:type="spellEnd"/>
      <w:r w:rsidRPr="005974C9">
        <w:rPr>
          <w:rFonts w:ascii="Times New Roman" w:hAnsi="Times New Roman" w:cs="Times New Roman"/>
          <w:sz w:val="16"/>
          <w:szCs w:val="16"/>
        </w:rPr>
        <w:t xml:space="preserve">  </w:t>
      </w:r>
      <w:proofErr w:type="spellStart"/>
      <w:r w:rsidRPr="005974C9">
        <w:rPr>
          <w:rFonts w:ascii="Times New Roman" w:hAnsi="Times New Roman" w:cs="Times New Roman"/>
          <w:sz w:val="16"/>
          <w:szCs w:val="16"/>
        </w:rPr>
        <w:t>х</w:t>
      </w:r>
      <w:proofErr w:type="spellEnd"/>
      <w:r w:rsidRPr="005974C9">
        <w:rPr>
          <w:rFonts w:ascii="Times New Roman" w:hAnsi="Times New Roman" w:cs="Times New Roman"/>
          <w:sz w:val="16"/>
          <w:szCs w:val="16"/>
        </w:rPr>
        <w:t xml:space="preserve"> </w:t>
      </w:r>
      <w:proofErr w:type="spellStart"/>
      <w:r w:rsidRPr="005974C9">
        <w:rPr>
          <w:rFonts w:ascii="Times New Roman" w:hAnsi="Times New Roman" w:cs="Times New Roman"/>
          <w:sz w:val="16"/>
          <w:szCs w:val="16"/>
        </w:rPr>
        <w:t>P</w:t>
      </w:r>
      <w:r w:rsidRPr="005974C9">
        <w:rPr>
          <w:rFonts w:ascii="Times New Roman" w:hAnsi="Times New Roman" w:cs="Times New Roman"/>
          <w:sz w:val="16"/>
          <w:szCs w:val="16"/>
          <w:vertAlign w:val="subscript"/>
        </w:rPr>
        <w:t>иб</w:t>
      </w:r>
      <w:proofErr w:type="spellEnd"/>
      <w:r w:rsidRPr="005974C9">
        <w:rPr>
          <w:rFonts w:ascii="Times New Roman" w:hAnsi="Times New Roman" w:cs="Times New Roman"/>
          <w:sz w:val="16"/>
          <w:szCs w:val="16"/>
        </w:rPr>
        <w:t>,</w:t>
      </w:r>
    </w:p>
    <w:p w:rsidR="00A338FC" w:rsidRPr="005974C9" w:rsidRDefault="00A338FC" w:rsidP="00A338FC">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A338FC" w:rsidRPr="005974C9" w:rsidRDefault="00A338FC" w:rsidP="00A338FC">
      <w:pPr>
        <w:pStyle w:val="ConsPlusNormal"/>
        <w:widowControl/>
        <w:suppressAutoHyphens/>
        <w:ind w:firstLine="0"/>
        <w:jc w:val="both"/>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Q</w:t>
      </w:r>
      <w:proofErr w:type="gramEnd"/>
      <w:r w:rsidRPr="005974C9">
        <w:rPr>
          <w:rFonts w:ascii="Times New Roman" w:hAnsi="Times New Roman" w:cs="Times New Roman"/>
          <w:sz w:val="16"/>
          <w:szCs w:val="16"/>
          <w:vertAlign w:val="subscript"/>
        </w:rPr>
        <w:t>иб</w:t>
      </w:r>
      <w:proofErr w:type="spellEnd"/>
      <w:r w:rsidRPr="005974C9">
        <w:rPr>
          <w:rFonts w:ascii="Times New Roman" w:hAnsi="Times New Roman" w:cs="Times New Roman"/>
          <w:sz w:val="16"/>
          <w:szCs w:val="16"/>
        </w:rPr>
        <w:t xml:space="preserve"> – количество единиц оказываемых услуг;</w:t>
      </w:r>
    </w:p>
    <w:p w:rsidR="00A338FC" w:rsidRPr="005974C9" w:rsidRDefault="00A338FC" w:rsidP="00A338FC">
      <w:pPr>
        <w:pStyle w:val="ConsPlusNormal"/>
        <w:widowControl/>
        <w:suppressAutoHyphens/>
        <w:ind w:firstLine="0"/>
        <w:jc w:val="both"/>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P</w:t>
      </w:r>
      <w:proofErr w:type="gramEnd"/>
      <w:r w:rsidRPr="005974C9">
        <w:rPr>
          <w:rFonts w:ascii="Times New Roman" w:hAnsi="Times New Roman" w:cs="Times New Roman"/>
          <w:sz w:val="16"/>
          <w:szCs w:val="16"/>
          <w:vertAlign w:val="subscript"/>
        </w:rPr>
        <w:t>иб</w:t>
      </w:r>
      <w:proofErr w:type="spellEnd"/>
      <w:r w:rsidRPr="005974C9">
        <w:rPr>
          <w:rFonts w:ascii="Times New Roman" w:hAnsi="Times New Roman" w:cs="Times New Roman"/>
          <w:sz w:val="16"/>
          <w:szCs w:val="16"/>
        </w:rPr>
        <w:t xml:space="preserve"> – цена единицы оказываемых услуг.</w:t>
      </w:r>
    </w:p>
    <w:p w:rsidR="00A338FC" w:rsidRPr="005974C9" w:rsidRDefault="00A338FC" w:rsidP="00A338FC">
      <w:pPr>
        <w:pStyle w:val="ConsPlusNormal"/>
        <w:widowControl/>
        <w:suppressAutoHyphens/>
        <w:ind w:firstLine="708"/>
        <w:jc w:val="both"/>
        <w:rPr>
          <w:rFonts w:ascii="Times New Roman" w:hAnsi="Times New Roman" w:cs="Times New Roman"/>
          <w:sz w:val="16"/>
          <w:szCs w:val="16"/>
        </w:rPr>
      </w:pPr>
    </w:p>
    <w:p w:rsidR="008E0F05" w:rsidRPr="005974C9" w:rsidRDefault="008E0F05" w:rsidP="008E0F05">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16.5. Затраты на приобретение прочих товаров определяются по формуле:</w:t>
      </w:r>
    </w:p>
    <w:p w:rsidR="008E0F05" w:rsidRPr="005974C9" w:rsidRDefault="008E0F05" w:rsidP="008E0F05">
      <w:pPr>
        <w:pStyle w:val="ConsPlusNormal"/>
        <w:widowControl/>
        <w:tabs>
          <w:tab w:val="left" w:pos="2025"/>
        </w:tabs>
        <w:suppressAutoHyphens/>
        <w:ind w:firstLine="0"/>
        <w:rPr>
          <w:rFonts w:ascii="Times New Roman" w:hAnsi="Times New Roman" w:cs="Times New Roman"/>
          <w:sz w:val="16"/>
          <w:szCs w:val="16"/>
        </w:rPr>
      </w:pPr>
      <w:proofErr w:type="spellStart"/>
      <w:r w:rsidRPr="005974C9">
        <w:rPr>
          <w:rFonts w:ascii="Times New Roman" w:hAnsi="Times New Roman" w:cs="Times New Roman"/>
          <w:sz w:val="16"/>
          <w:szCs w:val="16"/>
        </w:rPr>
        <w:t>З</w:t>
      </w:r>
      <w:r w:rsidRPr="005974C9">
        <w:rPr>
          <w:rFonts w:ascii="Times New Roman" w:hAnsi="Times New Roman" w:cs="Times New Roman"/>
          <w:sz w:val="16"/>
          <w:szCs w:val="16"/>
          <w:vertAlign w:val="subscript"/>
        </w:rPr>
        <w:t>пт</w:t>
      </w:r>
      <w:proofErr w:type="spellEnd"/>
      <w:r w:rsidRPr="005974C9">
        <w:rPr>
          <w:rFonts w:ascii="Times New Roman" w:hAnsi="Times New Roman" w:cs="Times New Roman"/>
          <w:sz w:val="16"/>
          <w:szCs w:val="16"/>
          <w:vertAlign w:val="subscript"/>
        </w:rPr>
        <w:t xml:space="preserve"> </w:t>
      </w:r>
      <w:r w:rsidRPr="005974C9">
        <w:rPr>
          <w:rFonts w:ascii="Times New Roman" w:hAnsi="Times New Roman" w:cs="Times New Roman"/>
          <w:sz w:val="16"/>
          <w:szCs w:val="16"/>
        </w:rPr>
        <w:t xml:space="preserve">= ∑ </w:t>
      </w:r>
      <w:r w:rsidRPr="005974C9">
        <w:rPr>
          <w:rFonts w:ascii="Times New Roman" w:hAnsi="Times New Roman" w:cs="Times New Roman"/>
          <w:sz w:val="16"/>
          <w:szCs w:val="16"/>
          <w:lang w:val="en-US"/>
        </w:rPr>
        <w:t>Q</w:t>
      </w:r>
      <w:proofErr w:type="spellStart"/>
      <w:r w:rsidRPr="005974C9">
        <w:rPr>
          <w:rFonts w:ascii="Times New Roman" w:hAnsi="Times New Roman" w:cs="Times New Roman"/>
          <w:sz w:val="16"/>
          <w:szCs w:val="16"/>
          <w:vertAlign w:val="subscript"/>
        </w:rPr>
        <w:t>пт</w:t>
      </w:r>
      <w:proofErr w:type="spellEnd"/>
      <w:r w:rsidRPr="005974C9">
        <w:rPr>
          <w:rFonts w:ascii="Times New Roman" w:hAnsi="Times New Roman" w:cs="Times New Roman"/>
          <w:sz w:val="16"/>
          <w:szCs w:val="16"/>
          <w:vertAlign w:val="subscript"/>
        </w:rPr>
        <w:t xml:space="preserve">  </w:t>
      </w:r>
      <w:proofErr w:type="spellStart"/>
      <w:r w:rsidRPr="005974C9">
        <w:rPr>
          <w:rFonts w:ascii="Times New Roman" w:hAnsi="Times New Roman" w:cs="Times New Roman"/>
          <w:sz w:val="16"/>
          <w:szCs w:val="16"/>
        </w:rPr>
        <w:t>х</w:t>
      </w:r>
      <w:proofErr w:type="spellEnd"/>
      <w:r w:rsidRPr="005974C9">
        <w:rPr>
          <w:rFonts w:ascii="Times New Roman" w:hAnsi="Times New Roman" w:cs="Times New Roman"/>
          <w:sz w:val="16"/>
          <w:szCs w:val="16"/>
        </w:rPr>
        <w:t xml:space="preserve"> </w:t>
      </w:r>
      <w:r w:rsidRPr="005974C9">
        <w:rPr>
          <w:rFonts w:ascii="Times New Roman" w:hAnsi="Times New Roman" w:cs="Times New Roman"/>
          <w:sz w:val="16"/>
          <w:szCs w:val="16"/>
          <w:lang w:val="en-US"/>
        </w:rPr>
        <w:t>P</w:t>
      </w:r>
      <w:proofErr w:type="spellStart"/>
      <w:r w:rsidRPr="005974C9">
        <w:rPr>
          <w:rFonts w:ascii="Times New Roman" w:hAnsi="Times New Roman" w:cs="Times New Roman"/>
          <w:sz w:val="16"/>
          <w:szCs w:val="16"/>
          <w:vertAlign w:val="subscript"/>
        </w:rPr>
        <w:t>пт</w:t>
      </w:r>
      <w:proofErr w:type="spellEnd"/>
      <w:proofErr w:type="gramStart"/>
      <w:r w:rsidRPr="005974C9">
        <w:rPr>
          <w:rFonts w:ascii="Times New Roman" w:hAnsi="Times New Roman" w:cs="Times New Roman"/>
          <w:sz w:val="16"/>
          <w:szCs w:val="16"/>
          <w:vertAlign w:val="subscript"/>
        </w:rPr>
        <w:t xml:space="preserve"> </w:t>
      </w:r>
      <w:r w:rsidRPr="005974C9">
        <w:rPr>
          <w:rFonts w:ascii="Times New Roman" w:hAnsi="Times New Roman" w:cs="Times New Roman"/>
          <w:sz w:val="16"/>
          <w:szCs w:val="16"/>
        </w:rPr>
        <w:t>,</w:t>
      </w:r>
      <w:proofErr w:type="gramEnd"/>
      <w:r w:rsidRPr="005974C9">
        <w:rPr>
          <w:rFonts w:ascii="Times New Roman" w:hAnsi="Times New Roman" w:cs="Times New Roman"/>
          <w:sz w:val="16"/>
          <w:szCs w:val="16"/>
        </w:rPr>
        <w:tab/>
      </w:r>
    </w:p>
    <w:p w:rsidR="008E0F05" w:rsidRPr="005974C9" w:rsidRDefault="008E0F05" w:rsidP="008E0F05">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8E0F05" w:rsidRPr="005974C9" w:rsidRDefault="008E0F05" w:rsidP="008E0F05">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lang w:val="en-US"/>
        </w:rPr>
        <w:t>Q</w:t>
      </w:r>
      <w:proofErr w:type="spellStart"/>
      <w:r w:rsidRPr="005974C9">
        <w:rPr>
          <w:rFonts w:ascii="Times New Roman" w:hAnsi="Times New Roman" w:cs="Times New Roman"/>
          <w:sz w:val="16"/>
          <w:szCs w:val="16"/>
          <w:vertAlign w:val="subscript"/>
        </w:rPr>
        <w:t>пт</w:t>
      </w:r>
      <w:proofErr w:type="spellEnd"/>
      <w:r w:rsidRPr="005974C9">
        <w:rPr>
          <w:rFonts w:ascii="Times New Roman" w:hAnsi="Times New Roman" w:cs="Times New Roman"/>
          <w:sz w:val="16"/>
          <w:szCs w:val="16"/>
          <w:vertAlign w:val="subscript"/>
        </w:rPr>
        <w:t xml:space="preserve"> </w:t>
      </w:r>
      <w:r w:rsidRPr="005974C9">
        <w:rPr>
          <w:rFonts w:ascii="Times New Roman" w:hAnsi="Times New Roman" w:cs="Times New Roman"/>
          <w:sz w:val="16"/>
          <w:szCs w:val="16"/>
        </w:rPr>
        <w:t>– количество приобретаемого товара, с учетом фактического количества, за вычетом количества, которое подлежит списанию или утилизации;</w:t>
      </w:r>
    </w:p>
    <w:p w:rsidR="008E0F05" w:rsidRPr="005974C9" w:rsidRDefault="008E0F05" w:rsidP="008E0F05">
      <w:pPr>
        <w:pStyle w:val="ConsPlusNormal"/>
        <w:widowControl/>
        <w:suppressAutoHyphens/>
        <w:ind w:firstLine="0"/>
        <w:jc w:val="both"/>
        <w:rPr>
          <w:rFonts w:ascii="Times New Roman" w:hAnsi="Times New Roman" w:cs="Times New Roman"/>
          <w:sz w:val="16"/>
          <w:szCs w:val="16"/>
        </w:rPr>
      </w:pPr>
      <w:proofErr w:type="gramStart"/>
      <w:r w:rsidRPr="005974C9">
        <w:rPr>
          <w:rFonts w:ascii="Times New Roman" w:hAnsi="Times New Roman" w:cs="Times New Roman"/>
          <w:sz w:val="16"/>
          <w:szCs w:val="16"/>
          <w:lang w:val="en-US"/>
        </w:rPr>
        <w:t>P</w:t>
      </w:r>
      <w:proofErr w:type="spellStart"/>
      <w:r w:rsidRPr="005974C9">
        <w:rPr>
          <w:rFonts w:ascii="Times New Roman" w:hAnsi="Times New Roman" w:cs="Times New Roman"/>
          <w:sz w:val="16"/>
          <w:szCs w:val="16"/>
          <w:vertAlign w:val="subscript"/>
        </w:rPr>
        <w:t>пт</w:t>
      </w:r>
      <w:proofErr w:type="spellEnd"/>
      <w:r w:rsidRPr="005974C9">
        <w:rPr>
          <w:rFonts w:ascii="Times New Roman" w:hAnsi="Times New Roman" w:cs="Times New Roman"/>
          <w:sz w:val="16"/>
          <w:szCs w:val="16"/>
        </w:rPr>
        <w:t xml:space="preserve"> – цена единицы товара.</w:t>
      </w:r>
      <w:proofErr w:type="gramEnd"/>
    </w:p>
    <w:p w:rsidR="00CB25BD" w:rsidRPr="005974C9" w:rsidRDefault="00CB25BD" w:rsidP="00CB25BD">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 xml:space="preserve">16.6. Затраты на приобретение </w:t>
      </w:r>
      <w:proofErr w:type="gramStart"/>
      <w:r w:rsidRPr="005974C9">
        <w:rPr>
          <w:rFonts w:ascii="Times New Roman" w:hAnsi="Times New Roman" w:cs="Times New Roman"/>
          <w:sz w:val="16"/>
          <w:szCs w:val="16"/>
        </w:rPr>
        <w:t>комплектующих</w:t>
      </w:r>
      <w:proofErr w:type="gramEnd"/>
      <w:r w:rsidRPr="005974C9">
        <w:rPr>
          <w:rFonts w:ascii="Times New Roman" w:hAnsi="Times New Roman" w:cs="Times New Roman"/>
          <w:sz w:val="16"/>
          <w:szCs w:val="16"/>
        </w:rPr>
        <w:t xml:space="preserve"> к оргтехнике определяются по формуле:</w:t>
      </w:r>
    </w:p>
    <w:p w:rsidR="00CB25BD" w:rsidRPr="005974C9" w:rsidRDefault="00CB25BD" w:rsidP="00CB25BD">
      <w:pPr>
        <w:pStyle w:val="ConsPlusNormal"/>
        <w:widowControl/>
        <w:tabs>
          <w:tab w:val="left" w:pos="2025"/>
        </w:tabs>
        <w:suppressAutoHyphens/>
        <w:ind w:firstLine="0"/>
        <w:rPr>
          <w:rFonts w:ascii="Times New Roman" w:hAnsi="Times New Roman" w:cs="Times New Roman"/>
          <w:sz w:val="16"/>
          <w:szCs w:val="16"/>
        </w:rPr>
      </w:pPr>
      <w:proofErr w:type="spellStart"/>
      <w:r w:rsidRPr="005974C9">
        <w:rPr>
          <w:rFonts w:ascii="Times New Roman" w:hAnsi="Times New Roman" w:cs="Times New Roman"/>
          <w:sz w:val="16"/>
          <w:szCs w:val="16"/>
        </w:rPr>
        <w:t>З</w:t>
      </w:r>
      <w:r w:rsidRPr="005974C9">
        <w:rPr>
          <w:rFonts w:ascii="Times New Roman" w:hAnsi="Times New Roman" w:cs="Times New Roman"/>
          <w:sz w:val="16"/>
          <w:szCs w:val="16"/>
          <w:vertAlign w:val="subscript"/>
        </w:rPr>
        <w:t>кот</w:t>
      </w:r>
      <w:proofErr w:type="spellEnd"/>
      <w:r w:rsidRPr="005974C9">
        <w:rPr>
          <w:rFonts w:ascii="Times New Roman" w:hAnsi="Times New Roman" w:cs="Times New Roman"/>
          <w:sz w:val="16"/>
          <w:szCs w:val="16"/>
        </w:rPr>
        <w:t xml:space="preserve"> = ∑ </w:t>
      </w:r>
      <w:proofErr w:type="spellStart"/>
      <w:r w:rsidRPr="005974C9">
        <w:rPr>
          <w:rFonts w:ascii="Times New Roman" w:hAnsi="Times New Roman" w:cs="Times New Roman"/>
          <w:sz w:val="16"/>
          <w:szCs w:val="16"/>
        </w:rPr>
        <w:t>Q</w:t>
      </w:r>
      <w:r w:rsidRPr="005974C9">
        <w:rPr>
          <w:rFonts w:ascii="Times New Roman" w:hAnsi="Times New Roman" w:cs="Times New Roman"/>
          <w:sz w:val="16"/>
          <w:szCs w:val="16"/>
          <w:vertAlign w:val="subscript"/>
        </w:rPr>
        <w:t>кот</w:t>
      </w:r>
      <w:proofErr w:type="spellEnd"/>
      <w:r w:rsidRPr="005974C9">
        <w:rPr>
          <w:rFonts w:ascii="Times New Roman" w:hAnsi="Times New Roman" w:cs="Times New Roman"/>
          <w:sz w:val="16"/>
          <w:szCs w:val="16"/>
        </w:rPr>
        <w:t xml:space="preserve">  </w:t>
      </w:r>
      <w:proofErr w:type="spellStart"/>
      <w:r w:rsidRPr="005974C9">
        <w:rPr>
          <w:rFonts w:ascii="Times New Roman" w:hAnsi="Times New Roman" w:cs="Times New Roman"/>
          <w:sz w:val="16"/>
          <w:szCs w:val="16"/>
        </w:rPr>
        <w:t>х</w:t>
      </w:r>
      <w:proofErr w:type="spellEnd"/>
      <w:r w:rsidRPr="005974C9">
        <w:rPr>
          <w:rFonts w:ascii="Times New Roman" w:hAnsi="Times New Roman" w:cs="Times New Roman"/>
          <w:sz w:val="16"/>
          <w:szCs w:val="16"/>
        </w:rPr>
        <w:t xml:space="preserve"> </w:t>
      </w:r>
      <w:proofErr w:type="spellStart"/>
      <w:r w:rsidRPr="005974C9">
        <w:rPr>
          <w:rFonts w:ascii="Times New Roman" w:hAnsi="Times New Roman" w:cs="Times New Roman"/>
          <w:sz w:val="16"/>
          <w:szCs w:val="16"/>
        </w:rPr>
        <w:t>P</w:t>
      </w:r>
      <w:r w:rsidRPr="005974C9">
        <w:rPr>
          <w:rFonts w:ascii="Times New Roman" w:hAnsi="Times New Roman" w:cs="Times New Roman"/>
          <w:sz w:val="16"/>
          <w:szCs w:val="16"/>
          <w:vertAlign w:val="subscript"/>
        </w:rPr>
        <w:t>кот</w:t>
      </w:r>
      <w:proofErr w:type="spellEnd"/>
      <w:proofErr w:type="gramStart"/>
      <w:r w:rsidRPr="005974C9">
        <w:rPr>
          <w:rFonts w:ascii="Times New Roman" w:hAnsi="Times New Roman" w:cs="Times New Roman"/>
          <w:sz w:val="16"/>
          <w:szCs w:val="16"/>
        </w:rPr>
        <w:t xml:space="preserve"> ,</w:t>
      </w:r>
      <w:proofErr w:type="gramEnd"/>
      <w:r w:rsidRPr="005974C9">
        <w:rPr>
          <w:rFonts w:ascii="Times New Roman" w:hAnsi="Times New Roman" w:cs="Times New Roman"/>
          <w:sz w:val="16"/>
          <w:szCs w:val="16"/>
        </w:rPr>
        <w:tab/>
      </w:r>
    </w:p>
    <w:p w:rsidR="00CB25BD" w:rsidRPr="005974C9" w:rsidRDefault="00CB25BD" w:rsidP="00CB25BD">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CB25BD" w:rsidRPr="005974C9" w:rsidRDefault="00CB25BD" w:rsidP="00CB25BD">
      <w:pPr>
        <w:pStyle w:val="ConsPlusNormal"/>
        <w:widowControl/>
        <w:suppressAutoHyphens/>
        <w:ind w:firstLine="0"/>
        <w:jc w:val="both"/>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Q</w:t>
      </w:r>
      <w:proofErr w:type="gramEnd"/>
      <w:r w:rsidRPr="005974C9">
        <w:rPr>
          <w:rFonts w:ascii="Times New Roman" w:hAnsi="Times New Roman" w:cs="Times New Roman"/>
          <w:sz w:val="16"/>
          <w:szCs w:val="16"/>
          <w:vertAlign w:val="subscript"/>
        </w:rPr>
        <w:t>кот</w:t>
      </w:r>
      <w:proofErr w:type="spellEnd"/>
      <w:r w:rsidRPr="005974C9">
        <w:rPr>
          <w:rFonts w:ascii="Times New Roman" w:hAnsi="Times New Roman" w:cs="Times New Roman"/>
          <w:sz w:val="16"/>
          <w:szCs w:val="16"/>
        </w:rPr>
        <w:t xml:space="preserve"> – количество приобретаемого товара, с учетом фактического количества, за вычетом количества, которое подлежит списанию или утилизации;</w:t>
      </w:r>
    </w:p>
    <w:p w:rsidR="00CB25BD" w:rsidRPr="005974C9" w:rsidRDefault="00CB25BD" w:rsidP="00CB25BD">
      <w:pPr>
        <w:pStyle w:val="ConsPlusNormal"/>
        <w:widowControl/>
        <w:suppressAutoHyphens/>
        <w:ind w:firstLine="0"/>
        <w:jc w:val="both"/>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P</w:t>
      </w:r>
      <w:proofErr w:type="gramEnd"/>
      <w:r w:rsidRPr="005974C9">
        <w:rPr>
          <w:rFonts w:ascii="Times New Roman" w:hAnsi="Times New Roman" w:cs="Times New Roman"/>
          <w:sz w:val="16"/>
          <w:szCs w:val="16"/>
          <w:vertAlign w:val="subscript"/>
        </w:rPr>
        <w:t>кот</w:t>
      </w:r>
      <w:proofErr w:type="spellEnd"/>
      <w:r w:rsidRPr="005974C9">
        <w:rPr>
          <w:rFonts w:ascii="Times New Roman" w:hAnsi="Times New Roman" w:cs="Times New Roman"/>
          <w:sz w:val="16"/>
          <w:szCs w:val="16"/>
        </w:rPr>
        <w:t xml:space="preserve"> – цена единицы товара.</w:t>
      </w:r>
    </w:p>
    <w:p w:rsidR="00CB25BD" w:rsidRPr="005974C9" w:rsidRDefault="00CB25BD" w:rsidP="00CB25BD">
      <w:pPr>
        <w:pStyle w:val="ConsPlusNormal"/>
        <w:widowControl/>
        <w:suppressAutoHyphens/>
        <w:ind w:right="-425" w:firstLine="0"/>
        <w:jc w:val="center"/>
        <w:rPr>
          <w:rFonts w:ascii="Times New Roman" w:hAnsi="Times New Roman" w:cs="Times New Roman"/>
          <w:sz w:val="16"/>
          <w:szCs w:val="16"/>
        </w:rPr>
      </w:pPr>
      <w:r w:rsidRPr="005974C9">
        <w:rPr>
          <w:rFonts w:ascii="Times New Roman" w:hAnsi="Times New Roman" w:cs="Times New Roman"/>
          <w:sz w:val="16"/>
          <w:szCs w:val="16"/>
        </w:rPr>
        <w:t>Нормативы, применяемые при расчете нормативных затрат на приобретение комплектующих к оргтехнике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877"/>
        <w:gridCol w:w="849"/>
        <w:gridCol w:w="1829"/>
        <w:gridCol w:w="1979"/>
        <w:gridCol w:w="2532"/>
      </w:tblGrid>
      <w:tr w:rsidR="00CB25BD" w:rsidRPr="005974C9" w:rsidTr="00701118">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B25BD" w:rsidRPr="005974C9" w:rsidRDefault="00CB25BD"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 </w:t>
            </w:r>
            <w:proofErr w:type="spellStart"/>
            <w:proofErr w:type="gramStart"/>
            <w:r w:rsidRPr="005974C9">
              <w:rPr>
                <w:rFonts w:ascii="Times New Roman" w:hAnsi="Times New Roman" w:cs="Times New Roman"/>
                <w:sz w:val="16"/>
                <w:szCs w:val="16"/>
              </w:rPr>
              <w:t>п</w:t>
            </w:r>
            <w:proofErr w:type="spellEnd"/>
            <w:proofErr w:type="gramEnd"/>
            <w:r w:rsidRPr="005974C9">
              <w:rPr>
                <w:rFonts w:ascii="Times New Roman" w:hAnsi="Times New Roman" w:cs="Times New Roman"/>
                <w:sz w:val="16"/>
                <w:szCs w:val="16"/>
              </w:rPr>
              <w:t>/</w:t>
            </w:r>
            <w:proofErr w:type="spellStart"/>
            <w:r w:rsidRPr="005974C9">
              <w:rPr>
                <w:rFonts w:ascii="Times New Roman" w:hAnsi="Times New Roman" w:cs="Times New Roman"/>
                <w:sz w:val="16"/>
                <w:szCs w:val="16"/>
              </w:rPr>
              <w:t>п</w:t>
            </w:r>
            <w:proofErr w:type="spellEnd"/>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CB25BD" w:rsidRPr="005974C9" w:rsidRDefault="00CB25BD"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Наименование товара</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B25BD" w:rsidRPr="005974C9" w:rsidRDefault="00CB25BD"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Кол-во  (шт.)</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CB25BD" w:rsidRPr="005974C9" w:rsidRDefault="00CB25BD"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Цена единицы товара (не более, руб.)</w:t>
            </w:r>
          </w:p>
        </w:tc>
        <w:tc>
          <w:tcPr>
            <w:tcW w:w="1979" w:type="dxa"/>
            <w:tcBorders>
              <w:top w:val="single" w:sz="4" w:space="0" w:color="auto"/>
              <w:left w:val="single" w:sz="4" w:space="0" w:color="auto"/>
              <w:bottom w:val="single" w:sz="4" w:space="0" w:color="auto"/>
              <w:right w:val="single" w:sz="4" w:space="0" w:color="auto"/>
            </w:tcBorders>
            <w:vAlign w:val="center"/>
          </w:tcPr>
          <w:p w:rsidR="00CB25BD" w:rsidRPr="005974C9" w:rsidRDefault="00CB25BD"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Срок полезного использования (не менее, лет)</w:t>
            </w:r>
          </w:p>
        </w:tc>
        <w:tc>
          <w:tcPr>
            <w:tcW w:w="2532" w:type="dxa"/>
            <w:tcBorders>
              <w:top w:val="single" w:sz="4" w:space="0" w:color="auto"/>
              <w:left w:val="single" w:sz="4" w:space="0" w:color="auto"/>
              <w:bottom w:val="single" w:sz="4" w:space="0" w:color="auto"/>
              <w:right w:val="single" w:sz="4" w:space="0" w:color="auto"/>
            </w:tcBorders>
            <w:vAlign w:val="center"/>
          </w:tcPr>
          <w:p w:rsidR="00CB25BD" w:rsidRPr="005974C9" w:rsidRDefault="00CB25BD"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Примечания</w:t>
            </w:r>
          </w:p>
        </w:tc>
      </w:tr>
      <w:tr w:rsidR="00CB25BD" w:rsidRPr="005974C9" w:rsidTr="00701118">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B25BD" w:rsidRPr="005974C9" w:rsidRDefault="00CB25BD"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CB25BD" w:rsidRPr="005974C9" w:rsidRDefault="00CB25BD"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Клавиатура</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B25BD" w:rsidRPr="005974C9" w:rsidRDefault="00DA5460"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r w:rsidR="00C04762" w:rsidRPr="005974C9">
              <w:rPr>
                <w:rFonts w:ascii="Times New Roman" w:hAnsi="Times New Roman" w:cs="Times New Roman"/>
                <w:sz w:val="16"/>
                <w:szCs w:val="16"/>
              </w:rPr>
              <w:t>0</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CB25BD" w:rsidRPr="005974C9" w:rsidRDefault="00CB25BD" w:rsidP="00DA5460">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1 </w:t>
            </w:r>
            <w:r w:rsidR="00DA5460" w:rsidRPr="005974C9">
              <w:rPr>
                <w:rFonts w:ascii="Times New Roman" w:hAnsi="Times New Roman" w:cs="Times New Roman"/>
                <w:sz w:val="16"/>
                <w:szCs w:val="16"/>
              </w:rPr>
              <w:t>600</w:t>
            </w:r>
            <w:r w:rsidRPr="005974C9">
              <w:rPr>
                <w:rFonts w:ascii="Times New Roman" w:hAnsi="Times New Roman" w:cs="Times New Roman"/>
                <w:sz w:val="16"/>
                <w:szCs w:val="16"/>
              </w:rPr>
              <w:t>,00</w:t>
            </w:r>
          </w:p>
        </w:tc>
        <w:tc>
          <w:tcPr>
            <w:tcW w:w="1979" w:type="dxa"/>
            <w:tcBorders>
              <w:top w:val="single" w:sz="4" w:space="0" w:color="auto"/>
              <w:left w:val="single" w:sz="4" w:space="0" w:color="auto"/>
              <w:bottom w:val="single" w:sz="4" w:space="0" w:color="auto"/>
              <w:right w:val="single" w:sz="4" w:space="0" w:color="auto"/>
            </w:tcBorders>
            <w:vAlign w:val="center"/>
          </w:tcPr>
          <w:p w:rsidR="00CB25BD" w:rsidRPr="005974C9" w:rsidRDefault="00CB25BD"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2 лет 1 месяца до 3 лет</w:t>
            </w:r>
          </w:p>
        </w:tc>
        <w:tc>
          <w:tcPr>
            <w:tcW w:w="2532" w:type="dxa"/>
            <w:tcBorders>
              <w:top w:val="single" w:sz="4" w:space="0" w:color="auto"/>
              <w:left w:val="single" w:sz="4" w:space="0" w:color="auto"/>
              <w:bottom w:val="single" w:sz="4" w:space="0" w:color="auto"/>
              <w:right w:val="single" w:sz="4" w:space="0" w:color="auto"/>
            </w:tcBorders>
            <w:vAlign w:val="center"/>
          </w:tcPr>
          <w:p w:rsidR="00CB25BD" w:rsidRPr="005974C9" w:rsidRDefault="00CB25BD"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На одного сотрудника 1 шт. в соответствии с фактической  численностью сотрудников.</w:t>
            </w:r>
          </w:p>
        </w:tc>
      </w:tr>
      <w:tr w:rsidR="00CB25BD" w:rsidRPr="005974C9" w:rsidTr="00701118">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B25BD" w:rsidRPr="005974C9" w:rsidRDefault="00CB25BD"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CB25BD" w:rsidRPr="005974C9" w:rsidRDefault="00CB25BD"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Мышь компьютерная</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B25BD" w:rsidRPr="005974C9" w:rsidRDefault="00DA5460"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r w:rsidR="00C04762" w:rsidRPr="005974C9">
              <w:rPr>
                <w:rFonts w:ascii="Times New Roman" w:hAnsi="Times New Roman" w:cs="Times New Roman"/>
                <w:sz w:val="16"/>
                <w:szCs w:val="16"/>
              </w:rPr>
              <w:t>0</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CB25BD" w:rsidRPr="005974C9" w:rsidRDefault="00DA5460"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600,00</w:t>
            </w:r>
          </w:p>
        </w:tc>
        <w:tc>
          <w:tcPr>
            <w:tcW w:w="1979" w:type="dxa"/>
            <w:tcBorders>
              <w:top w:val="single" w:sz="4" w:space="0" w:color="auto"/>
              <w:left w:val="single" w:sz="4" w:space="0" w:color="auto"/>
              <w:bottom w:val="single" w:sz="4" w:space="0" w:color="auto"/>
              <w:right w:val="single" w:sz="4" w:space="0" w:color="auto"/>
            </w:tcBorders>
            <w:vAlign w:val="center"/>
          </w:tcPr>
          <w:p w:rsidR="00CB25BD" w:rsidRPr="005974C9" w:rsidRDefault="00CB25BD"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2 лет 1 месяца до 3 лет</w:t>
            </w:r>
          </w:p>
        </w:tc>
        <w:tc>
          <w:tcPr>
            <w:tcW w:w="2532" w:type="dxa"/>
            <w:tcBorders>
              <w:top w:val="single" w:sz="4" w:space="0" w:color="auto"/>
              <w:left w:val="single" w:sz="4" w:space="0" w:color="auto"/>
              <w:bottom w:val="single" w:sz="4" w:space="0" w:color="auto"/>
              <w:right w:val="single" w:sz="4" w:space="0" w:color="auto"/>
            </w:tcBorders>
            <w:vAlign w:val="center"/>
          </w:tcPr>
          <w:p w:rsidR="00CB25BD" w:rsidRPr="005974C9" w:rsidRDefault="00CB25BD"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На одного сотрудника 1 шт. в соответствии с фактической  численностью сотрудников.</w:t>
            </w:r>
          </w:p>
        </w:tc>
      </w:tr>
      <w:tr w:rsidR="00CB25BD" w:rsidRPr="005974C9" w:rsidTr="00701118">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B25BD" w:rsidRPr="005974C9" w:rsidRDefault="00CB25BD"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CB25BD" w:rsidRPr="005974C9" w:rsidRDefault="00CB25BD"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Колонки компьютерные</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B25BD" w:rsidRPr="005974C9" w:rsidRDefault="00DA5460"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w:t>
            </w:r>
            <w:r w:rsidR="00C04762" w:rsidRPr="005974C9">
              <w:rPr>
                <w:rFonts w:ascii="Times New Roman" w:hAnsi="Times New Roman" w:cs="Times New Roman"/>
                <w:sz w:val="16"/>
                <w:szCs w:val="16"/>
              </w:rPr>
              <w:t>0</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CB25BD" w:rsidRPr="005974C9" w:rsidRDefault="00CB25BD"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850,00</w:t>
            </w:r>
          </w:p>
        </w:tc>
        <w:tc>
          <w:tcPr>
            <w:tcW w:w="1979" w:type="dxa"/>
            <w:tcBorders>
              <w:top w:val="single" w:sz="4" w:space="0" w:color="auto"/>
              <w:left w:val="single" w:sz="4" w:space="0" w:color="auto"/>
              <w:bottom w:val="single" w:sz="4" w:space="0" w:color="auto"/>
              <w:right w:val="single" w:sz="4" w:space="0" w:color="auto"/>
            </w:tcBorders>
            <w:vAlign w:val="center"/>
          </w:tcPr>
          <w:p w:rsidR="00CB25BD" w:rsidRPr="005974C9" w:rsidRDefault="00CB25BD"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2 лет 1 месяца до 3 лет</w:t>
            </w:r>
          </w:p>
        </w:tc>
        <w:tc>
          <w:tcPr>
            <w:tcW w:w="2532" w:type="dxa"/>
            <w:tcBorders>
              <w:top w:val="single" w:sz="4" w:space="0" w:color="auto"/>
              <w:left w:val="single" w:sz="4" w:space="0" w:color="auto"/>
              <w:bottom w:val="single" w:sz="4" w:space="0" w:color="auto"/>
              <w:right w:val="single" w:sz="4" w:space="0" w:color="auto"/>
            </w:tcBorders>
            <w:vAlign w:val="center"/>
          </w:tcPr>
          <w:p w:rsidR="00CB25BD" w:rsidRPr="005974C9" w:rsidRDefault="00CB25BD"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На одного сотрудника 1 шт. в соответствии с фактической  численностью сотрудников.</w:t>
            </w:r>
          </w:p>
        </w:tc>
      </w:tr>
      <w:tr w:rsidR="00CB25BD" w:rsidRPr="005974C9" w:rsidTr="00701118">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B25BD" w:rsidRPr="005974C9" w:rsidRDefault="00CB25BD"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4.</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CB25BD" w:rsidRPr="005974C9" w:rsidRDefault="00CB25BD"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Сетевой концентратор</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B25BD" w:rsidRPr="005974C9" w:rsidRDefault="00DA5460"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r w:rsidR="00C04762" w:rsidRPr="005974C9">
              <w:rPr>
                <w:rFonts w:ascii="Times New Roman" w:hAnsi="Times New Roman" w:cs="Times New Roman"/>
                <w:sz w:val="16"/>
                <w:szCs w:val="16"/>
              </w:rPr>
              <w:t>0</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CB25BD" w:rsidRPr="005974C9" w:rsidRDefault="00DA5460"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2000,0</w:t>
            </w:r>
          </w:p>
        </w:tc>
        <w:tc>
          <w:tcPr>
            <w:tcW w:w="1979" w:type="dxa"/>
            <w:tcBorders>
              <w:top w:val="single" w:sz="4" w:space="0" w:color="auto"/>
              <w:left w:val="single" w:sz="4" w:space="0" w:color="auto"/>
              <w:bottom w:val="single" w:sz="4" w:space="0" w:color="auto"/>
              <w:right w:val="single" w:sz="4" w:space="0" w:color="auto"/>
            </w:tcBorders>
            <w:vAlign w:val="center"/>
          </w:tcPr>
          <w:p w:rsidR="00CB25BD" w:rsidRPr="005974C9" w:rsidRDefault="00CB25BD"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2 лет 1 месяца до 3 лет</w:t>
            </w:r>
            <w:r w:rsidRPr="005974C9">
              <w:rPr>
                <w:rFonts w:ascii="Times New Roman" w:hAnsi="Times New Roman" w:cs="Times New Roman"/>
                <w:sz w:val="16"/>
                <w:szCs w:val="16"/>
              </w:rPr>
              <w:tab/>
            </w:r>
          </w:p>
        </w:tc>
        <w:tc>
          <w:tcPr>
            <w:tcW w:w="2532" w:type="dxa"/>
            <w:tcBorders>
              <w:top w:val="single" w:sz="4" w:space="0" w:color="auto"/>
              <w:left w:val="single" w:sz="4" w:space="0" w:color="auto"/>
              <w:bottom w:val="single" w:sz="4" w:space="0" w:color="auto"/>
              <w:right w:val="single" w:sz="4" w:space="0" w:color="auto"/>
            </w:tcBorders>
            <w:shd w:val="clear" w:color="auto" w:fill="auto"/>
            <w:vAlign w:val="center"/>
          </w:tcPr>
          <w:p w:rsidR="00CB25BD" w:rsidRPr="005974C9" w:rsidRDefault="00DA5460"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На одного сотрудника 1 шт. в соответствии с фактической  численностью сотрудников.</w:t>
            </w:r>
          </w:p>
        </w:tc>
      </w:tr>
      <w:tr w:rsidR="00CB25BD" w:rsidRPr="005974C9" w:rsidTr="00701118">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CB25BD" w:rsidRPr="005974C9" w:rsidRDefault="00CB25BD"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CB25BD" w:rsidRPr="005974C9" w:rsidRDefault="00CB25BD"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Источник бесперебойного питания</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CB25BD" w:rsidRPr="005974C9" w:rsidRDefault="00DA5460" w:rsidP="00701118">
            <w:pPr>
              <w:pStyle w:val="ConsPlusNormal"/>
              <w:widowControl/>
              <w:suppressAutoHyphens/>
              <w:ind w:firstLine="0"/>
              <w:jc w:val="center"/>
              <w:rPr>
                <w:rFonts w:ascii="Times New Roman" w:hAnsi="Times New Roman" w:cs="Times New Roman"/>
                <w:color w:val="FF0000"/>
                <w:sz w:val="16"/>
                <w:szCs w:val="16"/>
              </w:rPr>
            </w:pPr>
            <w:r w:rsidRPr="005974C9">
              <w:rPr>
                <w:rFonts w:ascii="Times New Roman" w:hAnsi="Times New Roman" w:cs="Times New Roman"/>
                <w:sz w:val="16"/>
                <w:szCs w:val="16"/>
              </w:rPr>
              <w:t>1</w:t>
            </w:r>
            <w:r w:rsidR="00C04762" w:rsidRPr="005974C9">
              <w:rPr>
                <w:rFonts w:ascii="Times New Roman" w:hAnsi="Times New Roman" w:cs="Times New Roman"/>
                <w:sz w:val="16"/>
                <w:szCs w:val="16"/>
              </w:rPr>
              <w:t>0</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rsidR="00CB25BD" w:rsidRPr="005974C9" w:rsidRDefault="00DA5460"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5000,0</w:t>
            </w:r>
          </w:p>
        </w:tc>
        <w:tc>
          <w:tcPr>
            <w:tcW w:w="1979" w:type="dxa"/>
            <w:tcBorders>
              <w:top w:val="single" w:sz="4" w:space="0" w:color="auto"/>
              <w:left w:val="single" w:sz="4" w:space="0" w:color="auto"/>
              <w:bottom w:val="single" w:sz="4" w:space="0" w:color="auto"/>
              <w:right w:val="single" w:sz="4" w:space="0" w:color="auto"/>
            </w:tcBorders>
            <w:vAlign w:val="center"/>
          </w:tcPr>
          <w:p w:rsidR="00CB25BD" w:rsidRPr="005974C9" w:rsidRDefault="00CB25BD"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от 2 лет 1 месяца до 3 лет</w:t>
            </w:r>
          </w:p>
        </w:tc>
        <w:tc>
          <w:tcPr>
            <w:tcW w:w="2532" w:type="dxa"/>
            <w:tcBorders>
              <w:top w:val="single" w:sz="4" w:space="0" w:color="auto"/>
              <w:left w:val="single" w:sz="4" w:space="0" w:color="auto"/>
              <w:bottom w:val="single" w:sz="4" w:space="0" w:color="auto"/>
              <w:right w:val="single" w:sz="4" w:space="0" w:color="auto"/>
            </w:tcBorders>
            <w:shd w:val="clear" w:color="auto" w:fill="auto"/>
            <w:vAlign w:val="center"/>
          </w:tcPr>
          <w:p w:rsidR="00CB25BD" w:rsidRPr="005974C9" w:rsidRDefault="00CB25BD"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На одну выделенную единицу рабочей станции</w:t>
            </w:r>
          </w:p>
        </w:tc>
      </w:tr>
    </w:tbl>
    <w:p w:rsidR="00CB25BD" w:rsidRPr="005974C9" w:rsidRDefault="00CB25BD" w:rsidP="008E0F05">
      <w:pPr>
        <w:pStyle w:val="ConsPlusNormal"/>
        <w:widowControl/>
        <w:suppressAutoHyphens/>
        <w:ind w:firstLine="0"/>
        <w:jc w:val="both"/>
        <w:rPr>
          <w:rFonts w:ascii="Times New Roman" w:hAnsi="Times New Roman" w:cs="Times New Roman"/>
          <w:sz w:val="16"/>
          <w:szCs w:val="16"/>
        </w:rPr>
      </w:pPr>
    </w:p>
    <w:p w:rsidR="00C67B84" w:rsidRPr="005974C9" w:rsidRDefault="00C67B84" w:rsidP="00C67B84">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16.6. Затраты на приобретение почтовых конвертов и почтовых марок определяются по формуле:</w:t>
      </w:r>
    </w:p>
    <w:p w:rsidR="00C67B84" w:rsidRPr="005974C9" w:rsidRDefault="00C67B84" w:rsidP="00C67B84">
      <w:pPr>
        <w:pStyle w:val="ConsPlusNormal"/>
        <w:widowControl/>
        <w:suppressAutoHyphens/>
        <w:ind w:firstLine="0"/>
        <w:rPr>
          <w:rFonts w:ascii="Times New Roman" w:hAnsi="Times New Roman" w:cs="Times New Roman"/>
          <w:sz w:val="16"/>
          <w:szCs w:val="16"/>
        </w:rPr>
      </w:pPr>
      <w:proofErr w:type="spellStart"/>
      <w:r w:rsidRPr="005974C9">
        <w:rPr>
          <w:rFonts w:ascii="Times New Roman" w:hAnsi="Times New Roman" w:cs="Times New Roman"/>
          <w:sz w:val="16"/>
          <w:szCs w:val="16"/>
        </w:rPr>
        <w:t>З</w:t>
      </w:r>
      <w:r w:rsidRPr="005974C9">
        <w:rPr>
          <w:rFonts w:ascii="Times New Roman" w:hAnsi="Times New Roman" w:cs="Times New Roman"/>
          <w:sz w:val="16"/>
          <w:szCs w:val="16"/>
          <w:vertAlign w:val="subscript"/>
        </w:rPr>
        <w:t>пкпм</w:t>
      </w:r>
      <w:proofErr w:type="spellEnd"/>
      <w:r w:rsidRPr="005974C9">
        <w:rPr>
          <w:rFonts w:ascii="Times New Roman" w:hAnsi="Times New Roman" w:cs="Times New Roman"/>
          <w:sz w:val="16"/>
          <w:szCs w:val="16"/>
        </w:rPr>
        <w:t xml:space="preserve"> = ∑ </w:t>
      </w:r>
      <w:proofErr w:type="spellStart"/>
      <w:proofErr w:type="gramStart"/>
      <w:r w:rsidRPr="005974C9">
        <w:rPr>
          <w:rFonts w:ascii="Times New Roman" w:hAnsi="Times New Roman" w:cs="Times New Roman"/>
          <w:sz w:val="16"/>
          <w:szCs w:val="16"/>
        </w:rPr>
        <w:t>Q</w:t>
      </w:r>
      <w:proofErr w:type="gramEnd"/>
      <w:r w:rsidRPr="005974C9">
        <w:rPr>
          <w:rFonts w:ascii="Times New Roman" w:hAnsi="Times New Roman" w:cs="Times New Roman"/>
          <w:sz w:val="16"/>
          <w:szCs w:val="16"/>
          <w:vertAlign w:val="subscript"/>
        </w:rPr>
        <w:t>пкпм</w:t>
      </w:r>
      <w:proofErr w:type="spellEnd"/>
      <w:r w:rsidRPr="005974C9">
        <w:rPr>
          <w:rFonts w:ascii="Times New Roman" w:hAnsi="Times New Roman" w:cs="Times New Roman"/>
          <w:sz w:val="16"/>
          <w:szCs w:val="16"/>
        </w:rPr>
        <w:t xml:space="preserve"> </w:t>
      </w:r>
      <w:proofErr w:type="spellStart"/>
      <w:r w:rsidRPr="005974C9">
        <w:rPr>
          <w:rFonts w:ascii="Times New Roman" w:hAnsi="Times New Roman" w:cs="Times New Roman"/>
          <w:sz w:val="16"/>
          <w:szCs w:val="16"/>
        </w:rPr>
        <w:t>х</w:t>
      </w:r>
      <w:proofErr w:type="spellEnd"/>
      <w:r w:rsidRPr="005974C9">
        <w:rPr>
          <w:rFonts w:ascii="Times New Roman" w:hAnsi="Times New Roman" w:cs="Times New Roman"/>
          <w:sz w:val="16"/>
          <w:szCs w:val="16"/>
        </w:rPr>
        <w:t xml:space="preserve"> </w:t>
      </w:r>
      <w:proofErr w:type="spellStart"/>
      <w:r w:rsidRPr="005974C9">
        <w:rPr>
          <w:rFonts w:ascii="Times New Roman" w:hAnsi="Times New Roman" w:cs="Times New Roman"/>
          <w:sz w:val="16"/>
          <w:szCs w:val="16"/>
        </w:rPr>
        <w:t>P</w:t>
      </w:r>
      <w:r w:rsidRPr="005974C9">
        <w:rPr>
          <w:rFonts w:ascii="Times New Roman" w:hAnsi="Times New Roman" w:cs="Times New Roman"/>
          <w:sz w:val="16"/>
          <w:szCs w:val="16"/>
          <w:vertAlign w:val="subscript"/>
        </w:rPr>
        <w:t>пкпм</w:t>
      </w:r>
      <w:proofErr w:type="spellEnd"/>
      <w:r w:rsidRPr="005974C9">
        <w:rPr>
          <w:rFonts w:ascii="Times New Roman" w:hAnsi="Times New Roman" w:cs="Times New Roman"/>
          <w:sz w:val="16"/>
          <w:szCs w:val="16"/>
        </w:rPr>
        <w:t>,</w:t>
      </w:r>
    </w:p>
    <w:p w:rsidR="00C67B84" w:rsidRPr="005974C9" w:rsidRDefault="00C67B84" w:rsidP="00C67B84">
      <w:pPr>
        <w:pStyle w:val="ConsPlusNormal"/>
        <w:widowControl/>
        <w:suppressAutoHyphens/>
        <w:ind w:firstLine="0"/>
        <w:jc w:val="both"/>
        <w:rPr>
          <w:rFonts w:ascii="Times New Roman" w:hAnsi="Times New Roman" w:cs="Times New Roman"/>
          <w:sz w:val="16"/>
          <w:szCs w:val="16"/>
        </w:rPr>
      </w:pPr>
      <w:r w:rsidRPr="005974C9">
        <w:rPr>
          <w:rFonts w:ascii="Times New Roman" w:hAnsi="Times New Roman" w:cs="Times New Roman"/>
          <w:sz w:val="16"/>
          <w:szCs w:val="16"/>
        </w:rPr>
        <w:t>где:</w:t>
      </w:r>
    </w:p>
    <w:p w:rsidR="00C67B84" w:rsidRPr="005974C9" w:rsidRDefault="00C67B84" w:rsidP="00C67B84">
      <w:pPr>
        <w:pStyle w:val="ConsPlusNormal"/>
        <w:widowControl/>
        <w:suppressAutoHyphens/>
        <w:ind w:firstLine="0"/>
        <w:jc w:val="both"/>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Q</w:t>
      </w:r>
      <w:proofErr w:type="gramEnd"/>
      <w:r w:rsidRPr="005974C9">
        <w:rPr>
          <w:rFonts w:ascii="Times New Roman" w:hAnsi="Times New Roman" w:cs="Times New Roman"/>
          <w:sz w:val="16"/>
          <w:szCs w:val="16"/>
          <w:vertAlign w:val="subscript"/>
        </w:rPr>
        <w:t>пкпм</w:t>
      </w:r>
      <w:proofErr w:type="spellEnd"/>
      <w:r w:rsidRPr="005974C9">
        <w:rPr>
          <w:rFonts w:ascii="Times New Roman" w:hAnsi="Times New Roman" w:cs="Times New Roman"/>
          <w:sz w:val="16"/>
          <w:szCs w:val="16"/>
        </w:rPr>
        <w:t xml:space="preserve"> - количество приобретаемого товара;</w:t>
      </w:r>
    </w:p>
    <w:p w:rsidR="00C67B84" w:rsidRPr="005974C9" w:rsidRDefault="00C67B84" w:rsidP="00C67B84">
      <w:pPr>
        <w:pStyle w:val="ConsPlusNormal"/>
        <w:widowControl/>
        <w:suppressAutoHyphens/>
        <w:ind w:firstLine="0"/>
        <w:jc w:val="both"/>
        <w:rPr>
          <w:rFonts w:ascii="Times New Roman" w:hAnsi="Times New Roman" w:cs="Times New Roman"/>
          <w:sz w:val="16"/>
          <w:szCs w:val="16"/>
        </w:rPr>
      </w:pPr>
      <w:proofErr w:type="spellStart"/>
      <w:proofErr w:type="gramStart"/>
      <w:r w:rsidRPr="005974C9">
        <w:rPr>
          <w:rFonts w:ascii="Times New Roman" w:hAnsi="Times New Roman" w:cs="Times New Roman"/>
          <w:sz w:val="16"/>
          <w:szCs w:val="16"/>
        </w:rPr>
        <w:t>P</w:t>
      </w:r>
      <w:proofErr w:type="gramEnd"/>
      <w:r w:rsidRPr="005974C9">
        <w:rPr>
          <w:rFonts w:ascii="Times New Roman" w:hAnsi="Times New Roman" w:cs="Times New Roman"/>
          <w:sz w:val="16"/>
          <w:szCs w:val="16"/>
          <w:vertAlign w:val="subscript"/>
        </w:rPr>
        <w:t>пкмп</w:t>
      </w:r>
      <w:proofErr w:type="spellEnd"/>
      <w:r w:rsidRPr="005974C9">
        <w:rPr>
          <w:rFonts w:ascii="Times New Roman" w:hAnsi="Times New Roman" w:cs="Times New Roman"/>
          <w:sz w:val="16"/>
          <w:szCs w:val="16"/>
        </w:rPr>
        <w:t xml:space="preserve"> - цена единицы товара.</w:t>
      </w:r>
    </w:p>
    <w:p w:rsidR="00C67B84" w:rsidRPr="005974C9" w:rsidRDefault="00C67B84" w:rsidP="00C67B84">
      <w:pPr>
        <w:pStyle w:val="ConsPlusNormal"/>
        <w:widowControl/>
        <w:suppressAutoHyphens/>
        <w:ind w:firstLine="709"/>
        <w:outlineLvl w:val="3"/>
        <w:rPr>
          <w:rFonts w:ascii="Times New Roman" w:hAnsi="Times New Roman" w:cs="Times New Roman"/>
          <w:sz w:val="16"/>
          <w:szCs w:val="16"/>
        </w:rPr>
      </w:pPr>
    </w:p>
    <w:p w:rsidR="00C67B84" w:rsidRPr="005974C9" w:rsidRDefault="00C67B84" w:rsidP="00C641DD">
      <w:pPr>
        <w:pStyle w:val="ConsPlusNormal"/>
        <w:widowControl/>
        <w:suppressAutoHyphens/>
        <w:ind w:right="-425" w:firstLine="0"/>
        <w:jc w:val="center"/>
        <w:rPr>
          <w:rFonts w:ascii="Times New Roman" w:hAnsi="Times New Roman" w:cs="Times New Roman"/>
          <w:sz w:val="16"/>
          <w:szCs w:val="16"/>
        </w:rPr>
      </w:pPr>
      <w:r w:rsidRPr="005974C9">
        <w:rPr>
          <w:rFonts w:ascii="Times New Roman" w:hAnsi="Times New Roman" w:cs="Times New Roman"/>
          <w:sz w:val="16"/>
          <w:szCs w:val="16"/>
        </w:rPr>
        <w:t>Нормативы, применяемые при расчете нормативных затрат на приобретение почтовых конвертов и почтовых марок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42"/>
        <w:gridCol w:w="1701"/>
        <w:gridCol w:w="1701"/>
        <w:gridCol w:w="1559"/>
        <w:gridCol w:w="2269"/>
      </w:tblGrid>
      <w:tr w:rsidR="00C67B84" w:rsidRPr="005974C9" w:rsidTr="00701118">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C67B84" w:rsidRPr="005974C9" w:rsidRDefault="00C67B84"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 xml:space="preserve">№ </w:t>
            </w:r>
            <w:proofErr w:type="spellStart"/>
            <w:proofErr w:type="gramStart"/>
            <w:r w:rsidRPr="005974C9">
              <w:rPr>
                <w:rFonts w:ascii="Times New Roman" w:hAnsi="Times New Roman" w:cs="Times New Roman"/>
                <w:sz w:val="16"/>
                <w:szCs w:val="16"/>
              </w:rPr>
              <w:t>п</w:t>
            </w:r>
            <w:proofErr w:type="spellEnd"/>
            <w:proofErr w:type="gramEnd"/>
            <w:r w:rsidRPr="005974C9">
              <w:rPr>
                <w:rFonts w:ascii="Times New Roman" w:hAnsi="Times New Roman" w:cs="Times New Roman"/>
                <w:sz w:val="16"/>
                <w:szCs w:val="16"/>
              </w:rPr>
              <w:t>/</w:t>
            </w:r>
            <w:proofErr w:type="spellStart"/>
            <w:r w:rsidRPr="005974C9">
              <w:rPr>
                <w:rFonts w:ascii="Times New Roman" w:hAnsi="Times New Roman" w:cs="Times New Roman"/>
                <w:sz w:val="16"/>
                <w:szCs w:val="16"/>
              </w:rPr>
              <w:t>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67B84" w:rsidRPr="005974C9" w:rsidRDefault="00C67B84"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Наименование товара</w:t>
            </w:r>
          </w:p>
        </w:tc>
        <w:tc>
          <w:tcPr>
            <w:tcW w:w="1701" w:type="dxa"/>
            <w:tcBorders>
              <w:top w:val="single" w:sz="4" w:space="0" w:color="auto"/>
              <w:left w:val="single" w:sz="4" w:space="0" w:color="auto"/>
              <w:bottom w:val="single" w:sz="4" w:space="0" w:color="auto"/>
              <w:right w:val="single" w:sz="4" w:space="0" w:color="auto"/>
            </w:tcBorders>
          </w:tcPr>
          <w:p w:rsidR="00C67B84" w:rsidRPr="005974C9" w:rsidRDefault="00C67B84"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Функциональные характеристики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67B84" w:rsidRPr="005974C9" w:rsidRDefault="00C67B84"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Кол-во приобретаемого товара (шт.)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67B84" w:rsidRPr="005974C9" w:rsidRDefault="00C67B84"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Цена единицы товара (не более, руб.)</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C67B84" w:rsidRPr="005974C9" w:rsidRDefault="00C67B84"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Примечания</w:t>
            </w:r>
          </w:p>
        </w:tc>
      </w:tr>
      <w:tr w:rsidR="00C67B84" w:rsidRPr="005974C9" w:rsidTr="00701118">
        <w:tc>
          <w:tcPr>
            <w:tcW w:w="534" w:type="dxa"/>
            <w:shd w:val="clear" w:color="auto" w:fill="auto"/>
            <w:vAlign w:val="center"/>
          </w:tcPr>
          <w:p w:rsidR="00C67B84" w:rsidRPr="005974C9" w:rsidRDefault="00C67B84"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w:t>
            </w:r>
          </w:p>
        </w:tc>
        <w:tc>
          <w:tcPr>
            <w:tcW w:w="1842" w:type="dxa"/>
            <w:shd w:val="clear" w:color="auto" w:fill="auto"/>
          </w:tcPr>
          <w:p w:rsidR="00C67B84" w:rsidRPr="005974C9" w:rsidRDefault="00C67B84" w:rsidP="00701118">
            <w:pPr>
              <w:snapToGrid w:val="0"/>
              <w:rPr>
                <w:kern w:val="2"/>
                <w:sz w:val="16"/>
                <w:szCs w:val="16"/>
                <w:shd w:val="clear" w:color="auto" w:fill="FFFFFF"/>
              </w:rPr>
            </w:pPr>
            <w:r w:rsidRPr="005974C9">
              <w:rPr>
                <w:sz w:val="16"/>
                <w:szCs w:val="16"/>
              </w:rPr>
              <w:t>Конверт почтовый бумажный</w:t>
            </w:r>
          </w:p>
        </w:tc>
        <w:tc>
          <w:tcPr>
            <w:tcW w:w="1701" w:type="dxa"/>
          </w:tcPr>
          <w:p w:rsidR="00C67B84" w:rsidRPr="005974C9" w:rsidRDefault="00C67B84"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shd w:val="clear" w:color="auto" w:fill="FFFFFF"/>
              </w:rPr>
              <w:t>литер «А»</w:t>
            </w:r>
          </w:p>
        </w:tc>
        <w:tc>
          <w:tcPr>
            <w:tcW w:w="1701" w:type="dxa"/>
            <w:shd w:val="clear" w:color="auto" w:fill="auto"/>
            <w:vAlign w:val="center"/>
          </w:tcPr>
          <w:p w:rsidR="00C67B84" w:rsidRPr="005974C9" w:rsidRDefault="00C67B84"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6700</w:t>
            </w:r>
          </w:p>
        </w:tc>
        <w:tc>
          <w:tcPr>
            <w:tcW w:w="1559" w:type="dxa"/>
            <w:shd w:val="clear" w:color="auto" w:fill="auto"/>
            <w:vAlign w:val="center"/>
          </w:tcPr>
          <w:p w:rsidR="00C67B84" w:rsidRPr="005974C9" w:rsidRDefault="000605A5"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w:t>
            </w:r>
            <w:r w:rsidR="00B94310" w:rsidRPr="005974C9">
              <w:rPr>
                <w:rFonts w:ascii="Times New Roman" w:hAnsi="Times New Roman" w:cs="Times New Roman"/>
                <w:sz w:val="16"/>
                <w:szCs w:val="16"/>
              </w:rPr>
              <w:t>0,</w:t>
            </w:r>
            <w:r w:rsidR="00C67B84" w:rsidRPr="005974C9">
              <w:rPr>
                <w:rFonts w:ascii="Times New Roman" w:hAnsi="Times New Roman" w:cs="Times New Roman"/>
                <w:sz w:val="16"/>
                <w:szCs w:val="16"/>
              </w:rPr>
              <w:t>00</w:t>
            </w:r>
          </w:p>
        </w:tc>
        <w:tc>
          <w:tcPr>
            <w:tcW w:w="2269" w:type="dxa"/>
            <w:shd w:val="clear" w:color="auto" w:fill="auto"/>
          </w:tcPr>
          <w:p w:rsidR="00C67B84" w:rsidRPr="005974C9" w:rsidRDefault="00C67B84" w:rsidP="00701118">
            <w:pPr>
              <w:pStyle w:val="ConsPlusNormal"/>
              <w:widowControl/>
              <w:suppressAutoHyphens/>
              <w:ind w:left="-107" w:right="-108"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w:t>
            </w:r>
          </w:p>
        </w:tc>
      </w:tr>
      <w:tr w:rsidR="00C67B84" w:rsidRPr="005974C9" w:rsidTr="00701118">
        <w:tc>
          <w:tcPr>
            <w:tcW w:w="534" w:type="dxa"/>
            <w:shd w:val="clear" w:color="auto" w:fill="auto"/>
            <w:vAlign w:val="center"/>
          </w:tcPr>
          <w:p w:rsidR="00C67B84" w:rsidRPr="005974C9" w:rsidRDefault="00C67B84"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w:t>
            </w:r>
          </w:p>
        </w:tc>
        <w:tc>
          <w:tcPr>
            <w:tcW w:w="1842" w:type="dxa"/>
            <w:shd w:val="clear" w:color="auto" w:fill="auto"/>
          </w:tcPr>
          <w:p w:rsidR="00C67B84" w:rsidRPr="005974C9" w:rsidRDefault="00C67B84" w:rsidP="00701118">
            <w:pPr>
              <w:snapToGrid w:val="0"/>
              <w:rPr>
                <w:sz w:val="16"/>
                <w:szCs w:val="16"/>
              </w:rPr>
            </w:pPr>
            <w:r w:rsidRPr="005974C9">
              <w:rPr>
                <w:sz w:val="16"/>
                <w:szCs w:val="16"/>
              </w:rPr>
              <w:t xml:space="preserve">Конверт почтовый бумажный </w:t>
            </w:r>
          </w:p>
        </w:tc>
        <w:tc>
          <w:tcPr>
            <w:tcW w:w="1701" w:type="dxa"/>
          </w:tcPr>
          <w:p w:rsidR="00C67B84" w:rsidRPr="005974C9" w:rsidRDefault="00C67B84"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shd w:val="clear" w:color="auto" w:fill="FFFFFF"/>
              </w:rPr>
              <w:t>литер «Д»</w:t>
            </w:r>
          </w:p>
        </w:tc>
        <w:tc>
          <w:tcPr>
            <w:tcW w:w="1701" w:type="dxa"/>
            <w:shd w:val="clear" w:color="auto" w:fill="auto"/>
            <w:vAlign w:val="center"/>
          </w:tcPr>
          <w:p w:rsidR="00C67B84" w:rsidRPr="005974C9" w:rsidRDefault="00C67B84"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2800</w:t>
            </w:r>
          </w:p>
        </w:tc>
        <w:tc>
          <w:tcPr>
            <w:tcW w:w="1559" w:type="dxa"/>
            <w:shd w:val="clear" w:color="auto" w:fill="auto"/>
            <w:vAlign w:val="center"/>
          </w:tcPr>
          <w:p w:rsidR="00C67B84" w:rsidRPr="005974C9" w:rsidRDefault="00B94310"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70,0</w:t>
            </w:r>
          </w:p>
        </w:tc>
        <w:tc>
          <w:tcPr>
            <w:tcW w:w="2269" w:type="dxa"/>
            <w:shd w:val="clear" w:color="auto" w:fill="auto"/>
          </w:tcPr>
          <w:p w:rsidR="00C67B84" w:rsidRPr="005974C9" w:rsidRDefault="00C67B84" w:rsidP="00701118">
            <w:pPr>
              <w:pStyle w:val="ConsPlusNormal"/>
              <w:widowControl/>
              <w:suppressAutoHyphens/>
              <w:ind w:left="-107" w:right="-108"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w:t>
            </w:r>
          </w:p>
        </w:tc>
      </w:tr>
      <w:tr w:rsidR="00C67B84" w:rsidRPr="005974C9" w:rsidTr="00701118">
        <w:tc>
          <w:tcPr>
            <w:tcW w:w="534" w:type="dxa"/>
            <w:shd w:val="clear" w:color="auto" w:fill="auto"/>
            <w:vAlign w:val="center"/>
          </w:tcPr>
          <w:p w:rsidR="00C67B84" w:rsidRPr="005974C9" w:rsidRDefault="00C67B84"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w:t>
            </w:r>
          </w:p>
        </w:tc>
        <w:tc>
          <w:tcPr>
            <w:tcW w:w="1842" w:type="dxa"/>
            <w:shd w:val="clear" w:color="auto" w:fill="auto"/>
          </w:tcPr>
          <w:p w:rsidR="00C67B84" w:rsidRPr="005974C9" w:rsidRDefault="00C67B84" w:rsidP="00701118">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Почтовая марка </w:t>
            </w:r>
          </w:p>
        </w:tc>
        <w:tc>
          <w:tcPr>
            <w:tcW w:w="1701" w:type="dxa"/>
          </w:tcPr>
          <w:p w:rsidR="00C67B84" w:rsidRPr="005974C9" w:rsidRDefault="00C67B84"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1,00 руб.</w:t>
            </w:r>
          </w:p>
        </w:tc>
        <w:tc>
          <w:tcPr>
            <w:tcW w:w="1701" w:type="dxa"/>
            <w:shd w:val="clear" w:color="auto" w:fill="auto"/>
            <w:vAlign w:val="center"/>
          </w:tcPr>
          <w:p w:rsidR="00C67B84" w:rsidRPr="005974C9" w:rsidRDefault="00C67B84"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2000</w:t>
            </w:r>
          </w:p>
        </w:tc>
        <w:tc>
          <w:tcPr>
            <w:tcW w:w="1559" w:type="dxa"/>
            <w:shd w:val="clear" w:color="auto" w:fill="auto"/>
            <w:vAlign w:val="center"/>
          </w:tcPr>
          <w:p w:rsidR="00C67B84" w:rsidRPr="005974C9" w:rsidRDefault="00B94310"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2,0</w:t>
            </w:r>
          </w:p>
        </w:tc>
        <w:tc>
          <w:tcPr>
            <w:tcW w:w="2269" w:type="dxa"/>
            <w:shd w:val="clear" w:color="auto" w:fill="auto"/>
          </w:tcPr>
          <w:p w:rsidR="00C67B84" w:rsidRPr="005974C9" w:rsidRDefault="00C67B84" w:rsidP="00701118">
            <w:pPr>
              <w:pStyle w:val="ConsPlusNormal"/>
              <w:widowControl/>
              <w:suppressAutoHyphens/>
              <w:ind w:left="-107" w:right="-108"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w:t>
            </w:r>
          </w:p>
        </w:tc>
      </w:tr>
      <w:tr w:rsidR="00C67B84" w:rsidRPr="005974C9" w:rsidTr="00701118">
        <w:tc>
          <w:tcPr>
            <w:tcW w:w="534" w:type="dxa"/>
            <w:shd w:val="clear" w:color="auto" w:fill="auto"/>
            <w:vAlign w:val="center"/>
          </w:tcPr>
          <w:p w:rsidR="00C67B84" w:rsidRPr="005974C9" w:rsidRDefault="00C67B84"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4</w:t>
            </w:r>
          </w:p>
        </w:tc>
        <w:tc>
          <w:tcPr>
            <w:tcW w:w="1842" w:type="dxa"/>
            <w:shd w:val="clear" w:color="auto" w:fill="auto"/>
          </w:tcPr>
          <w:p w:rsidR="00C67B84" w:rsidRPr="005974C9" w:rsidRDefault="00C67B84" w:rsidP="00701118">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Почтовая марка</w:t>
            </w:r>
          </w:p>
        </w:tc>
        <w:tc>
          <w:tcPr>
            <w:tcW w:w="1701" w:type="dxa"/>
          </w:tcPr>
          <w:p w:rsidR="00C67B84" w:rsidRPr="005974C9" w:rsidRDefault="00C67B84"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2,00 руб.</w:t>
            </w:r>
          </w:p>
        </w:tc>
        <w:tc>
          <w:tcPr>
            <w:tcW w:w="1701" w:type="dxa"/>
            <w:shd w:val="clear" w:color="auto" w:fill="auto"/>
            <w:vAlign w:val="center"/>
          </w:tcPr>
          <w:p w:rsidR="00C67B84" w:rsidRPr="005974C9" w:rsidRDefault="00C67B84"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2000</w:t>
            </w:r>
          </w:p>
        </w:tc>
        <w:tc>
          <w:tcPr>
            <w:tcW w:w="1559" w:type="dxa"/>
            <w:shd w:val="clear" w:color="auto" w:fill="auto"/>
            <w:vAlign w:val="center"/>
          </w:tcPr>
          <w:p w:rsidR="00C67B84" w:rsidRPr="005974C9" w:rsidRDefault="00B94310"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3,00</w:t>
            </w:r>
          </w:p>
        </w:tc>
        <w:tc>
          <w:tcPr>
            <w:tcW w:w="2269" w:type="dxa"/>
            <w:shd w:val="clear" w:color="auto" w:fill="auto"/>
          </w:tcPr>
          <w:p w:rsidR="00C67B84" w:rsidRPr="005974C9" w:rsidRDefault="00C67B84" w:rsidP="00701118">
            <w:pPr>
              <w:pStyle w:val="ConsPlusNormal"/>
              <w:widowControl/>
              <w:suppressAutoHyphens/>
              <w:ind w:left="-107" w:right="-108"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w:t>
            </w:r>
          </w:p>
        </w:tc>
      </w:tr>
      <w:tr w:rsidR="00C67B84" w:rsidRPr="005974C9" w:rsidTr="00701118">
        <w:tc>
          <w:tcPr>
            <w:tcW w:w="534" w:type="dxa"/>
            <w:shd w:val="clear" w:color="auto" w:fill="auto"/>
            <w:vAlign w:val="center"/>
          </w:tcPr>
          <w:p w:rsidR="00C67B84" w:rsidRPr="005974C9" w:rsidRDefault="00C67B84"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w:t>
            </w:r>
          </w:p>
        </w:tc>
        <w:tc>
          <w:tcPr>
            <w:tcW w:w="1842" w:type="dxa"/>
            <w:shd w:val="clear" w:color="auto" w:fill="auto"/>
          </w:tcPr>
          <w:p w:rsidR="00C67B84" w:rsidRPr="005974C9" w:rsidRDefault="00C67B84" w:rsidP="00701118">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Почтовая марка </w:t>
            </w:r>
          </w:p>
        </w:tc>
        <w:tc>
          <w:tcPr>
            <w:tcW w:w="1701" w:type="dxa"/>
          </w:tcPr>
          <w:p w:rsidR="00C67B84" w:rsidRPr="005974C9" w:rsidRDefault="00C67B84"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5,00 руб.</w:t>
            </w:r>
          </w:p>
        </w:tc>
        <w:tc>
          <w:tcPr>
            <w:tcW w:w="1701" w:type="dxa"/>
            <w:shd w:val="clear" w:color="auto" w:fill="auto"/>
            <w:vAlign w:val="center"/>
          </w:tcPr>
          <w:p w:rsidR="00C67B84" w:rsidRPr="005974C9" w:rsidRDefault="00C67B84"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2000</w:t>
            </w:r>
          </w:p>
        </w:tc>
        <w:tc>
          <w:tcPr>
            <w:tcW w:w="1559" w:type="dxa"/>
            <w:shd w:val="clear" w:color="auto" w:fill="auto"/>
            <w:vAlign w:val="center"/>
          </w:tcPr>
          <w:p w:rsidR="00C67B84" w:rsidRPr="005974C9" w:rsidRDefault="00B94310"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7,00</w:t>
            </w:r>
          </w:p>
        </w:tc>
        <w:tc>
          <w:tcPr>
            <w:tcW w:w="2269" w:type="dxa"/>
            <w:shd w:val="clear" w:color="auto" w:fill="auto"/>
          </w:tcPr>
          <w:p w:rsidR="00C67B84" w:rsidRPr="005974C9" w:rsidRDefault="00C67B84" w:rsidP="00701118">
            <w:pPr>
              <w:pStyle w:val="ConsPlusNormal"/>
              <w:widowControl/>
              <w:suppressAutoHyphens/>
              <w:ind w:left="-107" w:right="-108"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w:t>
            </w:r>
          </w:p>
        </w:tc>
      </w:tr>
      <w:tr w:rsidR="00C67B84" w:rsidRPr="005974C9" w:rsidTr="00701118">
        <w:tc>
          <w:tcPr>
            <w:tcW w:w="534" w:type="dxa"/>
            <w:shd w:val="clear" w:color="auto" w:fill="auto"/>
            <w:vAlign w:val="center"/>
          </w:tcPr>
          <w:p w:rsidR="00C67B84" w:rsidRPr="005974C9" w:rsidRDefault="00C67B84"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6</w:t>
            </w:r>
          </w:p>
        </w:tc>
        <w:tc>
          <w:tcPr>
            <w:tcW w:w="1842" w:type="dxa"/>
            <w:shd w:val="clear" w:color="auto" w:fill="auto"/>
          </w:tcPr>
          <w:p w:rsidR="00C67B84" w:rsidRPr="005974C9" w:rsidRDefault="00C67B84" w:rsidP="00701118">
            <w:pPr>
              <w:pStyle w:val="ConsPlusNormal"/>
              <w:widowControl/>
              <w:suppressAutoHyphens/>
              <w:ind w:firstLine="0"/>
              <w:rPr>
                <w:rFonts w:ascii="Times New Roman" w:hAnsi="Times New Roman" w:cs="Times New Roman"/>
                <w:sz w:val="16"/>
                <w:szCs w:val="16"/>
              </w:rPr>
            </w:pPr>
            <w:r w:rsidRPr="005974C9">
              <w:rPr>
                <w:rFonts w:ascii="Times New Roman" w:hAnsi="Times New Roman" w:cs="Times New Roman"/>
                <w:sz w:val="16"/>
                <w:szCs w:val="16"/>
              </w:rPr>
              <w:t xml:space="preserve">Почтовая марка </w:t>
            </w:r>
          </w:p>
        </w:tc>
        <w:tc>
          <w:tcPr>
            <w:tcW w:w="1701" w:type="dxa"/>
          </w:tcPr>
          <w:p w:rsidR="00C67B84" w:rsidRPr="005974C9" w:rsidRDefault="00C67B84"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10,00 руб.</w:t>
            </w:r>
          </w:p>
        </w:tc>
        <w:tc>
          <w:tcPr>
            <w:tcW w:w="1701" w:type="dxa"/>
            <w:shd w:val="clear" w:color="auto" w:fill="auto"/>
            <w:vAlign w:val="center"/>
          </w:tcPr>
          <w:p w:rsidR="00C67B84" w:rsidRPr="005974C9" w:rsidRDefault="00C67B84"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1500</w:t>
            </w:r>
          </w:p>
        </w:tc>
        <w:tc>
          <w:tcPr>
            <w:tcW w:w="1559" w:type="dxa"/>
            <w:shd w:val="clear" w:color="auto" w:fill="auto"/>
            <w:vAlign w:val="center"/>
          </w:tcPr>
          <w:p w:rsidR="00C67B84" w:rsidRPr="005974C9" w:rsidRDefault="00B94310" w:rsidP="00701118">
            <w:pPr>
              <w:pStyle w:val="ConsPlusNormal"/>
              <w:widowControl/>
              <w:suppressAutoHyphens/>
              <w:ind w:firstLine="0"/>
              <w:jc w:val="center"/>
              <w:rPr>
                <w:rFonts w:ascii="Times New Roman" w:hAnsi="Times New Roman" w:cs="Times New Roman"/>
                <w:sz w:val="16"/>
                <w:szCs w:val="16"/>
              </w:rPr>
            </w:pPr>
            <w:r w:rsidRPr="005974C9">
              <w:rPr>
                <w:rFonts w:ascii="Times New Roman" w:hAnsi="Times New Roman" w:cs="Times New Roman"/>
                <w:sz w:val="16"/>
                <w:szCs w:val="16"/>
              </w:rPr>
              <w:t>15,00</w:t>
            </w:r>
          </w:p>
        </w:tc>
        <w:tc>
          <w:tcPr>
            <w:tcW w:w="2269" w:type="dxa"/>
            <w:shd w:val="clear" w:color="auto" w:fill="auto"/>
          </w:tcPr>
          <w:p w:rsidR="00C67B84" w:rsidRPr="005974C9" w:rsidRDefault="00C67B84" w:rsidP="00701118">
            <w:pPr>
              <w:pStyle w:val="ConsPlusNormal"/>
              <w:widowControl/>
              <w:suppressAutoHyphens/>
              <w:ind w:left="-107" w:right="-108" w:firstLine="0"/>
              <w:jc w:val="center"/>
              <w:rPr>
                <w:rFonts w:ascii="Times New Roman" w:hAnsi="Times New Roman" w:cs="Times New Roman"/>
                <w:sz w:val="16"/>
                <w:szCs w:val="16"/>
              </w:rPr>
            </w:pPr>
            <w:r w:rsidRPr="005974C9">
              <w:rPr>
                <w:rFonts w:ascii="Times New Roman" w:hAnsi="Times New Roman" w:cs="Times New Roman"/>
                <w:sz w:val="16"/>
                <w:szCs w:val="16"/>
              </w:rPr>
              <w:t>Для нужд организации в год</w:t>
            </w:r>
          </w:p>
        </w:tc>
      </w:tr>
    </w:tbl>
    <w:p w:rsidR="00377989" w:rsidRPr="005974C9" w:rsidRDefault="00377989" w:rsidP="00377989">
      <w:pPr>
        <w:pStyle w:val="Standard"/>
        <w:jc w:val="both"/>
        <w:rPr>
          <w:rFonts w:eastAsia="Times New Roman" w:cs="Times New Roman"/>
          <w:sz w:val="16"/>
          <w:szCs w:val="16"/>
          <w:lang w:val="ru-RU"/>
        </w:rPr>
      </w:pPr>
      <w:r w:rsidRPr="005974C9">
        <w:rPr>
          <w:rFonts w:cs="Times New Roman"/>
          <w:sz w:val="16"/>
          <w:szCs w:val="16"/>
          <w:lang w:val="ru-RU"/>
        </w:rPr>
        <w:t xml:space="preserve">16.7. </w:t>
      </w:r>
      <w:r w:rsidRPr="005974C9">
        <w:rPr>
          <w:rFonts w:eastAsia="Times New Roman" w:cs="Times New Roman"/>
          <w:sz w:val="16"/>
          <w:szCs w:val="16"/>
          <w:lang w:val="ru-RU"/>
        </w:rPr>
        <w:t xml:space="preserve">Затраты на оказание услуг по изготовлению квалифицированного (базового) сертификата электронной подписи и поставку </w:t>
      </w:r>
      <w:r w:rsidRPr="005974C9">
        <w:rPr>
          <w:rFonts w:eastAsia="Times New Roman" w:cs="Times New Roman"/>
          <w:sz w:val="16"/>
          <w:szCs w:val="16"/>
        </w:rPr>
        <w:t>USB</w:t>
      </w:r>
      <w:r w:rsidRPr="005974C9">
        <w:rPr>
          <w:rFonts w:eastAsia="Times New Roman" w:cs="Times New Roman"/>
          <w:sz w:val="16"/>
          <w:szCs w:val="16"/>
          <w:lang w:val="ru-RU"/>
        </w:rPr>
        <w:t>-</w:t>
      </w:r>
      <w:proofErr w:type="spellStart"/>
      <w:r w:rsidRPr="005974C9">
        <w:rPr>
          <w:rFonts w:eastAsia="Times New Roman" w:cs="Times New Roman"/>
          <w:sz w:val="16"/>
          <w:szCs w:val="16"/>
          <w:lang w:val="ru-RU"/>
        </w:rPr>
        <w:lastRenderedPageBreak/>
        <w:t>токена</w:t>
      </w:r>
      <w:proofErr w:type="spellEnd"/>
      <w:r w:rsidRPr="005974C9">
        <w:rPr>
          <w:rFonts w:eastAsia="Times New Roman" w:cs="Times New Roman"/>
          <w:sz w:val="16"/>
          <w:szCs w:val="16"/>
          <w:lang w:val="ru-RU"/>
        </w:rPr>
        <w:t xml:space="preserve"> (</w:t>
      </w:r>
      <w:proofErr w:type="spellStart"/>
      <w:r w:rsidRPr="005974C9">
        <w:rPr>
          <w:rFonts w:eastAsia="Times New Roman" w:cs="Times New Roman"/>
          <w:sz w:val="16"/>
          <w:szCs w:val="16"/>
          <w:lang w:val="ru-RU"/>
        </w:rPr>
        <w:t>Зкст</w:t>
      </w:r>
      <w:proofErr w:type="spellEnd"/>
      <w:r w:rsidRPr="005974C9">
        <w:rPr>
          <w:rFonts w:eastAsia="Times New Roman" w:cs="Times New Roman"/>
          <w:sz w:val="16"/>
          <w:szCs w:val="16"/>
          <w:lang w:val="ru-RU"/>
        </w:rPr>
        <w:t>) определяется по формуле:</w:t>
      </w:r>
    </w:p>
    <w:p w:rsidR="00377989" w:rsidRPr="005974C9" w:rsidRDefault="00377989" w:rsidP="00377989">
      <w:pPr>
        <w:pStyle w:val="Standard"/>
        <w:rPr>
          <w:rFonts w:eastAsia="Times New Roman" w:cs="Times New Roman"/>
          <w:sz w:val="16"/>
          <w:szCs w:val="16"/>
          <w:lang w:val="ru-RU"/>
        </w:rPr>
      </w:pPr>
      <w:r w:rsidRPr="005974C9">
        <w:rPr>
          <w:rFonts w:eastAsia="Times New Roman" w:cs="Times New Roman"/>
          <w:sz w:val="16"/>
          <w:szCs w:val="16"/>
          <w:lang w:val="ru-RU"/>
        </w:rPr>
        <w:t xml:space="preserve">   </w:t>
      </w:r>
      <w:proofErr w:type="spellStart"/>
      <w:r w:rsidRPr="005974C9">
        <w:rPr>
          <w:rFonts w:eastAsia="Times New Roman" w:cs="Times New Roman"/>
          <w:sz w:val="16"/>
          <w:szCs w:val="16"/>
          <w:lang w:val="ru-RU"/>
        </w:rPr>
        <w:t>З</w:t>
      </w:r>
      <w:r w:rsidRPr="005974C9">
        <w:rPr>
          <w:rFonts w:eastAsia="Times New Roman" w:cs="Times New Roman"/>
          <w:sz w:val="16"/>
          <w:szCs w:val="16"/>
          <w:vertAlign w:val="subscript"/>
          <w:lang w:val="ru-RU"/>
        </w:rPr>
        <w:t>кст</w:t>
      </w:r>
      <w:proofErr w:type="spellEnd"/>
      <w:r w:rsidRPr="005974C9">
        <w:rPr>
          <w:rFonts w:eastAsia="Times New Roman" w:cs="Times New Roman"/>
          <w:sz w:val="16"/>
          <w:szCs w:val="16"/>
          <w:lang w:val="ru-RU"/>
        </w:rPr>
        <w:t xml:space="preserve"> = </w:t>
      </w:r>
      <w:r w:rsidRPr="005974C9">
        <w:rPr>
          <w:rFonts w:cs="Times New Roman"/>
          <w:sz w:val="16"/>
          <w:szCs w:val="16"/>
          <w:lang w:val="ru-RU"/>
        </w:rPr>
        <w:t xml:space="preserve"> </w:t>
      </w:r>
      <w:proofErr w:type="spellStart"/>
      <w:r w:rsidRPr="005974C9">
        <w:rPr>
          <w:rFonts w:eastAsia="Times New Roman" w:cs="Times New Roman"/>
          <w:sz w:val="16"/>
          <w:szCs w:val="16"/>
          <w:lang w:val="ru-RU"/>
        </w:rPr>
        <w:t>Q</w:t>
      </w:r>
      <w:r w:rsidRPr="005974C9">
        <w:rPr>
          <w:rFonts w:eastAsia="Times New Roman" w:cs="Times New Roman"/>
          <w:sz w:val="16"/>
          <w:szCs w:val="16"/>
          <w:vertAlign w:val="subscript"/>
          <w:lang w:val="ru-RU"/>
        </w:rPr>
        <w:t>кс</w:t>
      </w:r>
      <w:proofErr w:type="spellEnd"/>
      <w:r w:rsidRPr="005974C9">
        <w:rPr>
          <w:rFonts w:eastAsia="Times New Roman" w:cs="Times New Roman"/>
          <w:sz w:val="16"/>
          <w:szCs w:val="16"/>
          <w:lang w:val="ru-RU"/>
        </w:rPr>
        <w:t xml:space="preserve"> </w:t>
      </w:r>
      <w:proofErr w:type="spellStart"/>
      <w:r w:rsidRPr="005974C9">
        <w:rPr>
          <w:rFonts w:eastAsia="Times New Roman" w:cs="Times New Roman"/>
          <w:sz w:val="16"/>
          <w:szCs w:val="16"/>
          <w:lang w:val="ru-RU"/>
        </w:rPr>
        <w:t>х</w:t>
      </w:r>
      <w:proofErr w:type="spellEnd"/>
      <w:r w:rsidRPr="005974C9">
        <w:rPr>
          <w:rFonts w:eastAsia="Times New Roman" w:cs="Times New Roman"/>
          <w:sz w:val="16"/>
          <w:szCs w:val="16"/>
          <w:lang w:val="ru-RU"/>
        </w:rPr>
        <w:t xml:space="preserve"> </w:t>
      </w:r>
      <w:proofErr w:type="spellStart"/>
      <w:r w:rsidRPr="005974C9">
        <w:rPr>
          <w:rFonts w:eastAsia="Times New Roman" w:cs="Times New Roman"/>
          <w:sz w:val="16"/>
          <w:szCs w:val="16"/>
          <w:lang w:val="ru-RU"/>
        </w:rPr>
        <w:t>Р</w:t>
      </w:r>
      <w:r w:rsidRPr="005974C9">
        <w:rPr>
          <w:rFonts w:eastAsia="Times New Roman" w:cs="Times New Roman"/>
          <w:sz w:val="16"/>
          <w:szCs w:val="16"/>
          <w:vertAlign w:val="subscript"/>
          <w:lang w:val="ru-RU"/>
        </w:rPr>
        <w:t>кс</w:t>
      </w:r>
      <w:proofErr w:type="spellEnd"/>
      <w:r w:rsidRPr="005974C9">
        <w:rPr>
          <w:rFonts w:eastAsia="Times New Roman" w:cs="Times New Roman"/>
          <w:sz w:val="16"/>
          <w:szCs w:val="16"/>
          <w:vertAlign w:val="subscript"/>
          <w:lang w:val="ru-RU"/>
        </w:rPr>
        <w:t xml:space="preserve">  +  </w:t>
      </w:r>
      <w:proofErr w:type="spellStart"/>
      <w:r w:rsidRPr="005974C9">
        <w:rPr>
          <w:rFonts w:eastAsia="Times New Roman" w:cs="Times New Roman"/>
          <w:sz w:val="16"/>
          <w:szCs w:val="16"/>
          <w:lang w:val="ru-RU"/>
        </w:rPr>
        <w:t>Q</w:t>
      </w:r>
      <w:r w:rsidRPr="005974C9">
        <w:rPr>
          <w:rFonts w:eastAsia="Times New Roman" w:cs="Times New Roman"/>
          <w:sz w:val="16"/>
          <w:szCs w:val="16"/>
          <w:vertAlign w:val="subscript"/>
          <w:lang w:val="ru-RU"/>
        </w:rPr>
        <w:t>т</w:t>
      </w:r>
      <w:proofErr w:type="spellEnd"/>
      <w:r w:rsidRPr="005974C9">
        <w:rPr>
          <w:rFonts w:eastAsia="Times New Roman" w:cs="Times New Roman"/>
          <w:sz w:val="16"/>
          <w:szCs w:val="16"/>
          <w:lang w:val="ru-RU"/>
        </w:rPr>
        <w:t xml:space="preserve"> </w:t>
      </w:r>
      <w:proofErr w:type="spellStart"/>
      <w:r w:rsidRPr="005974C9">
        <w:rPr>
          <w:rFonts w:eastAsia="Times New Roman" w:cs="Times New Roman"/>
          <w:sz w:val="16"/>
          <w:szCs w:val="16"/>
          <w:lang w:val="ru-RU"/>
        </w:rPr>
        <w:t>х</w:t>
      </w:r>
      <w:proofErr w:type="spellEnd"/>
      <w:r w:rsidRPr="005974C9">
        <w:rPr>
          <w:rFonts w:eastAsia="Times New Roman" w:cs="Times New Roman"/>
          <w:sz w:val="16"/>
          <w:szCs w:val="16"/>
          <w:lang w:val="ru-RU"/>
        </w:rPr>
        <w:t xml:space="preserve"> </w:t>
      </w:r>
      <w:proofErr w:type="spellStart"/>
      <w:r w:rsidRPr="005974C9">
        <w:rPr>
          <w:rFonts w:eastAsia="Times New Roman" w:cs="Times New Roman"/>
          <w:sz w:val="16"/>
          <w:szCs w:val="16"/>
          <w:lang w:val="ru-RU"/>
        </w:rPr>
        <w:t>Р</w:t>
      </w:r>
      <w:r w:rsidRPr="005974C9">
        <w:rPr>
          <w:rFonts w:eastAsia="Times New Roman" w:cs="Times New Roman"/>
          <w:sz w:val="16"/>
          <w:szCs w:val="16"/>
          <w:vertAlign w:val="subscript"/>
          <w:lang w:val="ru-RU"/>
        </w:rPr>
        <w:t>т</w:t>
      </w:r>
      <w:proofErr w:type="spellEnd"/>
      <w:proofErr w:type="gramStart"/>
      <w:r w:rsidRPr="005974C9">
        <w:rPr>
          <w:rFonts w:eastAsia="Times New Roman" w:cs="Times New Roman"/>
          <w:sz w:val="16"/>
          <w:szCs w:val="16"/>
          <w:vertAlign w:val="subscript"/>
          <w:lang w:val="ru-RU"/>
        </w:rPr>
        <w:t xml:space="preserve">  </w:t>
      </w:r>
      <w:r w:rsidRPr="005974C9">
        <w:rPr>
          <w:rFonts w:eastAsia="Times New Roman" w:cs="Times New Roman"/>
          <w:sz w:val="16"/>
          <w:szCs w:val="16"/>
          <w:lang w:val="ru-RU"/>
        </w:rPr>
        <w:t>,</w:t>
      </w:r>
      <w:proofErr w:type="gramEnd"/>
    </w:p>
    <w:p w:rsidR="00377989" w:rsidRPr="005974C9" w:rsidRDefault="00377989" w:rsidP="00377989">
      <w:pPr>
        <w:pStyle w:val="Standard"/>
        <w:jc w:val="both"/>
        <w:rPr>
          <w:rFonts w:eastAsia="Times New Roman" w:cs="Times New Roman"/>
          <w:sz w:val="16"/>
          <w:szCs w:val="16"/>
          <w:lang w:val="ru-RU"/>
        </w:rPr>
      </w:pPr>
      <w:r w:rsidRPr="005974C9">
        <w:rPr>
          <w:rFonts w:eastAsia="Times New Roman" w:cs="Times New Roman"/>
          <w:sz w:val="16"/>
          <w:szCs w:val="16"/>
          <w:lang w:val="ru-RU"/>
        </w:rPr>
        <w:t>где:</w:t>
      </w:r>
    </w:p>
    <w:p w:rsidR="00377989" w:rsidRPr="005974C9" w:rsidRDefault="00377989" w:rsidP="00377989">
      <w:pPr>
        <w:pStyle w:val="Standard"/>
        <w:jc w:val="both"/>
        <w:rPr>
          <w:rFonts w:eastAsia="Times New Roman" w:cs="Times New Roman"/>
          <w:sz w:val="16"/>
          <w:szCs w:val="16"/>
          <w:lang w:val="ru-RU"/>
        </w:rPr>
      </w:pPr>
      <w:proofErr w:type="spellStart"/>
      <w:proofErr w:type="gramStart"/>
      <w:r w:rsidRPr="005974C9">
        <w:rPr>
          <w:rFonts w:eastAsia="Times New Roman" w:cs="Times New Roman"/>
          <w:sz w:val="16"/>
          <w:szCs w:val="16"/>
          <w:lang w:val="ru-RU"/>
        </w:rPr>
        <w:t>Q</w:t>
      </w:r>
      <w:proofErr w:type="gramEnd"/>
      <w:r w:rsidRPr="005974C9">
        <w:rPr>
          <w:rFonts w:eastAsia="Times New Roman" w:cs="Times New Roman"/>
          <w:sz w:val="16"/>
          <w:szCs w:val="16"/>
          <w:vertAlign w:val="subscript"/>
          <w:lang w:val="ru-RU"/>
        </w:rPr>
        <w:t>кс</w:t>
      </w:r>
      <w:proofErr w:type="spellEnd"/>
      <w:r w:rsidRPr="005974C9">
        <w:rPr>
          <w:rFonts w:eastAsia="Times New Roman" w:cs="Times New Roman"/>
          <w:sz w:val="16"/>
          <w:szCs w:val="16"/>
          <w:lang w:val="ru-RU"/>
        </w:rPr>
        <w:t xml:space="preserve"> - количество квалифицированных (базовых) сертификатов электронной подписи;</w:t>
      </w:r>
    </w:p>
    <w:p w:rsidR="00377989" w:rsidRPr="005974C9" w:rsidRDefault="00377989" w:rsidP="00377989">
      <w:pPr>
        <w:pStyle w:val="Standard"/>
        <w:jc w:val="both"/>
        <w:rPr>
          <w:rFonts w:eastAsia="Times New Roman" w:cs="Times New Roman"/>
          <w:sz w:val="16"/>
          <w:szCs w:val="16"/>
          <w:lang w:val="ru-RU"/>
        </w:rPr>
      </w:pPr>
      <w:proofErr w:type="spellStart"/>
      <w:r w:rsidRPr="005974C9">
        <w:rPr>
          <w:rFonts w:eastAsia="Times New Roman" w:cs="Times New Roman"/>
          <w:sz w:val="16"/>
          <w:szCs w:val="16"/>
          <w:lang w:val="ru-RU"/>
        </w:rPr>
        <w:t>Р</w:t>
      </w:r>
      <w:r w:rsidRPr="005974C9">
        <w:rPr>
          <w:rFonts w:eastAsia="Times New Roman" w:cs="Times New Roman"/>
          <w:sz w:val="16"/>
          <w:szCs w:val="16"/>
          <w:vertAlign w:val="subscript"/>
          <w:lang w:val="ru-RU"/>
        </w:rPr>
        <w:t>кс</w:t>
      </w:r>
      <w:proofErr w:type="spellEnd"/>
      <w:r w:rsidRPr="005974C9">
        <w:rPr>
          <w:rFonts w:eastAsia="Times New Roman" w:cs="Times New Roman"/>
          <w:sz w:val="16"/>
          <w:szCs w:val="16"/>
          <w:lang w:val="ru-RU"/>
        </w:rPr>
        <w:t xml:space="preserve"> - цена единицы квалифицированного (базового) сертификата электронной подписи.</w:t>
      </w:r>
    </w:p>
    <w:p w:rsidR="00377989" w:rsidRPr="005974C9" w:rsidRDefault="00377989" w:rsidP="00377989">
      <w:pPr>
        <w:pStyle w:val="Standard"/>
        <w:rPr>
          <w:rFonts w:eastAsia="Times New Roman" w:cs="Times New Roman"/>
          <w:sz w:val="16"/>
          <w:szCs w:val="16"/>
          <w:vertAlign w:val="subscript"/>
          <w:lang w:val="ru-RU"/>
        </w:rPr>
      </w:pPr>
      <w:proofErr w:type="spellStart"/>
      <w:proofErr w:type="gramStart"/>
      <w:r w:rsidRPr="005974C9">
        <w:rPr>
          <w:rFonts w:eastAsia="Times New Roman" w:cs="Times New Roman"/>
          <w:sz w:val="16"/>
          <w:szCs w:val="16"/>
          <w:lang w:val="ru-RU"/>
        </w:rPr>
        <w:t>Q</w:t>
      </w:r>
      <w:proofErr w:type="gramEnd"/>
      <w:r w:rsidRPr="005974C9">
        <w:rPr>
          <w:rFonts w:eastAsia="Times New Roman" w:cs="Times New Roman"/>
          <w:sz w:val="16"/>
          <w:szCs w:val="16"/>
          <w:vertAlign w:val="subscript"/>
          <w:lang w:val="ru-RU"/>
        </w:rPr>
        <w:t>т</w:t>
      </w:r>
      <w:proofErr w:type="spellEnd"/>
      <w:r w:rsidRPr="005974C9">
        <w:rPr>
          <w:rFonts w:eastAsia="Times New Roman" w:cs="Times New Roman"/>
          <w:sz w:val="16"/>
          <w:szCs w:val="16"/>
          <w:vertAlign w:val="subscript"/>
          <w:lang w:val="ru-RU"/>
        </w:rPr>
        <w:t xml:space="preserve"> - </w:t>
      </w:r>
      <w:r w:rsidRPr="005974C9">
        <w:rPr>
          <w:rFonts w:eastAsia="Times New Roman" w:cs="Times New Roman"/>
          <w:sz w:val="16"/>
          <w:szCs w:val="16"/>
          <w:lang w:val="ru-RU"/>
        </w:rPr>
        <w:t xml:space="preserve">количество </w:t>
      </w:r>
      <w:r w:rsidRPr="005974C9">
        <w:rPr>
          <w:rFonts w:eastAsia="Times New Roman" w:cs="Times New Roman"/>
          <w:sz w:val="16"/>
          <w:szCs w:val="16"/>
        </w:rPr>
        <w:t>USB</w:t>
      </w:r>
      <w:r w:rsidRPr="005974C9">
        <w:rPr>
          <w:rFonts w:eastAsia="Times New Roman" w:cs="Times New Roman"/>
          <w:sz w:val="16"/>
          <w:szCs w:val="16"/>
          <w:lang w:val="ru-RU"/>
        </w:rPr>
        <w:t>-</w:t>
      </w:r>
      <w:proofErr w:type="spellStart"/>
      <w:r w:rsidRPr="005974C9">
        <w:rPr>
          <w:rFonts w:eastAsia="Times New Roman" w:cs="Times New Roman"/>
          <w:sz w:val="16"/>
          <w:szCs w:val="16"/>
          <w:lang w:val="ru-RU"/>
        </w:rPr>
        <w:t>токенов</w:t>
      </w:r>
      <w:proofErr w:type="spellEnd"/>
    </w:p>
    <w:p w:rsidR="00377989" w:rsidRPr="005974C9" w:rsidRDefault="00377989" w:rsidP="00377989">
      <w:pPr>
        <w:pStyle w:val="Standard"/>
        <w:rPr>
          <w:rFonts w:eastAsia="Times New Roman" w:cs="Times New Roman"/>
          <w:sz w:val="16"/>
          <w:szCs w:val="16"/>
          <w:lang w:val="ru-RU"/>
        </w:rPr>
      </w:pPr>
      <w:proofErr w:type="spellStart"/>
      <w:r w:rsidRPr="005974C9">
        <w:rPr>
          <w:rFonts w:eastAsia="Times New Roman" w:cs="Times New Roman"/>
          <w:sz w:val="16"/>
          <w:szCs w:val="16"/>
          <w:lang w:val="ru-RU"/>
        </w:rPr>
        <w:t>Р</w:t>
      </w:r>
      <w:r w:rsidRPr="005974C9">
        <w:rPr>
          <w:rFonts w:eastAsia="Times New Roman" w:cs="Times New Roman"/>
          <w:sz w:val="16"/>
          <w:szCs w:val="16"/>
          <w:vertAlign w:val="subscript"/>
          <w:lang w:val="ru-RU"/>
        </w:rPr>
        <w:t>т</w:t>
      </w:r>
      <w:proofErr w:type="spellEnd"/>
      <w:r w:rsidRPr="005974C9">
        <w:rPr>
          <w:rFonts w:eastAsia="Times New Roman" w:cs="Times New Roman"/>
          <w:sz w:val="16"/>
          <w:szCs w:val="16"/>
          <w:vertAlign w:val="subscript"/>
          <w:lang w:val="ru-RU"/>
        </w:rPr>
        <w:t xml:space="preserve"> – </w:t>
      </w:r>
      <w:r w:rsidRPr="005974C9">
        <w:rPr>
          <w:rFonts w:eastAsia="Times New Roman" w:cs="Times New Roman"/>
          <w:sz w:val="16"/>
          <w:szCs w:val="16"/>
          <w:lang w:val="ru-RU"/>
        </w:rPr>
        <w:t xml:space="preserve">цена единицы </w:t>
      </w:r>
      <w:r w:rsidRPr="005974C9">
        <w:rPr>
          <w:rFonts w:eastAsia="Times New Roman" w:cs="Times New Roman"/>
          <w:sz w:val="16"/>
          <w:szCs w:val="16"/>
        </w:rPr>
        <w:t>USB</w:t>
      </w:r>
      <w:r w:rsidRPr="005974C9">
        <w:rPr>
          <w:rFonts w:eastAsia="Times New Roman" w:cs="Times New Roman"/>
          <w:sz w:val="16"/>
          <w:szCs w:val="16"/>
          <w:lang w:val="ru-RU"/>
        </w:rPr>
        <w:t>-</w:t>
      </w:r>
      <w:proofErr w:type="spellStart"/>
      <w:r w:rsidRPr="005974C9">
        <w:rPr>
          <w:rFonts w:eastAsia="Times New Roman" w:cs="Times New Roman"/>
          <w:sz w:val="16"/>
          <w:szCs w:val="16"/>
          <w:lang w:val="ru-RU"/>
        </w:rPr>
        <w:t>токена</w:t>
      </w:r>
      <w:proofErr w:type="spellEnd"/>
    </w:p>
    <w:p w:rsidR="00377989" w:rsidRPr="005974C9" w:rsidRDefault="00377989" w:rsidP="00377989">
      <w:pPr>
        <w:pStyle w:val="Standard"/>
        <w:rPr>
          <w:rFonts w:eastAsia="Times New Roman" w:cs="Times New Roman"/>
          <w:sz w:val="16"/>
          <w:szCs w:val="16"/>
          <w:vertAlign w:val="subscript"/>
          <w:lang w:val="ru-RU"/>
        </w:rPr>
      </w:pPr>
    </w:p>
    <w:p w:rsidR="00377989" w:rsidRPr="005974C9" w:rsidRDefault="00377989" w:rsidP="00377989">
      <w:pPr>
        <w:autoSpaceDE w:val="0"/>
        <w:autoSpaceDN w:val="0"/>
        <w:adjustRightInd w:val="0"/>
        <w:jc w:val="both"/>
        <w:outlineLvl w:val="1"/>
        <w:rPr>
          <w:sz w:val="16"/>
          <w:szCs w:val="16"/>
        </w:rPr>
      </w:pPr>
      <w:r w:rsidRPr="005974C9">
        <w:rPr>
          <w:sz w:val="16"/>
          <w:szCs w:val="16"/>
        </w:rPr>
        <w:t xml:space="preserve">Нормативы, применяемых при расчете нормативных затрат  на оказание услуг по изготовлению квалифицированного (базового) сертификата электронной подписи и поставку </w:t>
      </w:r>
      <w:proofErr w:type="spellStart"/>
      <w:r w:rsidRPr="005974C9">
        <w:rPr>
          <w:sz w:val="16"/>
          <w:szCs w:val="16"/>
        </w:rPr>
        <w:t>USB-токена</w:t>
      </w:r>
      <w:proofErr w:type="spellEnd"/>
    </w:p>
    <w:tbl>
      <w:tblPr>
        <w:tblW w:w="9654" w:type="dxa"/>
        <w:tblInd w:w="-4" w:type="dxa"/>
        <w:tblLayout w:type="fixed"/>
        <w:tblCellMar>
          <w:left w:w="10" w:type="dxa"/>
          <w:right w:w="10" w:type="dxa"/>
        </w:tblCellMar>
        <w:tblLook w:val="0000"/>
      </w:tblPr>
      <w:tblGrid>
        <w:gridCol w:w="440"/>
        <w:gridCol w:w="3402"/>
        <w:gridCol w:w="851"/>
        <w:gridCol w:w="850"/>
        <w:gridCol w:w="1985"/>
        <w:gridCol w:w="2126"/>
      </w:tblGrid>
      <w:tr w:rsidR="00377989" w:rsidRPr="005974C9" w:rsidTr="00701118">
        <w:tc>
          <w:tcPr>
            <w:tcW w:w="440" w:type="dxa"/>
            <w:tcBorders>
              <w:top w:val="single" w:sz="2" w:space="0" w:color="000000"/>
              <w:left w:val="single" w:sz="2" w:space="0" w:color="000000"/>
              <w:bottom w:val="single" w:sz="2" w:space="0" w:color="000000"/>
            </w:tcBorders>
            <w:shd w:val="clear" w:color="auto" w:fill="auto"/>
            <w:vAlign w:val="center"/>
          </w:tcPr>
          <w:p w:rsidR="00377989" w:rsidRPr="005974C9" w:rsidRDefault="00377989"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 xml:space="preserve">№ </w:t>
            </w:r>
            <w:proofErr w:type="spellStart"/>
            <w:proofErr w:type="gramStart"/>
            <w:r w:rsidRPr="005974C9">
              <w:rPr>
                <w:rFonts w:eastAsia="Times New Roman" w:cs="Times New Roman"/>
                <w:sz w:val="16"/>
                <w:szCs w:val="16"/>
                <w:lang w:val="ru-RU"/>
              </w:rPr>
              <w:t>п</w:t>
            </w:r>
            <w:proofErr w:type="spellEnd"/>
            <w:proofErr w:type="gramEnd"/>
            <w:r w:rsidRPr="005974C9">
              <w:rPr>
                <w:rFonts w:eastAsia="Times New Roman" w:cs="Times New Roman"/>
                <w:sz w:val="16"/>
                <w:szCs w:val="16"/>
                <w:lang w:val="ru-RU"/>
              </w:rPr>
              <w:t>/</w:t>
            </w:r>
            <w:proofErr w:type="spellStart"/>
            <w:r w:rsidRPr="005974C9">
              <w:rPr>
                <w:rFonts w:eastAsia="Times New Roman" w:cs="Times New Roman"/>
                <w:sz w:val="16"/>
                <w:szCs w:val="16"/>
                <w:lang w:val="ru-RU"/>
              </w:rPr>
              <w:t>п</w:t>
            </w:r>
            <w:proofErr w:type="spellEnd"/>
          </w:p>
        </w:tc>
        <w:tc>
          <w:tcPr>
            <w:tcW w:w="3402" w:type="dxa"/>
            <w:tcBorders>
              <w:top w:val="single" w:sz="2" w:space="0" w:color="000000"/>
              <w:left w:val="single" w:sz="2" w:space="0" w:color="000000"/>
              <w:bottom w:val="single" w:sz="2" w:space="0" w:color="000000"/>
            </w:tcBorders>
            <w:shd w:val="clear" w:color="auto" w:fill="auto"/>
            <w:vAlign w:val="center"/>
          </w:tcPr>
          <w:p w:rsidR="00377989" w:rsidRPr="005974C9" w:rsidRDefault="00377989"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Наименование сертификата</w:t>
            </w:r>
          </w:p>
        </w:tc>
        <w:tc>
          <w:tcPr>
            <w:tcW w:w="851" w:type="dxa"/>
            <w:tcBorders>
              <w:top w:val="single" w:sz="2" w:space="0" w:color="000000"/>
              <w:left w:val="single" w:sz="2" w:space="0" w:color="000000"/>
              <w:bottom w:val="single" w:sz="2" w:space="0" w:color="000000"/>
            </w:tcBorders>
            <w:shd w:val="clear" w:color="auto" w:fill="auto"/>
            <w:vAlign w:val="center"/>
          </w:tcPr>
          <w:p w:rsidR="00377989" w:rsidRPr="005974C9" w:rsidRDefault="00377989"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 xml:space="preserve">Ед. </w:t>
            </w:r>
            <w:proofErr w:type="spellStart"/>
            <w:r w:rsidRPr="005974C9">
              <w:rPr>
                <w:rFonts w:eastAsia="Times New Roman" w:cs="Times New Roman"/>
                <w:sz w:val="16"/>
                <w:szCs w:val="16"/>
                <w:lang w:val="ru-RU"/>
              </w:rPr>
              <w:t>изм</w:t>
            </w:r>
            <w:proofErr w:type="spellEnd"/>
            <w:r w:rsidRPr="005974C9">
              <w:rPr>
                <w:rFonts w:eastAsia="Times New Roman" w:cs="Times New Roman"/>
                <w:sz w:val="16"/>
                <w:szCs w:val="16"/>
                <w:lang w:val="ru-RU"/>
              </w:rPr>
              <w:t>.</w:t>
            </w:r>
          </w:p>
        </w:tc>
        <w:tc>
          <w:tcPr>
            <w:tcW w:w="850" w:type="dxa"/>
            <w:tcBorders>
              <w:top w:val="single" w:sz="2" w:space="0" w:color="000000"/>
              <w:left w:val="single" w:sz="2" w:space="0" w:color="000000"/>
              <w:bottom w:val="single" w:sz="2" w:space="0" w:color="000000"/>
            </w:tcBorders>
            <w:shd w:val="clear" w:color="auto" w:fill="auto"/>
            <w:vAlign w:val="center"/>
          </w:tcPr>
          <w:p w:rsidR="00377989" w:rsidRPr="005974C9" w:rsidRDefault="00377989"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Кол-во</w:t>
            </w:r>
          </w:p>
        </w:tc>
        <w:tc>
          <w:tcPr>
            <w:tcW w:w="1985" w:type="dxa"/>
            <w:tcBorders>
              <w:top w:val="single" w:sz="2" w:space="0" w:color="000000"/>
              <w:left w:val="single" w:sz="2" w:space="0" w:color="000000"/>
              <w:bottom w:val="single" w:sz="2" w:space="0" w:color="000000"/>
            </w:tcBorders>
            <w:shd w:val="clear" w:color="auto" w:fill="auto"/>
            <w:vAlign w:val="center"/>
          </w:tcPr>
          <w:p w:rsidR="00377989" w:rsidRPr="005974C9" w:rsidRDefault="00377989"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Цена единицы (не более, рублей)</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377989" w:rsidRPr="005974C9" w:rsidRDefault="00377989"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Примечание</w:t>
            </w:r>
          </w:p>
        </w:tc>
      </w:tr>
      <w:tr w:rsidR="00377989" w:rsidRPr="005974C9" w:rsidTr="00701118">
        <w:tc>
          <w:tcPr>
            <w:tcW w:w="440" w:type="dxa"/>
            <w:tcBorders>
              <w:left w:val="single" w:sz="2" w:space="0" w:color="000000"/>
              <w:bottom w:val="single" w:sz="4" w:space="0" w:color="auto"/>
            </w:tcBorders>
            <w:shd w:val="clear" w:color="auto" w:fill="auto"/>
            <w:vAlign w:val="center"/>
          </w:tcPr>
          <w:p w:rsidR="00377989" w:rsidRPr="005974C9" w:rsidRDefault="00377989"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1.</w:t>
            </w:r>
          </w:p>
        </w:tc>
        <w:tc>
          <w:tcPr>
            <w:tcW w:w="3402" w:type="dxa"/>
            <w:tcBorders>
              <w:left w:val="single" w:sz="2" w:space="0" w:color="000000"/>
              <w:bottom w:val="single" w:sz="4" w:space="0" w:color="auto"/>
            </w:tcBorders>
            <w:shd w:val="clear" w:color="auto" w:fill="auto"/>
          </w:tcPr>
          <w:p w:rsidR="00377989" w:rsidRPr="005974C9" w:rsidRDefault="00377989" w:rsidP="00701118">
            <w:pPr>
              <w:pStyle w:val="Standard"/>
              <w:rPr>
                <w:rFonts w:eastAsia="Times New Roman" w:cs="Times New Roman"/>
                <w:sz w:val="16"/>
                <w:szCs w:val="16"/>
                <w:lang w:val="ru-RU"/>
              </w:rPr>
            </w:pPr>
            <w:r w:rsidRPr="005974C9">
              <w:rPr>
                <w:rFonts w:cs="Times New Roman"/>
                <w:sz w:val="16"/>
                <w:szCs w:val="16"/>
                <w:lang w:val="ru-RU"/>
              </w:rPr>
              <w:t xml:space="preserve">Изготовление квалифицированного (базового) сертификата ЭП на 1 год. Расширение сферы применения: Портал </w:t>
            </w:r>
            <w:proofErr w:type="spellStart"/>
            <w:r w:rsidRPr="005974C9">
              <w:rPr>
                <w:rFonts w:cs="Times New Roman"/>
                <w:sz w:val="16"/>
                <w:szCs w:val="16"/>
                <w:lang w:val="ru-RU"/>
              </w:rPr>
              <w:t>Росреестра</w:t>
            </w:r>
            <w:proofErr w:type="spellEnd"/>
            <w:r w:rsidRPr="005974C9">
              <w:rPr>
                <w:rFonts w:cs="Times New Roman"/>
                <w:sz w:val="16"/>
                <w:szCs w:val="16"/>
                <w:lang w:val="ru-RU"/>
              </w:rPr>
              <w:t xml:space="preserve">. </w:t>
            </w:r>
            <w:proofErr w:type="gramStart"/>
            <w:r w:rsidRPr="005974C9">
              <w:rPr>
                <w:rFonts w:cs="Times New Roman"/>
                <w:sz w:val="16"/>
                <w:szCs w:val="16"/>
                <w:lang w:val="ru-RU"/>
              </w:rPr>
              <w:t xml:space="preserve">ЭП необходима для корректного использования сертификата электронной подписи при отправке документов и заявления в электронном виде на Портале </w:t>
            </w:r>
            <w:proofErr w:type="spellStart"/>
            <w:r w:rsidRPr="005974C9">
              <w:rPr>
                <w:rFonts w:cs="Times New Roman"/>
                <w:sz w:val="16"/>
                <w:szCs w:val="16"/>
                <w:lang w:val="ru-RU"/>
              </w:rPr>
              <w:t>Росреестра</w:t>
            </w:r>
            <w:proofErr w:type="spellEnd"/>
            <w:r w:rsidRPr="005974C9">
              <w:rPr>
                <w:rFonts w:cs="Times New Roman"/>
                <w:sz w:val="16"/>
                <w:szCs w:val="16"/>
                <w:lang w:val="ru-RU"/>
              </w:rPr>
              <w:t xml:space="preserve"> согласно инструкции по работе с электронной подписью, размещенной на официальном сайте </w:t>
            </w:r>
            <w:proofErr w:type="spellStart"/>
            <w:r w:rsidRPr="005974C9">
              <w:rPr>
                <w:rFonts w:cs="Times New Roman"/>
                <w:sz w:val="16"/>
                <w:szCs w:val="16"/>
                <w:lang w:val="ru-RU"/>
              </w:rPr>
              <w:t>Росреестра</w:t>
            </w:r>
            <w:proofErr w:type="spellEnd"/>
            <w:r w:rsidRPr="005974C9">
              <w:rPr>
                <w:rFonts w:cs="Times New Roman"/>
                <w:sz w:val="16"/>
                <w:szCs w:val="16"/>
                <w:lang w:val="ru-RU"/>
              </w:rPr>
              <w:t xml:space="preserve"> </w:t>
            </w:r>
            <w:r w:rsidRPr="005974C9">
              <w:rPr>
                <w:rFonts w:cs="Times New Roman"/>
                <w:sz w:val="16"/>
                <w:szCs w:val="16"/>
              </w:rPr>
              <w:t>https</w:t>
            </w:r>
            <w:r w:rsidRPr="005974C9">
              <w:rPr>
                <w:rFonts w:cs="Times New Roman"/>
                <w:sz w:val="16"/>
                <w:szCs w:val="16"/>
                <w:lang w:val="ru-RU"/>
              </w:rPr>
              <w:t>://</w:t>
            </w:r>
            <w:proofErr w:type="spellStart"/>
            <w:r w:rsidRPr="005974C9">
              <w:rPr>
                <w:rFonts w:cs="Times New Roman"/>
                <w:sz w:val="16"/>
                <w:szCs w:val="16"/>
              </w:rPr>
              <w:t>rosreestr</w:t>
            </w:r>
            <w:proofErr w:type="spellEnd"/>
            <w:r w:rsidRPr="005974C9">
              <w:rPr>
                <w:rFonts w:cs="Times New Roman"/>
                <w:sz w:val="16"/>
                <w:szCs w:val="16"/>
                <w:lang w:val="ru-RU"/>
              </w:rPr>
              <w:t>.</w:t>
            </w:r>
            <w:proofErr w:type="spellStart"/>
            <w:r w:rsidRPr="005974C9">
              <w:rPr>
                <w:rFonts w:cs="Times New Roman"/>
                <w:sz w:val="16"/>
                <w:szCs w:val="16"/>
              </w:rPr>
              <w:t>ru</w:t>
            </w:r>
            <w:proofErr w:type="spellEnd"/>
            <w:r w:rsidRPr="005974C9">
              <w:rPr>
                <w:rFonts w:cs="Times New Roman"/>
                <w:sz w:val="16"/>
                <w:szCs w:val="16"/>
                <w:lang w:val="ru-RU"/>
              </w:rPr>
              <w:t>/</w:t>
            </w:r>
            <w:r w:rsidRPr="005974C9">
              <w:rPr>
                <w:rFonts w:cs="Times New Roman"/>
                <w:sz w:val="16"/>
                <w:szCs w:val="16"/>
              </w:rPr>
              <w:t>cc</w:t>
            </w:r>
            <w:r w:rsidRPr="005974C9">
              <w:rPr>
                <w:rFonts w:cs="Times New Roman"/>
                <w:sz w:val="16"/>
                <w:szCs w:val="16"/>
                <w:lang w:val="ru-RU"/>
              </w:rPr>
              <w:t>_</w:t>
            </w:r>
            <w:proofErr w:type="spellStart"/>
            <w:r w:rsidRPr="005974C9">
              <w:rPr>
                <w:rFonts w:cs="Times New Roman"/>
                <w:sz w:val="16"/>
                <w:szCs w:val="16"/>
              </w:rPr>
              <w:t>ib</w:t>
            </w:r>
            <w:proofErr w:type="spellEnd"/>
            <w:r w:rsidRPr="005974C9">
              <w:rPr>
                <w:rFonts w:cs="Times New Roman"/>
                <w:sz w:val="16"/>
                <w:szCs w:val="16"/>
                <w:lang w:val="ru-RU"/>
              </w:rPr>
              <w:t>_</w:t>
            </w:r>
            <w:r w:rsidRPr="005974C9">
              <w:rPr>
                <w:rFonts w:cs="Times New Roman"/>
                <w:sz w:val="16"/>
                <w:szCs w:val="16"/>
              </w:rPr>
              <w:t>electronic</w:t>
            </w:r>
            <w:r w:rsidRPr="005974C9">
              <w:rPr>
                <w:rFonts w:cs="Times New Roman"/>
                <w:sz w:val="16"/>
                <w:szCs w:val="16"/>
                <w:lang w:val="ru-RU"/>
              </w:rPr>
              <w:t>_</w:t>
            </w:r>
            <w:r w:rsidRPr="005974C9">
              <w:rPr>
                <w:rFonts w:cs="Times New Roman"/>
                <w:sz w:val="16"/>
                <w:szCs w:val="16"/>
              </w:rPr>
              <w:t>state</w:t>
            </w:r>
            <w:r w:rsidRPr="005974C9">
              <w:rPr>
                <w:rFonts w:cs="Times New Roman"/>
                <w:sz w:val="16"/>
                <w:szCs w:val="16"/>
                <w:lang w:val="ru-RU"/>
              </w:rPr>
              <w:t>_</w:t>
            </w:r>
            <w:r w:rsidRPr="005974C9">
              <w:rPr>
                <w:rFonts w:cs="Times New Roman"/>
                <w:sz w:val="16"/>
                <w:szCs w:val="16"/>
              </w:rPr>
              <w:t>rights</w:t>
            </w:r>
            <w:r w:rsidRPr="005974C9">
              <w:rPr>
                <w:rFonts w:cs="Times New Roman"/>
                <w:sz w:val="16"/>
                <w:szCs w:val="16"/>
                <w:lang w:val="ru-RU"/>
              </w:rPr>
              <w:t>/</w:t>
            </w:r>
            <w:r w:rsidRPr="005974C9">
              <w:rPr>
                <w:rFonts w:cs="Times New Roman"/>
                <w:sz w:val="16"/>
                <w:szCs w:val="16"/>
              </w:rPr>
              <w:t>cert</w:t>
            </w:r>
            <w:r w:rsidRPr="005974C9">
              <w:rPr>
                <w:rFonts w:cs="Times New Roman"/>
                <w:sz w:val="16"/>
                <w:szCs w:val="16"/>
                <w:lang w:val="ru-RU"/>
              </w:rPr>
              <w:t>_</w:t>
            </w:r>
            <w:r w:rsidRPr="005974C9">
              <w:rPr>
                <w:rFonts w:cs="Times New Roman"/>
                <w:sz w:val="16"/>
                <w:szCs w:val="16"/>
              </w:rPr>
              <w:t>user</w:t>
            </w:r>
            <w:r w:rsidRPr="005974C9">
              <w:rPr>
                <w:rFonts w:cs="Times New Roman"/>
                <w:sz w:val="16"/>
                <w:szCs w:val="16"/>
                <w:lang w:val="ru-RU"/>
              </w:rPr>
              <w:t>_</w:t>
            </w:r>
            <w:r w:rsidRPr="005974C9">
              <w:rPr>
                <w:rFonts w:cs="Times New Roman"/>
                <w:sz w:val="16"/>
                <w:szCs w:val="16"/>
              </w:rPr>
              <w:t>manual</w:t>
            </w:r>
            <w:r w:rsidRPr="005974C9">
              <w:rPr>
                <w:rFonts w:cs="Times New Roman"/>
                <w:sz w:val="16"/>
                <w:szCs w:val="16"/>
                <w:lang w:val="ru-RU"/>
              </w:rPr>
              <w:t>.</w:t>
            </w:r>
            <w:proofErr w:type="spellStart"/>
            <w:r w:rsidRPr="005974C9">
              <w:rPr>
                <w:rFonts w:cs="Times New Roman"/>
                <w:sz w:val="16"/>
                <w:szCs w:val="16"/>
              </w:rPr>
              <w:t>pdf</w:t>
            </w:r>
            <w:proofErr w:type="spellEnd"/>
            <w:r w:rsidRPr="005974C9">
              <w:rPr>
                <w:rFonts w:cs="Times New Roman"/>
                <w:sz w:val="16"/>
                <w:szCs w:val="16"/>
                <w:lang w:val="ru-RU"/>
              </w:rPr>
              <w:t xml:space="preserve"> Квалифицированная ЭП выдается одним из удостоверяющих центров (УЦ) </w:t>
            </w:r>
            <w:proofErr w:type="spellStart"/>
            <w:r w:rsidRPr="005974C9">
              <w:rPr>
                <w:rFonts w:cs="Times New Roman"/>
                <w:sz w:val="16"/>
                <w:szCs w:val="16"/>
                <w:lang w:val="ru-RU"/>
              </w:rPr>
              <w:t>Росреестра</w:t>
            </w:r>
            <w:proofErr w:type="spellEnd"/>
            <w:r w:rsidRPr="005974C9">
              <w:rPr>
                <w:rFonts w:cs="Times New Roman"/>
                <w:sz w:val="16"/>
                <w:szCs w:val="16"/>
                <w:lang w:val="ru-RU"/>
              </w:rPr>
              <w:t xml:space="preserve"> с пакетом необходимых документов.</w:t>
            </w:r>
            <w:proofErr w:type="gramEnd"/>
          </w:p>
        </w:tc>
        <w:tc>
          <w:tcPr>
            <w:tcW w:w="851" w:type="dxa"/>
            <w:tcBorders>
              <w:left w:val="single" w:sz="2" w:space="0" w:color="000000"/>
              <w:bottom w:val="single" w:sz="4" w:space="0" w:color="auto"/>
            </w:tcBorders>
            <w:shd w:val="clear" w:color="auto" w:fill="auto"/>
          </w:tcPr>
          <w:p w:rsidR="00377989" w:rsidRPr="005974C9" w:rsidRDefault="00377989" w:rsidP="00701118">
            <w:pPr>
              <w:pStyle w:val="TableContents"/>
              <w:jc w:val="center"/>
              <w:rPr>
                <w:rFonts w:eastAsia="Times New Roman" w:cs="Times New Roman"/>
                <w:sz w:val="16"/>
                <w:szCs w:val="16"/>
                <w:lang w:val="ru-RU"/>
              </w:rPr>
            </w:pPr>
            <w:proofErr w:type="spellStart"/>
            <w:r w:rsidRPr="005974C9">
              <w:rPr>
                <w:rFonts w:eastAsia="Times New Roman" w:cs="Times New Roman"/>
                <w:sz w:val="16"/>
                <w:szCs w:val="16"/>
                <w:lang w:val="ru-RU"/>
              </w:rPr>
              <w:t>Усл.ед</w:t>
            </w:r>
            <w:proofErr w:type="spellEnd"/>
            <w:r w:rsidRPr="005974C9">
              <w:rPr>
                <w:rFonts w:eastAsia="Times New Roman" w:cs="Times New Roman"/>
                <w:sz w:val="16"/>
                <w:szCs w:val="16"/>
                <w:lang w:val="ru-RU"/>
              </w:rPr>
              <w:t>.</w:t>
            </w:r>
          </w:p>
        </w:tc>
        <w:tc>
          <w:tcPr>
            <w:tcW w:w="850" w:type="dxa"/>
            <w:tcBorders>
              <w:left w:val="single" w:sz="2" w:space="0" w:color="000000"/>
              <w:bottom w:val="single" w:sz="4" w:space="0" w:color="auto"/>
            </w:tcBorders>
            <w:shd w:val="clear" w:color="auto" w:fill="auto"/>
          </w:tcPr>
          <w:p w:rsidR="00377989" w:rsidRPr="005974C9" w:rsidRDefault="00377989"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1</w:t>
            </w:r>
          </w:p>
        </w:tc>
        <w:tc>
          <w:tcPr>
            <w:tcW w:w="1985" w:type="dxa"/>
            <w:tcBorders>
              <w:left w:val="single" w:sz="2" w:space="0" w:color="000000"/>
              <w:bottom w:val="single" w:sz="4" w:space="0" w:color="auto"/>
            </w:tcBorders>
            <w:shd w:val="clear" w:color="auto" w:fill="FFFFFF"/>
          </w:tcPr>
          <w:p w:rsidR="00377989" w:rsidRPr="005974C9" w:rsidRDefault="00377989"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1000,0</w:t>
            </w:r>
          </w:p>
        </w:tc>
        <w:tc>
          <w:tcPr>
            <w:tcW w:w="2126" w:type="dxa"/>
            <w:tcBorders>
              <w:left w:val="single" w:sz="2" w:space="0" w:color="000000"/>
              <w:bottom w:val="single" w:sz="4" w:space="0" w:color="auto"/>
              <w:right w:val="single" w:sz="2" w:space="0" w:color="000000"/>
            </w:tcBorders>
            <w:shd w:val="clear" w:color="auto" w:fill="auto"/>
          </w:tcPr>
          <w:p w:rsidR="00377989" w:rsidRPr="005974C9" w:rsidRDefault="00377989"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Для нужд организации в год</w:t>
            </w:r>
          </w:p>
        </w:tc>
      </w:tr>
      <w:tr w:rsidR="00377989" w:rsidRPr="005974C9" w:rsidTr="00701118">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377989" w:rsidRPr="005974C9" w:rsidRDefault="00377989"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77989" w:rsidRPr="005974C9" w:rsidRDefault="00377989" w:rsidP="00701118">
            <w:pPr>
              <w:pStyle w:val="Standard"/>
              <w:rPr>
                <w:rFonts w:eastAsia="Times New Roman" w:cs="Times New Roman"/>
                <w:sz w:val="16"/>
                <w:szCs w:val="16"/>
                <w:lang w:val="ru-RU"/>
              </w:rPr>
            </w:pPr>
            <w:r w:rsidRPr="005974C9">
              <w:rPr>
                <w:rFonts w:eastAsia="Times New Roman" w:cs="Times New Roman"/>
                <w:sz w:val="16"/>
                <w:szCs w:val="16"/>
              </w:rPr>
              <w:t>USB</w:t>
            </w:r>
            <w:r w:rsidRPr="005974C9">
              <w:rPr>
                <w:rFonts w:eastAsia="Times New Roman" w:cs="Times New Roman"/>
                <w:sz w:val="16"/>
                <w:szCs w:val="16"/>
                <w:lang w:val="ru-RU"/>
              </w:rPr>
              <w:t>-</w:t>
            </w:r>
            <w:proofErr w:type="spellStart"/>
            <w:r w:rsidRPr="005974C9">
              <w:rPr>
                <w:rFonts w:eastAsia="Times New Roman" w:cs="Times New Roman"/>
                <w:sz w:val="16"/>
                <w:szCs w:val="16"/>
                <w:lang w:val="ru-RU"/>
              </w:rPr>
              <w:t>токен</w:t>
            </w:r>
            <w:proofErr w:type="spellEnd"/>
            <w:r w:rsidRPr="005974C9">
              <w:rPr>
                <w:rFonts w:eastAsia="Times New Roman" w:cs="Times New Roman"/>
                <w:sz w:val="16"/>
                <w:szCs w:val="16"/>
                <w:lang w:val="ru-RU"/>
              </w:rPr>
              <w:t>. Сертификат ФСТЭК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7989" w:rsidRPr="005974C9" w:rsidRDefault="00377989"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77989" w:rsidRPr="005974C9" w:rsidRDefault="00377989"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377989" w:rsidRPr="005974C9" w:rsidRDefault="00377989"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900,00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7989" w:rsidRPr="005974C9" w:rsidRDefault="00377989"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Для нужд организации в год</w:t>
            </w:r>
          </w:p>
        </w:tc>
      </w:tr>
      <w:tr w:rsidR="00377989" w:rsidRPr="005974C9" w:rsidTr="00701118">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377989" w:rsidRPr="005974C9" w:rsidRDefault="00377989"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77989" w:rsidRPr="005974C9" w:rsidRDefault="00377989" w:rsidP="00701118">
            <w:pPr>
              <w:pStyle w:val="Standard"/>
              <w:rPr>
                <w:rFonts w:eastAsia="Times New Roman" w:cs="Times New Roman"/>
                <w:sz w:val="16"/>
                <w:szCs w:val="16"/>
                <w:lang w:val="ru-RU"/>
              </w:rPr>
            </w:pPr>
            <w:r w:rsidRPr="005974C9">
              <w:rPr>
                <w:rFonts w:eastAsia="Times New Roman" w:cs="Times New Roman"/>
                <w:sz w:val="16"/>
                <w:szCs w:val="16"/>
                <w:lang w:val="ru-RU"/>
              </w:rPr>
              <w:t>Сертификат открытого ключа ЭП-СП, закрытый ключ</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7989" w:rsidRPr="005974C9" w:rsidRDefault="00377989"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77989" w:rsidRPr="005974C9" w:rsidRDefault="00377989"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377989" w:rsidRPr="005974C9" w:rsidRDefault="00377989"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2 100,00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7989" w:rsidRPr="005974C9" w:rsidRDefault="00377989"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Для нужд организации в год</w:t>
            </w:r>
          </w:p>
        </w:tc>
      </w:tr>
      <w:tr w:rsidR="00377989" w:rsidRPr="005974C9" w:rsidTr="00701118">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377989" w:rsidRPr="005974C9" w:rsidRDefault="00377989"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77989" w:rsidRPr="005974C9" w:rsidRDefault="00377989" w:rsidP="00701118">
            <w:pPr>
              <w:pStyle w:val="Standard"/>
              <w:rPr>
                <w:rFonts w:eastAsia="Times New Roman" w:cs="Times New Roman"/>
                <w:sz w:val="16"/>
                <w:szCs w:val="16"/>
                <w:lang w:val="ru-RU"/>
              </w:rPr>
            </w:pPr>
            <w:r w:rsidRPr="005974C9">
              <w:rPr>
                <w:rFonts w:eastAsia="Times New Roman" w:cs="Times New Roman"/>
                <w:sz w:val="16"/>
                <w:szCs w:val="16"/>
                <w:lang w:val="ru-RU"/>
              </w:rPr>
              <w:t>Сертификат открытого ключа ЭП-ОВ, закрытый ключ</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7989" w:rsidRPr="005974C9" w:rsidRDefault="00377989"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77989" w:rsidRPr="005974C9" w:rsidRDefault="00377989"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377989" w:rsidRPr="005974C9" w:rsidRDefault="00377989"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2 100,00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7989" w:rsidRPr="005974C9" w:rsidRDefault="00377989"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Для нужд организации в год</w:t>
            </w:r>
          </w:p>
        </w:tc>
      </w:tr>
      <w:tr w:rsidR="00377989" w:rsidRPr="005974C9" w:rsidTr="00701118">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377989" w:rsidRPr="005974C9" w:rsidRDefault="00377989"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77989" w:rsidRPr="005974C9" w:rsidRDefault="00377989" w:rsidP="00701118">
            <w:pPr>
              <w:pStyle w:val="Standard"/>
              <w:rPr>
                <w:rFonts w:eastAsia="Times New Roman" w:cs="Times New Roman"/>
                <w:sz w:val="16"/>
                <w:szCs w:val="16"/>
                <w:lang w:val="ru-RU"/>
              </w:rPr>
            </w:pPr>
            <w:r w:rsidRPr="005974C9">
              <w:rPr>
                <w:rFonts w:eastAsia="Times New Roman" w:cs="Times New Roman"/>
                <w:sz w:val="16"/>
                <w:szCs w:val="16"/>
                <w:lang w:val="ru-RU"/>
              </w:rPr>
              <w:t>Изготовление квалифицированного (базового) сертификата ЭП на 1 год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7989" w:rsidRPr="005974C9" w:rsidRDefault="00377989" w:rsidP="00701118">
            <w:pPr>
              <w:pStyle w:val="TableContents"/>
              <w:jc w:val="center"/>
              <w:rPr>
                <w:rFonts w:eastAsia="Times New Roman" w:cs="Times New Roman"/>
                <w:sz w:val="16"/>
                <w:szCs w:val="16"/>
                <w:lang w:val="ru-RU"/>
              </w:rPr>
            </w:pPr>
            <w:proofErr w:type="spellStart"/>
            <w:r w:rsidRPr="005974C9">
              <w:rPr>
                <w:rFonts w:eastAsia="Times New Roman" w:cs="Times New Roman"/>
                <w:sz w:val="16"/>
                <w:szCs w:val="16"/>
                <w:lang w:val="ru-RU"/>
              </w:rPr>
              <w:t>Усл</w:t>
            </w:r>
            <w:proofErr w:type="spellEnd"/>
            <w:r w:rsidRPr="005974C9">
              <w:rPr>
                <w:rFonts w:eastAsia="Times New Roman" w:cs="Times New Roman"/>
                <w:sz w:val="16"/>
                <w:szCs w:val="16"/>
                <w:lang w:val="ru-RU"/>
              </w:rPr>
              <w:t>. ед.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77989" w:rsidRPr="005974C9" w:rsidRDefault="00377989"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377989" w:rsidRPr="005974C9" w:rsidRDefault="00377989"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1000,00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7989" w:rsidRPr="005974C9" w:rsidRDefault="00377989"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Для нужд организации в год</w:t>
            </w:r>
          </w:p>
        </w:tc>
      </w:tr>
      <w:tr w:rsidR="00377989" w:rsidRPr="005974C9" w:rsidTr="00701118">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377989" w:rsidRPr="005974C9" w:rsidRDefault="00377989"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77989" w:rsidRPr="005974C9" w:rsidRDefault="00377989" w:rsidP="00701118">
            <w:pPr>
              <w:pStyle w:val="Standard"/>
              <w:rPr>
                <w:rFonts w:eastAsia="Times New Roman" w:cs="Times New Roman"/>
                <w:sz w:val="16"/>
                <w:szCs w:val="16"/>
                <w:lang w:val="ru-RU"/>
              </w:rPr>
            </w:pPr>
            <w:r w:rsidRPr="005974C9">
              <w:rPr>
                <w:rFonts w:cs="Times New Roman"/>
                <w:sz w:val="16"/>
                <w:szCs w:val="16"/>
                <w:lang w:val="ru-RU"/>
              </w:rPr>
              <w:t xml:space="preserve">Расширение </w:t>
            </w:r>
            <w:proofErr w:type="spellStart"/>
            <w:r w:rsidRPr="005974C9">
              <w:rPr>
                <w:rFonts w:cs="Times New Roman"/>
                <w:sz w:val="16"/>
                <w:szCs w:val="16"/>
                <w:lang w:val="ru-RU"/>
              </w:rPr>
              <w:t>Росреестр</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7989" w:rsidRPr="005974C9" w:rsidRDefault="00377989" w:rsidP="00701118">
            <w:pPr>
              <w:pStyle w:val="TableContents"/>
              <w:jc w:val="center"/>
              <w:rPr>
                <w:rFonts w:eastAsia="Times New Roman" w:cs="Times New Roman"/>
                <w:sz w:val="16"/>
                <w:szCs w:val="16"/>
                <w:lang w:val="ru-RU"/>
              </w:rPr>
            </w:pPr>
            <w:proofErr w:type="spellStart"/>
            <w:r w:rsidRPr="005974C9">
              <w:rPr>
                <w:rFonts w:eastAsia="Times New Roman" w:cs="Times New Roman"/>
                <w:sz w:val="16"/>
                <w:szCs w:val="16"/>
                <w:lang w:val="ru-RU"/>
              </w:rPr>
              <w:t>Усл</w:t>
            </w:r>
            <w:proofErr w:type="spellEnd"/>
            <w:r w:rsidRPr="005974C9">
              <w:rPr>
                <w:rFonts w:eastAsia="Times New Roman" w:cs="Times New Roman"/>
                <w:sz w:val="16"/>
                <w:szCs w:val="16"/>
                <w:lang w:val="ru-RU"/>
              </w:rPr>
              <w:t>. ед.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77989" w:rsidRPr="005974C9" w:rsidRDefault="00377989"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377989" w:rsidRPr="005974C9" w:rsidRDefault="00377989"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1000,0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77989" w:rsidRPr="005974C9" w:rsidRDefault="00377989"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Для нужд организации в год</w:t>
            </w:r>
          </w:p>
        </w:tc>
      </w:tr>
    </w:tbl>
    <w:p w:rsidR="00A81148" w:rsidRPr="005974C9" w:rsidRDefault="00A81148" w:rsidP="00A81148">
      <w:pPr>
        <w:pStyle w:val="Standard"/>
        <w:jc w:val="both"/>
        <w:rPr>
          <w:rFonts w:eastAsia="Times New Roman" w:cs="Times New Roman"/>
          <w:sz w:val="16"/>
          <w:szCs w:val="16"/>
          <w:lang w:val="ru-RU"/>
        </w:rPr>
      </w:pPr>
      <w:r w:rsidRPr="005974C9">
        <w:rPr>
          <w:rFonts w:cs="Times New Roman"/>
          <w:sz w:val="16"/>
          <w:szCs w:val="16"/>
          <w:lang w:val="ru-RU"/>
        </w:rPr>
        <w:t xml:space="preserve">16.8. </w:t>
      </w:r>
      <w:r w:rsidRPr="005974C9">
        <w:rPr>
          <w:rFonts w:eastAsia="Times New Roman" w:cs="Times New Roman"/>
          <w:sz w:val="16"/>
          <w:szCs w:val="16"/>
          <w:lang w:val="ru-RU"/>
        </w:rPr>
        <w:t xml:space="preserve">Затраты на оказание услуг по предоставлению неисключительных прав на использование ПО </w:t>
      </w:r>
      <w:proofErr w:type="spellStart"/>
      <w:r w:rsidRPr="005974C9">
        <w:rPr>
          <w:rFonts w:eastAsia="Times New Roman" w:cs="Times New Roman"/>
          <w:sz w:val="16"/>
          <w:szCs w:val="16"/>
        </w:rPr>
        <w:t>Vip</w:t>
      </w:r>
      <w:proofErr w:type="spellEnd"/>
      <w:r w:rsidRPr="005974C9">
        <w:rPr>
          <w:rFonts w:eastAsia="Times New Roman" w:cs="Times New Roman"/>
          <w:sz w:val="16"/>
          <w:szCs w:val="16"/>
          <w:lang w:val="ru-RU"/>
        </w:rPr>
        <w:t xml:space="preserve"> </w:t>
      </w:r>
      <w:r w:rsidRPr="005974C9">
        <w:rPr>
          <w:rFonts w:eastAsia="Times New Roman" w:cs="Times New Roman"/>
          <w:sz w:val="16"/>
          <w:szCs w:val="16"/>
        </w:rPr>
        <w:t>Net</w:t>
      </w:r>
      <w:r w:rsidRPr="005974C9">
        <w:rPr>
          <w:rFonts w:eastAsia="Times New Roman" w:cs="Times New Roman"/>
          <w:sz w:val="16"/>
          <w:szCs w:val="16"/>
          <w:lang w:val="ru-RU"/>
        </w:rPr>
        <w:t xml:space="preserve"> и изготовление сертификата ЭЦП (З</w:t>
      </w:r>
      <w:proofErr w:type="spellStart"/>
      <w:proofErr w:type="gramStart"/>
      <w:r w:rsidRPr="005974C9">
        <w:rPr>
          <w:rFonts w:eastAsia="Times New Roman" w:cs="Times New Roman"/>
          <w:sz w:val="16"/>
          <w:szCs w:val="16"/>
        </w:rPr>
        <w:t>vn</w:t>
      </w:r>
      <w:proofErr w:type="spellEnd"/>
      <w:proofErr w:type="gramEnd"/>
      <w:r w:rsidRPr="005974C9">
        <w:rPr>
          <w:rFonts w:eastAsia="Times New Roman" w:cs="Times New Roman"/>
          <w:sz w:val="16"/>
          <w:szCs w:val="16"/>
          <w:lang w:val="ru-RU"/>
        </w:rPr>
        <w:t>с) определяется по формуле:</w:t>
      </w:r>
    </w:p>
    <w:p w:rsidR="00A81148" w:rsidRPr="005974C9" w:rsidRDefault="00A81148" w:rsidP="00A81148">
      <w:pPr>
        <w:pStyle w:val="Standard"/>
        <w:rPr>
          <w:rFonts w:eastAsia="Times New Roman" w:cs="Times New Roman"/>
          <w:sz w:val="16"/>
          <w:szCs w:val="16"/>
          <w:lang w:val="ru-RU"/>
        </w:rPr>
      </w:pPr>
      <w:r w:rsidRPr="005974C9">
        <w:rPr>
          <w:rFonts w:eastAsia="Times New Roman" w:cs="Times New Roman"/>
          <w:sz w:val="16"/>
          <w:szCs w:val="16"/>
          <w:lang w:val="ru-RU"/>
        </w:rPr>
        <w:t xml:space="preserve">   З</w:t>
      </w:r>
      <w:proofErr w:type="spellStart"/>
      <w:r w:rsidRPr="005974C9">
        <w:rPr>
          <w:rFonts w:eastAsia="Times New Roman" w:cs="Times New Roman"/>
          <w:sz w:val="16"/>
          <w:szCs w:val="16"/>
          <w:vertAlign w:val="subscript"/>
        </w:rPr>
        <w:t>vn</w:t>
      </w:r>
      <w:proofErr w:type="spellEnd"/>
      <w:r w:rsidRPr="005974C9">
        <w:rPr>
          <w:rFonts w:eastAsia="Times New Roman" w:cs="Times New Roman"/>
          <w:sz w:val="16"/>
          <w:szCs w:val="16"/>
          <w:vertAlign w:val="subscript"/>
          <w:lang w:val="ru-RU"/>
        </w:rPr>
        <w:t>с</w:t>
      </w:r>
      <w:r w:rsidRPr="005974C9">
        <w:rPr>
          <w:rFonts w:eastAsia="Times New Roman" w:cs="Times New Roman"/>
          <w:sz w:val="16"/>
          <w:szCs w:val="16"/>
          <w:lang w:val="ru-RU"/>
        </w:rPr>
        <w:t xml:space="preserve"> = </w:t>
      </w:r>
      <w:r w:rsidRPr="005974C9">
        <w:rPr>
          <w:rFonts w:cs="Times New Roman"/>
          <w:sz w:val="16"/>
          <w:szCs w:val="16"/>
          <w:lang w:val="ru-RU"/>
        </w:rPr>
        <w:t xml:space="preserve"> </w:t>
      </w:r>
      <w:r w:rsidRPr="005974C9">
        <w:rPr>
          <w:rFonts w:eastAsia="Times New Roman" w:cs="Times New Roman"/>
          <w:sz w:val="16"/>
          <w:szCs w:val="16"/>
          <w:lang w:val="ru-RU"/>
        </w:rPr>
        <w:t>Q</w:t>
      </w:r>
      <w:proofErr w:type="spellStart"/>
      <w:r w:rsidRPr="005974C9">
        <w:rPr>
          <w:rFonts w:eastAsia="Times New Roman" w:cs="Times New Roman"/>
          <w:sz w:val="16"/>
          <w:szCs w:val="16"/>
          <w:vertAlign w:val="subscript"/>
        </w:rPr>
        <w:t>vn</w:t>
      </w:r>
      <w:proofErr w:type="spellEnd"/>
      <w:r w:rsidRPr="005974C9">
        <w:rPr>
          <w:rFonts w:eastAsia="Times New Roman" w:cs="Times New Roman"/>
          <w:sz w:val="16"/>
          <w:szCs w:val="16"/>
          <w:lang w:val="ru-RU"/>
        </w:rPr>
        <w:t xml:space="preserve"> </w:t>
      </w:r>
      <w:proofErr w:type="spellStart"/>
      <w:r w:rsidRPr="005974C9">
        <w:rPr>
          <w:rFonts w:eastAsia="Times New Roman" w:cs="Times New Roman"/>
          <w:sz w:val="16"/>
          <w:szCs w:val="16"/>
          <w:lang w:val="ru-RU"/>
        </w:rPr>
        <w:t>х</w:t>
      </w:r>
      <w:proofErr w:type="spellEnd"/>
      <w:r w:rsidRPr="005974C9">
        <w:rPr>
          <w:rFonts w:eastAsia="Times New Roman" w:cs="Times New Roman"/>
          <w:sz w:val="16"/>
          <w:szCs w:val="16"/>
          <w:lang w:val="ru-RU"/>
        </w:rPr>
        <w:t xml:space="preserve"> </w:t>
      </w:r>
      <w:proofErr w:type="gramStart"/>
      <w:r w:rsidRPr="005974C9">
        <w:rPr>
          <w:rFonts w:eastAsia="Times New Roman" w:cs="Times New Roman"/>
          <w:sz w:val="16"/>
          <w:szCs w:val="16"/>
          <w:lang w:val="ru-RU"/>
        </w:rPr>
        <w:t>Р</w:t>
      </w:r>
      <w:proofErr w:type="spellStart"/>
      <w:proofErr w:type="gramEnd"/>
      <w:r w:rsidRPr="005974C9">
        <w:rPr>
          <w:rFonts w:eastAsia="Times New Roman" w:cs="Times New Roman"/>
          <w:sz w:val="16"/>
          <w:szCs w:val="16"/>
          <w:vertAlign w:val="subscript"/>
        </w:rPr>
        <w:t>vn</w:t>
      </w:r>
      <w:proofErr w:type="spellEnd"/>
      <w:r w:rsidRPr="005974C9">
        <w:rPr>
          <w:rFonts w:eastAsia="Times New Roman" w:cs="Times New Roman"/>
          <w:sz w:val="16"/>
          <w:szCs w:val="16"/>
          <w:vertAlign w:val="subscript"/>
          <w:lang w:val="ru-RU"/>
        </w:rPr>
        <w:t xml:space="preserve">  +  </w:t>
      </w:r>
      <w:r w:rsidRPr="005974C9">
        <w:rPr>
          <w:rFonts w:eastAsia="Times New Roman" w:cs="Times New Roman"/>
          <w:sz w:val="16"/>
          <w:szCs w:val="16"/>
          <w:lang w:val="ru-RU"/>
        </w:rPr>
        <w:t>Q</w:t>
      </w:r>
      <w:r w:rsidRPr="005974C9">
        <w:rPr>
          <w:rFonts w:eastAsia="Times New Roman" w:cs="Times New Roman"/>
          <w:sz w:val="16"/>
          <w:szCs w:val="16"/>
          <w:vertAlign w:val="subscript"/>
        </w:rPr>
        <w:t>c</w:t>
      </w:r>
      <w:r w:rsidRPr="005974C9">
        <w:rPr>
          <w:rFonts w:eastAsia="Times New Roman" w:cs="Times New Roman"/>
          <w:sz w:val="16"/>
          <w:szCs w:val="16"/>
          <w:lang w:val="ru-RU"/>
        </w:rPr>
        <w:t xml:space="preserve"> </w:t>
      </w:r>
      <w:proofErr w:type="spellStart"/>
      <w:r w:rsidRPr="005974C9">
        <w:rPr>
          <w:rFonts w:eastAsia="Times New Roman" w:cs="Times New Roman"/>
          <w:sz w:val="16"/>
          <w:szCs w:val="16"/>
          <w:lang w:val="ru-RU"/>
        </w:rPr>
        <w:t>х</w:t>
      </w:r>
      <w:proofErr w:type="spellEnd"/>
      <w:r w:rsidRPr="005974C9">
        <w:rPr>
          <w:rFonts w:eastAsia="Times New Roman" w:cs="Times New Roman"/>
          <w:sz w:val="16"/>
          <w:szCs w:val="16"/>
          <w:lang w:val="ru-RU"/>
        </w:rPr>
        <w:t xml:space="preserve"> Р</w:t>
      </w:r>
      <w:r w:rsidRPr="005974C9">
        <w:rPr>
          <w:rFonts w:eastAsia="Times New Roman" w:cs="Times New Roman"/>
          <w:sz w:val="16"/>
          <w:szCs w:val="16"/>
          <w:vertAlign w:val="subscript"/>
        </w:rPr>
        <w:t>c</w:t>
      </w:r>
      <w:r w:rsidRPr="005974C9">
        <w:rPr>
          <w:rFonts w:eastAsia="Times New Roman" w:cs="Times New Roman"/>
          <w:sz w:val="16"/>
          <w:szCs w:val="16"/>
          <w:vertAlign w:val="subscript"/>
          <w:lang w:val="ru-RU"/>
        </w:rPr>
        <w:t xml:space="preserve">  </w:t>
      </w:r>
      <w:r w:rsidRPr="005974C9">
        <w:rPr>
          <w:rFonts w:eastAsia="Times New Roman" w:cs="Times New Roman"/>
          <w:sz w:val="16"/>
          <w:szCs w:val="16"/>
          <w:lang w:val="ru-RU"/>
        </w:rPr>
        <w:t>,</w:t>
      </w:r>
    </w:p>
    <w:p w:rsidR="00A81148" w:rsidRPr="005974C9" w:rsidRDefault="00A81148" w:rsidP="00A81148">
      <w:pPr>
        <w:pStyle w:val="Standard"/>
        <w:jc w:val="both"/>
        <w:rPr>
          <w:rFonts w:eastAsia="Times New Roman" w:cs="Times New Roman"/>
          <w:sz w:val="16"/>
          <w:szCs w:val="16"/>
          <w:lang w:val="ru-RU"/>
        </w:rPr>
      </w:pPr>
      <w:r w:rsidRPr="005974C9">
        <w:rPr>
          <w:rFonts w:eastAsia="Times New Roman" w:cs="Times New Roman"/>
          <w:sz w:val="16"/>
          <w:szCs w:val="16"/>
          <w:lang w:val="ru-RU"/>
        </w:rPr>
        <w:t>где:</w:t>
      </w:r>
    </w:p>
    <w:p w:rsidR="00A81148" w:rsidRPr="005974C9" w:rsidRDefault="00A81148" w:rsidP="00A81148">
      <w:pPr>
        <w:pStyle w:val="Standard"/>
        <w:jc w:val="both"/>
        <w:rPr>
          <w:rFonts w:eastAsia="Times New Roman" w:cs="Times New Roman"/>
          <w:sz w:val="16"/>
          <w:szCs w:val="16"/>
          <w:lang w:val="ru-RU"/>
        </w:rPr>
      </w:pPr>
      <w:proofErr w:type="spellStart"/>
      <w:proofErr w:type="gramStart"/>
      <w:r w:rsidRPr="005974C9">
        <w:rPr>
          <w:rFonts w:eastAsia="Times New Roman" w:cs="Times New Roman"/>
          <w:sz w:val="16"/>
          <w:szCs w:val="16"/>
          <w:lang w:val="ru-RU"/>
        </w:rPr>
        <w:t>Q</w:t>
      </w:r>
      <w:proofErr w:type="gramEnd"/>
      <w:r w:rsidRPr="005974C9">
        <w:rPr>
          <w:rFonts w:eastAsia="Times New Roman" w:cs="Times New Roman"/>
          <w:sz w:val="16"/>
          <w:szCs w:val="16"/>
          <w:vertAlign w:val="subscript"/>
          <w:lang w:val="ru-RU"/>
        </w:rPr>
        <w:t>кс</w:t>
      </w:r>
      <w:proofErr w:type="spellEnd"/>
      <w:r w:rsidRPr="005974C9">
        <w:rPr>
          <w:rFonts w:eastAsia="Times New Roman" w:cs="Times New Roman"/>
          <w:sz w:val="16"/>
          <w:szCs w:val="16"/>
          <w:lang w:val="ru-RU"/>
        </w:rPr>
        <w:t xml:space="preserve"> - количество неисключительных прав на использование ПО </w:t>
      </w:r>
      <w:proofErr w:type="spellStart"/>
      <w:r w:rsidRPr="005974C9">
        <w:rPr>
          <w:rFonts w:eastAsia="Times New Roman" w:cs="Times New Roman"/>
          <w:sz w:val="16"/>
          <w:szCs w:val="16"/>
        </w:rPr>
        <w:t>Vip</w:t>
      </w:r>
      <w:proofErr w:type="spellEnd"/>
      <w:r w:rsidRPr="005974C9">
        <w:rPr>
          <w:rFonts w:eastAsia="Times New Roman" w:cs="Times New Roman"/>
          <w:sz w:val="16"/>
          <w:szCs w:val="16"/>
          <w:lang w:val="ru-RU"/>
        </w:rPr>
        <w:t xml:space="preserve"> </w:t>
      </w:r>
      <w:r w:rsidRPr="005974C9">
        <w:rPr>
          <w:rFonts w:eastAsia="Times New Roman" w:cs="Times New Roman"/>
          <w:sz w:val="16"/>
          <w:szCs w:val="16"/>
        </w:rPr>
        <w:t>Net</w:t>
      </w:r>
      <w:r w:rsidRPr="005974C9">
        <w:rPr>
          <w:rFonts w:eastAsia="Times New Roman" w:cs="Times New Roman"/>
          <w:sz w:val="16"/>
          <w:szCs w:val="16"/>
          <w:lang w:val="ru-RU"/>
        </w:rPr>
        <w:t>;</w:t>
      </w:r>
    </w:p>
    <w:p w:rsidR="00A81148" w:rsidRPr="005974C9" w:rsidRDefault="00A81148" w:rsidP="00A81148">
      <w:pPr>
        <w:pStyle w:val="Standard"/>
        <w:jc w:val="both"/>
        <w:rPr>
          <w:rFonts w:eastAsia="Times New Roman" w:cs="Times New Roman"/>
          <w:sz w:val="16"/>
          <w:szCs w:val="16"/>
          <w:lang w:val="ru-RU"/>
        </w:rPr>
      </w:pPr>
      <w:proofErr w:type="spellStart"/>
      <w:r w:rsidRPr="005974C9">
        <w:rPr>
          <w:rFonts w:eastAsia="Times New Roman" w:cs="Times New Roman"/>
          <w:sz w:val="16"/>
          <w:szCs w:val="16"/>
          <w:lang w:val="ru-RU"/>
        </w:rPr>
        <w:t>Р</w:t>
      </w:r>
      <w:r w:rsidRPr="005974C9">
        <w:rPr>
          <w:rFonts w:eastAsia="Times New Roman" w:cs="Times New Roman"/>
          <w:sz w:val="16"/>
          <w:szCs w:val="16"/>
          <w:vertAlign w:val="subscript"/>
          <w:lang w:val="ru-RU"/>
        </w:rPr>
        <w:t>кс</w:t>
      </w:r>
      <w:proofErr w:type="spellEnd"/>
      <w:r w:rsidRPr="005974C9">
        <w:rPr>
          <w:rFonts w:eastAsia="Times New Roman" w:cs="Times New Roman"/>
          <w:sz w:val="16"/>
          <w:szCs w:val="16"/>
          <w:lang w:val="ru-RU"/>
        </w:rPr>
        <w:t xml:space="preserve"> - цена единицы неисключительного права на использование ПО </w:t>
      </w:r>
      <w:proofErr w:type="spellStart"/>
      <w:r w:rsidRPr="005974C9">
        <w:rPr>
          <w:rFonts w:eastAsia="Times New Roman" w:cs="Times New Roman"/>
          <w:sz w:val="16"/>
          <w:szCs w:val="16"/>
        </w:rPr>
        <w:t>Vip</w:t>
      </w:r>
      <w:proofErr w:type="spellEnd"/>
      <w:r w:rsidRPr="005974C9">
        <w:rPr>
          <w:rFonts w:eastAsia="Times New Roman" w:cs="Times New Roman"/>
          <w:sz w:val="16"/>
          <w:szCs w:val="16"/>
          <w:lang w:val="ru-RU"/>
        </w:rPr>
        <w:t xml:space="preserve"> </w:t>
      </w:r>
      <w:r w:rsidRPr="005974C9">
        <w:rPr>
          <w:rFonts w:eastAsia="Times New Roman" w:cs="Times New Roman"/>
          <w:sz w:val="16"/>
          <w:szCs w:val="16"/>
        </w:rPr>
        <w:t>Net</w:t>
      </w:r>
      <w:r w:rsidRPr="005974C9">
        <w:rPr>
          <w:rFonts w:eastAsia="Times New Roman" w:cs="Times New Roman"/>
          <w:sz w:val="16"/>
          <w:szCs w:val="16"/>
          <w:lang w:val="ru-RU"/>
        </w:rPr>
        <w:t>;</w:t>
      </w:r>
    </w:p>
    <w:p w:rsidR="00A81148" w:rsidRPr="005974C9" w:rsidRDefault="00A81148" w:rsidP="00A81148">
      <w:pPr>
        <w:pStyle w:val="Standard"/>
        <w:jc w:val="both"/>
        <w:rPr>
          <w:rFonts w:eastAsia="Times New Roman" w:cs="Times New Roman"/>
          <w:sz w:val="16"/>
          <w:szCs w:val="16"/>
          <w:lang w:val="ru-RU"/>
        </w:rPr>
      </w:pPr>
      <w:proofErr w:type="spellStart"/>
      <w:proofErr w:type="gramStart"/>
      <w:r w:rsidRPr="005974C9">
        <w:rPr>
          <w:rFonts w:eastAsia="Times New Roman" w:cs="Times New Roman"/>
          <w:sz w:val="16"/>
          <w:szCs w:val="16"/>
          <w:lang w:val="ru-RU"/>
        </w:rPr>
        <w:t>Q</w:t>
      </w:r>
      <w:proofErr w:type="gramEnd"/>
      <w:r w:rsidRPr="005974C9">
        <w:rPr>
          <w:rFonts w:eastAsia="Times New Roman" w:cs="Times New Roman"/>
          <w:sz w:val="16"/>
          <w:szCs w:val="16"/>
          <w:vertAlign w:val="subscript"/>
          <w:lang w:val="ru-RU"/>
        </w:rPr>
        <w:t>зи</w:t>
      </w:r>
      <w:proofErr w:type="spellEnd"/>
      <w:r w:rsidRPr="005974C9">
        <w:rPr>
          <w:rFonts w:eastAsia="Times New Roman" w:cs="Times New Roman"/>
          <w:sz w:val="16"/>
          <w:szCs w:val="16"/>
          <w:lang w:val="ru-RU"/>
        </w:rPr>
        <w:t xml:space="preserve"> - количество услуг по защите информации (услуг </w:t>
      </w:r>
      <w:r w:rsidRPr="005974C9">
        <w:rPr>
          <w:rFonts w:eastAsia="Times New Roman" w:cs="Times New Roman"/>
          <w:sz w:val="16"/>
          <w:szCs w:val="16"/>
        </w:rPr>
        <w:t>Full</w:t>
      </w:r>
      <w:r w:rsidRPr="005974C9">
        <w:rPr>
          <w:rFonts w:eastAsia="Times New Roman" w:cs="Times New Roman"/>
          <w:sz w:val="16"/>
          <w:szCs w:val="16"/>
          <w:lang w:val="ru-RU"/>
        </w:rPr>
        <w:t>);</w:t>
      </w:r>
    </w:p>
    <w:p w:rsidR="00A81148" w:rsidRPr="005974C9" w:rsidRDefault="00A81148" w:rsidP="00A81148">
      <w:pPr>
        <w:pStyle w:val="Standard"/>
        <w:jc w:val="both"/>
        <w:rPr>
          <w:rFonts w:eastAsia="Times New Roman" w:cs="Times New Roman"/>
          <w:sz w:val="16"/>
          <w:szCs w:val="16"/>
          <w:lang w:val="ru-RU"/>
        </w:rPr>
      </w:pPr>
      <w:proofErr w:type="spellStart"/>
      <w:r w:rsidRPr="005974C9">
        <w:rPr>
          <w:rFonts w:eastAsia="Times New Roman" w:cs="Times New Roman"/>
          <w:sz w:val="16"/>
          <w:szCs w:val="16"/>
          <w:lang w:val="ru-RU"/>
        </w:rPr>
        <w:t>Р</w:t>
      </w:r>
      <w:r w:rsidRPr="005974C9">
        <w:rPr>
          <w:rFonts w:eastAsia="Times New Roman" w:cs="Times New Roman"/>
          <w:sz w:val="16"/>
          <w:szCs w:val="16"/>
          <w:vertAlign w:val="subscript"/>
          <w:lang w:val="ru-RU"/>
        </w:rPr>
        <w:t>зи</w:t>
      </w:r>
      <w:proofErr w:type="spellEnd"/>
      <w:r w:rsidRPr="005974C9">
        <w:rPr>
          <w:rFonts w:eastAsia="Times New Roman" w:cs="Times New Roman"/>
          <w:sz w:val="16"/>
          <w:szCs w:val="16"/>
          <w:lang w:val="ru-RU"/>
        </w:rPr>
        <w:t xml:space="preserve"> - цена единицы услуги по защите информации (услуг </w:t>
      </w:r>
      <w:r w:rsidRPr="005974C9">
        <w:rPr>
          <w:rFonts w:eastAsia="Times New Roman" w:cs="Times New Roman"/>
          <w:sz w:val="16"/>
          <w:szCs w:val="16"/>
        </w:rPr>
        <w:t>Full</w:t>
      </w:r>
      <w:r w:rsidRPr="005974C9">
        <w:rPr>
          <w:rFonts w:eastAsia="Times New Roman" w:cs="Times New Roman"/>
          <w:sz w:val="16"/>
          <w:szCs w:val="16"/>
          <w:lang w:val="ru-RU"/>
        </w:rPr>
        <w:t>);</w:t>
      </w:r>
    </w:p>
    <w:p w:rsidR="00A81148" w:rsidRPr="005974C9" w:rsidRDefault="00A81148" w:rsidP="00A81148">
      <w:pPr>
        <w:pStyle w:val="Standard"/>
        <w:rPr>
          <w:rFonts w:eastAsia="Times New Roman" w:cs="Times New Roman"/>
          <w:sz w:val="16"/>
          <w:szCs w:val="16"/>
          <w:vertAlign w:val="subscript"/>
          <w:lang w:val="ru-RU"/>
        </w:rPr>
      </w:pPr>
      <w:r w:rsidRPr="005974C9">
        <w:rPr>
          <w:rFonts w:eastAsia="Times New Roman" w:cs="Times New Roman"/>
          <w:sz w:val="16"/>
          <w:szCs w:val="16"/>
          <w:lang w:val="ru-RU"/>
        </w:rPr>
        <w:t>Q</w:t>
      </w:r>
      <w:r w:rsidRPr="005974C9">
        <w:rPr>
          <w:rFonts w:eastAsia="Times New Roman" w:cs="Times New Roman"/>
          <w:sz w:val="16"/>
          <w:szCs w:val="16"/>
          <w:vertAlign w:val="subscript"/>
        </w:rPr>
        <w:t>c</w:t>
      </w:r>
      <w:r w:rsidRPr="005974C9">
        <w:rPr>
          <w:rFonts w:eastAsia="Times New Roman" w:cs="Times New Roman"/>
          <w:sz w:val="16"/>
          <w:szCs w:val="16"/>
          <w:vertAlign w:val="subscript"/>
          <w:lang w:val="ru-RU"/>
        </w:rPr>
        <w:t xml:space="preserve"> - </w:t>
      </w:r>
      <w:r w:rsidRPr="005974C9">
        <w:rPr>
          <w:rFonts w:eastAsia="Times New Roman" w:cs="Times New Roman"/>
          <w:sz w:val="16"/>
          <w:szCs w:val="16"/>
          <w:lang w:val="ru-RU"/>
        </w:rPr>
        <w:t>количество сертификата ЭЦП;</w:t>
      </w:r>
    </w:p>
    <w:p w:rsidR="00A81148" w:rsidRPr="005974C9" w:rsidRDefault="00A81148" w:rsidP="00A81148">
      <w:pPr>
        <w:pStyle w:val="Standard"/>
        <w:rPr>
          <w:rFonts w:eastAsia="Times New Roman" w:cs="Times New Roman"/>
          <w:sz w:val="16"/>
          <w:szCs w:val="16"/>
          <w:lang w:val="ru-RU"/>
        </w:rPr>
      </w:pPr>
      <w:r w:rsidRPr="005974C9">
        <w:rPr>
          <w:rFonts w:eastAsia="Times New Roman" w:cs="Times New Roman"/>
          <w:sz w:val="16"/>
          <w:szCs w:val="16"/>
          <w:lang w:val="ru-RU"/>
        </w:rPr>
        <w:t>Р</w:t>
      </w:r>
      <w:proofErr w:type="gramStart"/>
      <w:r w:rsidRPr="005974C9">
        <w:rPr>
          <w:rFonts w:eastAsia="Times New Roman" w:cs="Times New Roman"/>
          <w:sz w:val="16"/>
          <w:szCs w:val="16"/>
          <w:vertAlign w:val="subscript"/>
        </w:rPr>
        <w:t>c</w:t>
      </w:r>
      <w:proofErr w:type="gramEnd"/>
      <w:r w:rsidRPr="005974C9">
        <w:rPr>
          <w:rFonts w:eastAsia="Times New Roman" w:cs="Times New Roman"/>
          <w:sz w:val="16"/>
          <w:szCs w:val="16"/>
          <w:vertAlign w:val="subscript"/>
          <w:lang w:val="ru-RU"/>
        </w:rPr>
        <w:t xml:space="preserve"> – </w:t>
      </w:r>
      <w:r w:rsidRPr="005974C9">
        <w:rPr>
          <w:rFonts w:eastAsia="Times New Roman" w:cs="Times New Roman"/>
          <w:sz w:val="16"/>
          <w:szCs w:val="16"/>
          <w:lang w:val="ru-RU"/>
        </w:rPr>
        <w:t>цена единицы сертификата ЭЦП.</w:t>
      </w:r>
    </w:p>
    <w:p w:rsidR="00A81148" w:rsidRPr="005974C9" w:rsidRDefault="00A81148" w:rsidP="00A81148">
      <w:pPr>
        <w:pStyle w:val="Standard"/>
        <w:rPr>
          <w:rFonts w:eastAsia="Times New Roman" w:cs="Times New Roman"/>
          <w:sz w:val="16"/>
          <w:szCs w:val="16"/>
          <w:vertAlign w:val="subscript"/>
          <w:lang w:val="ru-RU"/>
        </w:rPr>
      </w:pPr>
    </w:p>
    <w:p w:rsidR="00A81148" w:rsidRPr="005974C9" w:rsidRDefault="00A81148" w:rsidP="00A81148">
      <w:pPr>
        <w:autoSpaceDE w:val="0"/>
        <w:autoSpaceDN w:val="0"/>
        <w:adjustRightInd w:val="0"/>
        <w:jc w:val="both"/>
        <w:outlineLvl w:val="1"/>
        <w:rPr>
          <w:sz w:val="16"/>
          <w:szCs w:val="16"/>
        </w:rPr>
      </w:pPr>
      <w:r w:rsidRPr="005974C9">
        <w:rPr>
          <w:sz w:val="16"/>
          <w:szCs w:val="16"/>
        </w:rPr>
        <w:t xml:space="preserve"> Нормативы, применяемых при расчете нормативных затрат  на оказание услуг по предоставлению неисключительных прав на использование ПО </w:t>
      </w:r>
      <w:proofErr w:type="spellStart"/>
      <w:r w:rsidRPr="005974C9">
        <w:rPr>
          <w:sz w:val="16"/>
          <w:szCs w:val="16"/>
        </w:rPr>
        <w:t>Vip</w:t>
      </w:r>
      <w:proofErr w:type="spellEnd"/>
      <w:r w:rsidRPr="005974C9">
        <w:rPr>
          <w:sz w:val="16"/>
          <w:szCs w:val="16"/>
        </w:rPr>
        <w:t xml:space="preserve"> </w:t>
      </w:r>
      <w:proofErr w:type="spellStart"/>
      <w:r w:rsidRPr="005974C9">
        <w:rPr>
          <w:sz w:val="16"/>
          <w:szCs w:val="16"/>
        </w:rPr>
        <w:t>Net</w:t>
      </w:r>
      <w:proofErr w:type="spellEnd"/>
      <w:r w:rsidRPr="005974C9">
        <w:rPr>
          <w:sz w:val="16"/>
          <w:szCs w:val="16"/>
        </w:rPr>
        <w:t xml:space="preserve"> и изготовление сертификата ЭЦП</w:t>
      </w:r>
    </w:p>
    <w:tbl>
      <w:tblPr>
        <w:tblW w:w="9795" w:type="dxa"/>
        <w:tblInd w:w="-4" w:type="dxa"/>
        <w:tblLayout w:type="fixed"/>
        <w:tblCellMar>
          <w:left w:w="10" w:type="dxa"/>
          <w:right w:w="10" w:type="dxa"/>
        </w:tblCellMar>
        <w:tblLook w:val="0000"/>
      </w:tblPr>
      <w:tblGrid>
        <w:gridCol w:w="440"/>
        <w:gridCol w:w="4536"/>
        <w:gridCol w:w="709"/>
        <w:gridCol w:w="566"/>
        <w:gridCol w:w="1701"/>
        <w:gridCol w:w="1843"/>
      </w:tblGrid>
      <w:tr w:rsidR="00A81148" w:rsidRPr="005974C9" w:rsidTr="00701118">
        <w:tc>
          <w:tcPr>
            <w:tcW w:w="440" w:type="dxa"/>
            <w:tcBorders>
              <w:top w:val="single" w:sz="2" w:space="0" w:color="000000"/>
              <w:left w:val="single" w:sz="2" w:space="0" w:color="000000"/>
              <w:bottom w:val="single" w:sz="2" w:space="0" w:color="000000"/>
            </w:tcBorders>
            <w:shd w:val="clear" w:color="auto" w:fill="auto"/>
            <w:vAlign w:val="center"/>
          </w:tcPr>
          <w:p w:rsidR="00A81148" w:rsidRPr="005974C9" w:rsidRDefault="00A81148"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 xml:space="preserve">№ </w:t>
            </w:r>
            <w:proofErr w:type="spellStart"/>
            <w:proofErr w:type="gramStart"/>
            <w:r w:rsidRPr="005974C9">
              <w:rPr>
                <w:rFonts w:eastAsia="Times New Roman" w:cs="Times New Roman"/>
                <w:sz w:val="16"/>
                <w:szCs w:val="16"/>
                <w:lang w:val="ru-RU"/>
              </w:rPr>
              <w:t>п</w:t>
            </w:r>
            <w:proofErr w:type="spellEnd"/>
            <w:proofErr w:type="gramEnd"/>
            <w:r w:rsidRPr="005974C9">
              <w:rPr>
                <w:rFonts w:eastAsia="Times New Roman" w:cs="Times New Roman"/>
                <w:sz w:val="16"/>
                <w:szCs w:val="16"/>
                <w:lang w:val="ru-RU"/>
              </w:rPr>
              <w:t>/</w:t>
            </w:r>
            <w:proofErr w:type="spellStart"/>
            <w:r w:rsidRPr="005974C9">
              <w:rPr>
                <w:rFonts w:eastAsia="Times New Roman" w:cs="Times New Roman"/>
                <w:sz w:val="16"/>
                <w:szCs w:val="16"/>
                <w:lang w:val="ru-RU"/>
              </w:rPr>
              <w:t>п</w:t>
            </w:r>
            <w:proofErr w:type="spellEnd"/>
          </w:p>
        </w:tc>
        <w:tc>
          <w:tcPr>
            <w:tcW w:w="4536" w:type="dxa"/>
            <w:tcBorders>
              <w:top w:val="single" w:sz="2" w:space="0" w:color="000000"/>
              <w:left w:val="single" w:sz="2" w:space="0" w:color="000000"/>
              <w:bottom w:val="single" w:sz="2" w:space="0" w:color="000000"/>
            </w:tcBorders>
            <w:shd w:val="clear" w:color="auto" w:fill="auto"/>
            <w:vAlign w:val="center"/>
          </w:tcPr>
          <w:p w:rsidR="00A81148" w:rsidRPr="005974C9" w:rsidRDefault="00A81148"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Наименование услуг</w:t>
            </w:r>
          </w:p>
        </w:tc>
        <w:tc>
          <w:tcPr>
            <w:tcW w:w="709" w:type="dxa"/>
            <w:tcBorders>
              <w:top w:val="single" w:sz="2" w:space="0" w:color="000000"/>
              <w:left w:val="single" w:sz="2" w:space="0" w:color="000000"/>
              <w:bottom w:val="single" w:sz="2" w:space="0" w:color="000000"/>
            </w:tcBorders>
            <w:shd w:val="clear" w:color="auto" w:fill="auto"/>
            <w:vAlign w:val="center"/>
          </w:tcPr>
          <w:p w:rsidR="00A81148" w:rsidRPr="005974C9" w:rsidRDefault="00A81148"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 xml:space="preserve">Ед. </w:t>
            </w:r>
            <w:proofErr w:type="spellStart"/>
            <w:r w:rsidRPr="005974C9">
              <w:rPr>
                <w:rFonts w:eastAsia="Times New Roman" w:cs="Times New Roman"/>
                <w:sz w:val="16"/>
                <w:szCs w:val="16"/>
                <w:lang w:val="ru-RU"/>
              </w:rPr>
              <w:t>изм</w:t>
            </w:r>
            <w:proofErr w:type="spellEnd"/>
            <w:r w:rsidRPr="005974C9">
              <w:rPr>
                <w:rFonts w:eastAsia="Times New Roman" w:cs="Times New Roman"/>
                <w:sz w:val="16"/>
                <w:szCs w:val="16"/>
                <w:lang w:val="ru-RU"/>
              </w:rPr>
              <w:t>.</w:t>
            </w:r>
          </w:p>
        </w:tc>
        <w:tc>
          <w:tcPr>
            <w:tcW w:w="566" w:type="dxa"/>
            <w:tcBorders>
              <w:top w:val="single" w:sz="2" w:space="0" w:color="000000"/>
              <w:left w:val="single" w:sz="2" w:space="0" w:color="000000"/>
              <w:bottom w:val="single" w:sz="2" w:space="0" w:color="000000"/>
            </w:tcBorders>
            <w:shd w:val="clear" w:color="auto" w:fill="auto"/>
            <w:vAlign w:val="center"/>
          </w:tcPr>
          <w:p w:rsidR="00A81148" w:rsidRPr="005974C9" w:rsidRDefault="00A81148"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Кол-во</w:t>
            </w:r>
          </w:p>
        </w:tc>
        <w:tc>
          <w:tcPr>
            <w:tcW w:w="1701" w:type="dxa"/>
            <w:tcBorders>
              <w:top w:val="single" w:sz="2" w:space="0" w:color="000000"/>
              <w:left w:val="single" w:sz="2" w:space="0" w:color="000000"/>
              <w:bottom w:val="single" w:sz="2" w:space="0" w:color="000000"/>
            </w:tcBorders>
            <w:shd w:val="clear" w:color="auto" w:fill="auto"/>
            <w:vAlign w:val="center"/>
          </w:tcPr>
          <w:p w:rsidR="00A81148" w:rsidRPr="005974C9" w:rsidRDefault="00A81148"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Цена единицы (не более, рублей)</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A81148" w:rsidRPr="005974C9" w:rsidRDefault="00A81148"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Примечание</w:t>
            </w:r>
          </w:p>
        </w:tc>
      </w:tr>
      <w:tr w:rsidR="00A81148" w:rsidRPr="005974C9" w:rsidTr="00701118">
        <w:trPr>
          <w:trHeight w:val="271"/>
        </w:trPr>
        <w:tc>
          <w:tcPr>
            <w:tcW w:w="440" w:type="dxa"/>
            <w:tcBorders>
              <w:left w:val="single" w:sz="2" w:space="0" w:color="000000"/>
              <w:bottom w:val="single" w:sz="4" w:space="0" w:color="auto"/>
            </w:tcBorders>
            <w:shd w:val="clear" w:color="auto" w:fill="auto"/>
            <w:vAlign w:val="center"/>
          </w:tcPr>
          <w:p w:rsidR="00A81148" w:rsidRPr="005974C9" w:rsidRDefault="00A81148"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1.</w:t>
            </w:r>
          </w:p>
        </w:tc>
        <w:tc>
          <w:tcPr>
            <w:tcW w:w="4536" w:type="dxa"/>
            <w:tcBorders>
              <w:left w:val="single" w:sz="2" w:space="0" w:color="000000"/>
              <w:bottom w:val="single" w:sz="4" w:space="0" w:color="auto"/>
            </w:tcBorders>
            <w:shd w:val="clear" w:color="auto" w:fill="auto"/>
          </w:tcPr>
          <w:p w:rsidR="00A81148" w:rsidRPr="005974C9" w:rsidRDefault="00A81148" w:rsidP="00701118">
            <w:pPr>
              <w:suppressAutoHyphens/>
              <w:spacing w:line="276" w:lineRule="auto"/>
              <w:rPr>
                <w:rFonts w:eastAsia="Calibri"/>
                <w:sz w:val="16"/>
                <w:szCs w:val="16"/>
                <w:lang w:eastAsia="en-US"/>
              </w:rPr>
            </w:pPr>
            <w:proofErr w:type="gramStart"/>
            <w:r w:rsidRPr="005974C9">
              <w:rPr>
                <w:sz w:val="16"/>
                <w:szCs w:val="16"/>
              </w:rPr>
              <w:t xml:space="preserve">Неисключительные права на использование (Предоставление права использования ПО </w:t>
            </w:r>
            <w:proofErr w:type="spellStart"/>
            <w:r w:rsidRPr="005974C9">
              <w:rPr>
                <w:sz w:val="16"/>
                <w:szCs w:val="16"/>
                <w:lang w:val="en-US"/>
              </w:rPr>
              <w:t>VipNet</w:t>
            </w:r>
            <w:proofErr w:type="spellEnd"/>
            <w:r w:rsidRPr="005974C9">
              <w:rPr>
                <w:sz w:val="16"/>
                <w:szCs w:val="16"/>
              </w:rPr>
              <w:t xml:space="preserve"> </w:t>
            </w:r>
            <w:r w:rsidRPr="005974C9">
              <w:rPr>
                <w:sz w:val="16"/>
                <w:szCs w:val="16"/>
                <w:lang w:val="en-US"/>
              </w:rPr>
              <w:t>Client</w:t>
            </w:r>
            <w:r w:rsidRPr="005974C9">
              <w:rPr>
                <w:sz w:val="16"/>
                <w:szCs w:val="16"/>
              </w:rPr>
              <w:t xml:space="preserve">) </w:t>
            </w:r>
            <w:proofErr w:type="spellStart"/>
            <w:r w:rsidRPr="005974C9">
              <w:rPr>
                <w:sz w:val="16"/>
                <w:szCs w:val="16"/>
                <w:lang w:val="en-US"/>
              </w:rPr>
              <w:t>VipNet</w:t>
            </w:r>
            <w:proofErr w:type="spellEnd"/>
            <w:r w:rsidRPr="005974C9">
              <w:rPr>
                <w:sz w:val="16"/>
                <w:szCs w:val="16"/>
              </w:rPr>
              <w:t xml:space="preserve"> [</w:t>
            </w:r>
            <w:r w:rsidRPr="005974C9">
              <w:rPr>
                <w:sz w:val="16"/>
                <w:szCs w:val="16"/>
                <w:lang w:val="en-US"/>
              </w:rPr>
              <w:t>Trust</w:t>
            </w:r>
            <w:r w:rsidRPr="005974C9">
              <w:rPr>
                <w:sz w:val="16"/>
                <w:szCs w:val="16"/>
              </w:rPr>
              <w:t xml:space="preserve">] </w:t>
            </w:r>
            <w:r w:rsidRPr="005974C9">
              <w:rPr>
                <w:sz w:val="16"/>
                <w:szCs w:val="16"/>
                <w:lang w:val="en-US"/>
              </w:rPr>
              <w:t>Full</w:t>
            </w:r>
            <w:r w:rsidRPr="005974C9">
              <w:rPr>
                <w:sz w:val="16"/>
                <w:szCs w:val="16"/>
              </w:rPr>
              <w:t xml:space="preserve"> (ПО </w:t>
            </w:r>
            <w:proofErr w:type="spellStart"/>
            <w:r w:rsidRPr="005974C9">
              <w:rPr>
                <w:sz w:val="16"/>
                <w:szCs w:val="16"/>
                <w:lang w:val="en-US"/>
              </w:rPr>
              <w:t>VipNet</w:t>
            </w:r>
            <w:proofErr w:type="spellEnd"/>
            <w:r w:rsidRPr="005974C9">
              <w:rPr>
                <w:sz w:val="16"/>
                <w:szCs w:val="16"/>
              </w:rPr>
              <w:t xml:space="preserve"> </w:t>
            </w:r>
            <w:r w:rsidRPr="005974C9">
              <w:rPr>
                <w:sz w:val="16"/>
                <w:szCs w:val="16"/>
                <w:lang w:val="en-US"/>
              </w:rPr>
              <w:t>Client</w:t>
            </w:r>
            <w:r w:rsidRPr="005974C9">
              <w:rPr>
                <w:sz w:val="16"/>
                <w:szCs w:val="16"/>
              </w:rPr>
              <w:t xml:space="preserve"> 4.3.</w:t>
            </w:r>
            <w:r w:rsidRPr="005974C9">
              <w:rPr>
                <w:sz w:val="16"/>
                <w:szCs w:val="16"/>
                <w:lang w:val="en-US"/>
              </w:rPr>
              <w:t>x</w:t>
            </w:r>
            <w:r w:rsidRPr="005974C9">
              <w:rPr>
                <w:sz w:val="16"/>
                <w:szCs w:val="16"/>
              </w:rPr>
              <w:t>(</w:t>
            </w:r>
            <w:r w:rsidRPr="005974C9">
              <w:rPr>
                <w:sz w:val="16"/>
                <w:szCs w:val="16"/>
                <w:lang w:val="en-US"/>
              </w:rPr>
              <w:t>KC</w:t>
            </w:r>
            <w:r w:rsidRPr="005974C9">
              <w:rPr>
                <w:sz w:val="16"/>
                <w:szCs w:val="16"/>
              </w:rPr>
              <w:t xml:space="preserve">2) </w:t>
            </w:r>
            <w:proofErr w:type="gramEnd"/>
          </w:p>
        </w:tc>
        <w:tc>
          <w:tcPr>
            <w:tcW w:w="709" w:type="dxa"/>
            <w:tcBorders>
              <w:left w:val="single" w:sz="2" w:space="0" w:color="000000"/>
              <w:bottom w:val="single" w:sz="4" w:space="0" w:color="auto"/>
            </w:tcBorders>
            <w:shd w:val="clear" w:color="auto" w:fill="auto"/>
          </w:tcPr>
          <w:p w:rsidR="00A81148" w:rsidRPr="005974C9" w:rsidRDefault="00A81148"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шт.</w:t>
            </w:r>
          </w:p>
        </w:tc>
        <w:tc>
          <w:tcPr>
            <w:tcW w:w="566" w:type="dxa"/>
            <w:tcBorders>
              <w:left w:val="single" w:sz="2" w:space="0" w:color="000000"/>
              <w:bottom w:val="single" w:sz="4" w:space="0" w:color="auto"/>
            </w:tcBorders>
            <w:shd w:val="clear" w:color="auto" w:fill="auto"/>
          </w:tcPr>
          <w:p w:rsidR="00A81148" w:rsidRPr="005974C9" w:rsidRDefault="00A81148"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1</w:t>
            </w:r>
          </w:p>
        </w:tc>
        <w:tc>
          <w:tcPr>
            <w:tcW w:w="1701" w:type="dxa"/>
            <w:tcBorders>
              <w:left w:val="single" w:sz="2" w:space="0" w:color="000000"/>
              <w:bottom w:val="single" w:sz="4" w:space="0" w:color="auto"/>
            </w:tcBorders>
            <w:shd w:val="clear" w:color="auto" w:fill="FFFFFF"/>
          </w:tcPr>
          <w:p w:rsidR="00A81148" w:rsidRPr="005974C9" w:rsidRDefault="00A81148" w:rsidP="00701118">
            <w:pPr>
              <w:pStyle w:val="TableContents"/>
              <w:jc w:val="center"/>
              <w:rPr>
                <w:rFonts w:eastAsia="Times New Roman" w:cs="Times New Roman"/>
                <w:sz w:val="16"/>
                <w:szCs w:val="16"/>
                <w:lang w:val="ru-RU"/>
              </w:rPr>
            </w:pPr>
            <w:r w:rsidRPr="005974C9">
              <w:rPr>
                <w:rFonts w:eastAsia="Times New Roman" w:cs="Times New Roman"/>
                <w:sz w:val="16"/>
                <w:szCs w:val="16"/>
              </w:rPr>
              <w:t>2 00</w:t>
            </w:r>
            <w:r w:rsidRPr="005974C9">
              <w:rPr>
                <w:rFonts w:eastAsia="Times New Roman" w:cs="Times New Roman"/>
                <w:sz w:val="16"/>
                <w:szCs w:val="16"/>
                <w:lang w:val="ru-RU"/>
              </w:rPr>
              <w:t>0,00</w:t>
            </w:r>
          </w:p>
        </w:tc>
        <w:tc>
          <w:tcPr>
            <w:tcW w:w="1843" w:type="dxa"/>
            <w:tcBorders>
              <w:left w:val="single" w:sz="2" w:space="0" w:color="000000"/>
              <w:bottom w:val="single" w:sz="4" w:space="0" w:color="auto"/>
              <w:right w:val="single" w:sz="2" w:space="0" w:color="000000"/>
            </w:tcBorders>
            <w:shd w:val="clear" w:color="auto" w:fill="auto"/>
          </w:tcPr>
          <w:p w:rsidR="00A81148" w:rsidRPr="005974C9" w:rsidRDefault="00A81148"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Для нужд организации в год</w:t>
            </w:r>
          </w:p>
        </w:tc>
      </w:tr>
      <w:tr w:rsidR="00A81148" w:rsidRPr="005974C9" w:rsidTr="00701118">
        <w:trPr>
          <w:trHeight w:val="808"/>
        </w:trPr>
        <w:tc>
          <w:tcPr>
            <w:tcW w:w="440" w:type="dxa"/>
            <w:tcBorders>
              <w:left w:val="single" w:sz="2" w:space="0" w:color="000000"/>
              <w:bottom w:val="single" w:sz="4" w:space="0" w:color="auto"/>
            </w:tcBorders>
            <w:shd w:val="clear" w:color="auto" w:fill="auto"/>
            <w:vAlign w:val="center"/>
          </w:tcPr>
          <w:p w:rsidR="00A81148" w:rsidRPr="005974C9" w:rsidRDefault="00A81148"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2.</w:t>
            </w:r>
          </w:p>
        </w:tc>
        <w:tc>
          <w:tcPr>
            <w:tcW w:w="4536" w:type="dxa"/>
            <w:tcBorders>
              <w:left w:val="single" w:sz="2" w:space="0" w:color="000000"/>
              <w:bottom w:val="single" w:sz="4" w:space="0" w:color="auto"/>
            </w:tcBorders>
            <w:shd w:val="clear" w:color="auto" w:fill="auto"/>
          </w:tcPr>
          <w:p w:rsidR="00A81148" w:rsidRPr="005974C9" w:rsidRDefault="00A81148" w:rsidP="00701118">
            <w:pPr>
              <w:suppressAutoHyphens/>
              <w:spacing w:line="276" w:lineRule="auto"/>
              <w:rPr>
                <w:sz w:val="16"/>
                <w:szCs w:val="16"/>
              </w:rPr>
            </w:pPr>
            <w:r w:rsidRPr="005974C9">
              <w:rPr>
                <w:sz w:val="16"/>
                <w:szCs w:val="16"/>
              </w:rPr>
              <w:t xml:space="preserve">Подключение услуги  </w:t>
            </w:r>
            <w:r w:rsidRPr="005974C9">
              <w:rPr>
                <w:sz w:val="16"/>
                <w:szCs w:val="16"/>
                <w:lang w:val="en-US"/>
              </w:rPr>
              <w:t>Full</w:t>
            </w:r>
            <w:r w:rsidRPr="005974C9">
              <w:rPr>
                <w:sz w:val="16"/>
                <w:szCs w:val="16"/>
              </w:rPr>
              <w:t xml:space="preserve"> (Продление услуги  </w:t>
            </w:r>
            <w:r w:rsidRPr="005974C9">
              <w:rPr>
                <w:sz w:val="16"/>
                <w:szCs w:val="16"/>
                <w:lang w:val="en-US"/>
              </w:rPr>
              <w:t>Full</w:t>
            </w:r>
            <w:r w:rsidRPr="005974C9">
              <w:rPr>
                <w:sz w:val="16"/>
                <w:szCs w:val="16"/>
              </w:rPr>
              <w:t>). Услуга по защите информации от несанкционированного  доступа</w:t>
            </w:r>
          </w:p>
        </w:tc>
        <w:tc>
          <w:tcPr>
            <w:tcW w:w="709" w:type="dxa"/>
            <w:tcBorders>
              <w:left w:val="single" w:sz="2" w:space="0" w:color="000000"/>
              <w:bottom w:val="single" w:sz="4" w:space="0" w:color="auto"/>
            </w:tcBorders>
            <w:shd w:val="clear" w:color="auto" w:fill="auto"/>
          </w:tcPr>
          <w:p w:rsidR="00A81148" w:rsidRPr="005974C9" w:rsidRDefault="00A81148" w:rsidP="00701118">
            <w:pPr>
              <w:pStyle w:val="TableContents"/>
              <w:jc w:val="center"/>
              <w:rPr>
                <w:rFonts w:eastAsia="Times New Roman" w:cs="Times New Roman"/>
                <w:sz w:val="16"/>
                <w:szCs w:val="16"/>
                <w:lang w:val="ru-RU"/>
              </w:rPr>
            </w:pPr>
            <w:proofErr w:type="spellStart"/>
            <w:r w:rsidRPr="005974C9">
              <w:rPr>
                <w:rFonts w:eastAsia="Times New Roman" w:cs="Times New Roman"/>
                <w:sz w:val="16"/>
                <w:szCs w:val="16"/>
                <w:lang w:val="ru-RU"/>
              </w:rPr>
              <w:t>Усл.ед</w:t>
            </w:r>
            <w:proofErr w:type="spellEnd"/>
            <w:r w:rsidRPr="005974C9">
              <w:rPr>
                <w:rFonts w:eastAsia="Times New Roman" w:cs="Times New Roman"/>
                <w:sz w:val="16"/>
                <w:szCs w:val="16"/>
                <w:lang w:val="ru-RU"/>
              </w:rPr>
              <w:t>. (</w:t>
            </w:r>
            <w:proofErr w:type="spellStart"/>
            <w:r w:rsidRPr="005974C9">
              <w:rPr>
                <w:rFonts w:eastAsia="Times New Roman" w:cs="Times New Roman"/>
                <w:sz w:val="16"/>
                <w:szCs w:val="16"/>
                <w:lang w:val="ru-RU"/>
              </w:rPr>
              <w:t>усл</w:t>
            </w:r>
            <w:proofErr w:type="spellEnd"/>
            <w:r w:rsidRPr="005974C9">
              <w:rPr>
                <w:rFonts w:eastAsia="Times New Roman" w:cs="Times New Roman"/>
                <w:sz w:val="16"/>
                <w:szCs w:val="16"/>
                <w:lang w:val="ru-RU"/>
              </w:rPr>
              <w:t>.)</w:t>
            </w:r>
          </w:p>
        </w:tc>
        <w:tc>
          <w:tcPr>
            <w:tcW w:w="566" w:type="dxa"/>
            <w:tcBorders>
              <w:left w:val="single" w:sz="2" w:space="0" w:color="000000"/>
              <w:bottom w:val="single" w:sz="4" w:space="0" w:color="auto"/>
            </w:tcBorders>
            <w:shd w:val="clear" w:color="auto" w:fill="auto"/>
          </w:tcPr>
          <w:p w:rsidR="00A81148" w:rsidRPr="005974C9" w:rsidRDefault="00A81148"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1</w:t>
            </w:r>
          </w:p>
        </w:tc>
        <w:tc>
          <w:tcPr>
            <w:tcW w:w="1701" w:type="dxa"/>
            <w:tcBorders>
              <w:left w:val="single" w:sz="2" w:space="0" w:color="000000"/>
              <w:bottom w:val="single" w:sz="4" w:space="0" w:color="auto"/>
            </w:tcBorders>
            <w:shd w:val="clear" w:color="auto" w:fill="FFFFFF"/>
          </w:tcPr>
          <w:p w:rsidR="00A81148" w:rsidRPr="005974C9" w:rsidRDefault="00A81148"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4 500,00</w:t>
            </w:r>
          </w:p>
        </w:tc>
        <w:tc>
          <w:tcPr>
            <w:tcW w:w="1843" w:type="dxa"/>
            <w:tcBorders>
              <w:left w:val="single" w:sz="2" w:space="0" w:color="000000"/>
              <w:bottom w:val="single" w:sz="4" w:space="0" w:color="auto"/>
              <w:right w:val="single" w:sz="2" w:space="0" w:color="000000"/>
            </w:tcBorders>
            <w:shd w:val="clear" w:color="auto" w:fill="auto"/>
          </w:tcPr>
          <w:p w:rsidR="00A81148" w:rsidRPr="005974C9" w:rsidRDefault="00A81148"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Для нужд организации в год</w:t>
            </w:r>
          </w:p>
        </w:tc>
      </w:tr>
      <w:tr w:rsidR="00A81148" w:rsidRPr="005974C9" w:rsidTr="00701118">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A81148" w:rsidRPr="005974C9" w:rsidRDefault="00A81148"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3.</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81148" w:rsidRPr="005974C9" w:rsidRDefault="00A81148" w:rsidP="00701118">
            <w:pPr>
              <w:suppressAutoHyphens/>
              <w:spacing w:line="276" w:lineRule="auto"/>
              <w:rPr>
                <w:rFonts w:eastAsia="Calibri"/>
                <w:sz w:val="16"/>
                <w:szCs w:val="16"/>
                <w:lang w:eastAsia="en-US"/>
              </w:rPr>
            </w:pPr>
            <w:r w:rsidRPr="005974C9">
              <w:rPr>
                <w:sz w:val="16"/>
                <w:szCs w:val="16"/>
              </w:rPr>
              <w:t>Изготовление квалифицированного (базового) сертификата ЭП (Изготовление сертификата для ЭДО)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81148" w:rsidRPr="005974C9" w:rsidRDefault="00A81148" w:rsidP="00701118">
            <w:pPr>
              <w:pStyle w:val="TableContents"/>
              <w:jc w:val="center"/>
              <w:rPr>
                <w:rFonts w:eastAsia="Times New Roman" w:cs="Times New Roman"/>
                <w:sz w:val="16"/>
                <w:szCs w:val="16"/>
                <w:lang w:val="ru-RU"/>
              </w:rPr>
            </w:pPr>
            <w:proofErr w:type="spellStart"/>
            <w:r w:rsidRPr="005974C9">
              <w:rPr>
                <w:rFonts w:eastAsia="Times New Roman" w:cs="Times New Roman"/>
                <w:sz w:val="16"/>
                <w:szCs w:val="16"/>
                <w:lang w:val="ru-RU"/>
              </w:rPr>
              <w:t>Усл.ед</w:t>
            </w:r>
            <w:proofErr w:type="spellEnd"/>
            <w:r w:rsidRPr="005974C9">
              <w:rPr>
                <w:rFonts w:eastAsia="Times New Roman" w:cs="Times New Roman"/>
                <w:sz w:val="16"/>
                <w:szCs w:val="16"/>
                <w:lang w:val="ru-RU"/>
              </w:rPr>
              <w:t>. (</w:t>
            </w:r>
            <w:proofErr w:type="spellStart"/>
            <w:r w:rsidRPr="005974C9">
              <w:rPr>
                <w:rFonts w:eastAsia="Times New Roman" w:cs="Times New Roman"/>
                <w:sz w:val="16"/>
                <w:szCs w:val="16"/>
                <w:lang w:val="ru-RU"/>
              </w:rPr>
              <w:t>усл</w:t>
            </w:r>
            <w:proofErr w:type="spellEnd"/>
            <w:r w:rsidRPr="005974C9">
              <w:rPr>
                <w:rFonts w:eastAsia="Times New Roman" w:cs="Times New Roman"/>
                <w:sz w:val="16"/>
                <w:szCs w:val="16"/>
                <w:lang w:val="ru-RU"/>
              </w:rPr>
              <w:t>.)</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A81148" w:rsidRPr="005974C9" w:rsidRDefault="00A81148"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81148" w:rsidRPr="005974C9" w:rsidRDefault="00A81148" w:rsidP="00701118">
            <w:pPr>
              <w:pStyle w:val="TableContents"/>
              <w:jc w:val="center"/>
              <w:rPr>
                <w:rFonts w:eastAsia="Times New Roman" w:cs="Times New Roman"/>
                <w:sz w:val="16"/>
                <w:szCs w:val="16"/>
                <w:lang w:val="ru-RU"/>
              </w:rPr>
            </w:pPr>
            <w:r w:rsidRPr="005974C9">
              <w:rPr>
                <w:rFonts w:eastAsia="Times New Roman" w:cs="Times New Roman"/>
                <w:sz w:val="16"/>
                <w:szCs w:val="16"/>
              </w:rPr>
              <w:t>1 900</w:t>
            </w:r>
            <w:r w:rsidRPr="005974C9">
              <w:rPr>
                <w:rFonts w:eastAsia="Times New Roman" w:cs="Times New Roman"/>
                <w:sz w:val="16"/>
                <w:szCs w:val="16"/>
                <w:lang w:val="ru-RU"/>
              </w:rPr>
              <w:t>,</w:t>
            </w:r>
            <w:r w:rsidRPr="005974C9">
              <w:rPr>
                <w:rFonts w:eastAsia="Times New Roman" w:cs="Times New Roman"/>
                <w:sz w:val="16"/>
                <w:szCs w:val="16"/>
              </w:rPr>
              <w:t>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81148" w:rsidRPr="005974C9" w:rsidRDefault="00A81148"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Для нужд организации в год</w:t>
            </w:r>
          </w:p>
        </w:tc>
      </w:tr>
      <w:tr w:rsidR="00A81148" w:rsidRPr="005974C9" w:rsidTr="00701118">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A81148" w:rsidRPr="005974C9" w:rsidRDefault="00A81148"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81148" w:rsidRPr="005974C9" w:rsidRDefault="00A81148" w:rsidP="00701118">
            <w:pPr>
              <w:suppressAutoHyphens/>
              <w:spacing w:line="276" w:lineRule="auto"/>
              <w:rPr>
                <w:sz w:val="16"/>
                <w:szCs w:val="16"/>
              </w:rPr>
            </w:pPr>
            <w:r w:rsidRPr="005974C9">
              <w:rPr>
                <w:sz w:val="16"/>
                <w:szCs w:val="16"/>
              </w:rPr>
              <w:t xml:space="preserve">Передача прав на расширение функционала </w:t>
            </w:r>
            <w:proofErr w:type="spellStart"/>
            <w:r w:rsidRPr="005974C9">
              <w:rPr>
                <w:sz w:val="16"/>
                <w:szCs w:val="16"/>
              </w:rPr>
              <w:t>ViPNet</w:t>
            </w:r>
            <w:proofErr w:type="spellEnd"/>
            <w:r w:rsidRPr="005974C9">
              <w:rPr>
                <w:sz w:val="16"/>
                <w:szCs w:val="16"/>
              </w:rPr>
              <w:t xml:space="preserve"> </w:t>
            </w:r>
            <w:proofErr w:type="spellStart"/>
            <w:r w:rsidRPr="005974C9">
              <w:rPr>
                <w:sz w:val="16"/>
                <w:szCs w:val="16"/>
              </w:rPr>
              <w:t>Administrator</w:t>
            </w:r>
            <w:proofErr w:type="spellEnd"/>
            <w:r w:rsidRPr="005974C9">
              <w:rPr>
                <w:sz w:val="16"/>
                <w:szCs w:val="16"/>
              </w:rPr>
              <w:t xml:space="preserve"> на 1 лицензию на подключение ПО </w:t>
            </w:r>
            <w:proofErr w:type="spellStart"/>
            <w:r w:rsidRPr="005974C9">
              <w:rPr>
                <w:sz w:val="16"/>
                <w:szCs w:val="16"/>
              </w:rPr>
              <w:t>ViPNet</w:t>
            </w:r>
            <w:proofErr w:type="spellEnd"/>
            <w:r w:rsidRPr="005974C9">
              <w:rPr>
                <w:sz w:val="16"/>
                <w:szCs w:val="16"/>
              </w:rPr>
              <w:t xml:space="preserve"> </w:t>
            </w:r>
            <w:proofErr w:type="spellStart"/>
            <w:r w:rsidRPr="005974C9">
              <w:rPr>
                <w:sz w:val="16"/>
                <w:szCs w:val="16"/>
              </w:rPr>
              <w:t>Client</w:t>
            </w:r>
            <w:proofErr w:type="spellEnd"/>
            <w:r w:rsidRPr="005974C9">
              <w:rPr>
                <w:sz w:val="16"/>
                <w:szCs w:val="16"/>
              </w:rPr>
              <w:t xml:space="preserve"> </w:t>
            </w:r>
            <w:proofErr w:type="spellStart"/>
            <w:r w:rsidRPr="005974C9">
              <w:rPr>
                <w:sz w:val="16"/>
                <w:szCs w:val="16"/>
              </w:rPr>
              <w:t>for</w:t>
            </w:r>
            <w:proofErr w:type="spellEnd"/>
            <w:r w:rsidRPr="005974C9">
              <w:rPr>
                <w:sz w:val="16"/>
                <w:szCs w:val="16"/>
              </w:rPr>
              <w:t xml:space="preserve"> </w:t>
            </w:r>
            <w:proofErr w:type="spellStart"/>
            <w:r w:rsidRPr="005974C9">
              <w:rPr>
                <w:sz w:val="16"/>
                <w:szCs w:val="16"/>
              </w:rPr>
              <w:t>Windows</w:t>
            </w:r>
            <w:proofErr w:type="spellEnd"/>
            <w:r w:rsidRPr="005974C9">
              <w:rPr>
                <w:sz w:val="16"/>
                <w:szCs w:val="16"/>
              </w:rPr>
              <w:t xml:space="preserve"> 4.x (КС3) к сети </w:t>
            </w:r>
            <w:proofErr w:type="spellStart"/>
            <w:r w:rsidRPr="005974C9">
              <w:rPr>
                <w:sz w:val="16"/>
                <w:szCs w:val="16"/>
              </w:rPr>
              <w:t>ViPNet</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81148" w:rsidRPr="005974C9" w:rsidRDefault="00A81148"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Шт.</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A81148" w:rsidRPr="005974C9" w:rsidRDefault="00A81148"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81148" w:rsidRPr="005974C9" w:rsidRDefault="00F31531"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2600,00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81148" w:rsidRPr="005974C9" w:rsidRDefault="00A81148"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Для нужд организации в год</w:t>
            </w:r>
          </w:p>
        </w:tc>
      </w:tr>
      <w:tr w:rsidR="00A81148" w:rsidRPr="005974C9" w:rsidTr="00701118">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A81148" w:rsidRPr="005974C9" w:rsidRDefault="00A81148"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5.</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81148" w:rsidRPr="005974C9" w:rsidRDefault="00A81148" w:rsidP="00701118">
            <w:pPr>
              <w:suppressAutoHyphens/>
              <w:spacing w:line="276" w:lineRule="auto"/>
              <w:rPr>
                <w:sz w:val="16"/>
                <w:szCs w:val="16"/>
              </w:rPr>
            </w:pPr>
            <w:r w:rsidRPr="005974C9">
              <w:rPr>
                <w:sz w:val="16"/>
                <w:szCs w:val="16"/>
              </w:rPr>
              <w:t xml:space="preserve">Передача права на использование новой версии ПО </w:t>
            </w:r>
            <w:proofErr w:type="spellStart"/>
            <w:r w:rsidRPr="005974C9">
              <w:rPr>
                <w:sz w:val="16"/>
                <w:szCs w:val="16"/>
              </w:rPr>
              <w:t>ViPNet</w:t>
            </w:r>
            <w:proofErr w:type="spellEnd"/>
            <w:r w:rsidRPr="005974C9">
              <w:rPr>
                <w:sz w:val="16"/>
                <w:szCs w:val="16"/>
              </w:rPr>
              <w:t xml:space="preserve"> </w:t>
            </w:r>
            <w:proofErr w:type="spellStart"/>
            <w:r w:rsidRPr="005974C9">
              <w:rPr>
                <w:sz w:val="16"/>
                <w:szCs w:val="16"/>
              </w:rPr>
              <w:t>Client</w:t>
            </w:r>
            <w:proofErr w:type="spellEnd"/>
            <w:r w:rsidRPr="005974C9">
              <w:rPr>
                <w:sz w:val="16"/>
                <w:szCs w:val="16"/>
              </w:rPr>
              <w:t xml:space="preserve"> </w:t>
            </w:r>
            <w:proofErr w:type="spellStart"/>
            <w:r w:rsidRPr="005974C9">
              <w:rPr>
                <w:sz w:val="16"/>
                <w:szCs w:val="16"/>
              </w:rPr>
              <w:t>for</w:t>
            </w:r>
            <w:proofErr w:type="spellEnd"/>
            <w:r w:rsidRPr="005974C9">
              <w:rPr>
                <w:sz w:val="16"/>
                <w:szCs w:val="16"/>
              </w:rPr>
              <w:t xml:space="preserve"> </w:t>
            </w:r>
            <w:proofErr w:type="spellStart"/>
            <w:r w:rsidRPr="005974C9">
              <w:rPr>
                <w:sz w:val="16"/>
                <w:szCs w:val="16"/>
              </w:rPr>
              <w:t>Windows</w:t>
            </w:r>
            <w:proofErr w:type="spellEnd"/>
            <w:r w:rsidRPr="005974C9">
              <w:rPr>
                <w:sz w:val="16"/>
                <w:szCs w:val="16"/>
              </w:rPr>
              <w:t xml:space="preserve"> 4.x (КС3)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81148" w:rsidRPr="005974C9" w:rsidRDefault="00A81148"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Шт.</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A81148" w:rsidRPr="005974C9" w:rsidRDefault="00A81148"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81148" w:rsidRPr="005974C9" w:rsidRDefault="00F31531"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2600,00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81148" w:rsidRPr="005974C9" w:rsidRDefault="00A81148"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Для нужд организации в год</w:t>
            </w:r>
          </w:p>
        </w:tc>
      </w:tr>
      <w:tr w:rsidR="00A81148" w:rsidRPr="005974C9" w:rsidTr="00701118">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A81148" w:rsidRPr="005974C9" w:rsidRDefault="00A81148"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6.</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81148" w:rsidRPr="005974C9" w:rsidRDefault="00A81148" w:rsidP="00701118">
            <w:pPr>
              <w:suppressAutoHyphens/>
              <w:spacing w:line="276" w:lineRule="auto"/>
              <w:rPr>
                <w:sz w:val="16"/>
                <w:szCs w:val="16"/>
              </w:rPr>
            </w:pPr>
            <w:r w:rsidRPr="005974C9">
              <w:rPr>
                <w:sz w:val="16"/>
                <w:szCs w:val="16"/>
              </w:rPr>
              <w:t xml:space="preserve">ПО Дистрибутив </w:t>
            </w:r>
            <w:proofErr w:type="spellStart"/>
            <w:r w:rsidRPr="005974C9">
              <w:rPr>
                <w:sz w:val="16"/>
                <w:szCs w:val="16"/>
                <w:lang w:val="en-US"/>
              </w:rPr>
              <w:t>ViPNet</w:t>
            </w:r>
            <w:proofErr w:type="spellEnd"/>
            <w:r w:rsidRPr="005974C9">
              <w:rPr>
                <w:sz w:val="16"/>
                <w:szCs w:val="16"/>
              </w:rPr>
              <w:t xml:space="preserve"> </w:t>
            </w:r>
            <w:r w:rsidRPr="005974C9">
              <w:rPr>
                <w:sz w:val="16"/>
                <w:szCs w:val="16"/>
                <w:lang w:val="en-US"/>
              </w:rPr>
              <w:t>Client</w:t>
            </w:r>
            <w:r w:rsidRPr="005974C9">
              <w:rPr>
                <w:sz w:val="16"/>
                <w:szCs w:val="16"/>
              </w:rPr>
              <w:t xml:space="preserve"> 4.х (КС3)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81148" w:rsidRPr="005974C9" w:rsidRDefault="00A81148"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Шт.</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A81148" w:rsidRPr="005974C9" w:rsidRDefault="00A81148"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81148" w:rsidRPr="005974C9" w:rsidRDefault="00F31531"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15000,00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81148" w:rsidRPr="005974C9" w:rsidRDefault="00A81148"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Для нужд организации в год</w:t>
            </w:r>
          </w:p>
        </w:tc>
      </w:tr>
    </w:tbl>
    <w:p w:rsidR="00A81148" w:rsidRPr="005974C9" w:rsidRDefault="00A81148" w:rsidP="00A81148">
      <w:pPr>
        <w:pStyle w:val="Standard"/>
        <w:jc w:val="both"/>
        <w:rPr>
          <w:rFonts w:eastAsia="Times New Roman" w:cs="Times New Roman"/>
          <w:sz w:val="16"/>
          <w:szCs w:val="16"/>
          <w:lang w:val="ru-RU"/>
        </w:rPr>
      </w:pPr>
      <w:r w:rsidRPr="005974C9">
        <w:rPr>
          <w:rFonts w:eastAsia="Times New Roman" w:cs="Times New Roman"/>
          <w:sz w:val="16"/>
          <w:szCs w:val="16"/>
          <w:lang w:val="ru-RU"/>
        </w:rPr>
        <w:t>16.9. Затраты на выполнение работ по изготовлению печати, штампа определяется по формуле:</w:t>
      </w:r>
    </w:p>
    <w:p w:rsidR="00A81148" w:rsidRPr="005974C9" w:rsidRDefault="00A81148" w:rsidP="00A81148">
      <w:pPr>
        <w:pStyle w:val="Standard"/>
        <w:rPr>
          <w:rFonts w:eastAsia="Times New Roman" w:cs="Times New Roman"/>
          <w:sz w:val="16"/>
          <w:szCs w:val="16"/>
          <w:lang w:val="ru-RU"/>
        </w:rPr>
      </w:pPr>
      <w:r w:rsidRPr="005974C9">
        <w:rPr>
          <w:rFonts w:eastAsia="Times New Roman" w:cs="Times New Roman"/>
          <w:sz w:val="16"/>
          <w:szCs w:val="16"/>
          <w:lang w:val="ru-RU"/>
        </w:rPr>
        <w:t xml:space="preserve">   </w:t>
      </w:r>
      <w:proofErr w:type="spellStart"/>
      <w:r w:rsidRPr="005974C9">
        <w:rPr>
          <w:rFonts w:eastAsia="Times New Roman" w:cs="Times New Roman"/>
          <w:sz w:val="16"/>
          <w:szCs w:val="16"/>
          <w:lang w:val="ru-RU"/>
        </w:rPr>
        <w:t>З</w:t>
      </w:r>
      <w:r w:rsidRPr="005974C9">
        <w:rPr>
          <w:rFonts w:eastAsia="Times New Roman" w:cs="Times New Roman"/>
          <w:sz w:val="16"/>
          <w:szCs w:val="16"/>
          <w:vertAlign w:val="subscript"/>
          <w:lang w:val="ru-RU"/>
        </w:rPr>
        <w:t>п</w:t>
      </w:r>
      <w:proofErr w:type="spellEnd"/>
      <w:r w:rsidRPr="005974C9">
        <w:rPr>
          <w:rFonts w:eastAsia="Times New Roman" w:cs="Times New Roman"/>
          <w:sz w:val="16"/>
          <w:szCs w:val="16"/>
          <w:lang w:val="ru-RU"/>
        </w:rPr>
        <w:t xml:space="preserve"> = </w:t>
      </w:r>
      <w:r w:rsidRPr="005974C9">
        <w:rPr>
          <w:rFonts w:cs="Times New Roman"/>
          <w:sz w:val="16"/>
          <w:szCs w:val="16"/>
          <w:lang w:val="ru-RU"/>
        </w:rPr>
        <w:t xml:space="preserve"> </w:t>
      </w:r>
      <w:proofErr w:type="spellStart"/>
      <w:r w:rsidRPr="005974C9">
        <w:rPr>
          <w:rFonts w:eastAsia="Times New Roman" w:cs="Times New Roman"/>
          <w:sz w:val="16"/>
          <w:szCs w:val="16"/>
          <w:lang w:val="ru-RU"/>
        </w:rPr>
        <w:t>Q</w:t>
      </w:r>
      <w:r w:rsidRPr="005974C9">
        <w:rPr>
          <w:rFonts w:eastAsia="Times New Roman" w:cs="Times New Roman"/>
          <w:sz w:val="16"/>
          <w:szCs w:val="16"/>
          <w:vertAlign w:val="subscript"/>
          <w:lang w:val="ru-RU"/>
        </w:rPr>
        <w:t>п</w:t>
      </w:r>
      <w:proofErr w:type="spellEnd"/>
      <w:r w:rsidRPr="005974C9">
        <w:rPr>
          <w:rFonts w:eastAsia="Times New Roman" w:cs="Times New Roman"/>
          <w:sz w:val="16"/>
          <w:szCs w:val="16"/>
          <w:lang w:val="ru-RU"/>
        </w:rPr>
        <w:t xml:space="preserve"> </w:t>
      </w:r>
      <w:proofErr w:type="spellStart"/>
      <w:r w:rsidRPr="005974C9">
        <w:rPr>
          <w:rFonts w:eastAsia="Times New Roman" w:cs="Times New Roman"/>
          <w:sz w:val="16"/>
          <w:szCs w:val="16"/>
          <w:lang w:val="ru-RU"/>
        </w:rPr>
        <w:t>х</w:t>
      </w:r>
      <w:proofErr w:type="spellEnd"/>
      <w:r w:rsidRPr="005974C9">
        <w:rPr>
          <w:rFonts w:eastAsia="Times New Roman" w:cs="Times New Roman"/>
          <w:sz w:val="16"/>
          <w:szCs w:val="16"/>
          <w:lang w:val="ru-RU"/>
        </w:rPr>
        <w:t xml:space="preserve"> </w:t>
      </w:r>
      <w:proofErr w:type="spellStart"/>
      <w:r w:rsidRPr="005974C9">
        <w:rPr>
          <w:rFonts w:eastAsia="Times New Roman" w:cs="Times New Roman"/>
          <w:sz w:val="16"/>
          <w:szCs w:val="16"/>
          <w:lang w:val="ru-RU"/>
        </w:rPr>
        <w:t>Р</w:t>
      </w:r>
      <w:r w:rsidRPr="005974C9">
        <w:rPr>
          <w:rFonts w:eastAsia="Times New Roman" w:cs="Times New Roman"/>
          <w:sz w:val="16"/>
          <w:szCs w:val="16"/>
          <w:vertAlign w:val="subscript"/>
          <w:lang w:val="ru-RU"/>
        </w:rPr>
        <w:t>п</w:t>
      </w:r>
      <w:proofErr w:type="spellEnd"/>
      <w:proofErr w:type="gramStart"/>
      <w:r w:rsidRPr="005974C9">
        <w:rPr>
          <w:rFonts w:eastAsia="Times New Roman" w:cs="Times New Roman"/>
          <w:sz w:val="16"/>
          <w:szCs w:val="16"/>
          <w:vertAlign w:val="subscript"/>
          <w:lang w:val="ru-RU"/>
        </w:rPr>
        <w:t xml:space="preserve"> </w:t>
      </w:r>
      <w:r w:rsidRPr="005974C9">
        <w:rPr>
          <w:rFonts w:eastAsia="Times New Roman" w:cs="Times New Roman"/>
          <w:sz w:val="16"/>
          <w:szCs w:val="16"/>
          <w:lang w:val="ru-RU"/>
        </w:rPr>
        <w:t>,</w:t>
      </w:r>
      <w:proofErr w:type="gramEnd"/>
    </w:p>
    <w:p w:rsidR="00A81148" w:rsidRPr="005974C9" w:rsidRDefault="00A81148" w:rsidP="00A81148">
      <w:pPr>
        <w:pStyle w:val="Standard"/>
        <w:jc w:val="both"/>
        <w:rPr>
          <w:rFonts w:eastAsia="Times New Roman" w:cs="Times New Roman"/>
          <w:sz w:val="16"/>
          <w:szCs w:val="16"/>
          <w:lang w:val="ru-RU"/>
        </w:rPr>
      </w:pPr>
      <w:r w:rsidRPr="005974C9">
        <w:rPr>
          <w:rFonts w:eastAsia="Times New Roman" w:cs="Times New Roman"/>
          <w:sz w:val="16"/>
          <w:szCs w:val="16"/>
          <w:lang w:val="ru-RU"/>
        </w:rPr>
        <w:t>где:</w:t>
      </w:r>
    </w:p>
    <w:p w:rsidR="00A81148" w:rsidRPr="005974C9" w:rsidRDefault="00A81148" w:rsidP="00A81148">
      <w:pPr>
        <w:pStyle w:val="Standard"/>
        <w:jc w:val="both"/>
        <w:rPr>
          <w:rFonts w:eastAsia="Times New Roman" w:cs="Times New Roman"/>
          <w:sz w:val="16"/>
          <w:szCs w:val="16"/>
          <w:lang w:val="ru-RU"/>
        </w:rPr>
      </w:pPr>
      <w:proofErr w:type="spellStart"/>
      <w:proofErr w:type="gramStart"/>
      <w:r w:rsidRPr="005974C9">
        <w:rPr>
          <w:rFonts w:eastAsia="Times New Roman" w:cs="Times New Roman"/>
          <w:sz w:val="16"/>
          <w:szCs w:val="16"/>
          <w:lang w:val="ru-RU"/>
        </w:rPr>
        <w:t>Q</w:t>
      </w:r>
      <w:proofErr w:type="gramEnd"/>
      <w:r w:rsidRPr="005974C9">
        <w:rPr>
          <w:rFonts w:eastAsia="Times New Roman" w:cs="Times New Roman"/>
          <w:sz w:val="16"/>
          <w:szCs w:val="16"/>
          <w:vertAlign w:val="subscript"/>
          <w:lang w:val="ru-RU"/>
        </w:rPr>
        <w:t>п</w:t>
      </w:r>
      <w:proofErr w:type="spellEnd"/>
      <w:r w:rsidRPr="005974C9">
        <w:rPr>
          <w:rFonts w:eastAsia="Times New Roman" w:cs="Times New Roman"/>
          <w:sz w:val="16"/>
          <w:szCs w:val="16"/>
          <w:lang w:val="ru-RU"/>
        </w:rPr>
        <w:t xml:space="preserve"> - количество изготавливаемых печатей, штампов;</w:t>
      </w:r>
    </w:p>
    <w:p w:rsidR="00A81148" w:rsidRPr="005974C9" w:rsidRDefault="00A81148" w:rsidP="00A81148">
      <w:pPr>
        <w:pStyle w:val="Standard"/>
        <w:jc w:val="both"/>
        <w:rPr>
          <w:rFonts w:eastAsia="Times New Roman" w:cs="Times New Roman"/>
          <w:sz w:val="16"/>
          <w:szCs w:val="16"/>
          <w:lang w:val="ru-RU"/>
        </w:rPr>
      </w:pPr>
      <w:proofErr w:type="spellStart"/>
      <w:r w:rsidRPr="005974C9">
        <w:rPr>
          <w:rFonts w:eastAsia="Times New Roman" w:cs="Times New Roman"/>
          <w:sz w:val="16"/>
          <w:szCs w:val="16"/>
          <w:lang w:val="ru-RU"/>
        </w:rPr>
        <w:t>Р</w:t>
      </w:r>
      <w:r w:rsidRPr="005974C9">
        <w:rPr>
          <w:rFonts w:eastAsia="Times New Roman" w:cs="Times New Roman"/>
          <w:sz w:val="16"/>
          <w:szCs w:val="16"/>
          <w:vertAlign w:val="subscript"/>
          <w:lang w:val="ru-RU"/>
        </w:rPr>
        <w:t>кс</w:t>
      </w:r>
      <w:proofErr w:type="spellEnd"/>
      <w:r w:rsidRPr="005974C9">
        <w:rPr>
          <w:rFonts w:eastAsia="Times New Roman" w:cs="Times New Roman"/>
          <w:sz w:val="16"/>
          <w:szCs w:val="16"/>
          <w:lang w:val="ru-RU"/>
        </w:rPr>
        <w:t xml:space="preserve"> - цена единицы изготавливаемой печати, штампов.</w:t>
      </w:r>
    </w:p>
    <w:p w:rsidR="00A81148" w:rsidRPr="005974C9" w:rsidRDefault="00A81148" w:rsidP="00B55F2E">
      <w:pPr>
        <w:autoSpaceDE w:val="0"/>
        <w:autoSpaceDN w:val="0"/>
        <w:adjustRightInd w:val="0"/>
        <w:jc w:val="center"/>
        <w:outlineLvl w:val="1"/>
        <w:rPr>
          <w:sz w:val="16"/>
          <w:szCs w:val="16"/>
        </w:rPr>
      </w:pPr>
      <w:r w:rsidRPr="005974C9">
        <w:rPr>
          <w:sz w:val="16"/>
          <w:szCs w:val="16"/>
        </w:rPr>
        <w:t>Нормативы, применяемых при расчете нормативных затрат на выполнение работ по изготовлению печати, штампа</w:t>
      </w:r>
    </w:p>
    <w:tbl>
      <w:tblPr>
        <w:tblW w:w="9370" w:type="dxa"/>
        <w:tblInd w:w="-4" w:type="dxa"/>
        <w:tblLayout w:type="fixed"/>
        <w:tblCellMar>
          <w:left w:w="10" w:type="dxa"/>
          <w:right w:w="10" w:type="dxa"/>
        </w:tblCellMar>
        <w:tblLook w:val="0000"/>
      </w:tblPr>
      <w:tblGrid>
        <w:gridCol w:w="440"/>
        <w:gridCol w:w="3402"/>
        <w:gridCol w:w="708"/>
        <w:gridCol w:w="566"/>
        <w:gridCol w:w="1702"/>
        <w:gridCol w:w="2552"/>
      </w:tblGrid>
      <w:tr w:rsidR="00A81148" w:rsidRPr="005974C9" w:rsidTr="00701118">
        <w:tc>
          <w:tcPr>
            <w:tcW w:w="440" w:type="dxa"/>
            <w:tcBorders>
              <w:top w:val="single" w:sz="2" w:space="0" w:color="000000"/>
              <w:left w:val="single" w:sz="2" w:space="0" w:color="000000"/>
              <w:bottom w:val="single" w:sz="2" w:space="0" w:color="000000"/>
            </w:tcBorders>
            <w:shd w:val="clear" w:color="auto" w:fill="auto"/>
            <w:vAlign w:val="center"/>
          </w:tcPr>
          <w:p w:rsidR="00A81148" w:rsidRPr="005974C9" w:rsidRDefault="00A81148"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 xml:space="preserve">№ </w:t>
            </w:r>
            <w:proofErr w:type="spellStart"/>
            <w:proofErr w:type="gramStart"/>
            <w:r w:rsidRPr="005974C9">
              <w:rPr>
                <w:rFonts w:eastAsia="Times New Roman" w:cs="Times New Roman"/>
                <w:sz w:val="16"/>
                <w:szCs w:val="16"/>
                <w:lang w:val="ru-RU"/>
              </w:rPr>
              <w:t>п</w:t>
            </w:r>
            <w:proofErr w:type="spellEnd"/>
            <w:proofErr w:type="gramEnd"/>
            <w:r w:rsidRPr="005974C9">
              <w:rPr>
                <w:rFonts w:eastAsia="Times New Roman" w:cs="Times New Roman"/>
                <w:sz w:val="16"/>
                <w:szCs w:val="16"/>
                <w:lang w:val="ru-RU"/>
              </w:rPr>
              <w:t>/</w:t>
            </w:r>
            <w:proofErr w:type="spellStart"/>
            <w:r w:rsidRPr="005974C9">
              <w:rPr>
                <w:rFonts w:eastAsia="Times New Roman" w:cs="Times New Roman"/>
                <w:sz w:val="16"/>
                <w:szCs w:val="16"/>
                <w:lang w:val="ru-RU"/>
              </w:rPr>
              <w:t>п</w:t>
            </w:r>
            <w:proofErr w:type="spellEnd"/>
          </w:p>
        </w:tc>
        <w:tc>
          <w:tcPr>
            <w:tcW w:w="3402" w:type="dxa"/>
            <w:tcBorders>
              <w:top w:val="single" w:sz="2" w:space="0" w:color="000000"/>
              <w:left w:val="single" w:sz="2" w:space="0" w:color="000000"/>
              <w:bottom w:val="single" w:sz="2" w:space="0" w:color="000000"/>
            </w:tcBorders>
            <w:shd w:val="clear" w:color="auto" w:fill="auto"/>
            <w:vAlign w:val="center"/>
          </w:tcPr>
          <w:p w:rsidR="00A81148" w:rsidRPr="005974C9" w:rsidRDefault="00A81148"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Наименование работ</w:t>
            </w:r>
          </w:p>
        </w:tc>
        <w:tc>
          <w:tcPr>
            <w:tcW w:w="708" w:type="dxa"/>
            <w:tcBorders>
              <w:top w:val="single" w:sz="2" w:space="0" w:color="000000"/>
              <w:left w:val="single" w:sz="2" w:space="0" w:color="000000"/>
              <w:bottom w:val="single" w:sz="2" w:space="0" w:color="000000"/>
            </w:tcBorders>
            <w:shd w:val="clear" w:color="auto" w:fill="auto"/>
            <w:vAlign w:val="center"/>
          </w:tcPr>
          <w:p w:rsidR="00A81148" w:rsidRPr="005974C9" w:rsidRDefault="00A81148"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 xml:space="preserve">Ед. </w:t>
            </w:r>
            <w:proofErr w:type="spellStart"/>
            <w:r w:rsidRPr="005974C9">
              <w:rPr>
                <w:rFonts w:eastAsia="Times New Roman" w:cs="Times New Roman"/>
                <w:sz w:val="16"/>
                <w:szCs w:val="16"/>
                <w:lang w:val="ru-RU"/>
              </w:rPr>
              <w:t>изм</w:t>
            </w:r>
            <w:proofErr w:type="spellEnd"/>
            <w:r w:rsidRPr="005974C9">
              <w:rPr>
                <w:rFonts w:eastAsia="Times New Roman" w:cs="Times New Roman"/>
                <w:sz w:val="16"/>
                <w:szCs w:val="16"/>
                <w:lang w:val="ru-RU"/>
              </w:rPr>
              <w:t>.</w:t>
            </w:r>
          </w:p>
        </w:tc>
        <w:tc>
          <w:tcPr>
            <w:tcW w:w="566" w:type="dxa"/>
            <w:tcBorders>
              <w:top w:val="single" w:sz="2" w:space="0" w:color="000000"/>
              <w:left w:val="single" w:sz="2" w:space="0" w:color="000000"/>
              <w:bottom w:val="single" w:sz="2" w:space="0" w:color="000000"/>
            </w:tcBorders>
            <w:shd w:val="clear" w:color="auto" w:fill="auto"/>
            <w:vAlign w:val="center"/>
          </w:tcPr>
          <w:p w:rsidR="00A81148" w:rsidRPr="005974C9" w:rsidRDefault="00A81148"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Кол-во</w:t>
            </w:r>
          </w:p>
        </w:tc>
        <w:tc>
          <w:tcPr>
            <w:tcW w:w="1702" w:type="dxa"/>
            <w:tcBorders>
              <w:top w:val="single" w:sz="2" w:space="0" w:color="000000"/>
              <w:left w:val="single" w:sz="2" w:space="0" w:color="000000"/>
              <w:bottom w:val="single" w:sz="2" w:space="0" w:color="000000"/>
            </w:tcBorders>
            <w:shd w:val="clear" w:color="auto" w:fill="auto"/>
            <w:vAlign w:val="center"/>
          </w:tcPr>
          <w:p w:rsidR="00A81148" w:rsidRPr="005974C9" w:rsidRDefault="00A81148"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Цена единицы (не более, рублей)</w:t>
            </w:r>
          </w:p>
        </w:tc>
        <w:tc>
          <w:tcPr>
            <w:tcW w:w="2552" w:type="dxa"/>
            <w:tcBorders>
              <w:top w:val="single" w:sz="2" w:space="0" w:color="000000"/>
              <w:left w:val="single" w:sz="2" w:space="0" w:color="000000"/>
              <w:bottom w:val="single" w:sz="2" w:space="0" w:color="000000"/>
              <w:right w:val="single" w:sz="2" w:space="0" w:color="000000"/>
            </w:tcBorders>
            <w:shd w:val="clear" w:color="auto" w:fill="auto"/>
            <w:vAlign w:val="center"/>
          </w:tcPr>
          <w:p w:rsidR="00A81148" w:rsidRPr="005974C9" w:rsidRDefault="00A81148"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Примечание</w:t>
            </w:r>
          </w:p>
        </w:tc>
      </w:tr>
      <w:tr w:rsidR="00A81148" w:rsidRPr="005974C9" w:rsidTr="00701118">
        <w:trPr>
          <w:trHeight w:val="541"/>
        </w:trPr>
        <w:tc>
          <w:tcPr>
            <w:tcW w:w="440" w:type="dxa"/>
            <w:tcBorders>
              <w:left w:val="single" w:sz="2" w:space="0" w:color="000000"/>
              <w:bottom w:val="single" w:sz="4" w:space="0" w:color="auto"/>
            </w:tcBorders>
            <w:shd w:val="clear" w:color="auto" w:fill="auto"/>
            <w:vAlign w:val="center"/>
          </w:tcPr>
          <w:p w:rsidR="00A81148" w:rsidRPr="005974C9" w:rsidRDefault="00A81148"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1.</w:t>
            </w:r>
          </w:p>
        </w:tc>
        <w:tc>
          <w:tcPr>
            <w:tcW w:w="3402" w:type="dxa"/>
            <w:tcBorders>
              <w:left w:val="single" w:sz="2" w:space="0" w:color="000000"/>
              <w:bottom w:val="single" w:sz="4" w:space="0" w:color="auto"/>
            </w:tcBorders>
            <w:shd w:val="clear" w:color="auto" w:fill="auto"/>
          </w:tcPr>
          <w:p w:rsidR="00A81148" w:rsidRPr="005974C9" w:rsidRDefault="00A81148" w:rsidP="00701118">
            <w:pPr>
              <w:suppressAutoHyphens/>
              <w:spacing w:line="276" w:lineRule="auto"/>
              <w:rPr>
                <w:rFonts w:eastAsia="Calibri"/>
                <w:sz w:val="16"/>
                <w:szCs w:val="16"/>
                <w:lang w:eastAsia="en-US"/>
              </w:rPr>
            </w:pPr>
            <w:r w:rsidRPr="005974C9">
              <w:rPr>
                <w:sz w:val="16"/>
                <w:szCs w:val="16"/>
              </w:rPr>
              <w:t xml:space="preserve"> Выполнение работ по изготовлению печати</w:t>
            </w:r>
          </w:p>
        </w:tc>
        <w:tc>
          <w:tcPr>
            <w:tcW w:w="708" w:type="dxa"/>
            <w:tcBorders>
              <w:left w:val="single" w:sz="2" w:space="0" w:color="000000"/>
              <w:bottom w:val="single" w:sz="4" w:space="0" w:color="auto"/>
            </w:tcBorders>
            <w:shd w:val="clear" w:color="auto" w:fill="auto"/>
          </w:tcPr>
          <w:p w:rsidR="00A81148" w:rsidRPr="005974C9" w:rsidRDefault="00A81148"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шт.</w:t>
            </w:r>
          </w:p>
        </w:tc>
        <w:tc>
          <w:tcPr>
            <w:tcW w:w="566" w:type="dxa"/>
            <w:tcBorders>
              <w:left w:val="single" w:sz="2" w:space="0" w:color="000000"/>
              <w:bottom w:val="single" w:sz="4" w:space="0" w:color="auto"/>
            </w:tcBorders>
            <w:shd w:val="clear" w:color="auto" w:fill="auto"/>
          </w:tcPr>
          <w:p w:rsidR="00A81148" w:rsidRPr="005974C9" w:rsidRDefault="00E2772D"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2</w:t>
            </w:r>
          </w:p>
        </w:tc>
        <w:tc>
          <w:tcPr>
            <w:tcW w:w="1702" w:type="dxa"/>
            <w:tcBorders>
              <w:left w:val="single" w:sz="2" w:space="0" w:color="000000"/>
              <w:bottom w:val="single" w:sz="4" w:space="0" w:color="auto"/>
            </w:tcBorders>
            <w:shd w:val="clear" w:color="auto" w:fill="FFFFFF"/>
          </w:tcPr>
          <w:p w:rsidR="00A81148" w:rsidRPr="005974C9" w:rsidRDefault="00B55F2E"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1000,00</w:t>
            </w:r>
          </w:p>
        </w:tc>
        <w:tc>
          <w:tcPr>
            <w:tcW w:w="2552" w:type="dxa"/>
            <w:tcBorders>
              <w:left w:val="single" w:sz="2" w:space="0" w:color="000000"/>
              <w:bottom w:val="single" w:sz="4" w:space="0" w:color="auto"/>
              <w:right w:val="single" w:sz="2" w:space="0" w:color="000000"/>
            </w:tcBorders>
            <w:shd w:val="clear" w:color="auto" w:fill="auto"/>
          </w:tcPr>
          <w:p w:rsidR="00A81148" w:rsidRPr="005974C9" w:rsidRDefault="00A81148"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Для нужд организации в год</w:t>
            </w:r>
          </w:p>
        </w:tc>
      </w:tr>
      <w:tr w:rsidR="00A81148" w:rsidRPr="005974C9" w:rsidTr="00701118">
        <w:trPr>
          <w:trHeight w:val="58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A81148" w:rsidRPr="005974C9" w:rsidRDefault="00A81148"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81148" w:rsidRPr="005974C9" w:rsidRDefault="00A81148" w:rsidP="00701118">
            <w:pPr>
              <w:suppressAutoHyphens/>
              <w:spacing w:line="276" w:lineRule="auto"/>
              <w:rPr>
                <w:sz w:val="16"/>
                <w:szCs w:val="16"/>
              </w:rPr>
            </w:pPr>
            <w:r w:rsidRPr="005974C9">
              <w:rPr>
                <w:sz w:val="16"/>
                <w:szCs w:val="16"/>
              </w:rPr>
              <w:t>Выполнение работ по изготовлению штампа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81148" w:rsidRPr="005974C9" w:rsidRDefault="00A81148"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шт.</w:t>
            </w: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A81148" w:rsidRPr="005974C9" w:rsidRDefault="00A81148"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2</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A81148" w:rsidRPr="005974C9" w:rsidRDefault="00B55F2E"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1500,00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81148" w:rsidRPr="005974C9" w:rsidRDefault="00A81148" w:rsidP="00701118">
            <w:pPr>
              <w:pStyle w:val="TableContents"/>
              <w:jc w:val="center"/>
              <w:rPr>
                <w:rFonts w:eastAsia="Times New Roman" w:cs="Times New Roman"/>
                <w:sz w:val="16"/>
                <w:szCs w:val="16"/>
                <w:lang w:val="ru-RU"/>
              </w:rPr>
            </w:pPr>
            <w:r w:rsidRPr="005974C9">
              <w:rPr>
                <w:rFonts w:eastAsia="Times New Roman" w:cs="Times New Roman"/>
                <w:sz w:val="16"/>
                <w:szCs w:val="16"/>
                <w:lang w:val="ru-RU"/>
              </w:rPr>
              <w:t>Для нужд организации в год</w:t>
            </w:r>
          </w:p>
        </w:tc>
      </w:tr>
    </w:tbl>
    <w:p w:rsidR="00A81148" w:rsidRPr="005974C9" w:rsidRDefault="00A81148" w:rsidP="00A81148">
      <w:pPr>
        <w:pStyle w:val="Standard"/>
        <w:jc w:val="both"/>
        <w:rPr>
          <w:rFonts w:eastAsia="Times New Roman" w:cs="Times New Roman"/>
          <w:sz w:val="16"/>
          <w:szCs w:val="16"/>
          <w:lang w:val="ru-RU"/>
        </w:rPr>
      </w:pPr>
    </w:p>
    <w:p w:rsidR="00FE0605" w:rsidRPr="005974C9" w:rsidRDefault="00A81148" w:rsidP="00FE0605">
      <w:pPr>
        <w:spacing w:after="5" w:line="269" w:lineRule="auto"/>
        <w:ind w:right="130"/>
        <w:rPr>
          <w:b/>
          <w:sz w:val="16"/>
          <w:szCs w:val="16"/>
        </w:rPr>
      </w:pPr>
      <w:r w:rsidRPr="005974C9">
        <w:rPr>
          <w:sz w:val="16"/>
          <w:szCs w:val="16"/>
        </w:rPr>
        <w:lastRenderedPageBreak/>
        <w:t>16.10</w:t>
      </w:r>
      <w:r w:rsidR="00687042">
        <w:rPr>
          <w:sz w:val="16"/>
          <w:szCs w:val="16"/>
        </w:rPr>
        <w:t>.</w:t>
      </w:r>
      <w:r w:rsidR="00FE0605" w:rsidRPr="005974C9">
        <w:rPr>
          <w:sz w:val="16"/>
          <w:szCs w:val="16"/>
        </w:rPr>
        <w:t xml:space="preserve"> </w:t>
      </w:r>
      <w:r w:rsidR="00687042">
        <w:rPr>
          <w:sz w:val="16"/>
          <w:szCs w:val="16"/>
        </w:rPr>
        <w:t xml:space="preserve"> </w:t>
      </w:r>
      <w:r w:rsidR="00FE0605" w:rsidRPr="005974C9">
        <w:rPr>
          <w:sz w:val="16"/>
          <w:szCs w:val="16"/>
        </w:rPr>
        <w:t xml:space="preserve">Прочие нормативные затраты определяются исходя из потребностей администрации Краснопартизанского муниципального района и подведомственных муниципальных казенных учреждений в товарах, работах и услугах, не предусмотренные настоящим документом. Прочие нормативные затраты рассчитываются при наличии средств местного бюджета и при отсутствии дефицита средств местного бюджета на расходы, предусмотренные настоящими нормативными затратами. </w:t>
      </w:r>
    </w:p>
    <w:p w:rsidR="00FE0605" w:rsidRPr="005974C9" w:rsidRDefault="00A81148" w:rsidP="00FE0605">
      <w:pPr>
        <w:spacing w:after="5" w:line="269" w:lineRule="auto"/>
        <w:ind w:right="130"/>
        <w:rPr>
          <w:sz w:val="16"/>
          <w:szCs w:val="16"/>
        </w:rPr>
      </w:pPr>
      <w:r w:rsidRPr="005974C9">
        <w:rPr>
          <w:sz w:val="16"/>
          <w:szCs w:val="16"/>
        </w:rPr>
        <w:t>16.11</w:t>
      </w:r>
      <w:r w:rsidR="00CA1AB6" w:rsidRPr="005974C9">
        <w:rPr>
          <w:sz w:val="16"/>
          <w:szCs w:val="16"/>
        </w:rPr>
        <w:t>.</w:t>
      </w:r>
      <w:r w:rsidR="008229CB" w:rsidRPr="005974C9">
        <w:rPr>
          <w:sz w:val="16"/>
          <w:szCs w:val="16"/>
        </w:rPr>
        <w:t xml:space="preserve"> </w:t>
      </w:r>
      <w:r w:rsidR="00FE0605" w:rsidRPr="005974C9">
        <w:rPr>
          <w:sz w:val="16"/>
          <w:szCs w:val="16"/>
        </w:rPr>
        <w:t xml:space="preserve"> Значение индекса инфляции для расчета нормативных затрат согласно настоящему документу определяется при соблюдении условия, что выбранное значение не превышает ставку рефинансирования Центрального банка Российской Федерации на конец финансового года, предшествующего расчетному финансовому году. </w:t>
      </w:r>
    </w:p>
    <w:p w:rsidR="00FE0605" w:rsidRPr="005974C9" w:rsidRDefault="00FE0605" w:rsidP="00FE0605">
      <w:pPr>
        <w:spacing w:after="4" w:line="269" w:lineRule="auto"/>
        <w:ind w:right="413"/>
        <w:jc w:val="center"/>
        <w:rPr>
          <w:sz w:val="16"/>
          <w:szCs w:val="16"/>
        </w:rPr>
      </w:pPr>
    </w:p>
    <w:p w:rsidR="006E14CC" w:rsidRPr="005974C9" w:rsidRDefault="006E14CC" w:rsidP="00411C61">
      <w:pPr>
        <w:pStyle w:val="ConsPlusNormal"/>
        <w:ind w:firstLine="0"/>
        <w:jc w:val="center"/>
        <w:rPr>
          <w:rFonts w:ascii="Times New Roman" w:hAnsi="Times New Roman" w:cs="Times New Roman"/>
          <w:bCs/>
          <w:sz w:val="16"/>
          <w:szCs w:val="16"/>
        </w:rPr>
      </w:pPr>
    </w:p>
    <w:p w:rsidR="006E14CC" w:rsidRDefault="006E14CC" w:rsidP="00411C61">
      <w:pPr>
        <w:pStyle w:val="ConsPlusNormal"/>
        <w:ind w:firstLine="0"/>
        <w:jc w:val="center"/>
        <w:rPr>
          <w:rFonts w:ascii="Times New Roman" w:hAnsi="Times New Roman"/>
          <w:bCs/>
          <w:sz w:val="24"/>
          <w:szCs w:val="24"/>
        </w:rPr>
      </w:pPr>
    </w:p>
    <w:p w:rsidR="006E14CC" w:rsidRDefault="006E14CC" w:rsidP="00411C61">
      <w:pPr>
        <w:pStyle w:val="ConsPlusNormal"/>
        <w:ind w:firstLine="0"/>
        <w:jc w:val="center"/>
        <w:rPr>
          <w:rFonts w:ascii="Times New Roman" w:hAnsi="Times New Roman"/>
          <w:bCs/>
          <w:sz w:val="24"/>
          <w:szCs w:val="24"/>
        </w:rPr>
      </w:pPr>
    </w:p>
    <w:p w:rsidR="006E14CC" w:rsidRDefault="006E14CC" w:rsidP="00411C61">
      <w:pPr>
        <w:pStyle w:val="ConsPlusNormal"/>
        <w:ind w:firstLine="0"/>
        <w:jc w:val="center"/>
        <w:rPr>
          <w:rFonts w:ascii="Times New Roman" w:hAnsi="Times New Roman"/>
          <w:bCs/>
          <w:sz w:val="24"/>
          <w:szCs w:val="24"/>
        </w:rPr>
      </w:pPr>
    </w:p>
    <w:p w:rsidR="006E14CC" w:rsidRDefault="006E14CC" w:rsidP="00411C61">
      <w:pPr>
        <w:pStyle w:val="ConsPlusNormal"/>
        <w:ind w:firstLine="0"/>
        <w:jc w:val="center"/>
        <w:rPr>
          <w:rFonts w:ascii="Times New Roman" w:hAnsi="Times New Roman"/>
          <w:bCs/>
          <w:sz w:val="24"/>
          <w:szCs w:val="24"/>
        </w:rPr>
      </w:pPr>
    </w:p>
    <w:p w:rsidR="006E14CC" w:rsidRDefault="006E14CC" w:rsidP="00411C61">
      <w:pPr>
        <w:pStyle w:val="ConsPlusNormal"/>
        <w:ind w:firstLine="0"/>
        <w:jc w:val="center"/>
        <w:rPr>
          <w:rFonts w:ascii="Times New Roman" w:hAnsi="Times New Roman"/>
          <w:bCs/>
          <w:sz w:val="24"/>
          <w:szCs w:val="24"/>
        </w:rPr>
      </w:pPr>
    </w:p>
    <w:sectPr w:rsidR="006E14CC" w:rsidSect="00FE0605">
      <w:type w:val="continuous"/>
      <w:pgSz w:w="11906" w:h="16838"/>
      <w:pgMar w:top="28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C5C" w:rsidRDefault="00C73C5C" w:rsidP="0010393B">
      <w:r>
        <w:separator/>
      </w:r>
    </w:p>
  </w:endnote>
  <w:endnote w:type="continuationSeparator" w:id="0">
    <w:p w:rsidR="00C73C5C" w:rsidRDefault="00C73C5C" w:rsidP="001039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C5C" w:rsidRDefault="00C73C5C" w:rsidP="0010393B">
      <w:r>
        <w:separator/>
      </w:r>
    </w:p>
  </w:footnote>
  <w:footnote w:type="continuationSeparator" w:id="0">
    <w:p w:rsidR="00C73C5C" w:rsidRDefault="00C73C5C" w:rsidP="001039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042" w:rsidRDefault="0057712E" w:rsidP="00311937">
    <w:pPr>
      <w:pStyle w:val="af9"/>
      <w:framePr w:wrap="auto" w:vAnchor="text" w:hAnchor="margin" w:xAlign="center" w:y="1"/>
      <w:rPr>
        <w:rStyle w:val="aff6"/>
      </w:rPr>
    </w:pPr>
    <w:r>
      <w:rPr>
        <w:rStyle w:val="aff6"/>
      </w:rPr>
      <w:fldChar w:fldCharType="begin"/>
    </w:r>
    <w:r w:rsidR="00687042">
      <w:rPr>
        <w:rStyle w:val="aff6"/>
      </w:rPr>
      <w:instrText xml:space="preserve">PAGE  </w:instrText>
    </w:r>
    <w:r>
      <w:rPr>
        <w:rStyle w:val="aff6"/>
      </w:rPr>
      <w:fldChar w:fldCharType="end"/>
    </w:r>
  </w:p>
  <w:p w:rsidR="00687042" w:rsidRDefault="00687042">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042" w:rsidRDefault="0057712E" w:rsidP="00311937">
    <w:pPr>
      <w:pStyle w:val="af9"/>
      <w:framePr w:wrap="auto" w:vAnchor="text" w:hAnchor="margin" w:xAlign="center" w:y="1"/>
      <w:rPr>
        <w:rStyle w:val="aff6"/>
      </w:rPr>
    </w:pPr>
    <w:r>
      <w:rPr>
        <w:rStyle w:val="aff6"/>
      </w:rPr>
      <w:fldChar w:fldCharType="begin"/>
    </w:r>
    <w:r w:rsidR="00687042">
      <w:rPr>
        <w:rStyle w:val="aff6"/>
      </w:rPr>
      <w:instrText xml:space="preserve">PAGE  </w:instrText>
    </w:r>
    <w:r>
      <w:rPr>
        <w:rStyle w:val="aff6"/>
      </w:rPr>
      <w:fldChar w:fldCharType="separate"/>
    </w:r>
    <w:r w:rsidR="00CB3492">
      <w:rPr>
        <w:rStyle w:val="aff6"/>
        <w:noProof/>
      </w:rPr>
      <w:t>2</w:t>
    </w:r>
    <w:r>
      <w:rPr>
        <w:rStyle w:val="aff6"/>
      </w:rPr>
      <w:fldChar w:fldCharType="end"/>
    </w:r>
  </w:p>
  <w:p w:rsidR="00687042" w:rsidRDefault="00687042">
    <w:pPr>
      <w:pStyle w:val="af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042" w:rsidRDefault="00687042">
    <w:pPr>
      <w:pStyle w:val="af9"/>
      <w:jc w:val="center"/>
    </w:pPr>
  </w:p>
  <w:p w:rsidR="00687042" w:rsidRDefault="00687042">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v:imagedata r:id="rId1" o:title=""/>
      </v:shape>
    </w:pict>
  </w:numPicBullet>
  <w:numPicBullet w:numPicBulletId="1">
    <w:pict>
      <v:shape id="_x0000_i1041" type="#_x0000_t75" style="width:3in;height:3in" o:bullet="t">
        <v:imagedata r:id="rId2" o:title=""/>
      </v:shape>
    </w:pict>
  </w:numPicBullet>
  <w:abstractNum w:abstractNumId="0">
    <w:nsid w:val="0007305C"/>
    <w:multiLevelType w:val="hybridMultilevel"/>
    <w:tmpl w:val="72188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141206"/>
    <w:multiLevelType w:val="hybridMultilevel"/>
    <w:tmpl w:val="0336A6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FE61B3"/>
    <w:multiLevelType w:val="multilevel"/>
    <w:tmpl w:val="03C0352E"/>
    <w:lvl w:ilvl="0">
      <w:start w:val="1"/>
      <w:numFmt w:val="decimal"/>
      <w:lvlText w:val="%1."/>
      <w:lvlJc w:val="left"/>
      <w:pPr>
        <w:ind w:left="1879" w:hanging="117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7173590"/>
    <w:multiLevelType w:val="hybridMultilevel"/>
    <w:tmpl w:val="A50AF6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A46594E"/>
    <w:multiLevelType w:val="multilevel"/>
    <w:tmpl w:val="7D00054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color w:val="0000FF"/>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5">
    <w:nsid w:val="0A7F4B25"/>
    <w:multiLevelType w:val="multilevel"/>
    <w:tmpl w:val="19B8F6C8"/>
    <w:lvl w:ilvl="0">
      <w:start w:val="4"/>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0AD52FFC"/>
    <w:multiLevelType w:val="hybridMultilevel"/>
    <w:tmpl w:val="D3F03012"/>
    <w:lvl w:ilvl="0" w:tplc="D9B0B5FA">
      <w:start w:val="1"/>
      <w:numFmt w:val="decimal"/>
      <w:lvlText w:val="%1."/>
      <w:lvlJc w:val="left"/>
      <w:pPr>
        <w:ind w:left="1200" w:hanging="525"/>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7">
    <w:nsid w:val="0D7749BA"/>
    <w:multiLevelType w:val="hybridMultilevel"/>
    <w:tmpl w:val="B96AD1DC"/>
    <w:lvl w:ilvl="0" w:tplc="FFFFFFFF">
      <w:start w:val="2"/>
      <w:numFmt w:val="bullet"/>
      <w:lvlText w:val="-"/>
      <w:lvlJc w:val="left"/>
      <w:pPr>
        <w:tabs>
          <w:tab w:val="num" w:pos="2164"/>
        </w:tabs>
        <w:ind w:left="2164" w:hanging="1455"/>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8">
    <w:nsid w:val="0D9360FD"/>
    <w:multiLevelType w:val="hybridMultilevel"/>
    <w:tmpl w:val="DCE01196"/>
    <w:lvl w:ilvl="0" w:tplc="E954BF10">
      <w:start w:val="1"/>
      <w:numFmt w:val="decimal"/>
      <w:lvlText w:val="%1."/>
      <w:lvlJc w:val="left"/>
      <w:pPr>
        <w:tabs>
          <w:tab w:val="num" w:pos="1140"/>
        </w:tabs>
        <w:ind w:left="1140" w:hanging="435"/>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9">
    <w:nsid w:val="11395D34"/>
    <w:multiLevelType w:val="hybridMultilevel"/>
    <w:tmpl w:val="DA4042C2"/>
    <w:lvl w:ilvl="0" w:tplc="672C87EA">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8B0739"/>
    <w:multiLevelType w:val="multilevel"/>
    <w:tmpl w:val="8384D808"/>
    <w:lvl w:ilvl="0">
      <w:start w:val="1"/>
      <w:numFmt w:val="bullet"/>
      <w:lvlText w:val=""/>
      <w:lvlJc w:val="left"/>
      <w:pPr>
        <w:ind w:left="495" w:hanging="495"/>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266577B"/>
    <w:multiLevelType w:val="hybridMultilevel"/>
    <w:tmpl w:val="C50E5E28"/>
    <w:lvl w:ilvl="0" w:tplc="FFFFFFFF">
      <w:start w:val="1"/>
      <w:numFmt w:val="decimal"/>
      <w:lvlText w:val="4.%1."/>
      <w:lvlJc w:val="left"/>
      <w:pPr>
        <w:ind w:left="1260" w:hanging="360"/>
      </w:pPr>
      <w:rPr>
        <w:rFonts w:ascii="Times New Roman" w:hAnsi="Times New Roman" w:cs="Times New Roman" w:hint="default"/>
        <w:color w:val="auto"/>
        <w:sz w:val="28"/>
        <w:szCs w:val="28"/>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12">
    <w:nsid w:val="234705E3"/>
    <w:multiLevelType w:val="hybridMultilevel"/>
    <w:tmpl w:val="85963E7E"/>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6217851"/>
    <w:multiLevelType w:val="multilevel"/>
    <w:tmpl w:val="83E2E830"/>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4">
    <w:nsid w:val="2E9C4F87"/>
    <w:multiLevelType w:val="hybridMultilevel"/>
    <w:tmpl w:val="7B44561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FC30302"/>
    <w:multiLevelType w:val="hybridMultilevel"/>
    <w:tmpl w:val="5DA4BA9E"/>
    <w:lvl w:ilvl="0" w:tplc="BB983C22">
      <w:start w:val="1"/>
      <w:numFmt w:val="decimal"/>
      <w:lvlText w:val="%1."/>
      <w:lvlJc w:val="left"/>
      <w:pPr>
        <w:ind w:left="36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2231A78"/>
    <w:multiLevelType w:val="multilevel"/>
    <w:tmpl w:val="2FDC62CE"/>
    <w:lvl w:ilvl="0">
      <w:start w:val="2"/>
      <w:numFmt w:val="bullet"/>
      <w:lvlText w:val="-"/>
      <w:lvlJc w:val="left"/>
      <w:pPr>
        <w:ind w:left="495" w:hanging="495"/>
      </w:pPr>
      <w:rPr>
        <w:rFonts w:ascii="Times New Roman" w:eastAsia="Times New Roman" w:hAnsi="Times New Roman" w:cs="Times New Roman"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9DF55C9"/>
    <w:multiLevelType w:val="hybridMultilevel"/>
    <w:tmpl w:val="741CB262"/>
    <w:lvl w:ilvl="0" w:tplc="06880094">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BE61977"/>
    <w:multiLevelType w:val="hybridMultilevel"/>
    <w:tmpl w:val="0DEC9998"/>
    <w:lvl w:ilvl="0" w:tplc="9E0A72F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nsid w:val="3D79084C"/>
    <w:multiLevelType w:val="hybridMultilevel"/>
    <w:tmpl w:val="A850B4D4"/>
    <w:lvl w:ilvl="0" w:tplc="FFFFFFFF">
      <w:start w:val="1"/>
      <w:numFmt w:val="decimal"/>
      <w:lvlText w:val="4.%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0">
    <w:nsid w:val="3DD43C43"/>
    <w:multiLevelType w:val="hybridMultilevel"/>
    <w:tmpl w:val="3AB6E8C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AED1C81"/>
    <w:multiLevelType w:val="hybridMultilevel"/>
    <w:tmpl w:val="B616EE6A"/>
    <w:lvl w:ilvl="0" w:tplc="0B5ACA76">
      <w:start w:val="1"/>
      <w:numFmt w:val="decimal"/>
      <w:lvlText w:val="%1."/>
      <w:lvlJc w:val="left"/>
      <w:pPr>
        <w:tabs>
          <w:tab w:val="num" w:pos="900"/>
        </w:tabs>
        <w:ind w:left="900" w:hanging="5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B1A61BC"/>
    <w:multiLevelType w:val="multilevel"/>
    <w:tmpl w:val="50AE812A"/>
    <w:lvl w:ilvl="0">
      <w:start w:val="1"/>
      <w:numFmt w:val="decimal"/>
      <w:lvlText w:val="%1."/>
      <w:lvlJc w:val="left"/>
      <w:pPr>
        <w:ind w:left="1629" w:hanging="495"/>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BA67117"/>
    <w:multiLevelType w:val="hybridMultilevel"/>
    <w:tmpl w:val="91F4CE66"/>
    <w:lvl w:ilvl="0" w:tplc="2552302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nsid w:val="4D0214F3"/>
    <w:multiLevelType w:val="hybridMultilevel"/>
    <w:tmpl w:val="9C4A6E9A"/>
    <w:lvl w:ilvl="0" w:tplc="FFFFFFFF">
      <w:start w:val="1"/>
      <w:numFmt w:val="bullet"/>
      <w:lvlText w:val=""/>
      <w:lvlPicBulletId w:val="1"/>
      <w:lvlJc w:val="left"/>
      <w:pPr>
        <w:tabs>
          <w:tab w:val="num" w:pos="928"/>
        </w:tabs>
        <w:ind w:left="928" w:hanging="360"/>
      </w:pPr>
      <w:rPr>
        <w:rFonts w:ascii="Symbol" w:hAnsi="Symbol" w:hint="default"/>
        <w:sz w:val="36"/>
      </w:rPr>
    </w:lvl>
    <w:lvl w:ilvl="1" w:tplc="FFFFFFFF" w:tentative="1">
      <w:start w:val="1"/>
      <w:numFmt w:val="bullet"/>
      <w:lvlText w:val=""/>
      <w:lvlJc w:val="left"/>
      <w:pPr>
        <w:tabs>
          <w:tab w:val="num" w:pos="1648"/>
        </w:tabs>
        <w:ind w:left="1648" w:hanging="360"/>
      </w:pPr>
      <w:rPr>
        <w:rFonts w:ascii="Symbol" w:hAnsi="Symbol" w:hint="default"/>
      </w:rPr>
    </w:lvl>
    <w:lvl w:ilvl="2" w:tplc="FFFFFFFF" w:tentative="1">
      <w:start w:val="1"/>
      <w:numFmt w:val="bullet"/>
      <w:lvlText w:val=""/>
      <w:lvlJc w:val="left"/>
      <w:pPr>
        <w:tabs>
          <w:tab w:val="num" w:pos="2368"/>
        </w:tabs>
        <w:ind w:left="2368" w:hanging="360"/>
      </w:pPr>
      <w:rPr>
        <w:rFonts w:ascii="Symbol" w:hAnsi="Symbol"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
      <w:lvlJc w:val="left"/>
      <w:pPr>
        <w:tabs>
          <w:tab w:val="num" w:pos="3808"/>
        </w:tabs>
        <w:ind w:left="3808" w:hanging="360"/>
      </w:pPr>
      <w:rPr>
        <w:rFonts w:ascii="Symbol" w:hAnsi="Symbol" w:hint="default"/>
      </w:rPr>
    </w:lvl>
    <w:lvl w:ilvl="5" w:tplc="FFFFFFFF" w:tentative="1">
      <w:start w:val="1"/>
      <w:numFmt w:val="bullet"/>
      <w:lvlText w:val=""/>
      <w:lvlJc w:val="left"/>
      <w:pPr>
        <w:tabs>
          <w:tab w:val="num" w:pos="4528"/>
        </w:tabs>
        <w:ind w:left="4528" w:hanging="360"/>
      </w:pPr>
      <w:rPr>
        <w:rFonts w:ascii="Symbol" w:hAnsi="Symbol"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
      <w:lvlJc w:val="left"/>
      <w:pPr>
        <w:tabs>
          <w:tab w:val="num" w:pos="5968"/>
        </w:tabs>
        <w:ind w:left="5968" w:hanging="360"/>
      </w:pPr>
      <w:rPr>
        <w:rFonts w:ascii="Symbol" w:hAnsi="Symbol" w:hint="default"/>
      </w:rPr>
    </w:lvl>
    <w:lvl w:ilvl="8" w:tplc="FFFFFFFF" w:tentative="1">
      <w:start w:val="1"/>
      <w:numFmt w:val="bullet"/>
      <w:lvlText w:val=""/>
      <w:lvlJc w:val="left"/>
      <w:pPr>
        <w:tabs>
          <w:tab w:val="num" w:pos="6688"/>
        </w:tabs>
        <w:ind w:left="6688" w:hanging="360"/>
      </w:pPr>
      <w:rPr>
        <w:rFonts w:ascii="Symbol" w:hAnsi="Symbol" w:hint="default"/>
      </w:rPr>
    </w:lvl>
  </w:abstractNum>
  <w:abstractNum w:abstractNumId="25">
    <w:nsid w:val="4E025A40"/>
    <w:multiLevelType w:val="multilevel"/>
    <w:tmpl w:val="D2384BE0"/>
    <w:lvl w:ilvl="0">
      <w:start w:val="2"/>
      <w:numFmt w:val="decimal"/>
      <w:lvlText w:val="%1."/>
      <w:lvlJc w:val="left"/>
      <w:pPr>
        <w:ind w:left="1872" w:hanging="360"/>
      </w:pPr>
      <w:rPr>
        <w:rFonts w:hint="default"/>
      </w:rPr>
    </w:lvl>
    <w:lvl w:ilvl="1">
      <w:start w:val="1"/>
      <w:numFmt w:val="decimal"/>
      <w:isLgl/>
      <w:lvlText w:val="%1.%2."/>
      <w:lvlJc w:val="left"/>
      <w:pPr>
        <w:ind w:left="2232" w:hanging="720"/>
      </w:pPr>
      <w:rPr>
        <w:rFonts w:hint="default"/>
      </w:rPr>
    </w:lvl>
    <w:lvl w:ilvl="2">
      <w:start w:val="1"/>
      <w:numFmt w:val="decimal"/>
      <w:isLgl/>
      <w:lvlText w:val="%1.%2.%3."/>
      <w:lvlJc w:val="left"/>
      <w:pPr>
        <w:ind w:left="2232" w:hanging="720"/>
      </w:pPr>
      <w:rPr>
        <w:rFonts w:hint="default"/>
      </w:rPr>
    </w:lvl>
    <w:lvl w:ilvl="3">
      <w:start w:val="1"/>
      <w:numFmt w:val="decimal"/>
      <w:isLgl/>
      <w:lvlText w:val="%1.%2.%3.%4."/>
      <w:lvlJc w:val="left"/>
      <w:pPr>
        <w:ind w:left="2592" w:hanging="1080"/>
      </w:pPr>
      <w:rPr>
        <w:rFonts w:hint="default"/>
      </w:rPr>
    </w:lvl>
    <w:lvl w:ilvl="4">
      <w:start w:val="1"/>
      <w:numFmt w:val="decimal"/>
      <w:isLgl/>
      <w:lvlText w:val="%1.%2.%3.%4.%5."/>
      <w:lvlJc w:val="left"/>
      <w:pPr>
        <w:ind w:left="2592" w:hanging="1080"/>
      </w:pPr>
      <w:rPr>
        <w:rFonts w:hint="default"/>
      </w:rPr>
    </w:lvl>
    <w:lvl w:ilvl="5">
      <w:start w:val="1"/>
      <w:numFmt w:val="decimal"/>
      <w:isLgl/>
      <w:lvlText w:val="%1.%2.%3.%4.%5.%6."/>
      <w:lvlJc w:val="left"/>
      <w:pPr>
        <w:ind w:left="2952" w:hanging="1440"/>
      </w:pPr>
      <w:rPr>
        <w:rFonts w:hint="default"/>
      </w:rPr>
    </w:lvl>
    <w:lvl w:ilvl="6">
      <w:start w:val="1"/>
      <w:numFmt w:val="decimal"/>
      <w:isLgl/>
      <w:lvlText w:val="%1.%2.%3.%4.%5.%6.%7."/>
      <w:lvlJc w:val="left"/>
      <w:pPr>
        <w:ind w:left="3312" w:hanging="1800"/>
      </w:pPr>
      <w:rPr>
        <w:rFonts w:hint="default"/>
      </w:rPr>
    </w:lvl>
    <w:lvl w:ilvl="7">
      <w:start w:val="1"/>
      <w:numFmt w:val="decimal"/>
      <w:isLgl/>
      <w:lvlText w:val="%1.%2.%3.%4.%5.%6.%7.%8."/>
      <w:lvlJc w:val="left"/>
      <w:pPr>
        <w:ind w:left="3312" w:hanging="1800"/>
      </w:pPr>
      <w:rPr>
        <w:rFonts w:hint="default"/>
      </w:rPr>
    </w:lvl>
    <w:lvl w:ilvl="8">
      <w:start w:val="1"/>
      <w:numFmt w:val="decimal"/>
      <w:isLgl/>
      <w:lvlText w:val="%1.%2.%3.%4.%5.%6.%7.%8.%9."/>
      <w:lvlJc w:val="left"/>
      <w:pPr>
        <w:ind w:left="3672" w:hanging="2160"/>
      </w:pPr>
      <w:rPr>
        <w:rFonts w:hint="default"/>
      </w:rPr>
    </w:lvl>
  </w:abstractNum>
  <w:abstractNum w:abstractNumId="26">
    <w:nsid w:val="4F966CF9"/>
    <w:multiLevelType w:val="multilevel"/>
    <w:tmpl w:val="AE7C3B5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sz w:val="24"/>
      </w:rPr>
    </w:lvl>
    <w:lvl w:ilvl="2">
      <w:start w:val="1"/>
      <w:numFmt w:val="decimal"/>
      <w:isLgl/>
      <w:lvlText w:val="%1.%2.%3."/>
      <w:lvlJc w:val="left"/>
      <w:pPr>
        <w:ind w:left="2149" w:hanging="720"/>
      </w:pPr>
      <w:rPr>
        <w:rFonts w:hint="default"/>
        <w:sz w:val="24"/>
      </w:rPr>
    </w:lvl>
    <w:lvl w:ilvl="3">
      <w:start w:val="1"/>
      <w:numFmt w:val="decimal"/>
      <w:isLgl/>
      <w:lvlText w:val="%1.%2.%3.%4."/>
      <w:lvlJc w:val="left"/>
      <w:pPr>
        <w:ind w:left="2869" w:hanging="1080"/>
      </w:pPr>
      <w:rPr>
        <w:rFonts w:hint="default"/>
        <w:sz w:val="24"/>
      </w:rPr>
    </w:lvl>
    <w:lvl w:ilvl="4">
      <w:start w:val="1"/>
      <w:numFmt w:val="decimal"/>
      <w:isLgl/>
      <w:lvlText w:val="%1.%2.%3.%4.%5."/>
      <w:lvlJc w:val="left"/>
      <w:pPr>
        <w:ind w:left="3229" w:hanging="1080"/>
      </w:pPr>
      <w:rPr>
        <w:rFonts w:hint="default"/>
        <w:sz w:val="24"/>
      </w:rPr>
    </w:lvl>
    <w:lvl w:ilvl="5">
      <w:start w:val="1"/>
      <w:numFmt w:val="decimal"/>
      <w:isLgl/>
      <w:lvlText w:val="%1.%2.%3.%4.%5.%6."/>
      <w:lvlJc w:val="left"/>
      <w:pPr>
        <w:ind w:left="3949" w:hanging="1440"/>
      </w:pPr>
      <w:rPr>
        <w:rFonts w:hint="default"/>
        <w:sz w:val="24"/>
      </w:rPr>
    </w:lvl>
    <w:lvl w:ilvl="6">
      <w:start w:val="1"/>
      <w:numFmt w:val="decimal"/>
      <w:isLgl/>
      <w:lvlText w:val="%1.%2.%3.%4.%5.%6.%7."/>
      <w:lvlJc w:val="left"/>
      <w:pPr>
        <w:ind w:left="4669" w:hanging="1800"/>
      </w:pPr>
      <w:rPr>
        <w:rFonts w:hint="default"/>
        <w:sz w:val="24"/>
      </w:rPr>
    </w:lvl>
    <w:lvl w:ilvl="7">
      <w:start w:val="1"/>
      <w:numFmt w:val="decimal"/>
      <w:isLgl/>
      <w:lvlText w:val="%1.%2.%3.%4.%5.%6.%7.%8."/>
      <w:lvlJc w:val="left"/>
      <w:pPr>
        <w:ind w:left="5029" w:hanging="1800"/>
      </w:pPr>
      <w:rPr>
        <w:rFonts w:hint="default"/>
        <w:sz w:val="24"/>
      </w:rPr>
    </w:lvl>
    <w:lvl w:ilvl="8">
      <w:start w:val="1"/>
      <w:numFmt w:val="decimal"/>
      <w:isLgl/>
      <w:lvlText w:val="%1.%2.%3.%4.%5.%6.%7.%8.%9."/>
      <w:lvlJc w:val="left"/>
      <w:pPr>
        <w:ind w:left="5749" w:hanging="2160"/>
      </w:pPr>
      <w:rPr>
        <w:rFonts w:hint="default"/>
        <w:sz w:val="24"/>
      </w:rPr>
    </w:lvl>
  </w:abstractNum>
  <w:abstractNum w:abstractNumId="27">
    <w:nsid w:val="509822B0"/>
    <w:multiLevelType w:val="hybridMultilevel"/>
    <w:tmpl w:val="C0D08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0967D3"/>
    <w:multiLevelType w:val="hybridMultilevel"/>
    <w:tmpl w:val="2FA64428"/>
    <w:lvl w:ilvl="0" w:tplc="2F92608A">
      <w:start w:val="1"/>
      <w:numFmt w:val="decimal"/>
      <w:lvlText w:val="%1)"/>
      <w:lvlJc w:val="left"/>
      <w:pPr>
        <w:ind w:left="720" w:hanging="360"/>
      </w:pPr>
      <w:rPr>
        <w:rFonts w:hint="default"/>
        <w:color w:val="auto"/>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A019D5"/>
    <w:multiLevelType w:val="hybridMultilevel"/>
    <w:tmpl w:val="806404C8"/>
    <w:lvl w:ilvl="0" w:tplc="FFFFFFFF">
      <w:start w:val="1"/>
      <w:numFmt w:val="bullet"/>
      <w:lvlText w:val=""/>
      <w:lvlPicBulletId w:val="0"/>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0">
    <w:nsid w:val="57E23DCD"/>
    <w:multiLevelType w:val="multilevel"/>
    <w:tmpl w:val="B626404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A193FB9"/>
    <w:multiLevelType w:val="hybridMultilevel"/>
    <w:tmpl w:val="3AB6E8C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96814C0"/>
    <w:multiLevelType w:val="multilevel"/>
    <w:tmpl w:val="9F88C00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B141CF5"/>
    <w:multiLevelType w:val="hybridMultilevel"/>
    <w:tmpl w:val="41B4E4C0"/>
    <w:lvl w:ilvl="0" w:tplc="FFFFFFFF">
      <w:start w:val="1"/>
      <w:numFmt w:val="decimal"/>
      <w:lvlText w:val="3.%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4">
    <w:nsid w:val="6F2478C9"/>
    <w:multiLevelType w:val="singleLevel"/>
    <w:tmpl w:val="0186AE7A"/>
    <w:lvl w:ilvl="0">
      <w:start w:val="1"/>
      <w:numFmt w:val="decimal"/>
      <w:lvlText w:val="%1."/>
      <w:lvlJc w:val="left"/>
      <w:pPr>
        <w:tabs>
          <w:tab w:val="num" w:pos="502"/>
        </w:tabs>
        <w:ind w:left="502" w:hanging="360"/>
      </w:pPr>
      <w:rPr>
        <w:rFonts w:hint="default"/>
      </w:rPr>
    </w:lvl>
  </w:abstractNum>
  <w:abstractNum w:abstractNumId="35">
    <w:nsid w:val="717E33BC"/>
    <w:multiLevelType w:val="hybridMultilevel"/>
    <w:tmpl w:val="3AB6E8C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1AC137D"/>
    <w:multiLevelType w:val="hybridMultilevel"/>
    <w:tmpl w:val="0336A6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CC6EE7"/>
    <w:multiLevelType w:val="hybridMultilevel"/>
    <w:tmpl w:val="77D46B32"/>
    <w:lvl w:ilvl="0" w:tplc="5824C3AC">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8">
    <w:nsid w:val="72F44C8A"/>
    <w:multiLevelType w:val="hybridMultilevel"/>
    <w:tmpl w:val="468E19D8"/>
    <w:lvl w:ilvl="0" w:tplc="7FCC261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6A565A0"/>
    <w:multiLevelType w:val="hybridMultilevel"/>
    <w:tmpl w:val="DDF8371A"/>
    <w:lvl w:ilvl="0" w:tplc="CAC455D8">
      <w:start w:val="6"/>
      <w:numFmt w:val="decimal"/>
      <w:lvlText w:val="%1."/>
      <w:lvlJc w:val="left"/>
      <w:pPr>
        <w:ind w:left="1872" w:hanging="360"/>
      </w:pPr>
      <w:rPr>
        <w:rFonts w:hint="default"/>
      </w:rPr>
    </w:lvl>
    <w:lvl w:ilvl="1" w:tplc="04190019" w:tentative="1">
      <w:start w:val="1"/>
      <w:numFmt w:val="lowerLetter"/>
      <w:lvlText w:val="%2."/>
      <w:lvlJc w:val="left"/>
      <w:pPr>
        <w:ind w:left="2592" w:hanging="360"/>
      </w:pPr>
    </w:lvl>
    <w:lvl w:ilvl="2" w:tplc="0419001B">
      <w:start w:val="1"/>
      <w:numFmt w:val="lowerRoman"/>
      <w:lvlText w:val="%3."/>
      <w:lvlJc w:val="right"/>
      <w:pPr>
        <w:ind w:left="3312" w:hanging="180"/>
      </w:pPr>
    </w:lvl>
    <w:lvl w:ilvl="3" w:tplc="0419000F" w:tentative="1">
      <w:start w:val="1"/>
      <w:numFmt w:val="decimal"/>
      <w:lvlText w:val="%4."/>
      <w:lvlJc w:val="left"/>
      <w:pPr>
        <w:ind w:left="4032" w:hanging="360"/>
      </w:pPr>
    </w:lvl>
    <w:lvl w:ilvl="4" w:tplc="04190019" w:tentative="1">
      <w:start w:val="1"/>
      <w:numFmt w:val="lowerLetter"/>
      <w:lvlText w:val="%5."/>
      <w:lvlJc w:val="left"/>
      <w:pPr>
        <w:ind w:left="4752" w:hanging="360"/>
      </w:pPr>
    </w:lvl>
    <w:lvl w:ilvl="5" w:tplc="0419001B" w:tentative="1">
      <w:start w:val="1"/>
      <w:numFmt w:val="lowerRoman"/>
      <w:lvlText w:val="%6."/>
      <w:lvlJc w:val="right"/>
      <w:pPr>
        <w:ind w:left="5472" w:hanging="180"/>
      </w:pPr>
    </w:lvl>
    <w:lvl w:ilvl="6" w:tplc="0419000F" w:tentative="1">
      <w:start w:val="1"/>
      <w:numFmt w:val="decimal"/>
      <w:lvlText w:val="%7."/>
      <w:lvlJc w:val="left"/>
      <w:pPr>
        <w:ind w:left="6192" w:hanging="360"/>
      </w:pPr>
    </w:lvl>
    <w:lvl w:ilvl="7" w:tplc="04190019" w:tentative="1">
      <w:start w:val="1"/>
      <w:numFmt w:val="lowerLetter"/>
      <w:lvlText w:val="%8."/>
      <w:lvlJc w:val="left"/>
      <w:pPr>
        <w:ind w:left="6912" w:hanging="360"/>
      </w:pPr>
    </w:lvl>
    <w:lvl w:ilvl="8" w:tplc="0419001B" w:tentative="1">
      <w:start w:val="1"/>
      <w:numFmt w:val="lowerRoman"/>
      <w:lvlText w:val="%9."/>
      <w:lvlJc w:val="right"/>
      <w:pPr>
        <w:ind w:left="7632" w:hanging="180"/>
      </w:pPr>
    </w:lvl>
  </w:abstractNum>
  <w:abstractNum w:abstractNumId="40">
    <w:nsid w:val="7D7707E4"/>
    <w:multiLevelType w:val="hybridMultilevel"/>
    <w:tmpl w:val="C9F8D2F8"/>
    <w:lvl w:ilvl="0" w:tplc="ED3E215C">
      <w:start w:val="1"/>
      <w:numFmt w:val="decimal"/>
      <w:lvlText w:val="%1)"/>
      <w:lvlJc w:val="left"/>
      <w:pPr>
        <w:ind w:left="619" w:hanging="360"/>
      </w:pPr>
      <w:rPr>
        <w:rFonts w:hint="default"/>
        <w:color w:val="auto"/>
        <w:sz w:val="16"/>
      </w:rPr>
    </w:lvl>
    <w:lvl w:ilvl="1" w:tplc="04190019" w:tentative="1">
      <w:start w:val="1"/>
      <w:numFmt w:val="lowerLetter"/>
      <w:lvlText w:val="%2."/>
      <w:lvlJc w:val="left"/>
      <w:pPr>
        <w:ind w:left="1339" w:hanging="360"/>
      </w:pPr>
    </w:lvl>
    <w:lvl w:ilvl="2" w:tplc="0419001B" w:tentative="1">
      <w:start w:val="1"/>
      <w:numFmt w:val="lowerRoman"/>
      <w:lvlText w:val="%3."/>
      <w:lvlJc w:val="right"/>
      <w:pPr>
        <w:ind w:left="2059" w:hanging="180"/>
      </w:pPr>
    </w:lvl>
    <w:lvl w:ilvl="3" w:tplc="0419000F" w:tentative="1">
      <w:start w:val="1"/>
      <w:numFmt w:val="decimal"/>
      <w:lvlText w:val="%4."/>
      <w:lvlJc w:val="left"/>
      <w:pPr>
        <w:ind w:left="2779" w:hanging="360"/>
      </w:pPr>
    </w:lvl>
    <w:lvl w:ilvl="4" w:tplc="04190019" w:tentative="1">
      <w:start w:val="1"/>
      <w:numFmt w:val="lowerLetter"/>
      <w:lvlText w:val="%5."/>
      <w:lvlJc w:val="left"/>
      <w:pPr>
        <w:ind w:left="3499" w:hanging="360"/>
      </w:pPr>
    </w:lvl>
    <w:lvl w:ilvl="5" w:tplc="0419001B" w:tentative="1">
      <w:start w:val="1"/>
      <w:numFmt w:val="lowerRoman"/>
      <w:lvlText w:val="%6."/>
      <w:lvlJc w:val="right"/>
      <w:pPr>
        <w:ind w:left="4219" w:hanging="180"/>
      </w:pPr>
    </w:lvl>
    <w:lvl w:ilvl="6" w:tplc="0419000F" w:tentative="1">
      <w:start w:val="1"/>
      <w:numFmt w:val="decimal"/>
      <w:lvlText w:val="%7."/>
      <w:lvlJc w:val="left"/>
      <w:pPr>
        <w:ind w:left="4939" w:hanging="360"/>
      </w:pPr>
    </w:lvl>
    <w:lvl w:ilvl="7" w:tplc="04190019" w:tentative="1">
      <w:start w:val="1"/>
      <w:numFmt w:val="lowerLetter"/>
      <w:lvlText w:val="%8."/>
      <w:lvlJc w:val="left"/>
      <w:pPr>
        <w:ind w:left="5659" w:hanging="360"/>
      </w:pPr>
    </w:lvl>
    <w:lvl w:ilvl="8" w:tplc="0419001B" w:tentative="1">
      <w:start w:val="1"/>
      <w:numFmt w:val="lowerRoman"/>
      <w:lvlText w:val="%9."/>
      <w:lvlJc w:val="right"/>
      <w:pPr>
        <w:ind w:left="6379" w:hanging="180"/>
      </w:pPr>
    </w:lvl>
  </w:abstractNum>
  <w:abstractNum w:abstractNumId="41">
    <w:nsid w:val="7ED8089A"/>
    <w:multiLevelType w:val="hybridMultilevel"/>
    <w:tmpl w:val="3AB6E8C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F50776F"/>
    <w:multiLevelType w:val="multilevel"/>
    <w:tmpl w:val="9AF4E8DE"/>
    <w:lvl w:ilvl="0">
      <w:start w:val="1"/>
      <w:numFmt w:val="decimal"/>
      <w:lvlText w:val="%1."/>
      <w:lvlJc w:val="left"/>
      <w:pPr>
        <w:ind w:left="1512" w:hanging="945"/>
      </w:pPr>
      <w:rPr>
        <w:rFonts w:hint="default"/>
      </w:rPr>
    </w:lvl>
    <w:lvl w:ilvl="1">
      <w:start w:val="3"/>
      <w:numFmt w:val="decimal"/>
      <w:isLgl/>
      <w:lvlText w:val="%1.%2."/>
      <w:lvlJc w:val="left"/>
      <w:pPr>
        <w:ind w:left="1857" w:hanging="1290"/>
      </w:pPr>
      <w:rPr>
        <w:rFonts w:hint="default"/>
      </w:rPr>
    </w:lvl>
    <w:lvl w:ilvl="2">
      <w:start w:val="2"/>
      <w:numFmt w:val="decimal"/>
      <w:isLgl/>
      <w:lvlText w:val="%1.%2.%3."/>
      <w:lvlJc w:val="left"/>
      <w:pPr>
        <w:ind w:left="1857" w:hanging="1290"/>
      </w:pPr>
      <w:rPr>
        <w:rFonts w:hint="default"/>
      </w:rPr>
    </w:lvl>
    <w:lvl w:ilvl="3">
      <w:start w:val="1"/>
      <w:numFmt w:val="decimal"/>
      <w:isLgl/>
      <w:lvlText w:val="%1.%2.%3.%4."/>
      <w:lvlJc w:val="left"/>
      <w:pPr>
        <w:ind w:left="1857" w:hanging="1290"/>
      </w:pPr>
      <w:rPr>
        <w:rFonts w:hint="default"/>
      </w:rPr>
    </w:lvl>
    <w:lvl w:ilvl="4">
      <w:start w:val="1"/>
      <w:numFmt w:val="decimal"/>
      <w:isLgl/>
      <w:lvlText w:val="%1.%2.%3.%4.%5."/>
      <w:lvlJc w:val="left"/>
      <w:pPr>
        <w:ind w:left="1857" w:hanging="129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21"/>
  </w:num>
  <w:num w:numId="2">
    <w:abstractNumId w:val="6"/>
  </w:num>
  <w:num w:numId="3">
    <w:abstractNumId w:val="15"/>
  </w:num>
  <w:num w:numId="4">
    <w:abstractNumId w:val="14"/>
  </w:num>
  <w:num w:numId="5">
    <w:abstractNumId w:val="8"/>
  </w:num>
  <w:num w:numId="6">
    <w:abstractNumId w:val="13"/>
  </w:num>
  <w:num w:numId="7">
    <w:abstractNumId w:val="27"/>
  </w:num>
  <w:num w:numId="8">
    <w:abstractNumId w:val="34"/>
  </w:num>
  <w:num w:numId="9">
    <w:abstractNumId w:val="12"/>
  </w:num>
  <w:num w:numId="10">
    <w:abstractNumId w:val="37"/>
  </w:num>
  <w:num w:numId="11">
    <w:abstractNumId w:val="18"/>
  </w:num>
  <w:num w:numId="12">
    <w:abstractNumId w:val="23"/>
  </w:num>
  <w:num w:numId="13">
    <w:abstractNumId w:val="41"/>
  </w:num>
  <w:num w:numId="14">
    <w:abstractNumId w:val="20"/>
  </w:num>
  <w:num w:numId="15">
    <w:abstractNumId w:val="35"/>
  </w:num>
  <w:num w:numId="16">
    <w:abstractNumId w:val="31"/>
  </w:num>
  <w:num w:numId="17">
    <w:abstractNumId w:val="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7"/>
  </w:num>
  <w:num w:numId="21">
    <w:abstractNumId w:val="32"/>
  </w:num>
  <w:num w:numId="22">
    <w:abstractNumId w:val="22"/>
  </w:num>
  <w:num w:numId="23">
    <w:abstractNumId w:val="10"/>
  </w:num>
  <w:num w:numId="24">
    <w:abstractNumId w:val="16"/>
  </w:num>
  <w:num w:numId="25">
    <w:abstractNumId w:val="4"/>
  </w:num>
  <w:num w:numId="26">
    <w:abstractNumId w:val="33"/>
  </w:num>
  <w:num w:numId="27">
    <w:abstractNumId w:val="11"/>
  </w:num>
  <w:num w:numId="28">
    <w:abstractNumId w:val="26"/>
  </w:num>
  <w:num w:numId="29">
    <w:abstractNumId w:val="2"/>
  </w:num>
  <w:num w:numId="30">
    <w:abstractNumId w:val="42"/>
  </w:num>
  <w:num w:numId="31">
    <w:abstractNumId w:val="25"/>
  </w:num>
  <w:num w:numId="32">
    <w:abstractNumId w:val="39"/>
  </w:num>
  <w:num w:numId="33">
    <w:abstractNumId w:val="3"/>
  </w:num>
  <w:num w:numId="34">
    <w:abstractNumId w:val="30"/>
  </w:num>
  <w:num w:numId="35">
    <w:abstractNumId w:val="19"/>
  </w:num>
  <w:num w:numId="36">
    <w:abstractNumId w:val="5"/>
  </w:num>
  <w:num w:numId="37">
    <w:abstractNumId w:val="29"/>
  </w:num>
  <w:num w:numId="38">
    <w:abstractNumId w:val="24"/>
  </w:num>
  <w:num w:numId="39">
    <w:abstractNumId w:val="1"/>
  </w:num>
  <w:num w:numId="40">
    <w:abstractNumId w:val="28"/>
  </w:num>
  <w:num w:numId="41">
    <w:abstractNumId w:val="40"/>
  </w:num>
  <w:num w:numId="42">
    <w:abstractNumId w:val="9"/>
  </w:num>
  <w:num w:numId="43">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FD063F"/>
    <w:rsid w:val="000001FA"/>
    <w:rsid w:val="000040B2"/>
    <w:rsid w:val="00005573"/>
    <w:rsid w:val="00007D8A"/>
    <w:rsid w:val="000170E3"/>
    <w:rsid w:val="000220C9"/>
    <w:rsid w:val="000224ED"/>
    <w:rsid w:val="00024399"/>
    <w:rsid w:val="00027BBB"/>
    <w:rsid w:val="000315FC"/>
    <w:rsid w:val="000358BB"/>
    <w:rsid w:val="0004000F"/>
    <w:rsid w:val="00042897"/>
    <w:rsid w:val="0004729A"/>
    <w:rsid w:val="000605A5"/>
    <w:rsid w:val="000665BE"/>
    <w:rsid w:val="00071B4A"/>
    <w:rsid w:val="000735CA"/>
    <w:rsid w:val="00075231"/>
    <w:rsid w:val="00076272"/>
    <w:rsid w:val="00077124"/>
    <w:rsid w:val="0008200B"/>
    <w:rsid w:val="00090C7A"/>
    <w:rsid w:val="00092995"/>
    <w:rsid w:val="00093245"/>
    <w:rsid w:val="00094070"/>
    <w:rsid w:val="0009513D"/>
    <w:rsid w:val="0009534D"/>
    <w:rsid w:val="00095815"/>
    <w:rsid w:val="00095CA2"/>
    <w:rsid w:val="00095F5E"/>
    <w:rsid w:val="000A10C3"/>
    <w:rsid w:val="000A3122"/>
    <w:rsid w:val="000A3F34"/>
    <w:rsid w:val="000A4E47"/>
    <w:rsid w:val="000A4E5D"/>
    <w:rsid w:val="000A4E9D"/>
    <w:rsid w:val="000A79FC"/>
    <w:rsid w:val="000B03C6"/>
    <w:rsid w:val="000B1093"/>
    <w:rsid w:val="000B5563"/>
    <w:rsid w:val="000B62F4"/>
    <w:rsid w:val="000B6793"/>
    <w:rsid w:val="000B68B6"/>
    <w:rsid w:val="000B7B1E"/>
    <w:rsid w:val="000C1F3B"/>
    <w:rsid w:val="000C34C4"/>
    <w:rsid w:val="000C4C7E"/>
    <w:rsid w:val="000C5180"/>
    <w:rsid w:val="000C6975"/>
    <w:rsid w:val="000C7764"/>
    <w:rsid w:val="000D5384"/>
    <w:rsid w:val="000D7078"/>
    <w:rsid w:val="000E1254"/>
    <w:rsid w:val="000E6639"/>
    <w:rsid w:val="000F4E24"/>
    <w:rsid w:val="0010173B"/>
    <w:rsid w:val="00102D86"/>
    <w:rsid w:val="0010393B"/>
    <w:rsid w:val="00106085"/>
    <w:rsid w:val="00110334"/>
    <w:rsid w:val="00112964"/>
    <w:rsid w:val="00112BC6"/>
    <w:rsid w:val="00114EDE"/>
    <w:rsid w:val="0011511B"/>
    <w:rsid w:val="001151F1"/>
    <w:rsid w:val="00123451"/>
    <w:rsid w:val="00124343"/>
    <w:rsid w:val="00126DC3"/>
    <w:rsid w:val="0012773B"/>
    <w:rsid w:val="00130EF9"/>
    <w:rsid w:val="00131748"/>
    <w:rsid w:val="00135EF7"/>
    <w:rsid w:val="001404A1"/>
    <w:rsid w:val="001479D8"/>
    <w:rsid w:val="001518D8"/>
    <w:rsid w:val="00152BD1"/>
    <w:rsid w:val="00153D90"/>
    <w:rsid w:val="00155382"/>
    <w:rsid w:val="00155F61"/>
    <w:rsid w:val="00161121"/>
    <w:rsid w:val="00161207"/>
    <w:rsid w:val="00161C88"/>
    <w:rsid w:val="001756CC"/>
    <w:rsid w:val="00180E81"/>
    <w:rsid w:val="0018442D"/>
    <w:rsid w:val="001850B3"/>
    <w:rsid w:val="00185926"/>
    <w:rsid w:val="00187708"/>
    <w:rsid w:val="0019388E"/>
    <w:rsid w:val="00196C3F"/>
    <w:rsid w:val="001A2455"/>
    <w:rsid w:val="001A268D"/>
    <w:rsid w:val="001A55EB"/>
    <w:rsid w:val="001B7EC0"/>
    <w:rsid w:val="001C0A31"/>
    <w:rsid w:val="001C0D95"/>
    <w:rsid w:val="001C55C1"/>
    <w:rsid w:val="001C71C1"/>
    <w:rsid w:val="001C7C3D"/>
    <w:rsid w:val="001D2AC7"/>
    <w:rsid w:val="001D36BC"/>
    <w:rsid w:val="001D4594"/>
    <w:rsid w:val="001E0C8E"/>
    <w:rsid w:val="001E6824"/>
    <w:rsid w:val="001E6FAE"/>
    <w:rsid w:val="001F64A7"/>
    <w:rsid w:val="001F6C0A"/>
    <w:rsid w:val="00203B92"/>
    <w:rsid w:val="00205044"/>
    <w:rsid w:val="00211023"/>
    <w:rsid w:val="00211288"/>
    <w:rsid w:val="00215C0E"/>
    <w:rsid w:val="00220698"/>
    <w:rsid w:val="002206D9"/>
    <w:rsid w:val="0022549E"/>
    <w:rsid w:val="002255BE"/>
    <w:rsid w:val="00226AC1"/>
    <w:rsid w:val="00227FA8"/>
    <w:rsid w:val="00230AB5"/>
    <w:rsid w:val="00234AFB"/>
    <w:rsid w:val="002369A6"/>
    <w:rsid w:val="00243124"/>
    <w:rsid w:val="002508FF"/>
    <w:rsid w:val="00251D0E"/>
    <w:rsid w:val="00253F0A"/>
    <w:rsid w:val="00263E44"/>
    <w:rsid w:val="00264FA0"/>
    <w:rsid w:val="002667BA"/>
    <w:rsid w:val="002705D8"/>
    <w:rsid w:val="00271208"/>
    <w:rsid w:val="00273A1B"/>
    <w:rsid w:val="002806B4"/>
    <w:rsid w:val="00283232"/>
    <w:rsid w:val="0029199A"/>
    <w:rsid w:val="002A18AB"/>
    <w:rsid w:val="002A3E50"/>
    <w:rsid w:val="002A481E"/>
    <w:rsid w:val="002B16C6"/>
    <w:rsid w:val="002B32C6"/>
    <w:rsid w:val="002B7425"/>
    <w:rsid w:val="002B7811"/>
    <w:rsid w:val="002C5E7C"/>
    <w:rsid w:val="002C7C2F"/>
    <w:rsid w:val="002D0691"/>
    <w:rsid w:val="002D0D8C"/>
    <w:rsid w:val="002D21DD"/>
    <w:rsid w:val="002D2E4D"/>
    <w:rsid w:val="002E48A4"/>
    <w:rsid w:val="002E4C73"/>
    <w:rsid w:val="002E5A16"/>
    <w:rsid w:val="002F0D64"/>
    <w:rsid w:val="002F5893"/>
    <w:rsid w:val="002F6E51"/>
    <w:rsid w:val="002F7EAB"/>
    <w:rsid w:val="00303C50"/>
    <w:rsid w:val="00304D88"/>
    <w:rsid w:val="003058B0"/>
    <w:rsid w:val="003107AE"/>
    <w:rsid w:val="00311937"/>
    <w:rsid w:val="00316894"/>
    <w:rsid w:val="00316FF1"/>
    <w:rsid w:val="00320C46"/>
    <w:rsid w:val="0032344D"/>
    <w:rsid w:val="00323582"/>
    <w:rsid w:val="00323925"/>
    <w:rsid w:val="0032554E"/>
    <w:rsid w:val="003327C7"/>
    <w:rsid w:val="00336E10"/>
    <w:rsid w:val="00336F6A"/>
    <w:rsid w:val="00337CF5"/>
    <w:rsid w:val="0034154E"/>
    <w:rsid w:val="003432D6"/>
    <w:rsid w:val="00343B4B"/>
    <w:rsid w:val="00355CEE"/>
    <w:rsid w:val="003567D2"/>
    <w:rsid w:val="00356B42"/>
    <w:rsid w:val="0036377D"/>
    <w:rsid w:val="00372525"/>
    <w:rsid w:val="00372EC2"/>
    <w:rsid w:val="0037470D"/>
    <w:rsid w:val="00374A96"/>
    <w:rsid w:val="00376744"/>
    <w:rsid w:val="00377989"/>
    <w:rsid w:val="00377A3A"/>
    <w:rsid w:val="003816C6"/>
    <w:rsid w:val="00382619"/>
    <w:rsid w:val="0038707A"/>
    <w:rsid w:val="003907E8"/>
    <w:rsid w:val="00392E08"/>
    <w:rsid w:val="00393FF4"/>
    <w:rsid w:val="00397254"/>
    <w:rsid w:val="003A03E9"/>
    <w:rsid w:val="003A2A67"/>
    <w:rsid w:val="003A384C"/>
    <w:rsid w:val="003A4BD0"/>
    <w:rsid w:val="003A5B5C"/>
    <w:rsid w:val="003B7827"/>
    <w:rsid w:val="003D100D"/>
    <w:rsid w:val="003D6297"/>
    <w:rsid w:val="003D6E8D"/>
    <w:rsid w:val="003D75E9"/>
    <w:rsid w:val="003D7E73"/>
    <w:rsid w:val="003E4F38"/>
    <w:rsid w:val="003E5DA6"/>
    <w:rsid w:val="003F25CB"/>
    <w:rsid w:val="003F3368"/>
    <w:rsid w:val="003F4024"/>
    <w:rsid w:val="003F4958"/>
    <w:rsid w:val="003F5871"/>
    <w:rsid w:val="003F6DBF"/>
    <w:rsid w:val="00406C9F"/>
    <w:rsid w:val="004072CA"/>
    <w:rsid w:val="00411C61"/>
    <w:rsid w:val="004127F9"/>
    <w:rsid w:val="004157A0"/>
    <w:rsid w:val="004158C4"/>
    <w:rsid w:val="00416959"/>
    <w:rsid w:val="004238DC"/>
    <w:rsid w:val="004260EE"/>
    <w:rsid w:val="00431864"/>
    <w:rsid w:val="00442088"/>
    <w:rsid w:val="004429AB"/>
    <w:rsid w:val="00446456"/>
    <w:rsid w:val="004464B6"/>
    <w:rsid w:val="00446C44"/>
    <w:rsid w:val="00447619"/>
    <w:rsid w:val="00447FE1"/>
    <w:rsid w:val="0045133C"/>
    <w:rsid w:val="00455F15"/>
    <w:rsid w:val="00460903"/>
    <w:rsid w:val="00461121"/>
    <w:rsid w:val="00464425"/>
    <w:rsid w:val="00465E03"/>
    <w:rsid w:val="0047406A"/>
    <w:rsid w:val="0047479F"/>
    <w:rsid w:val="004768B6"/>
    <w:rsid w:val="00476F1B"/>
    <w:rsid w:val="00480B00"/>
    <w:rsid w:val="00481AB8"/>
    <w:rsid w:val="00483023"/>
    <w:rsid w:val="004850B0"/>
    <w:rsid w:val="00491823"/>
    <w:rsid w:val="0049184F"/>
    <w:rsid w:val="004928EA"/>
    <w:rsid w:val="004955A6"/>
    <w:rsid w:val="004959DB"/>
    <w:rsid w:val="004A279C"/>
    <w:rsid w:val="004A2ED0"/>
    <w:rsid w:val="004A4244"/>
    <w:rsid w:val="004A568D"/>
    <w:rsid w:val="004B0AD5"/>
    <w:rsid w:val="004B37D8"/>
    <w:rsid w:val="004B5D3D"/>
    <w:rsid w:val="004B6FAC"/>
    <w:rsid w:val="004C0C87"/>
    <w:rsid w:val="004C5A50"/>
    <w:rsid w:val="004D06D0"/>
    <w:rsid w:val="004E1E5D"/>
    <w:rsid w:val="004E47C5"/>
    <w:rsid w:val="004E4B2B"/>
    <w:rsid w:val="004F065E"/>
    <w:rsid w:val="004F25C7"/>
    <w:rsid w:val="004F75C8"/>
    <w:rsid w:val="004F7D8D"/>
    <w:rsid w:val="005048A3"/>
    <w:rsid w:val="00517E72"/>
    <w:rsid w:val="00521010"/>
    <w:rsid w:val="0052217C"/>
    <w:rsid w:val="00522DEE"/>
    <w:rsid w:val="005248E5"/>
    <w:rsid w:val="005256B5"/>
    <w:rsid w:val="00530E6D"/>
    <w:rsid w:val="00532DB9"/>
    <w:rsid w:val="00533289"/>
    <w:rsid w:val="00534D7D"/>
    <w:rsid w:val="005354FC"/>
    <w:rsid w:val="00537829"/>
    <w:rsid w:val="00545E88"/>
    <w:rsid w:val="00547819"/>
    <w:rsid w:val="0055293E"/>
    <w:rsid w:val="00553A91"/>
    <w:rsid w:val="00554C7B"/>
    <w:rsid w:val="0055554B"/>
    <w:rsid w:val="005566A3"/>
    <w:rsid w:val="00556745"/>
    <w:rsid w:val="00560397"/>
    <w:rsid w:val="0056128D"/>
    <w:rsid w:val="00562450"/>
    <w:rsid w:val="005631AA"/>
    <w:rsid w:val="00571459"/>
    <w:rsid w:val="00572382"/>
    <w:rsid w:val="00576455"/>
    <w:rsid w:val="005769CB"/>
    <w:rsid w:val="0057712E"/>
    <w:rsid w:val="005830CC"/>
    <w:rsid w:val="00585A7A"/>
    <w:rsid w:val="0058736D"/>
    <w:rsid w:val="00591CD8"/>
    <w:rsid w:val="005942C1"/>
    <w:rsid w:val="0059646E"/>
    <w:rsid w:val="005974C9"/>
    <w:rsid w:val="00597E5F"/>
    <w:rsid w:val="005B14F4"/>
    <w:rsid w:val="005B3F82"/>
    <w:rsid w:val="005B7B11"/>
    <w:rsid w:val="005C01C4"/>
    <w:rsid w:val="005C5C4F"/>
    <w:rsid w:val="005C7AEE"/>
    <w:rsid w:val="005D10E1"/>
    <w:rsid w:val="005D1467"/>
    <w:rsid w:val="005D1845"/>
    <w:rsid w:val="005D213C"/>
    <w:rsid w:val="005D23A1"/>
    <w:rsid w:val="005D2750"/>
    <w:rsid w:val="005D7F9A"/>
    <w:rsid w:val="005E244B"/>
    <w:rsid w:val="005E308F"/>
    <w:rsid w:val="005E31C6"/>
    <w:rsid w:val="005E4005"/>
    <w:rsid w:val="005F0944"/>
    <w:rsid w:val="005F28D3"/>
    <w:rsid w:val="005F4043"/>
    <w:rsid w:val="005F410B"/>
    <w:rsid w:val="005F54C0"/>
    <w:rsid w:val="0060096B"/>
    <w:rsid w:val="00601B3B"/>
    <w:rsid w:val="00602919"/>
    <w:rsid w:val="00605492"/>
    <w:rsid w:val="0060553B"/>
    <w:rsid w:val="00607202"/>
    <w:rsid w:val="0061147E"/>
    <w:rsid w:val="006204F8"/>
    <w:rsid w:val="00621162"/>
    <w:rsid w:val="00623647"/>
    <w:rsid w:val="00623F6B"/>
    <w:rsid w:val="0063087E"/>
    <w:rsid w:val="00635790"/>
    <w:rsid w:val="0063591E"/>
    <w:rsid w:val="006408B4"/>
    <w:rsid w:val="0064596C"/>
    <w:rsid w:val="006466A5"/>
    <w:rsid w:val="00652AEA"/>
    <w:rsid w:val="00656071"/>
    <w:rsid w:val="0066197E"/>
    <w:rsid w:val="00664C73"/>
    <w:rsid w:val="00665EC3"/>
    <w:rsid w:val="0066694E"/>
    <w:rsid w:val="00666E54"/>
    <w:rsid w:val="00671E0D"/>
    <w:rsid w:val="00674145"/>
    <w:rsid w:val="00675E26"/>
    <w:rsid w:val="0067671F"/>
    <w:rsid w:val="006769E2"/>
    <w:rsid w:val="00681EB7"/>
    <w:rsid w:val="00687042"/>
    <w:rsid w:val="0069359A"/>
    <w:rsid w:val="00694D83"/>
    <w:rsid w:val="00695EDB"/>
    <w:rsid w:val="006A307A"/>
    <w:rsid w:val="006A356A"/>
    <w:rsid w:val="006A5329"/>
    <w:rsid w:val="006A5393"/>
    <w:rsid w:val="006B2330"/>
    <w:rsid w:val="006B45A3"/>
    <w:rsid w:val="006B5BAB"/>
    <w:rsid w:val="006B622B"/>
    <w:rsid w:val="006B6BB3"/>
    <w:rsid w:val="006B731D"/>
    <w:rsid w:val="006B7B4B"/>
    <w:rsid w:val="006C0F25"/>
    <w:rsid w:val="006C2D4F"/>
    <w:rsid w:val="006D01E5"/>
    <w:rsid w:val="006D2A64"/>
    <w:rsid w:val="006D3F7E"/>
    <w:rsid w:val="006D45B9"/>
    <w:rsid w:val="006D5CE5"/>
    <w:rsid w:val="006E14CC"/>
    <w:rsid w:val="006E3C47"/>
    <w:rsid w:val="006E494D"/>
    <w:rsid w:val="006E53F6"/>
    <w:rsid w:val="006F2F35"/>
    <w:rsid w:val="006F4433"/>
    <w:rsid w:val="006F5B07"/>
    <w:rsid w:val="006F5F2C"/>
    <w:rsid w:val="006F6D57"/>
    <w:rsid w:val="00701118"/>
    <w:rsid w:val="00702D39"/>
    <w:rsid w:val="00704E45"/>
    <w:rsid w:val="00705F27"/>
    <w:rsid w:val="007078AB"/>
    <w:rsid w:val="007132B9"/>
    <w:rsid w:val="0072222A"/>
    <w:rsid w:val="007236AD"/>
    <w:rsid w:val="00723A4B"/>
    <w:rsid w:val="00724E24"/>
    <w:rsid w:val="007315D0"/>
    <w:rsid w:val="00731F55"/>
    <w:rsid w:val="00731FDB"/>
    <w:rsid w:val="007324A0"/>
    <w:rsid w:val="00735051"/>
    <w:rsid w:val="00735B71"/>
    <w:rsid w:val="00736A1E"/>
    <w:rsid w:val="00741D20"/>
    <w:rsid w:val="0074529B"/>
    <w:rsid w:val="00746626"/>
    <w:rsid w:val="0074736A"/>
    <w:rsid w:val="00751B02"/>
    <w:rsid w:val="00757775"/>
    <w:rsid w:val="00760262"/>
    <w:rsid w:val="00760DE1"/>
    <w:rsid w:val="00762D80"/>
    <w:rsid w:val="00763199"/>
    <w:rsid w:val="00763E0D"/>
    <w:rsid w:val="007646FD"/>
    <w:rsid w:val="00764E94"/>
    <w:rsid w:val="0076770E"/>
    <w:rsid w:val="00771B1E"/>
    <w:rsid w:val="00773B34"/>
    <w:rsid w:val="007741CC"/>
    <w:rsid w:val="00781257"/>
    <w:rsid w:val="007814DE"/>
    <w:rsid w:val="00786146"/>
    <w:rsid w:val="00787C95"/>
    <w:rsid w:val="0079144B"/>
    <w:rsid w:val="00792A76"/>
    <w:rsid w:val="00796B59"/>
    <w:rsid w:val="007B03E6"/>
    <w:rsid w:val="007B09FA"/>
    <w:rsid w:val="007B237D"/>
    <w:rsid w:val="007B363C"/>
    <w:rsid w:val="007B55C2"/>
    <w:rsid w:val="007B736C"/>
    <w:rsid w:val="007C02FF"/>
    <w:rsid w:val="007C21D3"/>
    <w:rsid w:val="007C48D8"/>
    <w:rsid w:val="007D217F"/>
    <w:rsid w:val="007D2E6A"/>
    <w:rsid w:val="007D4042"/>
    <w:rsid w:val="007D5AC6"/>
    <w:rsid w:val="007D651C"/>
    <w:rsid w:val="007D75C9"/>
    <w:rsid w:val="007E7AEF"/>
    <w:rsid w:val="007F0A6D"/>
    <w:rsid w:val="007F42D8"/>
    <w:rsid w:val="0080175F"/>
    <w:rsid w:val="008104BE"/>
    <w:rsid w:val="008150E0"/>
    <w:rsid w:val="00816A71"/>
    <w:rsid w:val="00820545"/>
    <w:rsid w:val="00821099"/>
    <w:rsid w:val="008229CB"/>
    <w:rsid w:val="00827397"/>
    <w:rsid w:val="00830845"/>
    <w:rsid w:val="00831B04"/>
    <w:rsid w:val="00841D82"/>
    <w:rsid w:val="00844E7A"/>
    <w:rsid w:val="00846A61"/>
    <w:rsid w:val="00846F9C"/>
    <w:rsid w:val="00851459"/>
    <w:rsid w:val="00852041"/>
    <w:rsid w:val="008563C1"/>
    <w:rsid w:val="00856E32"/>
    <w:rsid w:val="008577DC"/>
    <w:rsid w:val="0086113F"/>
    <w:rsid w:val="00862B6C"/>
    <w:rsid w:val="00864AF3"/>
    <w:rsid w:val="00865600"/>
    <w:rsid w:val="00867820"/>
    <w:rsid w:val="00870994"/>
    <w:rsid w:val="008716DD"/>
    <w:rsid w:val="008717A9"/>
    <w:rsid w:val="00874143"/>
    <w:rsid w:val="00874703"/>
    <w:rsid w:val="00875254"/>
    <w:rsid w:val="0087677E"/>
    <w:rsid w:val="0088013C"/>
    <w:rsid w:val="008806D5"/>
    <w:rsid w:val="00884DB5"/>
    <w:rsid w:val="00886C8A"/>
    <w:rsid w:val="0089078F"/>
    <w:rsid w:val="008975E4"/>
    <w:rsid w:val="008A186A"/>
    <w:rsid w:val="008A56B2"/>
    <w:rsid w:val="008A6A68"/>
    <w:rsid w:val="008B11E1"/>
    <w:rsid w:val="008B5F3B"/>
    <w:rsid w:val="008B610C"/>
    <w:rsid w:val="008B72CE"/>
    <w:rsid w:val="008B7FD5"/>
    <w:rsid w:val="008C3B44"/>
    <w:rsid w:val="008C4629"/>
    <w:rsid w:val="008C7045"/>
    <w:rsid w:val="008C7485"/>
    <w:rsid w:val="008D24AB"/>
    <w:rsid w:val="008D2FB3"/>
    <w:rsid w:val="008D428A"/>
    <w:rsid w:val="008D44CA"/>
    <w:rsid w:val="008E086F"/>
    <w:rsid w:val="008E0F05"/>
    <w:rsid w:val="008E4744"/>
    <w:rsid w:val="008E7740"/>
    <w:rsid w:val="008F0255"/>
    <w:rsid w:val="008F0BE3"/>
    <w:rsid w:val="008F14AD"/>
    <w:rsid w:val="008F2466"/>
    <w:rsid w:val="008F28C9"/>
    <w:rsid w:val="008F4AE6"/>
    <w:rsid w:val="008F667C"/>
    <w:rsid w:val="008F7CFD"/>
    <w:rsid w:val="00900FBC"/>
    <w:rsid w:val="00902152"/>
    <w:rsid w:val="009030B0"/>
    <w:rsid w:val="00903E2F"/>
    <w:rsid w:val="009042EB"/>
    <w:rsid w:val="00907924"/>
    <w:rsid w:val="00914E8D"/>
    <w:rsid w:val="00916625"/>
    <w:rsid w:val="009169AC"/>
    <w:rsid w:val="00917045"/>
    <w:rsid w:val="0091761B"/>
    <w:rsid w:val="009249D6"/>
    <w:rsid w:val="00926C6C"/>
    <w:rsid w:val="00930450"/>
    <w:rsid w:val="00931380"/>
    <w:rsid w:val="0093203B"/>
    <w:rsid w:val="00935649"/>
    <w:rsid w:val="00950FDA"/>
    <w:rsid w:val="00952787"/>
    <w:rsid w:val="009549FE"/>
    <w:rsid w:val="00963EEC"/>
    <w:rsid w:val="00965FBE"/>
    <w:rsid w:val="0096761A"/>
    <w:rsid w:val="00967C46"/>
    <w:rsid w:val="00970F27"/>
    <w:rsid w:val="00973EA7"/>
    <w:rsid w:val="00976FDD"/>
    <w:rsid w:val="009825D2"/>
    <w:rsid w:val="00982B53"/>
    <w:rsid w:val="00982C66"/>
    <w:rsid w:val="009839DB"/>
    <w:rsid w:val="009932F3"/>
    <w:rsid w:val="00996E65"/>
    <w:rsid w:val="009A0B31"/>
    <w:rsid w:val="009A4CFE"/>
    <w:rsid w:val="009A6746"/>
    <w:rsid w:val="009B2C1C"/>
    <w:rsid w:val="009B2CC3"/>
    <w:rsid w:val="009B43A9"/>
    <w:rsid w:val="009B76FB"/>
    <w:rsid w:val="009C5CD0"/>
    <w:rsid w:val="009C6D20"/>
    <w:rsid w:val="009C7B07"/>
    <w:rsid w:val="009C7EA0"/>
    <w:rsid w:val="009D15BB"/>
    <w:rsid w:val="009D196E"/>
    <w:rsid w:val="009D3665"/>
    <w:rsid w:val="009D5415"/>
    <w:rsid w:val="009D689C"/>
    <w:rsid w:val="009D7F4A"/>
    <w:rsid w:val="009E6744"/>
    <w:rsid w:val="009E76F3"/>
    <w:rsid w:val="009F2BCD"/>
    <w:rsid w:val="009F6C6A"/>
    <w:rsid w:val="009F6CF8"/>
    <w:rsid w:val="00A05207"/>
    <w:rsid w:val="00A0741D"/>
    <w:rsid w:val="00A07A7E"/>
    <w:rsid w:val="00A11AC8"/>
    <w:rsid w:val="00A12A0D"/>
    <w:rsid w:val="00A21524"/>
    <w:rsid w:val="00A2181C"/>
    <w:rsid w:val="00A22D58"/>
    <w:rsid w:val="00A338FC"/>
    <w:rsid w:val="00A35B6D"/>
    <w:rsid w:val="00A36487"/>
    <w:rsid w:val="00A417AE"/>
    <w:rsid w:val="00A43E90"/>
    <w:rsid w:val="00A44BF8"/>
    <w:rsid w:val="00A50597"/>
    <w:rsid w:val="00A52580"/>
    <w:rsid w:val="00A52FE2"/>
    <w:rsid w:val="00A547A1"/>
    <w:rsid w:val="00A549B7"/>
    <w:rsid w:val="00A566D4"/>
    <w:rsid w:val="00A57114"/>
    <w:rsid w:val="00A609C2"/>
    <w:rsid w:val="00A6421B"/>
    <w:rsid w:val="00A754F8"/>
    <w:rsid w:val="00A75FDB"/>
    <w:rsid w:val="00A769C4"/>
    <w:rsid w:val="00A76DE3"/>
    <w:rsid w:val="00A81148"/>
    <w:rsid w:val="00A81373"/>
    <w:rsid w:val="00A81A10"/>
    <w:rsid w:val="00A8369F"/>
    <w:rsid w:val="00A838F4"/>
    <w:rsid w:val="00A8433D"/>
    <w:rsid w:val="00A94689"/>
    <w:rsid w:val="00AA50CF"/>
    <w:rsid w:val="00AA65C3"/>
    <w:rsid w:val="00AC0D6A"/>
    <w:rsid w:val="00AC1515"/>
    <w:rsid w:val="00AC4272"/>
    <w:rsid w:val="00AC4A9B"/>
    <w:rsid w:val="00AC4C61"/>
    <w:rsid w:val="00AC5E11"/>
    <w:rsid w:val="00AC60B5"/>
    <w:rsid w:val="00AC6910"/>
    <w:rsid w:val="00AC7020"/>
    <w:rsid w:val="00AD0046"/>
    <w:rsid w:val="00AD0F46"/>
    <w:rsid w:val="00AD21B2"/>
    <w:rsid w:val="00AD3F33"/>
    <w:rsid w:val="00AD4AFD"/>
    <w:rsid w:val="00AD563C"/>
    <w:rsid w:val="00AE2667"/>
    <w:rsid w:val="00AE62DC"/>
    <w:rsid w:val="00AE756F"/>
    <w:rsid w:val="00AF3F2F"/>
    <w:rsid w:val="00AF4B95"/>
    <w:rsid w:val="00AF5C76"/>
    <w:rsid w:val="00B0192E"/>
    <w:rsid w:val="00B13A1C"/>
    <w:rsid w:val="00B16EA7"/>
    <w:rsid w:val="00B17D8A"/>
    <w:rsid w:val="00B2342D"/>
    <w:rsid w:val="00B23EE3"/>
    <w:rsid w:val="00B26D60"/>
    <w:rsid w:val="00B30626"/>
    <w:rsid w:val="00B3123A"/>
    <w:rsid w:val="00B35E44"/>
    <w:rsid w:val="00B360EE"/>
    <w:rsid w:val="00B44672"/>
    <w:rsid w:val="00B45021"/>
    <w:rsid w:val="00B45EFB"/>
    <w:rsid w:val="00B5398E"/>
    <w:rsid w:val="00B55F2E"/>
    <w:rsid w:val="00B5670A"/>
    <w:rsid w:val="00B5748D"/>
    <w:rsid w:val="00B61537"/>
    <w:rsid w:val="00B6371C"/>
    <w:rsid w:val="00B6745F"/>
    <w:rsid w:val="00B7329D"/>
    <w:rsid w:val="00B75A37"/>
    <w:rsid w:val="00B76041"/>
    <w:rsid w:val="00B77551"/>
    <w:rsid w:val="00B81E84"/>
    <w:rsid w:val="00B858B9"/>
    <w:rsid w:val="00B90A51"/>
    <w:rsid w:val="00B91745"/>
    <w:rsid w:val="00B92E24"/>
    <w:rsid w:val="00B94310"/>
    <w:rsid w:val="00B958BC"/>
    <w:rsid w:val="00B97505"/>
    <w:rsid w:val="00BA248C"/>
    <w:rsid w:val="00BA32C4"/>
    <w:rsid w:val="00BA34EE"/>
    <w:rsid w:val="00BA429E"/>
    <w:rsid w:val="00BA5021"/>
    <w:rsid w:val="00BA5F38"/>
    <w:rsid w:val="00BA6BA0"/>
    <w:rsid w:val="00BB60BD"/>
    <w:rsid w:val="00BB7AAF"/>
    <w:rsid w:val="00BB7C4A"/>
    <w:rsid w:val="00BC1ED8"/>
    <w:rsid w:val="00BC677E"/>
    <w:rsid w:val="00BD370F"/>
    <w:rsid w:val="00BD6F6F"/>
    <w:rsid w:val="00BE0168"/>
    <w:rsid w:val="00BE4453"/>
    <w:rsid w:val="00BE63B8"/>
    <w:rsid w:val="00BF0ACC"/>
    <w:rsid w:val="00BF6518"/>
    <w:rsid w:val="00C03037"/>
    <w:rsid w:val="00C04762"/>
    <w:rsid w:val="00C15039"/>
    <w:rsid w:val="00C17976"/>
    <w:rsid w:val="00C209C5"/>
    <w:rsid w:val="00C21480"/>
    <w:rsid w:val="00C23140"/>
    <w:rsid w:val="00C24D8C"/>
    <w:rsid w:val="00C25D58"/>
    <w:rsid w:val="00C264E1"/>
    <w:rsid w:val="00C3003C"/>
    <w:rsid w:val="00C320CE"/>
    <w:rsid w:val="00C35F3C"/>
    <w:rsid w:val="00C37111"/>
    <w:rsid w:val="00C414EE"/>
    <w:rsid w:val="00C42505"/>
    <w:rsid w:val="00C45AA1"/>
    <w:rsid w:val="00C47AE7"/>
    <w:rsid w:val="00C55269"/>
    <w:rsid w:val="00C559BE"/>
    <w:rsid w:val="00C56109"/>
    <w:rsid w:val="00C608F0"/>
    <w:rsid w:val="00C618F8"/>
    <w:rsid w:val="00C61ABF"/>
    <w:rsid w:val="00C641DD"/>
    <w:rsid w:val="00C660DD"/>
    <w:rsid w:val="00C66DAD"/>
    <w:rsid w:val="00C670DB"/>
    <w:rsid w:val="00C673BD"/>
    <w:rsid w:val="00C67B84"/>
    <w:rsid w:val="00C73C3F"/>
    <w:rsid w:val="00C73C5C"/>
    <w:rsid w:val="00C75628"/>
    <w:rsid w:val="00C76611"/>
    <w:rsid w:val="00C86362"/>
    <w:rsid w:val="00C90EA4"/>
    <w:rsid w:val="00C934F2"/>
    <w:rsid w:val="00C940F9"/>
    <w:rsid w:val="00C95030"/>
    <w:rsid w:val="00C96A04"/>
    <w:rsid w:val="00C97C60"/>
    <w:rsid w:val="00CA1AB6"/>
    <w:rsid w:val="00CA478F"/>
    <w:rsid w:val="00CA5C27"/>
    <w:rsid w:val="00CA6D7F"/>
    <w:rsid w:val="00CA78F0"/>
    <w:rsid w:val="00CB25BD"/>
    <w:rsid w:val="00CB3492"/>
    <w:rsid w:val="00CC209A"/>
    <w:rsid w:val="00CD3A14"/>
    <w:rsid w:val="00CD5B89"/>
    <w:rsid w:val="00CD5FB4"/>
    <w:rsid w:val="00CD6219"/>
    <w:rsid w:val="00CE2F2E"/>
    <w:rsid w:val="00CE62DE"/>
    <w:rsid w:val="00CF013A"/>
    <w:rsid w:val="00D04880"/>
    <w:rsid w:val="00D15A84"/>
    <w:rsid w:val="00D1665C"/>
    <w:rsid w:val="00D213CD"/>
    <w:rsid w:val="00D219E3"/>
    <w:rsid w:val="00D24510"/>
    <w:rsid w:val="00D248F0"/>
    <w:rsid w:val="00D26E6A"/>
    <w:rsid w:val="00D306B3"/>
    <w:rsid w:val="00D31728"/>
    <w:rsid w:val="00D35CD1"/>
    <w:rsid w:val="00D454B7"/>
    <w:rsid w:val="00D4560A"/>
    <w:rsid w:val="00D50017"/>
    <w:rsid w:val="00D52A78"/>
    <w:rsid w:val="00D55F07"/>
    <w:rsid w:val="00D65274"/>
    <w:rsid w:val="00D667CE"/>
    <w:rsid w:val="00D7051A"/>
    <w:rsid w:val="00D726DC"/>
    <w:rsid w:val="00D7409F"/>
    <w:rsid w:val="00D742BC"/>
    <w:rsid w:val="00D7496B"/>
    <w:rsid w:val="00D81B61"/>
    <w:rsid w:val="00D93981"/>
    <w:rsid w:val="00D93C66"/>
    <w:rsid w:val="00DA5460"/>
    <w:rsid w:val="00DB5E84"/>
    <w:rsid w:val="00DB736F"/>
    <w:rsid w:val="00DC10C1"/>
    <w:rsid w:val="00DC3037"/>
    <w:rsid w:val="00DC6B05"/>
    <w:rsid w:val="00DD033A"/>
    <w:rsid w:val="00DD19D0"/>
    <w:rsid w:val="00DD5B8D"/>
    <w:rsid w:val="00DD5F50"/>
    <w:rsid w:val="00DD6070"/>
    <w:rsid w:val="00DD6AEF"/>
    <w:rsid w:val="00DD7E7B"/>
    <w:rsid w:val="00DE6740"/>
    <w:rsid w:val="00DE6931"/>
    <w:rsid w:val="00DF00FF"/>
    <w:rsid w:val="00DF3BF8"/>
    <w:rsid w:val="00DF4506"/>
    <w:rsid w:val="00DF5CC4"/>
    <w:rsid w:val="00DF70DC"/>
    <w:rsid w:val="00DF7D1B"/>
    <w:rsid w:val="00E04F8C"/>
    <w:rsid w:val="00E07534"/>
    <w:rsid w:val="00E10CA0"/>
    <w:rsid w:val="00E11DE7"/>
    <w:rsid w:val="00E12C0C"/>
    <w:rsid w:val="00E1728C"/>
    <w:rsid w:val="00E25233"/>
    <w:rsid w:val="00E2772D"/>
    <w:rsid w:val="00E317E3"/>
    <w:rsid w:val="00E3441E"/>
    <w:rsid w:val="00E4063D"/>
    <w:rsid w:val="00E41B6E"/>
    <w:rsid w:val="00E472DD"/>
    <w:rsid w:val="00E52114"/>
    <w:rsid w:val="00E55398"/>
    <w:rsid w:val="00E60A3A"/>
    <w:rsid w:val="00E61657"/>
    <w:rsid w:val="00E63775"/>
    <w:rsid w:val="00E6412A"/>
    <w:rsid w:val="00E70E70"/>
    <w:rsid w:val="00E74621"/>
    <w:rsid w:val="00E74799"/>
    <w:rsid w:val="00E750DB"/>
    <w:rsid w:val="00E76278"/>
    <w:rsid w:val="00E81D1D"/>
    <w:rsid w:val="00E856A0"/>
    <w:rsid w:val="00E9242D"/>
    <w:rsid w:val="00E957F2"/>
    <w:rsid w:val="00E96884"/>
    <w:rsid w:val="00EA15F6"/>
    <w:rsid w:val="00EA1AC6"/>
    <w:rsid w:val="00EA7E8D"/>
    <w:rsid w:val="00EB0ADC"/>
    <w:rsid w:val="00EB3998"/>
    <w:rsid w:val="00EB488E"/>
    <w:rsid w:val="00EB691A"/>
    <w:rsid w:val="00EB6C1F"/>
    <w:rsid w:val="00EB6F49"/>
    <w:rsid w:val="00EC1FD0"/>
    <w:rsid w:val="00EC6259"/>
    <w:rsid w:val="00EC734E"/>
    <w:rsid w:val="00ED4BE3"/>
    <w:rsid w:val="00ED6DEF"/>
    <w:rsid w:val="00ED788B"/>
    <w:rsid w:val="00EE1F0C"/>
    <w:rsid w:val="00EE2F22"/>
    <w:rsid w:val="00EE3789"/>
    <w:rsid w:val="00EE7605"/>
    <w:rsid w:val="00EF44E8"/>
    <w:rsid w:val="00EF57DD"/>
    <w:rsid w:val="00F04800"/>
    <w:rsid w:val="00F04C99"/>
    <w:rsid w:val="00F13421"/>
    <w:rsid w:val="00F17595"/>
    <w:rsid w:val="00F17A07"/>
    <w:rsid w:val="00F21BC9"/>
    <w:rsid w:val="00F22927"/>
    <w:rsid w:val="00F26F0A"/>
    <w:rsid w:val="00F272B4"/>
    <w:rsid w:val="00F31432"/>
    <w:rsid w:val="00F31531"/>
    <w:rsid w:val="00F35A22"/>
    <w:rsid w:val="00F36D6A"/>
    <w:rsid w:val="00F416DB"/>
    <w:rsid w:val="00F417C4"/>
    <w:rsid w:val="00F41E9B"/>
    <w:rsid w:val="00F42C4B"/>
    <w:rsid w:val="00F4379E"/>
    <w:rsid w:val="00F4415E"/>
    <w:rsid w:val="00F46EE3"/>
    <w:rsid w:val="00F47B54"/>
    <w:rsid w:val="00F52C69"/>
    <w:rsid w:val="00F5450E"/>
    <w:rsid w:val="00F572FC"/>
    <w:rsid w:val="00F57B64"/>
    <w:rsid w:val="00F60A95"/>
    <w:rsid w:val="00F64F3A"/>
    <w:rsid w:val="00F664AF"/>
    <w:rsid w:val="00F679D0"/>
    <w:rsid w:val="00F7011B"/>
    <w:rsid w:val="00F75ECD"/>
    <w:rsid w:val="00F82832"/>
    <w:rsid w:val="00F868F6"/>
    <w:rsid w:val="00F9081C"/>
    <w:rsid w:val="00F92B6D"/>
    <w:rsid w:val="00F968EF"/>
    <w:rsid w:val="00F97EA7"/>
    <w:rsid w:val="00FA03DE"/>
    <w:rsid w:val="00FA361F"/>
    <w:rsid w:val="00FA3A78"/>
    <w:rsid w:val="00FA3D9E"/>
    <w:rsid w:val="00FB0516"/>
    <w:rsid w:val="00FB0FF7"/>
    <w:rsid w:val="00FB3FAC"/>
    <w:rsid w:val="00FB7333"/>
    <w:rsid w:val="00FB7378"/>
    <w:rsid w:val="00FC45DB"/>
    <w:rsid w:val="00FD063F"/>
    <w:rsid w:val="00FD3098"/>
    <w:rsid w:val="00FD356C"/>
    <w:rsid w:val="00FD7BEE"/>
    <w:rsid w:val="00FE0605"/>
    <w:rsid w:val="00FE2A32"/>
    <w:rsid w:val="00FE36F6"/>
    <w:rsid w:val="00FF1B56"/>
    <w:rsid w:val="00FF1E28"/>
    <w:rsid w:val="00FF6894"/>
    <w:rsid w:val="00FF6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35" w:unhideWhenUsed="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D86"/>
    <w:rPr>
      <w:sz w:val="20"/>
      <w:szCs w:val="20"/>
    </w:rPr>
  </w:style>
  <w:style w:type="paragraph" w:styleId="1">
    <w:name w:val="heading 1"/>
    <w:basedOn w:val="a"/>
    <w:next w:val="a"/>
    <w:link w:val="10"/>
    <w:qFormat/>
    <w:locked/>
    <w:rsid w:val="003826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E76278"/>
    <w:pPr>
      <w:keepNext/>
      <w:widowControl w:val="0"/>
      <w:autoSpaceDE w:val="0"/>
      <w:autoSpaceDN w:val="0"/>
      <w:adjustRightInd w:val="0"/>
      <w:ind w:firstLine="720"/>
      <w:jc w:val="right"/>
      <w:outlineLvl w:val="1"/>
    </w:pPr>
    <w:rPr>
      <w:b/>
      <w:bCs/>
      <w:sz w:val="28"/>
      <w:szCs w:val="24"/>
    </w:rPr>
  </w:style>
  <w:style w:type="paragraph" w:styleId="3">
    <w:name w:val="heading 3"/>
    <w:basedOn w:val="a"/>
    <w:next w:val="a"/>
    <w:link w:val="30"/>
    <w:qFormat/>
    <w:rsid w:val="00102D86"/>
    <w:pPr>
      <w:keepNext/>
      <w:outlineLvl w:val="2"/>
    </w:pPr>
    <w:rPr>
      <w:sz w:val="28"/>
      <w:lang w:val="en-US"/>
    </w:rPr>
  </w:style>
  <w:style w:type="paragraph" w:styleId="5">
    <w:name w:val="heading 5"/>
    <w:basedOn w:val="a"/>
    <w:next w:val="a"/>
    <w:link w:val="50"/>
    <w:uiPriority w:val="99"/>
    <w:qFormat/>
    <w:rsid w:val="00102D86"/>
    <w:pPr>
      <w:keepNext/>
      <w:jc w:val="center"/>
      <w:outlineLvl w:val="4"/>
    </w:pPr>
    <w:rPr>
      <w:b/>
      <w:sz w:val="24"/>
    </w:rPr>
  </w:style>
  <w:style w:type="paragraph" w:styleId="6">
    <w:name w:val="heading 6"/>
    <w:basedOn w:val="a"/>
    <w:next w:val="a"/>
    <w:link w:val="60"/>
    <w:unhideWhenUsed/>
    <w:qFormat/>
    <w:locked/>
    <w:rsid w:val="00E76278"/>
    <w:pPr>
      <w:keepNext/>
      <w:keepLines/>
      <w:spacing w:before="200"/>
      <w:outlineLvl w:val="5"/>
    </w:pPr>
    <w:rPr>
      <w:rFonts w:ascii="Cambria" w:hAnsi="Cambria"/>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locked/>
    <w:rsid w:val="00187708"/>
    <w:rPr>
      <w:rFonts w:ascii="Cambria" w:hAnsi="Cambria" w:cs="Times New Roman"/>
      <w:b/>
      <w:bCs/>
      <w:sz w:val="26"/>
      <w:szCs w:val="26"/>
    </w:rPr>
  </w:style>
  <w:style w:type="character" w:customStyle="1" w:styleId="50">
    <w:name w:val="Заголовок 5 Знак"/>
    <w:basedOn w:val="a0"/>
    <w:link w:val="5"/>
    <w:uiPriority w:val="99"/>
    <w:semiHidden/>
    <w:locked/>
    <w:rsid w:val="00187708"/>
    <w:rPr>
      <w:rFonts w:ascii="Calibri" w:hAnsi="Calibri" w:cs="Times New Roman"/>
      <w:b/>
      <w:bCs/>
      <w:i/>
      <w:iCs/>
      <w:sz w:val="26"/>
      <w:szCs w:val="26"/>
    </w:rPr>
  </w:style>
  <w:style w:type="paragraph" w:styleId="a3">
    <w:name w:val="caption"/>
    <w:basedOn w:val="a"/>
    <w:next w:val="a"/>
    <w:uiPriority w:val="35"/>
    <w:qFormat/>
    <w:rsid w:val="00102D86"/>
    <w:pPr>
      <w:jc w:val="center"/>
    </w:pPr>
    <w:rPr>
      <w:b/>
      <w:sz w:val="32"/>
    </w:rPr>
  </w:style>
  <w:style w:type="paragraph" w:styleId="a4">
    <w:name w:val="Balloon Text"/>
    <w:basedOn w:val="a"/>
    <w:link w:val="a5"/>
    <w:uiPriority w:val="99"/>
    <w:semiHidden/>
    <w:rsid w:val="00102D86"/>
    <w:rPr>
      <w:rFonts w:ascii="Tahoma" w:hAnsi="Tahoma" w:cs="Tahoma"/>
      <w:sz w:val="16"/>
      <w:szCs w:val="16"/>
    </w:rPr>
  </w:style>
  <w:style w:type="character" w:customStyle="1" w:styleId="a5">
    <w:name w:val="Текст выноски Знак"/>
    <w:basedOn w:val="a0"/>
    <w:link w:val="a4"/>
    <w:uiPriority w:val="99"/>
    <w:semiHidden/>
    <w:locked/>
    <w:rsid w:val="00187708"/>
    <w:rPr>
      <w:rFonts w:cs="Times New Roman"/>
      <w:sz w:val="2"/>
    </w:rPr>
  </w:style>
  <w:style w:type="paragraph" w:styleId="a6">
    <w:name w:val="List Paragraph"/>
    <w:basedOn w:val="a"/>
    <w:link w:val="a7"/>
    <w:uiPriority w:val="34"/>
    <w:qFormat/>
    <w:rsid w:val="00A05207"/>
    <w:pPr>
      <w:ind w:left="720"/>
      <w:contextualSpacing/>
    </w:pPr>
  </w:style>
  <w:style w:type="table" w:styleId="a8">
    <w:name w:val="Table Grid"/>
    <w:basedOn w:val="a1"/>
    <w:uiPriority w:val="59"/>
    <w:locked/>
    <w:rsid w:val="004850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semiHidden/>
    <w:unhideWhenUsed/>
    <w:rsid w:val="0010393B"/>
  </w:style>
  <w:style w:type="character" w:customStyle="1" w:styleId="aa">
    <w:name w:val="Текст сноски Знак"/>
    <w:basedOn w:val="a0"/>
    <w:link w:val="a9"/>
    <w:uiPriority w:val="99"/>
    <w:semiHidden/>
    <w:rsid w:val="0010393B"/>
    <w:rPr>
      <w:sz w:val="20"/>
      <w:szCs w:val="20"/>
    </w:rPr>
  </w:style>
  <w:style w:type="character" w:styleId="ab">
    <w:name w:val="footnote reference"/>
    <w:basedOn w:val="a0"/>
    <w:rsid w:val="0010393B"/>
    <w:rPr>
      <w:vertAlign w:val="superscript"/>
    </w:rPr>
  </w:style>
  <w:style w:type="paragraph" w:customStyle="1" w:styleId="ac">
    <w:name w:val="Таблицы (моноширинный)"/>
    <w:basedOn w:val="a"/>
    <w:next w:val="a"/>
    <w:rsid w:val="0010393B"/>
    <w:pPr>
      <w:autoSpaceDE w:val="0"/>
      <w:autoSpaceDN w:val="0"/>
      <w:adjustRightInd w:val="0"/>
      <w:jc w:val="both"/>
    </w:pPr>
    <w:rPr>
      <w:rFonts w:ascii="Courier New" w:eastAsia="Calibri" w:hAnsi="Courier New" w:cs="Courier New"/>
    </w:rPr>
  </w:style>
  <w:style w:type="character" w:styleId="ad">
    <w:name w:val="Hyperlink"/>
    <w:basedOn w:val="a0"/>
    <w:uiPriority w:val="99"/>
    <w:unhideWhenUsed/>
    <w:rsid w:val="0093203B"/>
    <w:rPr>
      <w:color w:val="0000FF" w:themeColor="hyperlink"/>
      <w:u w:val="single"/>
    </w:rPr>
  </w:style>
  <w:style w:type="paragraph" w:customStyle="1" w:styleId="formattext">
    <w:name w:val="formattext"/>
    <w:basedOn w:val="a"/>
    <w:link w:val="formattext0"/>
    <w:qFormat/>
    <w:rsid w:val="006E53F6"/>
    <w:pPr>
      <w:spacing w:before="100" w:beforeAutospacing="1" w:after="100" w:afterAutospacing="1"/>
    </w:pPr>
    <w:rPr>
      <w:sz w:val="24"/>
      <w:szCs w:val="24"/>
    </w:rPr>
  </w:style>
  <w:style w:type="character" w:customStyle="1" w:styleId="10">
    <w:name w:val="Заголовок 1 Знак"/>
    <w:basedOn w:val="a0"/>
    <w:link w:val="1"/>
    <w:rsid w:val="00382619"/>
    <w:rPr>
      <w:rFonts w:asciiTheme="majorHAnsi" w:eastAsiaTheme="majorEastAsia" w:hAnsiTheme="majorHAnsi" w:cstheme="majorBidi"/>
      <w:b/>
      <w:bCs/>
      <w:color w:val="365F91" w:themeColor="accent1" w:themeShade="BF"/>
      <w:sz w:val="28"/>
      <w:szCs w:val="28"/>
    </w:rPr>
  </w:style>
  <w:style w:type="paragraph" w:customStyle="1" w:styleId="21">
    <w:name w:val="Основной текст с отступом 21"/>
    <w:basedOn w:val="a"/>
    <w:rsid w:val="00411C61"/>
    <w:pPr>
      <w:tabs>
        <w:tab w:val="left" w:pos="5103"/>
      </w:tabs>
      <w:suppressAutoHyphens/>
      <w:ind w:left="5103" w:firstLine="645"/>
      <w:jc w:val="both"/>
    </w:pPr>
    <w:rPr>
      <w:b/>
      <w:sz w:val="32"/>
      <w:lang w:eastAsia="ar-SA"/>
    </w:rPr>
  </w:style>
  <w:style w:type="paragraph" w:customStyle="1" w:styleId="ConsPlusNormal">
    <w:name w:val="ConsPlusNormal"/>
    <w:rsid w:val="00411C61"/>
    <w:pPr>
      <w:widowControl w:val="0"/>
      <w:autoSpaceDE w:val="0"/>
      <w:autoSpaceDN w:val="0"/>
      <w:adjustRightInd w:val="0"/>
      <w:ind w:firstLine="720"/>
    </w:pPr>
    <w:rPr>
      <w:rFonts w:ascii="Arial" w:hAnsi="Arial" w:cs="Arial"/>
      <w:sz w:val="20"/>
      <w:szCs w:val="20"/>
    </w:rPr>
  </w:style>
  <w:style w:type="paragraph" w:customStyle="1" w:styleId="ConsPlusTitle">
    <w:name w:val="ConsPlusTitle"/>
    <w:rsid w:val="00411C61"/>
    <w:pPr>
      <w:widowControl w:val="0"/>
      <w:autoSpaceDE w:val="0"/>
      <w:autoSpaceDN w:val="0"/>
      <w:adjustRightInd w:val="0"/>
    </w:pPr>
    <w:rPr>
      <w:rFonts w:ascii="Arial" w:hAnsi="Arial" w:cs="Arial"/>
      <w:b/>
      <w:bCs/>
      <w:sz w:val="20"/>
      <w:szCs w:val="20"/>
    </w:rPr>
  </w:style>
  <w:style w:type="character" w:customStyle="1" w:styleId="ae">
    <w:name w:val="Гипертекстовая ссылка"/>
    <w:rsid w:val="00411C61"/>
    <w:rPr>
      <w:rFonts w:ascii="Times New Roman" w:hAnsi="Times New Roman" w:cs="Times New Roman" w:hint="default"/>
      <w:color w:val="106BBE"/>
    </w:rPr>
  </w:style>
  <w:style w:type="paragraph" w:customStyle="1" w:styleId="af">
    <w:name w:val="Нормальный (таблица)"/>
    <w:basedOn w:val="a"/>
    <w:next w:val="a"/>
    <w:rsid w:val="00411C61"/>
    <w:pPr>
      <w:widowControl w:val="0"/>
      <w:autoSpaceDE w:val="0"/>
      <w:autoSpaceDN w:val="0"/>
      <w:adjustRightInd w:val="0"/>
      <w:jc w:val="both"/>
    </w:pPr>
    <w:rPr>
      <w:rFonts w:ascii="Arial" w:hAnsi="Arial" w:cs="Arial"/>
      <w:sz w:val="24"/>
      <w:szCs w:val="24"/>
    </w:rPr>
  </w:style>
  <w:style w:type="character" w:customStyle="1" w:styleId="af0">
    <w:name w:val="Цветовое выделение"/>
    <w:rsid w:val="00A22D58"/>
    <w:rPr>
      <w:b/>
      <w:bCs/>
      <w:color w:val="26282F"/>
    </w:rPr>
  </w:style>
  <w:style w:type="character" w:customStyle="1" w:styleId="22">
    <w:name w:val="Основной текст (2)"/>
    <w:rsid w:val="00A22D58"/>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10">
    <w:name w:val="Основной текст (2) + 10"/>
    <w:aliases w:val="5 pt"/>
    <w:rsid w:val="00A22D58"/>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af1">
    <w:name w:val="Прижатый влево"/>
    <w:basedOn w:val="a"/>
    <w:next w:val="a"/>
    <w:rsid w:val="002C7C2F"/>
    <w:pPr>
      <w:widowControl w:val="0"/>
      <w:autoSpaceDE w:val="0"/>
      <w:autoSpaceDN w:val="0"/>
      <w:adjustRightInd w:val="0"/>
    </w:pPr>
    <w:rPr>
      <w:rFonts w:ascii="Arial" w:hAnsi="Arial" w:cs="Arial"/>
      <w:sz w:val="24"/>
      <w:szCs w:val="24"/>
    </w:rPr>
  </w:style>
  <w:style w:type="character" w:customStyle="1" w:styleId="20">
    <w:name w:val="Заголовок 2 Знак"/>
    <w:basedOn w:val="a0"/>
    <w:link w:val="2"/>
    <w:rsid w:val="00E76278"/>
    <w:rPr>
      <w:b/>
      <w:bCs/>
      <w:sz w:val="28"/>
      <w:szCs w:val="24"/>
    </w:rPr>
  </w:style>
  <w:style w:type="character" w:customStyle="1" w:styleId="60">
    <w:name w:val="Заголовок 6 Знак"/>
    <w:basedOn w:val="a0"/>
    <w:link w:val="6"/>
    <w:rsid w:val="00E76278"/>
    <w:rPr>
      <w:rFonts w:ascii="Cambria" w:hAnsi="Cambria"/>
      <w:i/>
      <w:iCs/>
      <w:color w:val="243F60"/>
      <w:sz w:val="24"/>
      <w:szCs w:val="24"/>
    </w:rPr>
  </w:style>
  <w:style w:type="paragraph" w:styleId="af2">
    <w:name w:val="Body Text Indent"/>
    <w:basedOn w:val="a"/>
    <w:link w:val="af3"/>
    <w:rsid w:val="00E76278"/>
    <w:pPr>
      <w:widowControl w:val="0"/>
      <w:autoSpaceDE w:val="0"/>
      <w:autoSpaceDN w:val="0"/>
      <w:adjustRightInd w:val="0"/>
      <w:ind w:firstLine="720"/>
      <w:jc w:val="both"/>
    </w:pPr>
    <w:rPr>
      <w:b/>
      <w:bCs/>
      <w:sz w:val="28"/>
      <w:szCs w:val="24"/>
      <w:u w:val="single"/>
    </w:rPr>
  </w:style>
  <w:style w:type="character" w:customStyle="1" w:styleId="af3">
    <w:name w:val="Основной текст с отступом Знак"/>
    <w:basedOn w:val="a0"/>
    <w:link w:val="af2"/>
    <w:rsid w:val="00E76278"/>
    <w:rPr>
      <w:b/>
      <w:bCs/>
      <w:sz w:val="28"/>
      <w:szCs w:val="24"/>
      <w:u w:val="single"/>
    </w:rPr>
  </w:style>
  <w:style w:type="paragraph" w:styleId="23">
    <w:name w:val="Body Text Indent 2"/>
    <w:basedOn w:val="a"/>
    <w:link w:val="24"/>
    <w:rsid w:val="00E76278"/>
    <w:pPr>
      <w:ind w:firstLine="708"/>
      <w:jc w:val="both"/>
    </w:pPr>
    <w:rPr>
      <w:sz w:val="28"/>
      <w:szCs w:val="24"/>
    </w:rPr>
  </w:style>
  <w:style w:type="character" w:customStyle="1" w:styleId="24">
    <w:name w:val="Основной текст с отступом 2 Знак"/>
    <w:basedOn w:val="a0"/>
    <w:link w:val="23"/>
    <w:rsid w:val="00E76278"/>
    <w:rPr>
      <w:sz w:val="28"/>
      <w:szCs w:val="24"/>
    </w:rPr>
  </w:style>
  <w:style w:type="paragraph" w:styleId="af4">
    <w:name w:val="Body Text"/>
    <w:basedOn w:val="a"/>
    <w:link w:val="af5"/>
    <w:rsid w:val="00E76278"/>
    <w:rPr>
      <w:b/>
      <w:bCs/>
      <w:sz w:val="24"/>
      <w:szCs w:val="24"/>
      <w:u w:val="single"/>
    </w:rPr>
  </w:style>
  <w:style w:type="character" w:customStyle="1" w:styleId="af5">
    <w:name w:val="Основной текст Знак"/>
    <w:basedOn w:val="a0"/>
    <w:link w:val="af4"/>
    <w:rsid w:val="00E76278"/>
    <w:rPr>
      <w:b/>
      <w:bCs/>
      <w:sz w:val="24"/>
      <w:szCs w:val="24"/>
      <w:u w:val="single"/>
    </w:rPr>
  </w:style>
  <w:style w:type="paragraph" w:styleId="31">
    <w:name w:val="Body Text Indent 3"/>
    <w:basedOn w:val="a"/>
    <w:link w:val="32"/>
    <w:rsid w:val="00E76278"/>
    <w:pPr>
      <w:widowControl w:val="0"/>
      <w:autoSpaceDE w:val="0"/>
      <w:autoSpaceDN w:val="0"/>
      <w:adjustRightInd w:val="0"/>
      <w:ind w:firstLine="720"/>
      <w:jc w:val="both"/>
    </w:pPr>
    <w:rPr>
      <w:sz w:val="28"/>
      <w:szCs w:val="24"/>
    </w:rPr>
  </w:style>
  <w:style w:type="character" w:customStyle="1" w:styleId="32">
    <w:name w:val="Основной текст с отступом 3 Знак"/>
    <w:basedOn w:val="a0"/>
    <w:link w:val="31"/>
    <w:rsid w:val="00E76278"/>
    <w:rPr>
      <w:sz w:val="28"/>
      <w:szCs w:val="24"/>
    </w:rPr>
  </w:style>
  <w:style w:type="paragraph" w:customStyle="1" w:styleId="af6">
    <w:name w:val="Комментарий"/>
    <w:basedOn w:val="a"/>
    <w:next w:val="a"/>
    <w:rsid w:val="00E76278"/>
    <w:pPr>
      <w:widowControl w:val="0"/>
      <w:autoSpaceDE w:val="0"/>
      <w:autoSpaceDN w:val="0"/>
      <w:adjustRightInd w:val="0"/>
      <w:ind w:left="170"/>
      <w:jc w:val="both"/>
    </w:pPr>
    <w:rPr>
      <w:rFonts w:ascii="Arial" w:hAnsi="Arial"/>
      <w:i/>
      <w:iCs/>
      <w:color w:val="800080"/>
      <w:sz w:val="24"/>
      <w:szCs w:val="24"/>
    </w:rPr>
  </w:style>
  <w:style w:type="paragraph" w:styleId="25">
    <w:name w:val="Body Text 2"/>
    <w:basedOn w:val="a"/>
    <w:link w:val="26"/>
    <w:rsid w:val="00E76278"/>
    <w:rPr>
      <w:b/>
      <w:bCs/>
      <w:sz w:val="24"/>
      <w:szCs w:val="24"/>
    </w:rPr>
  </w:style>
  <w:style w:type="character" w:customStyle="1" w:styleId="26">
    <w:name w:val="Основной текст 2 Знак"/>
    <w:basedOn w:val="a0"/>
    <w:link w:val="25"/>
    <w:rsid w:val="00E76278"/>
    <w:rPr>
      <w:b/>
      <w:bCs/>
      <w:sz w:val="24"/>
      <w:szCs w:val="24"/>
    </w:rPr>
  </w:style>
  <w:style w:type="paragraph" w:customStyle="1" w:styleId="af7">
    <w:name w:val="Текст (лев. подпись)"/>
    <w:basedOn w:val="a"/>
    <w:next w:val="a"/>
    <w:rsid w:val="00E76278"/>
    <w:pPr>
      <w:widowControl w:val="0"/>
      <w:autoSpaceDE w:val="0"/>
      <w:autoSpaceDN w:val="0"/>
      <w:adjustRightInd w:val="0"/>
    </w:pPr>
    <w:rPr>
      <w:rFonts w:ascii="Arial" w:hAnsi="Arial"/>
      <w:sz w:val="24"/>
      <w:szCs w:val="24"/>
    </w:rPr>
  </w:style>
  <w:style w:type="paragraph" w:customStyle="1" w:styleId="af8">
    <w:name w:val="Текст (прав. подпись)"/>
    <w:basedOn w:val="a"/>
    <w:next w:val="a"/>
    <w:rsid w:val="00E76278"/>
    <w:pPr>
      <w:widowControl w:val="0"/>
      <w:autoSpaceDE w:val="0"/>
      <w:autoSpaceDN w:val="0"/>
      <w:adjustRightInd w:val="0"/>
      <w:jc w:val="right"/>
    </w:pPr>
    <w:rPr>
      <w:rFonts w:ascii="Arial" w:hAnsi="Arial"/>
      <w:sz w:val="24"/>
      <w:szCs w:val="24"/>
    </w:rPr>
  </w:style>
  <w:style w:type="paragraph" w:styleId="af9">
    <w:name w:val="header"/>
    <w:basedOn w:val="a"/>
    <w:link w:val="afa"/>
    <w:uiPriority w:val="99"/>
    <w:rsid w:val="00E76278"/>
    <w:pPr>
      <w:tabs>
        <w:tab w:val="center" w:pos="4153"/>
        <w:tab w:val="right" w:pos="8306"/>
      </w:tabs>
    </w:pPr>
  </w:style>
  <w:style w:type="character" w:customStyle="1" w:styleId="afa">
    <w:name w:val="Верхний колонтитул Знак"/>
    <w:basedOn w:val="a0"/>
    <w:link w:val="af9"/>
    <w:uiPriority w:val="99"/>
    <w:rsid w:val="00E76278"/>
    <w:rPr>
      <w:sz w:val="20"/>
      <w:szCs w:val="20"/>
    </w:rPr>
  </w:style>
  <w:style w:type="paragraph" w:customStyle="1" w:styleId="ConsTitle">
    <w:name w:val="ConsTitle"/>
    <w:rsid w:val="00E76278"/>
    <w:pPr>
      <w:widowControl w:val="0"/>
      <w:autoSpaceDE w:val="0"/>
      <w:autoSpaceDN w:val="0"/>
      <w:adjustRightInd w:val="0"/>
    </w:pPr>
    <w:rPr>
      <w:rFonts w:ascii="Arial" w:hAnsi="Arial"/>
      <w:b/>
      <w:bCs/>
      <w:sz w:val="16"/>
      <w:szCs w:val="16"/>
    </w:rPr>
  </w:style>
  <w:style w:type="paragraph" w:customStyle="1" w:styleId="afb">
    <w:name w:val="Заголовок статьи"/>
    <w:basedOn w:val="a"/>
    <w:next w:val="a"/>
    <w:rsid w:val="00E76278"/>
    <w:pPr>
      <w:autoSpaceDE w:val="0"/>
      <w:autoSpaceDN w:val="0"/>
      <w:adjustRightInd w:val="0"/>
      <w:ind w:left="1612" w:hanging="892"/>
      <w:jc w:val="both"/>
    </w:pPr>
    <w:rPr>
      <w:rFonts w:ascii="Arial" w:hAnsi="Arial"/>
      <w:sz w:val="26"/>
      <w:szCs w:val="26"/>
    </w:rPr>
  </w:style>
  <w:style w:type="paragraph" w:customStyle="1" w:styleId="ConsPlusNonformat">
    <w:name w:val="ConsPlusNonformat"/>
    <w:uiPriority w:val="99"/>
    <w:rsid w:val="00E76278"/>
    <w:pPr>
      <w:autoSpaceDE w:val="0"/>
      <w:autoSpaceDN w:val="0"/>
      <w:adjustRightInd w:val="0"/>
    </w:pPr>
    <w:rPr>
      <w:rFonts w:ascii="Courier New" w:hAnsi="Courier New" w:cs="Courier New"/>
      <w:sz w:val="20"/>
      <w:szCs w:val="20"/>
    </w:rPr>
  </w:style>
  <w:style w:type="paragraph" w:customStyle="1" w:styleId="consplusnormal0">
    <w:name w:val="consplusnormal"/>
    <w:basedOn w:val="a"/>
    <w:rsid w:val="00E76278"/>
    <w:pPr>
      <w:spacing w:before="150" w:after="150"/>
      <w:ind w:left="150" w:right="150"/>
    </w:pPr>
    <w:rPr>
      <w:sz w:val="24"/>
      <w:szCs w:val="24"/>
    </w:rPr>
  </w:style>
  <w:style w:type="paragraph" w:styleId="afc">
    <w:name w:val="Normal (Web)"/>
    <w:basedOn w:val="a"/>
    <w:rsid w:val="00E76278"/>
    <w:rPr>
      <w:sz w:val="24"/>
      <w:szCs w:val="24"/>
    </w:rPr>
  </w:style>
  <w:style w:type="character" w:styleId="afd">
    <w:name w:val="Strong"/>
    <w:qFormat/>
    <w:locked/>
    <w:rsid w:val="00E76278"/>
    <w:rPr>
      <w:b/>
      <w:bCs/>
    </w:rPr>
  </w:style>
  <w:style w:type="paragraph" w:customStyle="1" w:styleId="style2">
    <w:name w:val="style2"/>
    <w:basedOn w:val="a"/>
    <w:rsid w:val="00E76278"/>
    <w:pPr>
      <w:spacing w:before="100" w:beforeAutospacing="1" w:after="100" w:afterAutospacing="1"/>
    </w:pPr>
    <w:rPr>
      <w:rFonts w:ascii="Tahoma" w:hAnsi="Tahoma" w:cs="Tahoma"/>
      <w:sz w:val="21"/>
      <w:szCs w:val="21"/>
    </w:rPr>
  </w:style>
  <w:style w:type="paragraph" w:customStyle="1" w:styleId="Default">
    <w:name w:val="Default"/>
    <w:rsid w:val="00E76278"/>
    <w:pPr>
      <w:autoSpaceDE w:val="0"/>
      <w:autoSpaceDN w:val="0"/>
      <w:adjustRightInd w:val="0"/>
    </w:pPr>
    <w:rPr>
      <w:rFonts w:eastAsia="Calibri"/>
      <w:color w:val="000000"/>
      <w:sz w:val="24"/>
      <w:szCs w:val="24"/>
      <w:lang w:eastAsia="en-US"/>
    </w:rPr>
  </w:style>
  <w:style w:type="paragraph" w:customStyle="1" w:styleId="11">
    <w:name w:val="Заголовок 11"/>
    <w:basedOn w:val="a"/>
    <w:uiPriority w:val="1"/>
    <w:qFormat/>
    <w:rsid w:val="00E76278"/>
    <w:pPr>
      <w:widowControl w:val="0"/>
      <w:ind w:left="112"/>
      <w:outlineLvl w:val="1"/>
    </w:pPr>
    <w:rPr>
      <w:b/>
      <w:bCs/>
      <w:sz w:val="28"/>
      <w:szCs w:val="28"/>
      <w:lang w:val="en-US" w:eastAsia="en-US"/>
    </w:rPr>
  </w:style>
  <w:style w:type="paragraph" w:customStyle="1" w:styleId="12">
    <w:name w:val="Название объекта1"/>
    <w:basedOn w:val="a"/>
    <w:rsid w:val="00E76278"/>
    <w:pPr>
      <w:suppressAutoHyphens/>
      <w:jc w:val="center"/>
    </w:pPr>
    <w:rPr>
      <w:b/>
      <w:sz w:val="24"/>
      <w:lang w:eastAsia="zh-CN"/>
    </w:rPr>
  </w:style>
  <w:style w:type="paragraph" w:customStyle="1" w:styleId="rtecenter">
    <w:name w:val="rtecenter"/>
    <w:basedOn w:val="a"/>
    <w:rsid w:val="00E76278"/>
    <w:pPr>
      <w:spacing w:before="100" w:beforeAutospacing="1" w:after="100" w:afterAutospacing="1"/>
      <w:jc w:val="center"/>
    </w:pPr>
    <w:rPr>
      <w:sz w:val="24"/>
      <w:szCs w:val="24"/>
    </w:rPr>
  </w:style>
  <w:style w:type="paragraph" w:customStyle="1" w:styleId="ConsPlusCell">
    <w:name w:val="ConsPlusCell"/>
    <w:uiPriority w:val="99"/>
    <w:rsid w:val="00E76278"/>
    <w:pPr>
      <w:widowControl w:val="0"/>
      <w:autoSpaceDE w:val="0"/>
      <w:autoSpaceDN w:val="0"/>
      <w:adjustRightInd w:val="0"/>
    </w:pPr>
    <w:rPr>
      <w:rFonts w:ascii="Arial" w:hAnsi="Arial" w:cs="Arial"/>
      <w:sz w:val="20"/>
      <w:szCs w:val="20"/>
    </w:rPr>
  </w:style>
  <w:style w:type="paragraph" w:styleId="afe">
    <w:name w:val="footer"/>
    <w:basedOn w:val="a"/>
    <w:link w:val="aff"/>
    <w:uiPriority w:val="99"/>
    <w:unhideWhenUsed/>
    <w:rsid w:val="00E76278"/>
    <w:pPr>
      <w:tabs>
        <w:tab w:val="center" w:pos="4677"/>
        <w:tab w:val="right" w:pos="9355"/>
      </w:tabs>
      <w:spacing w:after="200" w:line="276" w:lineRule="auto"/>
    </w:pPr>
    <w:rPr>
      <w:rFonts w:ascii="Calibri" w:eastAsia="Calibri" w:hAnsi="Calibri"/>
      <w:sz w:val="22"/>
      <w:szCs w:val="22"/>
      <w:lang w:eastAsia="en-US"/>
    </w:rPr>
  </w:style>
  <w:style w:type="character" w:customStyle="1" w:styleId="aff">
    <w:name w:val="Нижний колонтитул Знак"/>
    <w:basedOn w:val="a0"/>
    <w:link w:val="afe"/>
    <w:uiPriority w:val="99"/>
    <w:rsid w:val="00E76278"/>
    <w:rPr>
      <w:rFonts w:ascii="Calibri" w:eastAsia="Calibri" w:hAnsi="Calibri"/>
      <w:lang w:eastAsia="en-US"/>
    </w:rPr>
  </w:style>
  <w:style w:type="character" w:customStyle="1" w:styleId="a7">
    <w:name w:val="Абзац списка Знак"/>
    <w:link w:val="a6"/>
    <w:uiPriority w:val="34"/>
    <w:locked/>
    <w:rsid w:val="00E76278"/>
    <w:rPr>
      <w:sz w:val="20"/>
      <w:szCs w:val="20"/>
    </w:rPr>
  </w:style>
  <w:style w:type="paragraph" w:customStyle="1" w:styleId="310">
    <w:name w:val="Основной текст 31"/>
    <w:basedOn w:val="a"/>
    <w:rsid w:val="00E76278"/>
    <w:pPr>
      <w:suppressAutoHyphens/>
      <w:autoSpaceDE w:val="0"/>
      <w:spacing w:after="120" w:line="100" w:lineRule="atLeast"/>
    </w:pPr>
    <w:rPr>
      <w:sz w:val="16"/>
      <w:szCs w:val="16"/>
      <w:lang w:eastAsia="zh-CN"/>
    </w:rPr>
  </w:style>
  <w:style w:type="character" w:customStyle="1" w:styleId="iceouttxt4">
    <w:name w:val="iceouttxt4"/>
    <w:rsid w:val="00E76278"/>
    <w:rPr>
      <w:rFonts w:cs="Times New Roman"/>
    </w:rPr>
  </w:style>
  <w:style w:type="paragraph" w:customStyle="1" w:styleId="Standard">
    <w:name w:val="Standard"/>
    <w:rsid w:val="00E76278"/>
    <w:pPr>
      <w:widowControl w:val="0"/>
      <w:suppressAutoHyphens/>
      <w:textAlignment w:val="baseline"/>
    </w:pPr>
    <w:rPr>
      <w:rFonts w:eastAsia="Andale Sans UI" w:cs="Tahoma"/>
      <w:kern w:val="1"/>
      <w:sz w:val="24"/>
      <w:szCs w:val="24"/>
      <w:lang w:val="en-US" w:eastAsia="zh-CN" w:bidi="en-US"/>
    </w:rPr>
  </w:style>
  <w:style w:type="paragraph" w:customStyle="1" w:styleId="TableContents">
    <w:name w:val="Table Contents"/>
    <w:basedOn w:val="Standard"/>
    <w:rsid w:val="00E76278"/>
    <w:pPr>
      <w:suppressLineNumbers/>
    </w:pPr>
  </w:style>
  <w:style w:type="paragraph" w:styleId="aff0">
    <w:name w:val="Plain Text"/>
    <w:basedOn w:val="a"/>
    <w:link w:val="aff1"/>
    <w:uiPriority w:val="99"/>
    <w:unhideWhenUsed/>
    <w:rsid w:val="00E76278"/>
    <w:rPr>
      <w:rFonts w:ascii="Calibri" w:eastAsia="Calibri" w:hAnsi="Calibri"/>
      <w:sz w:val="22"/>
      <w:szCs w:val="21"/>
      <w:lang w:eastAsia="en-US"/>
    </w:rPr>
  </w:style>
  <w:style w:type="character" w:customStyle="1" w:styleId="aff1">
    <w:name w:val="Текст Знак"/>
    <w:basedOn w:val="a0"/>
    <w:link w:val="aff0"/>
    <w:uiPriority w:val="99"/>
    <w:rsid w:val="00E76278"/>
    <w:rPr>
      <w:rFonts w:ascii="Calibri" w:eastAsia="Calibri" w:hAnsi="Calibri"/>
      <w:szCs w:val="21"/>
      <w:lang w:eastAsia="en-US"/>
    </w:rPr>
  </w:style>
  <w:style w:type="character" w:customStyle="1" w:styleId="apple-style-span">
    <w:name w:val="apple-style-span"/>
    <w:rsid w:val="00E76278"/>
  </w:style>
  <w:style w:type="paragraph" w:styleId="aff2">
    <w:name w:val="Title"/>
    <w:basedOn w:val="a"/>
    <w:link w:val="aff3"/>
    <w:uiPriority w:val="99"/>
    <w:qFormat/>
    <w:locked/>
    <w:rsid w:val="00E76278"/>
    <w:pPr>
      <w:spacing w:before="240" w:after="60"/>
      <w:jc w:val="center"/>
      <w:outlineLvl w:val="0"/>
    </w:pPr>
    <w:rPr>
      <w:rFonts w:ascii="Arial" w:hAnsi="Arial"/>
      <w:b/>
      <w:kern w:val="28"/>
      <w:sz w:val="32"/>
    </w:rPr>
  </w:style>
  <w:style w:type="character" w:customStyle="1" w:styleId="aff3">
    <w:name w:val="Название Знак"/>
    <w:basedOn w:val="a0"/>
    <w:link w:val="aff2"/>
    <w:uiPriority w:val="99"/>
    <w:rsid w:val="00E76278"/>
    <w:rPr>
      <w:rFonts w:ascii="Arial" w:hAnsi="Arial"/>
      <w:b/>
      <w:kern w:val="28"/>
      <w:sz w:val="32"/>
      <w:szCs w:val="20"/>
    </w:rPr>
  </w:style>
  <w:style w:type="paragraph" w:customStyle="1" w:styleId="aff4">
    <w:name w:val="Содержимое таблицы"/>
    <w:basedOn w:val="a"/>
    <w:rsid w:val="00E76278"/>
    <w:pPr>
      <w:suppressLineNumbers/>
      <w:suppressAutoHyphens/>
    </w:pPr>
    <w:rPr>
      <w:lang w:eastAsia="zh-CN"/>
    </w:rPr>
  </w:style>
  <w:style w:type="character" w:customStyle="1" w:styleId="formattext0">
    <w:name w:val="formattext Знак"/>
    <w:link w:val="formattext"/>
    <w:locked/>
    <w:rsid w:val="00E76278"/>
    <w:rPr>
      <w:sz w:val="24"/>
      <w:szCs w:val="24"/>
    </w:rPr>
  </w:style>
  <w:style w:type="character" w:customStyle="1" w:styleId="Absatz-Standardschriftart">
    <w:name w:val="Absatz-Standardschriftart"/>
    <w:rsid w:val="00E76278"/>
  </w:style>
  <w:style w:type="paragraph" w:customStyle="1" w:styleId="aff5">
    <w:name w:val="Базовый"/>
    <w:rsid w:val="00E76278"/>
    <w:pPr>
      <w:widowControl w:val="0"/>
      <w:tabs>
        <w:tab w:val="left" w:pos="708"/>
      </w:tabs>
      <w:suppressAutoHyphens/>
      <w:spacing w:line="100" w:lineRule="atLeast"/>
      <w:jc w:val="both"/>
    </w:pPr>
    <w:rPr>
      <w:rFonts w:cs="Tahoma"/>
      <w:sz w:val="24"/>
      <w:szCs w:val="24"/>
      <w:lang w:val="de-DE" w:eastAsia="ja-JP" w:bidi="fa-IR"/>
    </w:rPr>
  </w:style>
  <w:style w:type="character" w:styleId="aff6">
    <w:name w:val="page number"/>
    <w:basedOn w:val="a0"/>
    <w:rsid w:val="00FE0605"/>
    <w:rPr>
      <w:rFonts w:cs="Times New Roman"/>
    </w:rPr>
  </w:style>
</w:styles>
</file>

<file path=word/webSettings.xml><?xml version="1.0" encoding="utf-8"?>
<w:webSettings xmlns:r="http://schemas.openxmlformats.org/officeDocument/2006/relationships" xmlns:w="http://schemas.openxmlformats.org/wordprocessingml/2006/main">
  <w:divs>
    <w:div w:id="133568946">
      <w:marLeft w:val="0"/>
      <w:marRight w:val="0"/>
      <w:marTop w:val="0"/>
      <w:marBottom w:val="0"/>
      <w:divBdr>
        <w:top w:val="none" w:sz="0" w:space="0" w:color="auto"/>
        <w:left w:val="none" w:sz="0" w:space="0" w:color="auto"/>
        <w:bottom w:val="none" w:sz="0" w:space="0" w:color="auto"/>
        <w:right w:val="none" w:sz="0" w:space="0" w:color="auto"/>
      </w:divBdr>
    </w:div>
    <w:div w:id="133568947">
      <w:marLeft w:val="0"/>
      <w:marRight w:val="0"/>
      <w:marTop w:val="0"/>
      <w:marBottom w:val="0"/>
      <w:divBdr>
        <w:top w:val="none" w:sz="0" w:space="0" w:color="auto"/>
        <w:left w:val="none" w:sz="0" w:space="0" w:color="auto"/>
        <w:bottom w:val="none" w:sz="0" w:space="0" w:color="auto"/>
        <w:right w:val="none" w:sz="0" w:space="0" w:color="auto"/>
      </w:divBdr>
    </w:div>
    <w:div w:id="933829085">
      <w:bodyDiv w:val="1"/>
      <w:marLeft w:val="0"/>
      <w:marRight w:val="0"/>
      <w:marTop w:val="0"/>
      <w:marBottom w:val="0"/>
      <w:divBdr>
        <w:top w:val="none" w:sz="0" w:space="0" w:color="auto"/>
        <w:left w:val="none" w:sz="0" w:space="0" w:color="auto"/>
        <w:bottom w:val="none" w:sz="0" w:space="0" w:color="auto"/>
        <w:right w:val="none" w:sz="0" w:space="0" w:color="auto"/>
      </w:divBdr>
    </w:div>
    <w:div w:id="1369841958">
      <w:bodyDiv w:val="1"/>
      <w:marLeft w:val="0"/>
      <w:marRight w:val="0"/>
      <w:marTop w:val="0"/>
      <w:marBottom w:val="0"/>
      <w:divBdr>
        <w:top w:val="none" w:sz="0" w:space="0" w:color="auto"/>
        <w:left w:val="none" w:sz="0" w:space="0" w:color="auto"/>
        <w:bottom w:val="none" w:sz="0" w:space="0" w:color="auto"/>
        <w:right w:val="none" w:sz="0" w:space="0" w:color="auto"/>
      </w:divBdr>
    </w:div>
    <w:div w:id="155250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9.wmf"/><Relationship Id="rId299" Type="http://schemas.openxmlformats.org/officeDocument/2006/relationships/image" Target="media/image289.wmf"/><Relationship Id="rId21" Type="http://schemas.openxmlformats.org/officeDocument/2006/relationships/image" Target="media/image16.wmf"/><Relationship Id="rId63" Type="http://schemas.openxmlformats.org/officeDocument/2006/relationships/image" Target="media/image57.wmf"/><Relationship Id="rId159" Type="http://schemas.openxmlformats.org/officeDocument/2006/relationships/image" Target="media/image149.wmf"/><Relationship Id="rId324" Type="http://schemas.openxmlformats.org/officeDocument/2006/relationships/image" Target="media/image314.wmf"/><Relationship Id="rId366" Type="http://schemas.openxmlformats.org/officeDocument/2006/relationships/image" Target="media/image356.wmf"/><Relationship Id="rId170" Type="http://schemas.openxmlformats.org/officeDocument/2006/relationships/image" Target="media/image160.wmf"/><Relationship Id="rId226" Type="http://schemas.openxmlformats.org/officeDocument/2006/relationships/image" Target="media/image216.wmf"/><Relationship Id="rId433" Type="http://schemas.openxmlformats.org/officeDocument/2006/relationships/hyperlink" Target="consultantplus://offline/ref=1EC19AD19781DEAF4C0C277676C07378845C28E92EA8DEFC52810E0BD04500F816D71D745114FFAEb977M" TargetMode="External"/><Relationship Id="rId268" Type="http://schemas.openxmlformats.org/officeDocument/2006/relationships/image" Target="media/image258.wmf"/><Relationship Id="rId32" Type="http://schemas.openxmlformats.org/officeDocument/2006/relationships/image" Target="media/image27.wmf"/><Relationship Id="rId74" Type="http://schemas.openxmlformats.org/officeDocument/2006/relationships/image" Target="media/image66.wmf"/><Relationship Id="rId128" Type="http://schemas.openxmlformats.org/officeDocument/2006/relationships/image" Target="media/image118.wmf"/><Relationship Id="rId335" Type="http://schemas.openxmlformats.org/officeDocument/2006/relationships/image" Target="media/image325.wmf"/><Relationship Id="rId377" Type="http://schemas.openxmlformats.org/officeDocument/2006/relationships/image" Target="media/image366.wmf"/><Relationship Id="rId5" Type="http://schemas.openxmlformats.org/officeDocument/2006/relationships/webSettings" Target="webSettings.xml"/><Relationship Id="rId181" Type="http://schemas.openxmlformats.org/officeDocument/2006/relationships/image" Target="media/image171.wmf"/><Relationship Id="rId237" Type="http://schemas.openxmlformats.org/officeDocument/2006/relationships/image" Target="media/image227.wmf"/><Relationship Id="rId402" Type="http://schemas.openxmlformats.org/officeDocument/2006/relationships/image" Target="media/image391.wmf"/><Relationship Id="rId279" Type="http://schemas.openxmlformats.org/officeDocument/2006/relationships/image" Target="media/image269.wmf"/><Relationship Id="rId43" Type="http://schemas.openxmlformats.org/officeDocument/2006/relationships/image" Target="media/image38.wmf"/><Relationship Id="rId139" Type="http://schemas.openxmlformats.org/officeDocument/2006/relationships/image" Target="media/image129.wmf"/><Relationship Id="rId290" Type="http://schemas.openxmlformats.org/officeDocument/2006/relationships/image" Target="media/image280.wmf"/><Relationship Id="rId304" Type="http://schemas.openxmlformats.org/officeDocument/2006/relationships/image" Target="media/image294.wmf"/><Relationship Id="rId346" Type="http://schemas.openxmlformats.org/officeDocument/2006/relationships/image" Target="media/image336.wmf"/><Relationship Id="rId388" Type="http://schemas.openxmlformats.org/officeDocument/2006/relationships/image" Target="media/image377.wmf"/><Relationship Id="rId85" Type="http://schemas.openxmlformats.org/officeDocument/2006/relationships/image" Target="media/image77.wmf"/><Relationship Id="rId150" Type="http://schemas.openxmlformats.org/officeDocument/2006/relationships/image" Target="media/image140.wmf"/><Relationship Id="rId192" Type="http://schemas.openxmlformats.org/officeDocument/2006/relationships/image" Target="media/image182.wmf"/><Relationship Id="rId206" Type="http://schemas.openxmlformats.org/officeDocument/2006/relationships/image" Target="media/image196.wmf"/><Relationship Id="rId413" Type="http://schemas.openxmlformats.org/officeDocument/2006/relationships/image" Target="media/image402.wmf"/><Relationship Id="rId248" Type="http://schemas.openxmlformats.org/officeDocument/2006/relationships/image" Target="media/image238.wmf"/><Relationship Id="rId12" Type="http://schemas.openxmlformats.org/officeDocument/2006/relationships/image" Target="media/image7.wmf"/><Relationship Id="rId33" Type="http://schemas.openxmlformats.org/officeDocument/2006/relationships/image" Target="media/image28.wmf"/><Relationship Id="rId108" Type="http://schemas.openxmlformats.org/officeDocument/2006/relationships/image" Target="media/image100.wmf"/><Relationship Id="rId129" Type="http://schemas.openxmlformats.org/officeDocument/2006/relationships/image" Target="media/image119.wmf"/><Relationship Id="rId280" Type="http://schemas.openxmlformats.org/officeDocument/2006/relationships/image" Target="media/image270.wmf"/><Relationship Id="rId315" Type="http://schemas.openxmlformats.org/officeDocument/2006/relationships/image" Target="media/image305.wmf"/><Relationship Id="rId336" Type="http://schemas.openxmlformats.org/officeDocument/2006/relationships/image" Target="media/image326.wmf"/><Relationship Id="rId357" Type="http://schemas.openxmlformats.org/officeDocument/2006/relationships/image" Target="media/image347.wmf"/><Relationship Id="rId54" Type="http://schemas.openxmlformats.org/officeDocument/2006/relationships/image" Target="media/image49.wmf"/><Relationship Id="rId75" Type="http://schemas.openxmlformats.org/officeDocument/2006/relationships/image" Target="media/image67.wmf"/><Relationship Id="rId96" Type="http://schemas.openxmlformats.org/officeDocument/2006/relationships/image" Target="media/image88.wmf"/><Relationship Id="rId140" Type="http://schemas.openxmlformats.org/officeDocument/2006/relationships/image" Target="media/image130.wmf"/><Relationship Id="rId161" Type="http://schemas.openxmlformats.org/officeDocument/2006/relationships/image" Target="media/image151.wmf"/><Relationship Id="rId182" Type="http://schemas.openxmlformats.org/officeDocument/2006/relationships/image" Target="media/image172.wmf"/><Relationship Id="rId217" Type="http://schemas.openxmlformats.org/officeDocument/2006/relationships/image" Target="media/image207.wmf"/><Relationship Id="rId378" Type="http://schemas.openxmlformats.org/officeDocument/2006/relationships/image" Target="media/image367.wmf"/><Relationship Id="rId399" Type="http://schemas.openxmlformats.org/officeDocument/2006/relationships/image" Target="media/image388.wmf"/><Relationship Id="rId403" Type="http://schemas.openxmlformats.org/officeDocument/2006/relationships/image" Target="media/image392.wmf"/><Relationship Id="rId6" Type="http://schemas.openxmlformats.org/officeDocument/2006/relationships/footnotes" Target="footnotes.xml"/><Relationship Id="rId238" Type="http://schemas.openxmlformats.org/officeDocument/2006/relationships/image" Target="media/image228.wmf"/><Relationship Id="rId259" Type="http://schemas.openxmlformats.org/officeDocument/2006/relationships/image" Target="media/image249.wmf"/><Relationship Id="rId424" Type="http://schemas.openxmlformats.org/officeDocument/2006/relationships/image" Target="media/image413.wmf"/><Relationship Id="rId23" Type="http://schemas.openxmlformats.org/officeDocument/2006/relationships/image" Target="media/image18.wmf"/><Relationship Id="rId119" Type="http://schemas.openxmlformats.org/officeDocument/2006/relationships/image" Target="media/image111.wmf"/><Relationship Id="rId270" Type="http://schemas.openxmlformats.org/officeDocument/2006/relationships/image" Target="media/image260.wmf"/><Relationship Id="rId291" Type="http://schemas.openxmlformats.org/officeDocument/2006/relationships/image" Target="media/image281.wmf"/><Relationship Id="rId305" Type="http://schemas.openxmlformats.org/officeDocument/2006/relationships/image" Target="media/image295.wmf"/><Relationship Id="rId326" Type="http://schemas.openxmlformats.org/officeDocument/2006/relationships/image" Target="media/image316.wmf"/><Relationship Id="rId347" Type="http://schemas.openxmlformats.org/officeDocument/2006/relationships/image" Target="media/image337.wmf"/><Relationship Id="rId44" Type="http://schemas.openxmlformats.org/officeDocument/2006/relationships/image" Target="media/image39.wmf"/><Relationship Id="rId65" Type="http://schemas.openxmlformats.org/officeDocument/2006/relationships/hyperlink" Target="consultantplus://offline/ref=1DE4689E9F412CFD2F158920EC0EE325930ED2708F333E025051A79985404B97C8CF6326CE89B521o24BG" TargetMode="External"/><Relationship Id="rId86" Type="http://schemas.openxmlformats.org/officeDocument/2006/relationships/image" Target="media/image78.wmf"/><Relationship Id="rId130" Type="http://schemas.openxmlformats.org/officeDocument/2006/relationships/image" Target="media/image120.wmf"/><Relationship Id="rId151" Type="http://schemas.openxmlformats.org/officeDocument/2006/relationships/image" Target="media/image141.wmf"/><Relationship Id="rId368" Type="http://schemas.openxmlformats.org/officeDocument/2006/relationships/image" Target="media/image357.wmf"/><Relationship Id="rId389" Type="http://schemas.openxmlformats.org/officeDocument/2006/relationships/image" Target="media/image378.wmf"/><Relationship Id="rId172" Type="http://schemas.openxmlformats.org/officeDocument/2006/relationships/image" Target="media/image162.wmf"/><Relationship Id="rId193" Type="http://schemas.openxmlformats.org/officeDocument/2006/relationships/image" Target="media/image183.wmf"/><Relationship Id="rId207" Type="http://schemas.openxmlformats.org/officeDocument/2006/relationships/image" Target="media/image197.wmf"/><Relationship Id="rId228" Type="http://schemas.openxmlformats.org/officeDocument/2006/relationships/image" Target="media/image218.wmf"/><Relationship Id="rId249" Type="http://schemas.openxmlformats.org/officeDocument/2006/relationships/image" Target="media/image239.wmf"/><Relationship Id="rId414" Type="http://schemas.openxmlformats.org/officeDocument/2006/relationships/image" Target="media/image403.wmf"/><Relationship Id="rId435" Type="http://schemas.openxmlformats.org/officeDocument/2006/relationships/image" Target="media/image421.wmf"/><Relationship Id="rId13" Type="http://schemas.openxmlformats.org/officeDocument/2006/relationships/image" Target="media/image8.wmf"/><Relationship Id="rId109" Type="http://schemas.openxmlformats.org/officeDocument/2006/relationships/image" Target="media/image101.wmf"/><Relationship Id="rId260" Type="http://schemas.openxmlformats.org/officeDocument/2006/relationships/image" Target="media/image250.wmf"/><Relationship Id="rId281" Type="http://schemas.openxmlformats.org/officeDocument/2006/relationships/image" Target="media/image271.wmf"/><Relationship Id="rId316" Type="http://schemas.openxmlformats.org/officeDocument/2006/relationships/image" Target="media/image306.wmf"/><Relationship Id="rId337" Type="http://schemas.openxmlformats.org/officeDocument/2006/relationships/image" Target="media/image327.wmf"/><Relationship Id="rId34" Type="http://schemas.openxmlformats.org/officeDocument/2006/relationships/image" Target="media/image29.wmf"/><Relationship Id="rId55" Type="http://schemas.openxmlformats.org/officeDocument/2006/relationships/image" Target="media/image50.wmf"/><Relationship Id="rId76" Type="http://schemas.openxmlformats.org/officeDocument/2006/relationships/image" Target="media/image68.wmf"/><Relationship Id="rId97" Type="http://schemas.openxmlformats.org/officeDocument/2006/relationships/image" Target="media/image89.wmf"/><Relationship Id="rId120" Type="http://schemas.openxmlformats.org/officeDocument/2006/relationships/image" Target="media/image112.wmf"/><Relationship Id="rId141" Type="http://schemas.openxmlformats.org/officeDocument/2006/relationships/image" Target="media/image131.wmf"/><Relationship Id="rId358" Type="http://schemas.openxmlformats.org/officeDocument/2006/relationships/image" Target="media/image348.wmf"/><Relationship Id="rId379" Type="http://schemas.openxmlformats.org/officeDocument/2006/relationships/image" Target="media/image368.wmf"/><Relationship Id="rId7" Type="http://schemas.openxmlformats.org/officeDocument/2006/relationships/endnotes" Target="endnotes.xml"/><Relationship Id="rId162" Type="http://schemas.openxmlformats.org/officeDocument/2006/relationships/image" Target="media/image152.wmf"/><Relationship Id="rId183" Type="http://schemas.openxmlformats.org/officeDocument/2006/relationships/image" Target="media/image173.wmf"/><Relationship Id="rId218" Type="http://schemas.openxmlformats.org/officeDocument/2006/relationships/image" Target="media/image208.wmf"/><Relationship Id="rId239" Type="http://schemas.openxmlformats.org/officeDocument/2006/relationships/image" Target="media/image229.wmf"/><Relationship Id="rId390" Type="http://schemas.openxmlformats.org/officeDocument/2006/relationships/image" Target="media/image379.wmf"/><Relationship Id="rId404" Type="http://schemas.openxmlformats.org/officeDocument/2006/relationships/image" Target="media/image393.wmf"/><Relationship Id="rId425" Type="http://schemas.openxmlformats.org/officeDocument/2006/relationships/image" Target="media/image414.wmf"/><Relationship Id="rId250" Type="http://schemas.openxmlformats.org/officeDocument/2006/relationships/image" Target="media/image240.wmf"/><Relationship Id="rId271" Type="http://schemas.openxmlformats.org/officeDocument/2006/relationships/image" Target="media/image261.wmf"/><Relationship Id="rId292" Type="http://schemas.openxmlformats.org/officeDocument/2006/relationships/image" Target="media/image282.wmf"/><Relationship Id="rId306" Type="http://schemas.openxmlformats.org/officeDocument/2006/relationships/image" Target="media/image296.wmf"/><Relationship Id="rId24" Type="http://schemas.openxmlformats.org/officeDocument/2006/relationships/image" Target="media/image19.wmf"/><Relationship Id="rId45" Type="http://schemas.openxmlformats.org/officeDocument/2006/relationships/image" Target="media/image40.wmf"/><Relationship Id="rId66" Type="http://schemas.openxmlformats.org/officeDocument/2006/relationships/hyperlink" Target="consultantplus://offline/ref=1DE4689E9F412CFD2F158920EC0EE325930ED2708F333E025051A79985404B97C8CF6326CE89B629o249G" TargetMode="External"/><Relationship Id="rId87" Type="http://schemas.openxmlformats.org/officeDocument/2006/relationships/image" Target="media/image79.wmf"/><Relationship Id="rId110" Type="http://schemas.openxmlformats.org/officeDocument/2006/relationships/image" Target="media/image102.wmf"/><Relationship Id="rId131" Type="http://schemas.openxmlformats.org/officeDocument/2006/relationships/image" Target="media/image121.wmf"/><Relationship Id="rId327" Type="http://schemas.openxmlformats.org/officeDocument/2006/relationships/image" Target="media/image317.wmf"/><Relationship Id="rId348" Type="http://schemas.openxmlformats.org/officeDocument/2006/relationships/image" Target="media/image338.wmf"/><Relationship Id="rId369" Type="http://schemas.openxmlformats.org/officeDocument/2006/relationships/image" Target="media/image358.wmf"/><Relationship Id="rId152" Type="http://schemas.openxmlformats.org/officeDocument/2006/relationships/image" Target="media/image142.wmf"/><Relationship Id="rId173" Type="http://schemas.openxmlformats.org/officeDocument/2006/relationships/image" Target="media/image163.wmf"/><Relationship Id="rId194" Type="http://schemas.openxmlformats.org/officeDocument/2006/relationships/image" Target="media/image184.wmf"/><Relationship Id="rId208" Type="http://schemas.openxmlformats.org/officeDocument/2006/relationships/image" Target="media/image198.wmf"/><Relationship Id="rId229" Type="http://schemas.openxmlformats.org/officeDocument/2006/relationships/image" Target="media/image219.wmf"/><Relationship Id="rId380" Type="http://schemas.openxmlformats.org/officeDocument/2006/relationships/image" Target="media/image369.wmf"/><Relationship Id="rId415" Type="http://schemas.openxmlformats.org/officeDocument/2006/relationships/image" Target="media/image404.wmf"/><Relationship Id="rId436" Type="http://schemas.openxmlformats.org/officeDocument/2006/relationships/image" Target="media/image422.wmf"/><Relationship Id="rId240" Type="http://schemas.openxmlformats.org/officeDocument/2006/relationships/image" Target="media/image230.wmf"/><Relationship Id="rId261" Type="http://schemas.openxmlformats.org/officeDocument/2006/relationships/image" Target="media/image251.wmf"/><Relationship Id="rId14" Type="http://schemas.openxmlformats.org/officeDocument/2006/relationships/image" Target="media/image9.wmf"/><Relationship Id="rId35" Type="http://schemas.openxmlformats.org/officeDocument/2006/relationships/image" Target="media/image30.wmf"/><Relationship Id="rId56" Type="http://schemas.openxmlformats.org/officeDocument/2006/relationships/oleObject" Target="embeddings/oleObject1.bin"/><Relationship Id="rId77" Type="http://schemas.openxmlformats.org/officeDocument/2006/relationships/image" Target="media/image69.wmf"/><Relationship Id="rId100" Type="http://schemas.openxmlformats.org/officeDocument/2006/relationships/image" Target="media/image92.wmf"/><Relationship Id="rId282" Type="http://schemas.openxmlformats.org/officeDocument/2006/relationships/image" Target="media/image272.wmf"/><Relationship Id="rId317" Type="http://schemas.openxmlformats.org/officeDocument/2006/relationships/image" Target="media/image307.wmf"/><Relationship Id="rId338" Type="http://schemas.openxmlformats.org/officeDocument/2006/relationships/image" Target="media/image328.wmf"/><Relationship Id="rId359" Type="http://schemas.openxmlformats.org/officeDocument/2006/relationships/image" Target="media/image349.wmf"/><Relationship Id="rId8" Type="http://schemas.openxmlformats.org/officeDocument/2006/relationships/image" Target="media/image3.jpeg"/><Relationship Id="rId98" Type="http://schemas.openxmlformats.org/officeDocument/2006/relationships/image" Target="media/image90.wmf"/><Relationship Id="rId121" Type="http://schemas.openxmlformats.org/officeDocument/2006/relationships/hyperlink" Target="consultantplus://offline/ref=1BAE3AAAF02D843A68261F6BC0842F73E93902BF0F238D65EEBF41782E4BE4A8E3E64666C2D7B7E3yAI9H" TargetMode="External"/><Relationship Id="rId142" Type="http://schemas.openxmlformats.org/officeDocument/2006/relationships/image" Target="media/image132.wmf"/><Relationship Id="rId163" Type="http://schemas.openxmlformats.org/officeDocument/2006/relationships/image" Target="media/image153.wmf"/><Relationship Id="rId184" Type="http://schemas.openxmlformats.org/officeDocument/2006/relationships/image" Target="media/image174.wmf"/><Relationship Id="rId219" Type="http://schemas.openxmlformats.org/officeDocument/2006/relationships/image" Target="media/image209.wmf"/><Relationship Id="rId370" Type="http://schemas.openxmlformats.org/officeDocument/2006/relationships/image" Target="media/image359.wmf"/><Relationship Id="rId391" Type="http://schemas.openxmlformats.org/officeDocument/2006/relationships/image" Target="media/image380.wmf"/><Relationship Id="rId405" Type="http://schemas.openxmlformats.org/officeDocument/2006/relationships/image" Target="media/image394.wmf"/><Relationship Id="rId426" Type="http://schemas.openxmlformats.org/officeDocument/2006/relationships/image" Target="media/image415.wmf"/><Relationship Id="rId230" Type="http://schemas.openxmlformats.org/officeDocument/2006/relationships/image" Target="media/image220.wmf"/><Relationship Id="rId251" Type="http://schemas.openxmlformats.org/officeDocument/2006/relationships/image" Target="media/image241.wmf"/><Relationship Id="rId25" Type="http://schemas.openxmlformats.org/officeDocument/2006/relationships/image" Target="media/image20.wmf"/><Relationship Id="rId46" Type="http://schemas.openxmlformats.org/officeDocument/2006/relationships/image" Target="media/image41.wmf"/><Relationship Id="rId67" Type="http://schemas.openxmlformats.org/officeDocument/2006/relationships/image" Target="media/image59.wmf"/><Relationship Id="rId272" Type="http://schemas.openxmlformats.org/officeDocument/2006/relationships/image" Target="media/image262.wmf"/><Relationship Id="rId293" Type="http://schemas.openxmlformats.org/officeDocument/2006/relationships/image" Target="media/image283.wmf"/><Relationship Id="rId307" Type="http://schemas.openxmlformats.org/officeDocument/2006/relationships/image" Target="media/image297.wmf"/><Relationship Id="rId328" Type="http://schemas.openxmlformats.org/officeDocument/2006/relationships/image" Target="media/image318.wmf"/><Relationship Id="rId349" Type="http://schemas.openxmlformats.org/officeDocument/2006/relationships/image" Target="media/image339.wmf"/><Relationship Id="rId88" Type="http://schemas.openxmlformats.org/officeDocument/2006/relationships/image" Target="media/image80.wmf"/><Relationship Id="rId111" Type="http://schemas.openxmlformats.org/officeDocument/2006/relationships/image" Target="media/image103.wmf"/><Relationship Id="rId132" Type="http://schemas.openxmlformats.org/officeDocument/2006/relationships/image" Target="media/image122.wmf"/><Relationship Id="rId153" Type="http://schemas.openxmlformats.org/officeDocument/2006/relationships/image" Target="media/image143.wmf"/><Relationship Id="rId174" Type="http://schemas.openxmlformats.org/officeDocument/2006/relationships/image" Target="media/image164.wmf"/><Relationship Id="rId195" Type="http://schemas.openxmlformats.org/officeDocument/2006/relationships/image" Target="media/image185.wmf"/><Relationship Id="rId209" Type="http://schemas.openxmlformats.org/officeDocument/2006/relationships/image" Target="media/image199.wmf"/><Relationship Id="rId360" Type="http://schemas.openxmlformats.org/officeDocument/2006/relationships/image" Target="media/image350.wmf"/><Relationship Id="rId381" Type="http://schemas.openxmlformats.org/officeDocument/2006/relationships/image" Target="media/image370.wmf"/><Relationship Id="rId416" Type="http://schemas.openxmlformats.org/officeDocument/2006/relationships/image" Target="media/image405.wmf"/><Relationship Id="rId220" Type="http://schemas.openxmlformats.org/officeDocument/2006/relationships/image" Target="media/image210.wmf"/><Relationship Id="rId241" Type="http://schemas.openxmlformats.org/officeDocument/2006/relationships/image" Target="media/image231.wmf"/><Relationship Id="rId437" Type="http://schemas.openxmlformats.org/officeDocument/2006/relationships/image" Target="media/image423.wmf"/><Relationship Id="rId15" Type="http://schemas.openxmlformats.org/officeDocument/2006/relationships/image" Target="media/image10.wmf"/><Relationship Id="rId36" Type="http://schemas.openxmlformats.org/officeDocument/2006/relationships/image" Target="media/image31.wmf"/><Relationship Id="rId57" Type="http://schemas.openxmlformats.org/officeDocument/2006/relationships/image" Target="media/image51.wmf"/><Relationship Id="rId262" Type="http://schemas.openxmlformats.org/officeDocument/2006/relationships/image" Target="media/image252.wmf"/><Relationship Id="rId283" Type="http://schemas.openxmlformats.org/officeDocument/2006/relationships/image" Target="media/image273.wmf"/><Relationship Id="rId318" Type="http://schemas.openxmlformats.org/officeDocument/2006/relationships/image" Target="media/image308.wmf"/><Relationship Id="rId339" Type="http://schemas.openxmlformats.org/officeDocument/2006/relationships/image" Target="media/image329.wmf"/><Relationship Id="rId78" Type="http://schemas.openxmlformats.org/officeDocument/2006/relationships/image" Target="media/image70.wmf"/><Relationship Id="rId99" Type="http://schemas.openxmlformats.org/officeDocument/2006/relationships/image" Target="media/image91.wmf"/><Relationship Id="rId101" Type="http://schemas.openxmlformats.org/officeDocument/2006/relationships/image" Target="media/image93.wmf"/><Relationship Id="rId122" Type="http://schemas.openxmlformats.org/officeDocument/2006/relationships/hyperlink" Target="consultantplus://offline/ref=1BAE3AAAF02D843A68261F6BC0842F73E93902BF0F238D65EEBF41782E4BE4A8E3E64666C2D7B4EByAIBH" TargetMode="External"/><Relationship Id="rId143" Type="http://schemas.openxmlformats.org/officeDocument/2006/relationships/image" Target="media/image133.wmf"/><Relationship Id="rId164" Type="http://schemas.openxmlformats.org/officeDocument/2006/relationships/image" Target="media/image154.wmf"/><Relationship Id="rId185" Type="http://schemas.openxmlformats.org/officeDocument/2006/relationships/image" Target="media/image175.wmf"/><Relationship Id="rId350" Type="http://schemas.openxmlformats.org/officeDocument/2006/relationships/image" Target="media/image340.wmf"/><Relationship Id="rId371" Type="http://schemas.openxmlformats.org/officeDocument/2006/relationships/image" Target="media/image360.wmf"/><Relationship Id="rId406" Type="http://schemas.openxmlformats.org/officeDocument/2006/relationships/image" Target="media/image395.wmf"/><Relationship Id="rId9" Type="http://schemas.openxmlformats.org/officeDocument/2006/relationships/image" Target="media/image4.wmf"/><Relationship Id="rId210" Type="http://schemas.openxmlformats.org/officeDocument/2006/relationships/image" Target="media/image200.wmf"/><Relationship Id="rId392" Type="http://schemas.openxmlformats.org/officeDocument/2006/relationships/image" Target="media/image381.wmf"/><Relationship Id="rId427" Type="http://schemas.openxmlformats.org/officeDocument/2006/relationships/image" Target="media/image416.wmf"/><Relationship Id="rId26" Type="http://schemas.openxmlformats.org/officeDocument/2006/relationships/image" Target="media/image21.wmf"/><Relationship Id="rId231" Type="http://schemas.openxmlformats.org/officeDocument/2006/relationships/image" Target="media/image221.wmf"/><Relationship Id="rId252" Type="http://schemas.openxmlformats.org/officeDocument/2006/relationships/image" Target="media/image242.wmf"/><Relationship Id="rId273" Type="http://schemas.openxmlformats.org/officeDocument/2006/relationships/image" Target="media/image263.wmf"/><Relationship Id="rId294" Type="http://schemas.openxmlformats.org/officeDocument/2006/relationships/image" Target="media/image284.wmf"/><Relationship Id="rId308" Type="http://schemas.openxmlformats.org/officeDocument/2006/relationships/image" Target="media/image298.wmf"/><Relationship Id="rId329" Type="http://schemas.openxmlformats.org/officeDocument/2006/relationships/image" Target="media/image319.wmf"/><Relationship Id="rId47" Type="http://schemas.openxmlformats.org/officeDocument/2006/relationships/image" Target="media/image42.wmf"/><Relationship Id="rId68" Type="http://schemas.openxmlformats.org/officeDocument/2006/relationships/image" Target="media/image60.wmf"/><Relationship Id="rId89" Type="http://schemas.openxmlformats.org/officeDocument/2006/relationships/image" Target="media/image81.wmf"/><Relationship Id="rId112" Type="http://schemas.openxmlformats.org/officeDocument/2006/relationships/image" Target="media/image104.wmf"/><Relationship Id="rId133" Type="http://schemas.openxmlformats.org/officeDocument/2006/relationships/image" Target="media/image123.wmf"/><Relationship Id="rId154" Type="http://schemas.openxmlformats.org/officeDocument/2006/relationships/image" Target="media/image144.wmf"/><Relationship Id="rId175" Type="http://schemas.openxmlformats.org/officeDocument/2006/relationships/image" Target="media/image165.wmf"/><Relationship Id="rId340" Type="http://schemas.openxmlformats.org/officeDocument/2006/relationships/image" Target="media/image330.wmf"/><Relationship Id="rId361" Type="http://schemas.openxmlformats.org/officeDocument/2006/relationships/image" Target="media/image351.wmf"/><Relationship Id="rId196" Type="http://schemas.openxmlformats.org/officeDocument/2006/relationships/image" Target="media/image186.wmf"/><Relationship Id="rId200" Type="http://schemas.openxmlformats.org/officeDocument/2006/relationships/image" Target="media/image190.wmf"/><Relationship Id="rId382" Type="http://schemas.openxmlformats.org/officeDocument/2006/relationships/image" Target="media/image371.wmf"/><Relationship Id="rId417" Type="http://schemas.openxmlformats.org/officeDocument/2006/relationships/image" Target="media/image406.wmf"/><Relationship Id="rId438" Type="http://schemas.openxmlformats.org/officeDocument/2006/relationships/image" Target="media/image424.wmf"/><Relationship Id="rId16" Type="http://schemas.openxmlformats.org/officeDocument/2006/relationships/image" Target="media/image11.wmf"/><Relationship Id="rId221" Type="http://schemas.openxmlformats.org/officeDocument/2006/relationships/image" Target="media/image211.wmf"/><Relationship Id="rId242" Type="http://schemas.openxmlformats.org/officeDocument/2006/relationships/image" Target="media/image232.wmf"/><Relationship Id="rId263" Type="http://schemas.openxmlformats.org/officeDocument/2006/relationships/image" Target="media/image253.wmf"/><Relationship Id="rId284" Type="http://schemas.openxmlformats.org/officeDocument/2006/relationships/image" Target="media/image274.wmf"/><Relationship Id="rId319" Type="http://schemas.openxmlformats.org/officeDocument/2006/relationships/image" Target="media/image309.wmf"/><Relationship Id="rId37" Type="http://schemas.openxmlformats.org/officeDocument/2006/relationships/image" Target="media/image32.wmf"/><Relationship Id="rId58" Type="http://schemas.openxmlformats.org/officeDocument/2006/relationships/image" Target="media/image52.wmf"/><Relationship Id="rId79" Type="http://schemas.openxmlformats.org/officeDocument/2006/relationships/image" Target="media/image71.wmf"/><Relationship Id="rId102" Type="http://schemas.openxmlformats.org/officeDocument/2006/relationships/image" Target="media/image94.wmf"/><Relationship Id="rId123" Type="http://schemas.openxmlformats.org/officeDocument/2006/relationships/image" Target="media/image113.wmf"/><Relationship Id="rId144" Type="http://schemas.openxmlformats.org/officeDocument/2006/relationships/image" Target="media/image134.wmf"/><Relationship Id="rId330" Type="http://schemas.openxmlformats.org/officeDocument/2006/relationships/image" Target="media/image320.wmf"/><Relationship Id="rId90" Type="http://schemas.openxmlformats.org/officeDocument/2006/relationships/image" Target="media/image82.wmf"/><Relationship Id="rId165" Type="http://schemas.openxmlformats.org/officeDocument/2006/relationships/image" Target="media/image155.wmf"/><Relationship Id="rId186" Type="http://schemas.openxmlformats.org/officeDocument/2006/relationships/image" Target="media/image176.wmf"/><Relationship Id="rId351" Type="http://schemas.openxmlformats.org/officeDocument/2006/relationships/image" Target="media/image341.wmf"/><Relationship Id="rId372" Type="http://schemas.openxmlformats.org/officeDocument/2006/relationships/image" Target="media/image361.wmf"/><Relationship Id="rId393" Type="http://schemas.openxmlformats.org/officeDocument/2006/relationships/image" Target="media/image382.wmf"/><Relationship Id="rId407" Type="http://schemas.openxmlformats.org/officeDocument/2006/relationships/image" Target="media/image396.wmf"/><Relationship Id="rId428" Type="http://schemas.openxmlformats.org/officeDocument/2006/relationships/image" Target="media/image417.wmf"/><Relationship Id="rId211" Type="http://schemas.openxmlformats.org/officeDocument/2006/relationships/image" Target="media/image201.wmf"/><Relationship Id="rId232" Type="http://schemas.openxmlformats.org/officeDocument/2006/relationships/image" Target="media/image222.wmf"/><Relationship Id="rId253" Type="http://schemas.openxmlformats.org/officeDocument/2006/relationships/image" Target="media/image243.wmf"/><Relationship Id="rId274" Type="http://schemas.openxmlformats.org/officeDocument/2006/relationships/image" Target="media/image264.wmf"/><Relationship Id="rId295" Type="http://schemas.openxmlformats.org/officeDocument/2006/relationships/image" Target="media/image285.wmf"/><Relationship Id="rId309" Type="http://schemas.openxmlformats.org/officeDocument/2006/relationships/image" Target="media/image299.wmf"/><Relationship Id="rId27" Type="http://schemas.openxmlformats.org/officeDocument/2006/relationships/image" Target="media/image22.wmf"/><Relationship Id="rId48" Type="http://schemas.openxmlformats.org/officeDocument/2006/relationships/image" Target="media/image43.wmf"/><Relationship Id="rId69" Type="http://schemas.openxmlformats.org/officeDocument/2006/relationships/image" Target="media/image61.wmf"/><Relationship Id="rId113" Type="http://schemas.openxmlformats.org/officeDocument/2006/relationships/image" Target="media/image105.wmf"/><Relationship Id="rId134" Type="http://schemas.openxmlformats.org/officeDocument/2006/relationships/image" Target="media/image124.wmf"/><Relationship Id="rId320" Type="http://schemas.openxmlformats.org/officeDocument/2006/relationships/image" Target="media/image310.wmf"/><Relationship Id="rId80" Type="http://schemas.openxmlformats.org/officeDocument/2006/relationships/image" Target="media/image72.wmf"/><Relationship Id="rId155" Type="http://schemas.openxmlformats.org/officeDocument/2006/relationships/image" Target="media/image145.wmf"/><Relationship Id="rId176" Type="http://schemas.openxmlformats.org/officeDocument/2006/relationships/image" Target="media/image166.wmf"/><Relationship Id="rId197" Type="http://schemas.openxmlformats.org/officeDocument/2006/relationships/image" Target="media/image187.wmf"/><Relationship Id="rId341" Type="http://schemas.openxmlformats.org/officeDocument/2006/relationships/image" Target="media/image331.wmf"/><Relationship Id="rId362" Type="http://schemas.openxmlformats.org/officeDocument/2006/relationships/image" Target="media/image352.wmf"/><Relationship Id="rId383" Type="http://schemas.openxmlformats.org/officeDocument/2006/relationships/image" Target="media/image372.wmf"/><Relationship Id="rId418" Type="http://schemas.openxmlformats.org/officeDocument/2006/relationships/image" Target="media/image407.wmf"/><Relationship Id="rId439" Type="http://schemas.openxmlformats.org/officeDocument/2006/relationships/header" Target="header1.xml"/><Relationship Id="rId201" Type="http://schemas.openxmlformats.org/officeDocument/2006/relationships/image" Target="media/image191.wmf"/><Relationship Id="rId222" Type="http://schemas.openxmlformats.org/officeDocument/2006/relationships/image" Target="media/image212.wmf"/><Relationship Id="rId243" Type="http://schemas.openxmlformats.org/officeDocument/2006/relationships/image" Target="media/image233.wmf"/><Relationship Id="rId264" Type="http://schemas.openxmlformats.org/officeDocument/2006/relationships/image" Target="media/image254.wmf"/><Relationship Id="rId285" Type="http://schemas.openxmlformats.org/officeDocument/2006/relationships/image" Target="media/image275.wmf"/><Relationship Id="rId17" Type="http://schemas.openxmlformats.org/officeDocument/2006/relationships/image" Target="media/image12.wmf"/><Relationship Id="rId38" Type="http://schemas.openxmlformats.org/officeDocument/2006/relationships/image" Target="media/image33.wmf"/><Relationship Id="rId59" Type="http://schemas.openxmlformats.org/officeDocument/2006/relationships/image" Target="media/image53.wmf"/><Relationship Id="rId103" Type="http://schemas.openxmlformats.org/officeDocument/2006/relationships/image" Target="media/image95.wmf"/><Relationship Id="rId124" Type="http://schemas.openxmlformats.org/officeDocument/2006/relationships/image" Target="media/image114.wmf"/><Relationship Id="rId310" Type="http://schemas.openxmlformats.org/officeDocument/2006/relationships/image" Target="media/image300.wmf"/><Relationship Id="rId70" Type="http://schemas.openxmlformats.org/officeDocument/2006/relationships/image" Target="media/image62.wmf"/><Relationship Id="rId91" Type="http://schemas.openxmlformats.org/officeDocument/2006/relationships/image" Target="media/image83.wmf"/><Relationship Id="rId145" Type="http://schemas.openxmlformats.org/officeDocument/2006/relationships/image" Target="media/image135.wmf"/><Relationship Id="rId166" Type="http://schemas.openxmlformats.org/officeDocument/2006/relationships/image" Target="media/image156.wmf"/><Relationship Id="rId187" Type="http://schemas.openxmlformats.org/officeDocument/2006/relationships/image" Target="media/image177.wmf"/><Relationship Id="rId331" Type="http://schemas.openxmlformats.org/officeDocument/2006/relationships/image" Target="media/image321.wmf"/><Relationship Id="rId352" Type="http://schemas.openxmlformats.org/officeDocument/2006/relationships/image" Target="media/image342.wmf"/><Relationship Id="rId373" Type="http://schemas.openxmlformats.org/officeDocument/2006/relationships/image" Target="media/image362.wmf"/><Relationship Id="rId394" Type="http://schemas.openxmlformats.org/officeDocument/2006/relationships/image" Target="media/image383.wmf"/><Relationship Id="rId408" Type="http://schemas.openxmlformats.org/officeDocument/2006/relationships/image" Target="media/image397.wmf"/><Relationship Id="rId429" Type="http://schemas.openxmlformats.org/officeDocument/2006/relationships/image" Target="media/image418.wmf"/><Relationship Id="rId1" Type="http://schemas.openxmlformats.org/officeDocument/2006/relationships/customXml" Target="../customXml/item1.xml"/><Relationship Id="rId212" Type="http://schemas.openxmlformats.org/officeDocument/2006/relationships/image" Target="media/image202.wmf"/><Relationship Id="rId233" Type="http://schemas.openxmlformats.org/officeDocument/2006/relationships/image" Target="media/image223.wmf"/><Relationship Id="rId254" Type="http://schemas.openxmlformats.org/officeDocument/2006/relationships/image" Target="media/image244.wmf"/><Relationship Id="rId440" Type="http://schemas.openxmlformats.org/officeDocument/2006/relationships/header" Target="header2.xml"/><Relationship Id="rId28" Type="http://schemas.openxmlformats.org/officeDocument/2006/relationships/image" Target="media/image23.wmf"/><Relationship Id="rId49" Type="http://schemas.openxmlformats.org/officeDocument/2006/relationships/image" Target="media/image44.wmf"/><Relationship Id="rId114" Type="http://schemas.openxmlformats.org/officeDocument/2006/relationships/image" Target="media/image106.wmf"/><Relationship Id="rId275" Type="http://schemas.openxmlformats.org/officeDocument/2006/relationships/image" Target="media/image265.wmf"/><Relationship Id="rId296" Type="http://schemas.openxmlformats.org/officeDocument/2006/relationships/image" Target="media/image286.wmf"/><Relationship Id="rId300" Type="http://schemas.openxmlformats.org/officeDocument/2006/relationships/image" Target="media/image290.wmf"/><Relationship Id="rId60" Type="http://schemas.openxmlformats.org/officeDocument/2006/relationships/image" Target="media/image54.wmf"/><Relationship Id="rId81" Type="http://schemas.openxmlformats.org/officeDocument/2006/relationships/image" Target="media/image73.wmf"/><Relationship Id="rId135" Type="http://schemas.openxmlformats.org/officeDocument/2006/relationships/image" Target="media/image125.wmf"/><Relationship Id="rId156" Type="http://schemas.openxmlformats.org/officeDocument/2006/relationships/image" Target="media/image146.wmf"/><Relationship Id="rId177" Type="http://schemas.openxmlformats.org/officeDocument/2006/relationships/image" Target="media/image167.wmf"/><Relationship Id="rId198" Type="http://schemas.openxmlformats.org/officeDocument/2006/relationships/image" Target="media/image188.wmf"/><Relationship Id="rId321" Type="http://schemas.openxmlformats.org/officeDocument/2006/relationships/image" Target="media/image311.wmf"/><Relationship Id="rId342" Type="http://schemas.openxmlformats.org/officeDocument/2006/relationships/image" Target="media/image332.wmf"/><Relationship Id="rId363" Type="http://schemas.openxmlformats.org/officeDocument/2006/relationships/image" Target="media/image353.wmf"/><Relationship Id="rId384" Type="http://schemas.openxmlformats.org/officeDocument/2006/relationships/image" Target="media/image373.wmf"/><Relationship Id="rId419" Type="http://schemas.openxmlformats.org/officeDocument/2006/relationships/image" Target="media/image408.wmf"/><Relationship Id="rId202" Type="http://schemas.openxmlformats.org/officeDocument/2006/relationships/image" Target="media/image192.wmf"/><Relationship Id="rId223" Type="http://schemas.openxmlformats.org/officeDocument/2006/relationships/image" Target="media/image213.wmf"/><Relationship Id="rId244" Type="http://schemas.openxmlformats.org/officeDocument/2006/relationships/image" Target="media/image234.wmf"/><Relationship Id="rId430" Type="http://schemas.openxmlformats.org/officeDocument/2006/relationships/image" Target="media/image419.wmf"/><Relationship Id="rId18" Type="http://schemas.openxmlformats.org/officeDocument/2006/relationships/image" Target="media/image13.wmf"/><Relationship Id="rId39" Type="http://schemas.openxmlformats.org/officeDocument/2006/relationships/image" Target="media/image34.wmf"/><Relationship Id="rId265" Type="http://schemas.openxmlformats.org/officeDocument/2006/relationships/image" Target="media/image255.wmf"/><Relationship Id="rId286" Type="http://schemas.openxmlformats.org/officeDocument/2006/relationships/image" Target="media/image276.wmf"/><Relationship Id="rId50" Type="http://schemas.openxmlformats.org/officeDocument/2006/relationships/image" Target="media/image45.wmf"/><Relationship Id="rId104" Type="http://schemas.openxmlformats.org/officeDocument/2006/relationships/image" Target="media/image96.wmf"/><Relationship Id="rId125" Type="http://schemas.openxmlformats.org/officeDocument/2006/relationships/image" Target="media/image115.wmf"/><Relationship Id="rId146" Type="http://schemas.openxmlformats.org/officeDocument/2006/relationships/image" Target="media/image136.wmf"/><Relationship Id="rId167" Type="http://schemas.openxmlformats.org/officeDocument/2006/relationships/image" Target="media/image157.wmf"/><Relationship Id="rId188" Type="http://schemas.openxmlformats.org/officeDocument/2006/relationships/image" Target="media/image178.wmf"/><Relationship Id="rId311" Type="http://schemas.openxmlformats.org/officeDocument/2006/relationships/image" Target="media/image301.wmf"/><Relationship Id="rId332" Type="http://schemas.openxmlformats.org/officeDocument/2006/relationships/image" Target="media/image322.wmf"/><Relationship Id="rId353" Type="http://schemas.openxmlformats.org/officeDocument/2006/relationships/image" Target="media/image343.wmf"/><Relationship Id="rId374" Type="http://schemas.openxmlformats.org/officeDocument/2006/relationships/image" Target="media/image363.wmf"/><Relationship Id="rId395" Type="http://schemas.openxmlformats.org/officeDocument/2006/relationships/image" Target="media/image384.wmf"/><Relationship Id="rId409" Type="http://schemas.openxmlformats.org/officeDocument/2006/relationships/image" Target="media/image398.wmf"/><Relationship Id="rId71" Type="http://schemas.openxmlformats.org/officeDocument/2006/relationships/image" Target="media/image63.wmf"/><Relationship Id="rId92" Type="http://schemas.openxmlformats.org/officeDocument/2006/relationships/image" Target="media/image84.wmf"/><Relationship Id="rId213" Type="http://schemas.openxmlformats.org/officeDocument/2006/relationships/image" Target="media/image203.wmf"/><Relationship Id="rId234" Type="http://schemas.openxmlformats.org/officeDocument/2006/relationships/image" Target="media/image224.wmf"/><Relationship Id="rId420" Type="http://schemas.openxmlformats.org/officeDocument/2006/relationships/image" Target="media/image409.wmf"/><Relationship Id="rId2" Type="http://schemas.openxmlformats.org/officeDocument/2006/relationships/numbering" Target="numbering.xml"/><Relationship Id="rId29" Type="http://schemas.openxmlformats.org/officeDocument/2006/relationships/image" Target="media/image24.wmf"/><Relationship Id="rId255" Type="http://schemas.openxmlformats.org/officeDocument/2006/relationships/image" Target="media/image245.wmf"/><Relationship Id="rId276" Type="http://schemas.openxmlformats.org/officeDocument/2006/relationships/image" Target="media/image266.wmf"/><Relationship Id="rId297" Type="http://schemas.openxmlformats.org/officeDocument/2006/relationships/image" Target="media/image287.wmf"/><Relationship Id="rId441" Type="http://schemas.openxmlformats.org/officeDocument/2006/relationships/header" Target="header3.xml"/><Relationship Id="rId40" Type="http://schemas.openxmlformats.org/officeDocument/2006/relationships/image" Target="media/image35.wmf"/><Relationship Id="rId115" Type="http://schemas.openxmlformats.org/officeDocument/2006/relationships/image" Target="media/image107.wmf"/><Relationship Id="rId136" Type="http://schemas.openxmlformats.org/officeDocument/2006/relationships/image" Target="media/image126.wmf"/><Relationship Id="rId157" Type="http://schemas.openxmlformats.org/officeDocument/2006/relationships/image" Target="media/image147.wmf"/><Relationship Id="rId178" Type="http://schemas.openxmlformats.org/officeDocument/2006/relationships/image" Target="media/image168.wmf"/><Relationship Id="rId301" Type="http://schemas.openxmlformats.org/officeDocument/2006/relationships/image" Target="media/image291.wmf"/><Relationship Id="rId322" Type="http://schemas.openxmlformats.org/officeDocument/2006/relationships/image" Target="media/image312.wmf"/><Relationship Id="rId343" Type="http://schemas.openxmlformats.org/officeDocument/2006/relationships/image" Target="media/image333.wmf"/><Relationship Id="rId364" Type="http://schemas.openxmlformats.org/officeDocument/2006/relationships/image" Target="media/image354.wmf"/><Relationship Id="rId61" Type="http://schemas.openxmlformats.org/officeDocument/2006/relationships/image" Target="media/image55.wmf"/><Relationship Id="rId82" Type="http://schemas.openxmlformats.org/officeDocument/2006/relationships/image" Target="media/image74.wmf"/><Relationship Id="rId199" Type="http://schemas.openxmlformats.org/officeDocument/2006/relationships/image" Target="media/image189.wmf"/><Relationship Id="rId203" Type="http://schemas.openxmlformats.org/officeDocument/2006/relationships/image" Target="media/image193.wmf"/><Relationship Id="rId385" Type="http://schemas.openxmlformats.org/officeDocument/2006/relationships/image" Target="media/image374.wmf"/><Relationship Id="rId19" Type="http://schemas.openxmlformats.org/officeDocument/2006/relationships/image" Target="media/image14.wmf"/><Relationship Id="rId224" Type="http://schemas.openxmlformats.org/officeDocument/2006/relationships/image" Target="media/image214.wmf"/><Relationship Id="rId245" Type="http://schemas.openxmlformats.org/officeDocument/2006/relationships/image" Target="media/image235.wmf"/><Relationship Id="rId266" Type="http://schemas.openxmlformats.org/officeDocument/2006/relationships/image" Target="media/image256.wmf"/><Relationship Id="rId287" Type="http://schemas.openxmlformats.org/officeDocument/2006/relationships/image" Target="media/image277.wmf"/><Relationship Id="rId410" Type="http://schemas.openxmlformats.org/officeDocument/2006/relationships/image" Target="media/image399.wmf"/><Relationship Id="rId431" Type="http://schemas.openxmlformats.org/officeDocument/2006/relationships/image" Target="media/image420.wmf"/><Relationship Id="rId30" Type="http://schemas.openxmlformats.org/officeDocument/2006/relationships/image" Target="media/image25.wmf"/><Relationship Id="rId105" Type="http://schemas.openxmlformats.org/officeDocument/2006/relationships/image" Target="media/image97.wmf"/><Relationship Id="rId126" Type="http://schemas.openxmlformats.org/officeDocument/2006/relationships/image" Target="media/image116.wmf"/><Relationship Id="rId147" Type="http://schemas.openxmlformats.org/officeDocument/2006/relationships/image" Target="media/image137.wmf"/><Relationship Id="rId168" Type="http://schemas.openxmlformats.org/officeDocument/2006/relationships/image" Target="media/image158.wmf"/><Relationship Id="rId312" Type="http://schemas.openxmlformats.org/officeDocument/2006/relationships/image" Target="media/image302.wmf"/><Relationship Id="rId333" Type="http://schemas.openxmlformats.org/officeDocument/2006/relationships/image" Target="media/image323.wmf"/><Relationship Id="rId354" Type="http://schemas.openxmlformats.org/officeDocument/2006/relationships/image" Target="media/image344.wmf"/><Relationship Id="rId51" Type="http://schemas.openxmlformats.org/officeDocument/2006/relationships/image" Target="media/image46.wmf"/><Relationship Id="rId72" Type="http://schemas.openxmlformats.org/officeDocument/2006/relationships/image" Target="media/image64.wmf"/><Relationship Id="rId93" Type="http://schemas.openxmlformats.org/officeDocument/2006/relationships/image" Target="media/image85.wmf"/><Relationship Id="rId189" Type="http://schemas.openxmlformats.org/officeDocument/2006/relationships/image" Target="media/image179.wmf"/><Relationship Id="rId375" Type="http://schemas.openxmlformats.org/officeDocument/2006/relationships/image" Target="media/image364.wmf"/><Relationship Id="rId396" Type="http://schemas.openxmlformats.org/officeDocument/2006/relationships/image" Target="media/image385.wmf"/><Relationship Id="rId3" Type="http://schemas.openxmlformats.org/officeDocument/2006/relationships/styles" Target="styles.xml"/><Relationship Id="rId214" Type="http://schemas.openxmlformats.org/officeDocument/2006/relationships/image" Target="media/image204.wmf"/><Relationship Id="rId235" Type="http://schemas.openxmlformats.org/officeDocument/2006/relationships/image" Target="media/image225.wmf"/><Relationship Id="rId256" Type="http://schemas.openxmlformats.org/officeDocument/2006/relationships/image" Target="media/image246.wmf"/><Relationship Id="rId277" Type="http://schemas.openxmlformats.org/officeDocument/2006/relationships/image" Target="media/image267.wmf"/><Relationship Id="rId298" Type="http://schemas.openxmlformats.org/officeDocument/2006/relationships/image" Target="media/image288.wmf"/><Relationship Id="rId400" Type="http://schemas.openxmlformats.org/officeDocument/2006/relationships/image" Target="media/image389.wmf"/><Relationship Id="rId421" Type="http://schemas.openxmlformats.org/officeDocument/2006/relationships/image" Target="media/image410.wmf"/><Relationship Id="rId442" Type="http://schemas.openxmlformats.org/officeDocument/2006/relationships/fontTable" Target="fontTable.xml"/><Relationship Id="rId116" Type="http://schemas.openxmlformats.org/officeDocument/2006/relationships/image" Target="media/image108.wmf"/><Relationship Id="rId137" Type="http://schemas.openxmlformats.org/officeDocument/2006/relationships/image" Target="media/image127.wmf"/><Relationship Id="rId158" Type="http://schemas.openxmlformats.org/officeDocument/2006/relationships/image" Target="media/image148.wmf"/><Relationship Id="rId302" Type="http://schemas.openxmlformats.org/officeDocument/2006/relationships/image" Target="media/image292.wmf"/><Relationship Id="rId323" Type="http://schemas.openxmlformats.org/officeDocument/2006/relationships/image" Target="media/image313.wmf"/><Relationship Id="rId344" Type="http://schemas.openxmlformats.org/officeDocument/2006/relationships/image" Target="media/image334.wmf"/><Relationship Id="rId20" Type="http://schemas.openxmlformats.org/officeDocument/2006/relationships/image" Target="media/image15.wmf"/><Relationship Id="rId41" Type="http://schemas.openxmlformats.org/officeDocument/2006/relationships/image" Target="media/image36.wmf"/><Relationship Id="rId62" Type="http://schemas.openxmlformats.org/officeDocument/2006/relationships/image" Target="media/image56.wmf"/><Relationship Id="rId83" Type="http://schemas.openxmlformats.org/officeDocument/2006/relationships/image" Target="media/image75.wmf"/><Relationship Id="rId179" Type="http://schemas.openxmlformats.org/officeDocument/2006/relationships/image" Target="media/image169.wmf"/><Relationship Id="rId365" Type="http://schemas.openxmlformats.org/officeDocument/2006/relationships/image" Target="media/image355.wmf"/><Relationship Id="rId386" Type="http://schemas.openxmlformats.org/officeDocument/2006/relationships/image" Target="media/image375.wmf"/><Relationship Id="rId190" Type="http://schemas.openxmlformats.org/officeDocument/2006/relationships/image" Target="media/image180.wmf"/><Relationship Id="rId204" Type="http://schemas.openxmlformats.org/officeDocument/2006/relationships/image" Target="media/image194.wmf"/><Relationship Id="rId225" Type="http://schemas.openxmlformats.org/officeDocument/2006/relationships/image" Target="media/image215.wmf"/><Relationship Id="rId246" Type="http://schemas.openxmlformats.org/officeDocument/2006/relationships/image" Target="media/image236.wmf"/><Relationship Id="rId267" Type="http://schemas.openxmlformats.org/officeDocument/2006/relationships/image" Target="media/image257.wmf"/><Relationship Id="rId288" Type="http://schemas.openxmlformats.org/officeDocument/2006/relationships/image" Target="media/image278.wmf"/><Relationship Id="rId411" Type="http://schemas.openxmlformats.org/officeDocument/2006/relationships/image" Target="media/image400.wmf"/><Relationship Id="rId432" Type="http://schemas.openxmlformats.org/officeDocument/2006/relationships/hyperlink" Target="consultantplus://offline/ref=1EC19AD19781DEAF4C0C277676C07378845C28E92EA8DEFC52810E0BD04500F816D71D745114FFAEb977M" TargetMode="External"/><Relationship Id="rId106" Type="http://schemas.openxmlformats.org/officeDocument/2006/relationships/image" Target="media/image98.wmf"/><Relationship Id="rId127" Type="http://schemas.openxmlformats.org/officeDocument/2006/relationships/image" Target="media/image117.wmf"/><Relationship Id="rId313" Type="http://schemas.openxmlformats.org/officeDocument/2006/relationships/image" Target="media/image303.wmf"/><Relationship Id="rId10" Type="http://schemas.openxmlformats.org/officeDocument/2006/relationships/image" Target="media/image5.wmf"/><Relationship Id="rId31" Type="http://schemas.openxmlformats.org/officeDocument/2006/relationships/image" Target="media/image26.wmf"/><Relationship Id="rId52" Type="http://schemas.openxmlformats.org/officeDocument/2006/relationships/image" Target="media/image47.wmf"/><Relationship Id="rId73" Type="http://schemas.openxmlformats.org/officeDocument/2006/relationships/image" Target="media/image65.wmf"/><Relationship Id="rId94" Type="http://schemas.openxmlformats.org/officeDocument/2006/relationships/image" Target="media/image86.wmf"/><Relationship Id="rId148" Type="http://schemas.openxmlformats.org/officeDocument/2006/relationships/image" Target="media/image138.wmf"/><Relationship Id="rId169" Type="http://schemas.openxmlformats.org/officeDocument/2006/relationships/image" Target="media/image159.wmf"/><Relationship Id="rId334" Type="http://schemas.openxmlformats.org/officeDocument/2006/relationships/image" Target="media/image324.wmf"/><Relationship Id="rId355" Type="http://schemas.openxmlformats.org/officeDocument/2006/relationships/image" Target="media/image345.wmf"/><Relationship Id="rId376" Type="http://schemas.openxmlformats.org/officeDocument/2006/relationships/image" Target="media/image365.wmf"/><Relationship Id="rId397" Type="http://schemas.openxmlformats.org/officeDocument/2006/relationships/image" Target="media/image386.wmf"/><Relationship Id="rId4" Type="http://schemas.openxmlformats.org/officeDocument/2006/relationships/settings" Target="settings.xml"/><Relationship Id="rId180" Type="http://schemas.openxmlformats.org/officeDocument/2006/relationships/image" Target="media/image170.wmf"/><Relationship Id="rId215" Type="http://schemas.openxmlformats.org/officeDocument/2006/relationships/image" Target="media/image205.wmf"/><Relationship Id="rId236" Type="http://schemas.openxmlformats.org/officeDocument/2006/relationships/image" Target="media/image226.wmf"/><Relationship Id="rId257" Type="http://schemas.openxmlformats.org/officeDocument/2006/relationships/image" Target="media/image247.wmf"/><Relationship Id="rId278" Type="http://schemas.openxmlformats.org/officeDocument/2006/relationships/image" Target="media/image268.wmf"/><Relationship Id="rId401" Type="http://schemas.openxmlformats.org/officeDocument/2006/relationships/image" Target="media/image390.wmf"/><Relationship Id="rId422" Type="http://schemas.openxmlformats.org/officeDocument/2006/relationships/image" Target="media/image411.wmf"/><Relationship Id="rId443" Type="http://schemas.openxmlformats.org/officeDocument/2006/relationships/theme" Target="theme/theme1.xml"/><Relationship Id="rId303" Type="http://schemas.openxmlformats.org/officeDocument/2006/relationships/image" Target="media/image293.wmf"/><Relationship Id="rId42" Type="http://schemas.openxmlformats.org/officeDocument/2006/relationships/image" Target="media/image37.wmf"/><Relationship Id="rId84" Type="http://schemas.openxmlformats.org/officeDocument/2006/relationships/image" Target="media/image76.wmf"/><Relationship Id="rId138" Type="http://schemas.openxmlformats.org/officeDocument/2006/relationships/image" Target="media/image128.png"/><Relationship Id="rId345" Type="http://schemas.openxmlformats.org/officeDocument/2006/relationships/image" Target="media/image335.wmf"/><Relationship Id="rId387" Type="http://schemas.openxmlformats.org/officeDocument/2006/relationships/image" Target="media/image376.wmf"/><Relationship Id="rId191" Type="http://schemas.openxmlformats.org/officeDocument/2006/relationships/image" Target="media/image181.wmf"/><Relationship Id="rId205" Type="http://schemas.openxmlformats.org/officeDocument/2006/relationships/image" Target="media/image195.wmf"/><Relationship Id="rId247" Type="http://schemas.openxmlformats.org/officeDocument/2006/relationships/image" Target="media/image237.wmf"/><Relationship Id="rId412" Type="http://schemas.openxmlformats.org/officeDocument/2006/relationships/image" Target="media/image401.wmf"/><Relationship Id="rId107" Type="http://schemas.openxmlformats.org/officeDocument/2006/relationships/image" Target="media/image99.wmf"/><Relationship Id="rId289" Type="http://schemas.openxmlformats.org/officeDocument/2006/relationships/image" Target="media/image279.wmf"/><Relationship Id="rId11" Type="http://schemas.openxmlformats.org/officeDocument/2006/relationships/image" Target="media/image6.wmf"/><Relationship Id="rId53" Type="http://schemas.openxmlformats.org/officeDocument/2006/relationships/image" Target="media/image48.wmf"/><Relationship Id="rId149" Type="http://schemas.openxmlformats.org/officeDocument/2006/relationships/image" Target="media/image139.wmf"/><Relationship Id="rId314" Type="http://schemas.openxmlformats.org/officeDocument/2006/relationships/image" Target="media/image304.wmf"/><Relationship Id="rId356" Type="http://schemas.openxmlformats.org/officeDocument/2006/relationships/image" Target="media/image346.wmf"/><Relationship Id="rId398" Type="http://schemas.openxmlformats.org/officeDocument/2006/relationships/image" Target="media/image387.wmf"/><Relationship Id="rId95" Type="http://schemas.openxmlformats.org/officeDocument/2006/relationships/image" Target="media/image87.wmf"/><Relationship Id="rId160" Type="http://schemas.openxmlformats.org/officeDocument/2006/relationships/image" Target="media/image150.wmf"/><Relationship Id="rId216" Type="http://schemas.openxmlformats.org/officeDocument/2006/relationships/image" Target="media/image206.wmf"/><Relationship Id="rId423" Type="http://schemas.openxmlformats.org/officeDocument/2006/relationships/image" Target="media/image412.wmf"/><Relationship Id="rId258" Type="http://schemas.openxmlformats.org/officeDocument/2006/relationships/image" Target="media/image248.wmf"/><Relationship Id="rId22" Type="http://schemas.openxmlformats.org/officeDocument/2006/relationships/image" Target="media/image17.wmf"/><Relationship Id="rId64" Type="http://schemas.openxmlformats.org/officeDocument/2006/relationships/image" Target="media/image58.wmf"/><Relationship Id="rId118" Type="http://schemas.openxmlformats.org/officeDocument/2006/relationships/image" Target="media/image110.wmf"/><Relationship Id="rId325" Type="http://schemas.openxmlformats.org/officeDocument/2006/relationships/image" Target="media/image315.wmf"/><Relationship Id="rId367" Type="http://schemas.openxmlformats.org/officeDocument/2006/relationships/oleObject" Target="embeddings/oleObject2.bin"/><Relationship Id="rId171" Type="http://schemas.openxmlformats.org/officeDocument/2006/relationships/image" Target="media/image161.wmf"/><Relationship Id="rId227" Type="http://schemas.openxmlformats.org/officeDocument/2006/relationships/image" Target="media/image217.wmf"/><Relationship Id="rId269" Type="http://schemas.openxmlformats.org/officeDocument/2006/relationships/image" Target="media/image259.wmf"/><Relationship Id="rId434" Type="http://schemas.openxmlformats.org/officeDocument/2006/relationships/hyperlink" Target="consultantplus://offline/ref=1EC19AD19781DEAF4C0C277676C07378845C28E92EA8DEFC52810E0BD04500F816D71D745114FFAEb977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6539E-69DE-45A1-8D96-9FBBA6ED6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15675</Words>
  <Characters>89354</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Ravox</dc:creator>
  <cp:lastModifiedBy>priemnaya-2</cp:lastModifiedBy>
  <cp:revision>6</cp:revision>
  <cp:lastPrinted>2023-08-24T07:55:00Z</cp:lastPrinted>
  <dcterms:created xsi:type="dcterms:W3CDTF">2023-08-24T04:06:00Z</dcterms:created>
  <dcterms:modified xsi:type="dcterms:W3CDTF">2023-08-24T07:56:00Z</dcterms:modified>
</cp:coreProperties>
</file>