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3B" w:rsidRPr="005D0C5F" w:rsidRDefault="0016143B" w:rsidP="0016143B">
      <w:pPr>
        <w:tabs>
          <w:tab w:val="left" w:pos="9180"/>
        </w:tabs>
        <w:jc w:val="center"/>
        <w:rPr>
          <w:sz w:val="40"/>
        </w:rPr>
      </w:pPr>
      <w:r w:rsidRPr="005D0C5F">
        <w:rPr>
          <w:noProof/>
          <w:sz w:val="40"/>
        </w:rPr>
        <w:drawing>
          <wp:inline distT="0" distB="0" distL="0" distR="0">
            <wp:extent cx="496570" cy="609600"/>
            <wp:effectExtent l="0" t="0" r="0" b="0"/>
            <wp:docPr id="1" name="Рисунок 1" descr="Описание: 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3B" w:rsidRPr="005D0C5F" w:rsidRDefault="0016143B" w:rsidP="0016143B">
      <w:pPr>
        <w:pStyle w:val="a3"/>
        <w:rPr>
          <w:sz w:val="24"/>
        </w:rPr>
      </w:pPr>
    </w:p>
    <w:p w:rsidR="0016143B" w:rsidRPr="005D0C5F" w:rsidRDefault="0016143B" w:rsidP="0016143B">
      <w:pPr>
        <w:pStyle w:val="a3"/>
        <w:rPr>
          <w:sz w:val="28"/>
          <w:szCs w:val="28"/>
        </w:rPr>
      </w:pPr>
      <w:r w:rsidRPr="005D0C5F">
        <w:rPr>
          <w:sz w:val="28"/>
          <w:szCs w:val="28"/>
        </w:rPr>
        <w:t>СОБРАНИЕ ДЕПУТАТОВ</w:t>
      </w:r>
    </w:p>
    <w:p w:rsidR="0016143B" w:rsidRPr="005D0C5F" w:rsidRDefault="004B233E" w:rsidP="0016143B">
      <w:pPr>
        <w:pStyle w:val="5"/>
        <w:rPr>
          <w:sz w:val="28"/>
          <w:szCs w:val="28"/>
        </w:rPr>
      </w:pPr>
      <w:r w:rsidRPr="005D0C5F">
        <w:rPr>
          <w:noProof/>
          <w:sz w:val="28"/>
          <w:szCs w:val="28"/>
        </w:rPr>
        <w:pict>
          <v:line id="Прямая соединительная линия 2" o:spid="_x0000_s1026" style="position:absolute;left:0;text-align:left;flip:y;z-index:251659264;visibility:visible;mso-wrap-distance-left:3.17497mm;mso-wrap-distance-top:-3e-5mm;mso-wrap-distance-right:3.17497mm;mso-wrap-distance-bottom:-3e-5mm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16143B" w:rsidRPr="005D0C5F">
        <w:rPr>
          <w:sz w:val="28"/>
          <w:szCs w:val="28"/>
        </w:rPr>
        <w:t xml:space="preserve"> КРАСНОПАРТИЗАНСКОГО МУНИЦИПАЛЬНОГО РАЙОНА</w:t>
      </w:r>
    </w:p>
    <w:p w:rsidR="0016143B" w:rsidRPr="005D0C5F" w:rsidRDefault="0016143B" w:rsidP="0016143B">
      <w:pPr>
        <w:jc w:val="center"/>
        <w:rPr>
          <w:b/>
          <w:sz w:val="24"/>
        </w:rPr>
      </w:pPr>
      <w:r w:rsidRPr="005D0C5F">
        <w:rPr>
          <w:b/>
          <w:sz w:val="28"/>
          <w:szCs w:val="28"/>
        </w:rPr>
        <w:t xml:space="preserve"> САРАТОВСКОЙ ОБЛАСТИ</w:t>
      </w:r>
    </w:p>
    <w:p w:rsidR="0016143B" w:rsidRPr="005D0C5F" w:rsidRDefault="0016143B" w:rsidP="0016143B">
      <w:pPr>
        <w:rPr>
          <w:b/>
          <w:sz w:val="28"/>
          <w:szCs w:val="28"/>
        </w:rPr>
      </w:pPr>
    </w:p>
    <w:p w:rsidR="0016143B" w:rsidRPr="005D0C5F" w:rsidRDefault="0016143B" w:rsidP="00F52792">
      <w:pPr>
        <w:jc w:val="center"/>
        <w:rPr>
          <w:sz w:val="28"/>
          <w:szCs w:val="28"/>
        </w:rPr>
      </w:pPr>
      <w:r w:rsidRPr="005D0C5F">
        <w:rPr>
          <w:b/>
          <w:sz w:val="28"/>
          <w:szCs w:val="28"/>
        </w:rPr>
        <w:t>РЕШЕНИЕ</w:t>
      </w:r>
      <w:r w:rsidRPr="005D0C5F">
        <w:rPr>
          <w:sz w:val="28"/>
          <w:szCs w:val="28"/>
        </w:rPr>
        <w:br/>
      </w:r>
    </w:p>
    <w:p w:rsidR="0016143B" w:rsidRPr="005D0C5F" w:rsidRDefault="0016143B" w:rsidP="0016143B">
      <w:pPr>
        <w:rPr>
          <w:b/>
          <w:sz w:val="28"/>
          <w:szCs w:val="28"/>
        </w:rPr>
      </w:pPr>
      <w:r w:rsidRPr="005D0C5F">
        <w:rPr>
          <w:b/>
          <w:sz w:val="28"/>
          <w:szCs w:val="28"/>
        </w:rPr>
        <w:t xml:space="preserve">От </w:t>
      </w:r>
      <w:r w:rsidR="00BD1982" w:rsidRPr="005D0C5F">
        <w:rPr>
          <w:b/>
          <w:sz w:val="28"/>
          <w:szCs w:val="28"/>
        </w:rPr>
        <w:t xml:space="preserve"> </w:t>
      </w:r>
      <w:bookmarkStart w:id="0" w:name="_GoBack"/>
      <w:bookmarkEnd w:id="0"/>
      <w:r w:rsidR="009F463A" w:rsidRPr="005D0C5F">
        <w:rPr>
          <w:b/>
          <w:sz w:val="28"/>
          <w:szCs w:val="28"/>
        </w:rPr>
        <w:t xml:space="preserve"> </w:t>
      </w:r>
      <w:r w:rsidR="005D0C5F">
        <w:rPr>
          <w:b/>
          <w:sz w:val="28"/>
          <w:szCs w:val="28"/>
        </w:rPr>
        <w:t xml:space="preserve">28 мая </w:t>
      </w:r>
      <w:r w:rsidR="009F463A" w:rsidRPr="005D0C5F">
        <w:rPr>
          <w:b/>
          <w:sz w:val="28"/>
          <w:szCs w:val="28"/>
        </w:rPr>
        <w:t xml:space="preserve">  2020</w:t>
      </w:r>
      <w:r w:rsidRPr="005D0C5F">
        <w:rPr>
          <w:b/>
          <w:sz w:val="28"/>
          <w:szCs w:val="28"/>
        </w:rPr>
        <w:t xml:space="preserve"> г</w:t>
      </w:r>
      <w:r w:rsidR="00217262" w:rsidRPr="005D0C5F">
        <w:rPr>
          <w:b/>
          <w:sz w:val="28"/>
          <w:szCs w:val="28"/>
        </w:rPr>
        <w:t>ода</w:t>
      </w:r>
      <w:r w:rsidRPr="005D0C5F">
        <w:rPr>
          <w:b/>
          <w:sz w:val="28"/>
          <w:szCs w:val="28"/>
        </w:rPr>
        <w:tab/>
        <w:t xml:space="preserve"> </w:t>
      </w:r>
      <w:r w:rsidRPr="005D0C5F">
        <w:rPr>
          <w:b/>
          <w:sz w:val="28"/>
          <w:szCs w:val="28"/>
        </w:rPr>
        <w:tab/>
        <w:t xml:space="preserve"> </w:t>
      </w:r>
      <w:r w:rsidRPr="005D0C5F">
        <w:rPr>
          <w:b/>
          <w:sz w:val="28"/>
          <w:szCs w:val="28"/>
        </w:rPr>
        <w:tab/>
      </w:r>
      <w:r w:rsidRPr="005D0C5F">
        <w:rPr>
          <w:b/>
          <w:sz w:val="28"/>
          <w:szCs w:val="28"/>
        </w:rPr>
        <w:tab/>
      </w:r>
      <w:r w:rsidRPr="005D0C5F">
        <w:rPr>
          <w:b/>
          <w:sz w:val="28"/>
          <w:szCs w:val="28"/>
        </w:rPr>
        <w:tab/>
      </w:r>
      <w:r w:rsidRPr="005D0C5F">
        <w:rPr>
          <w:b/>
          <w:sz w:val="28"/>
          <w:szCs w:val="28"/>
        </w:rPr>
        <w:tab/>
      </w:r>
      <w:r w:rsidRPr="005D0C5F">
        <w:rPr>
          <w:b/>
          <w:sz w:val="28"/>
          <w:szCs w:val="28"/>
        </w:rPr>
        <w:tab/>
      </w:r>
      <w:r w:rsidR="00F52792" w:rsidRPr="005D0C5F">
        <w:rPr>
          <w:b/>
          <w:sz w:val="28"/>
          <w:szCs w:val="28"/>
        </w:rPr>
        <w:t xml:space="preserve">   </w:t>
      </w:r>
      <w:r w:rsidR="005D0C5F">
        <w:rPr>
          <w:b/>
          <w:sz w:val="28"/>
          <w:szCs w:val="28"/>
        </w:rPr>
        <w:t xml:space="preserve">      </w:t>
      </w:r>
      <w:r w:rsidRPr="005D0C5F">
        <w:rPr>
          <w:b/>
          <w:sz w:val="28"/>
          <w:szCs w:val="28"/>
        </w:rPr>
        <w:t xml:space="preserve"> №</w:t>
      </w:r>
      <w:r w:rsidR="003B4892" w:rsidRPr="005D0C5F">
        <w:rPr>
          <w:b/>
          <w:sz w:val="28"/>
          <w:szCs w:val="28"/>
        </w:rPr>
        <w:t xml:space="preserve"> </w:t>
      </w:r>
      <w:r w:rsidR="009F463A" w:rsidRPr="005D0C5F">
        <w:rPr>
          <w:b/>
          <w:sz w:val="28"/>
          <w:szCs w:val="28"/>
        </w:rPr>
        <w:t xml:space="preserve"> </w:t>
      </w:r>
      <w:r w:rsidR="005D0C5F">
        <w:rPr>
          <w:b/>
          <w:sz w:val="28"/>
          <w:szCs w:val="28"/>
        </w:rPr>
        <w:t>134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262" w:rsidRPr="005D0C5F" w:rsidTr="00C04AB8">
        <w:tc>
          <w:tcPr>
            <w:tcW w:w="4785" w:type="dxa"/>
          </w:tcPr>
          <w:p w:rsidR="00217262" w:rsidRPr="005D0C5F" w:rsidRDefault="0043740F" w:rsidP="00C04AB8">
            <w:pPr>
              <w:rPr>
                <w:sz w:val="28"/>
                <w:szCs w:val="28"/>
              </w:rPr>
            </w:pPr>
            <w:r w:rsidRPr="005D0C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17262" w:rsidRPr="005D0C5F" w:rsidRDefault="00217262" w:rsidP="00C04AB8">
            <w:pPr>
              <w:rPr>
                <w:sz w:val="28"/>
                <w:szCs w:val="28"/>
              </w:rPr>
            </w:pPr>
          </w:p>
        </w:tc>
      </w:tr>
    </w:tbl>
    <w:p w:rsidR="00BD1982" w:rsidRPr="005D0C5F" w:rsidRDefault="006455EF" w:rsidP="00BD1982">
      <w:pPr>
        <w:rPr>
          <w:sz w:val="28"/>
          <w:szCs w:val="28"/>
        </w:rPr>
      </w:pPr>
      <w:r w:rsidRPr="005D0C5F">
        <w:rPr>
          <w:sz w:val="28"/>
          <w:szCs w:val="28"/>
        </w:rPr>
        <w:t xml:space="preserve"> </w:t>
      </w:r>
      <w:r w:rsidR="00BD1982" w:rsidRPr="005D0C5F">
        <w:rPr>
          <w:sz w:val="28"/>
          <w:szCs w:val="28"/>
        </w:rPr>
        <w:t xml:space="preserve"> </w:t>
      </w:r>
    </w:p>
    <w:p w:rsidR="005D0C5F" w:rsidRDefault="00E451FB" w:rsidP="005D0C5F">
      <w:pPr>
        <w:pStyle w:val="ConsPlusTitle"/>
        <w:ind w:right="4960"/>
        <w:jc w:val="both"/>
        <w:rPr>
          <w:b w:val="0"/>
          <w:sz w:val="28"/>
          <w:szCs w:val="28"/>
          <w:lang w:eastAsia="en-US"/>
        </w:rPr>
      </w:pPr>
      <w:r w:rsidRPr="005D0C5F">
        <w:rPr>
          <w:sz w:val="28"/>
          <w:szCs w:val="28"/>
        </w:rPr>
        <w:t xml:space="preserve"> </w:t>
      </w:r>
      <w:proofErr w:type="gramStart"/>
      <w:r w:rsidR="005D0C5F" w:rsidRPr="005D0C5F">
        <w:rPr>
          <w:b w:val="0"/>
          <w:sz w:val="28"/>
          <w:szCs w:val="28"/>
          <w:lang w:eastAsia="en-US"/>
        </w:rPr>
        <w:t>Об установлении пониженной ставки единого налога на вмененный доход для отдельных видов деятельности для части категорий налогоплательщиков на территории</w:t>
      </w:r>
      <w:proofErr w:type="gramEnd"/>
      <w:r w:rsidR="005D0C5F" w:rsidRPr="005D0C5F">
        <w:rPr>
          <w:b w:val="0"/>
          <w:sz w:val="28"/>
          <w:szCs w:val="28"/>
          <w:lang w:eastAsia="en-US"/>
        </w:rPr>
        <w:t xml:space="preserve"> Краснопартизанского муниципального района Саратовской области</w:t>
      </w:r>
    </w:p>
    <w:p w:rsidR="005D0C5F" w:rsidRPr="005D0C5F" w:rsidRDefault="005D0C5F" w:rsidP="005D0C5F">
      <w:pPr>
        <w:pStyle w:val="ConsPlusTitle"/>
        <w:ind w:right="4960"/>
        <w:jc w:val="both"/>
        <w:rPr>
          <w:b w:val="0"/>
          <w:sz w:val="28"/>
          <w:szCs w:val="28"/>
          <w:lang w:eastAsia="en-US"/>
        </w:rPr>
      </w:pPr>
    </w:p>
    <w:p w:rsidR="005D0C5F" w:rsidRPr="005D0C5F" w:rsidRDefault="005D0C5F" w:rsidP="005D0C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D0C5F">
        <w:rPr>
          <w:color w:val="333333"/>
          <w:sz w:val="28"/>
          <w:szCs w:val="28"/>
        </w:rPr>
        <w:t xml:space="preserve">В соответствии с Налоговым кодексом  Российской Федерации,  Уставом Краснопартизанского муниципального района, в целях предоставления поддержки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5D0C5F">
        <w:rPr>
          <w:color w:val="333333"/>
          <w:sz w:val="28"/>
          <w:szCs w:val="28"/>
        </w:rPr>
        <w:t>коронавирусной</w:t>
      </w:r>
      <w:proofErr w:type="spellEnd"/>
      <w:r w:rsidRPr="005D0C5F">
        <w:rPr>
          <w:color w:val="333333"/>
          <w:sz w:val="28"/>
          <w:szCs w:val="28"/>
        </w:rPr>
        <w:t xml:space="preserve"> инфекции, </w:t>
      </w:r>
      <w:r w:rsidRPr="005D0C5F">
        <w:rPr>
          <w:color w:val="000000"/>
          <w:sz w:val="28"/>
          <w:szCs w:val="28"/>
        </w:rPr>
        <w:t>Собрание депутатов Краснопартизанского муниципального района РЕШИЛО:</w:t>
      </w:r>
    </w:p>
    <w:p w:rsidR="005D0C5F" w:rsidRPr="005D0C5F" w:rsidRDefault="005D0C5F" w:rsidP="005D0C5F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 w:rsidRPr="005D0C5F">
        <w:rPr>
          <w:color w:val="333333"/>
          <w:sz w:val="28"/>
          <w:szCs w:val="28"/>
        </w:rPr>
        <w:t>1. Установить ставку единого налога на вмененный доход в размере 7,5 процентов для организаций и индивидуальных предпринимателей, осуществляющих (по основному виду экономической деятельности) следующие виды экономической деятельности:</w:t>
      </w:r>
    </w:p>
    <w:p w:rsidR="005D0C5F" w:rsidRPr="005D0C5F" w:rsidRDefault="005D0C5F" w:rsidP="005D0C5F">
      <w:pPr>
        <w:shd w:val="clear" w:color="auto" w:fill="FFFFFF"/>
        <w:rPr>
          <w:color w:val="333333"/>
          <w:sz w:val="24"/>
          <w:szCs w:val="24"/>
        </w:rPr>
      </w:pPr>
    </w:p>
    <w:tbl>
      <w:tblPr>
        <w:tblW w:w="96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6785"/>
        <w:gridCol w:w="1760"/>
      </w:tblGrid>
      <w:tr w:rsidR="005D0C5F" w:rsidRPr="005D0C5F" w:rsidTr="00BA5663"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0C5F" w:rsidRPr="005D0C5F" w:rsidRDefault="005D0C5F" w:rsidP="00BA5663">
            <w:pPr>
              <w:jc w:val="center"/>
              <w:rPr>
                <w:sz w:val="24"/>
                <w:szCs w:val="24"/>
              </w:rPr>
            </w:pPr>
            <w:r w:rsidRPr="005D0C5F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5D0C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0C5F">
              <w:rPr>
                <w:sz w:val="24"/>
                <w:szCs w:val="24"/>
              </w:rPr>
              <w:t>/</w:t>
            </w:r>
            <w:proofErr w:type="spellStart"/>
            <w:r w:rsidRPr="005D0C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5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0C5F" w:rsidRPr="005D0C5F" w:rsidRDefault="005D0C5F" w:rsidP="00BA5663">
            <w:pPr>
              <w:jc w:val="center"/>
              <w:rPr>
                <w:sz w:val="24"/>
                <w:szCs w:val="24"/>
              </w:rPr>
            </w:pPr>
            <w:r w:rsidRPr="005D0C5F">
              <w:rPr>
                <w:sz w:val="24"/>
                <w:szCs w:val="24"/>
              </w:rPr>
              <w:t>Наименование вида экономической деятельности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0C5F" w:rsidRPr="005D0C5F" w:rsidRDefault="005D0C5F" w:rsidP="00BA5663">
            <w:pPr>
              <w:jc w:val="center"/>
            </w:pPr>
            <w:r w:rsidRPr="005D0C5F">
              <w:t>Код ОКВЭД ОК 029-2014 (КДЕС</w:t>
            </w:r>
            <w:proofErr w:type="gramStart"/>
            <w:r w:rsidRPr="005D0C5F">
              <w:t xml:space="preserve"> Р</w:t>
            </w:r>
            <w:proofErr w:type="gramEnd"/>
            <w:r w:rsidRPr="005D0C5F">
              <w:t>ед. 2)</w:t>
            </w:r>
          </w:p>
        </w:tc>
      </w:tr>
      <w:tr w:rsidR="005D0C5F" w:rsidRPr="005D0C5F" w:rsidTr="00BA5663">
        <w:tc>
          <w:tcPr>
            <w:tcW w:w="1103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0C5F" w:rsidRPr="005D0C5F" w:rsidRDefault="005D0C5F" w:rsidP="00BA5663">
            <w:pPr>
              <w:jc w:val="center"/>
              <w:rPr>
                <w:sz w:val="24"/>
                <w:szCs w:val="24"/>
              </w:rPr>
            </w:pPr>
            <w:r w:rsidRPr="005D0C5F">
              <w:rPr>
                <w:sz w:val="24"/>
                <w:szCs w:val="24"/>
              </w:rPr>
              <w:t>1.</w:t>
            </w:r>
          </w:p>
        </w:tc>
        <w:tc>
          <w:tcPr>
            <w:tcW w:w="678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0C5F" w:rsidRPr="005D0C5F" w:rsidRDefault="005D0C5F" w:rsidP="00BA5663">
            <w:pPr>
              <w:rPr>
                <w:sz w:val="24"/>
                <w:szCs w:val="24"/>
              </w:rPr>
            </w:pPr>
            <w:r w:rsidRPr="005D0C5F">
              <w:rPr>
                <w:sz w:val="24"/>
                <w:szCs w:val="24"/>
              </w:rPr>
              <w:t>Оказание бытовых услуг</w:t>
            </w:r>
          </w:p>
        </w:tc>
        <w:tc>
          <w:tcPr>
            <w:tcW w:w="176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0C5F" w:rsidRPr="005D0C5F" w:rsidRDefault="005D0C5F" w:rsidP="00BA5663">
            <w:pPr>
              <w:jc w:val="center"/>
              <w:rPr>
                <w:sz w:val="24"/>
                <w:szCs w:val="24"/>
              </w:rPr>
            </w:pPr>
            <w:r w:rsidRPr="005D0C5F">
              <w:rPr>
                <w:sz w:val="24"/>
                <w:szCs w:val="24"/>
              </w:rPr>
              <w:t>*</w:t>
            </w:r>
          </w:p>
        </w:tc>
      </w:tr>
      <w:tr w:rsidR="005D0C5F" w:rsidRPr="005D0C5F" w:rsidTr="00BA5663">
        <w:tc>
          <w:tcPr>
            <w:tcW w:w="1103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0C5F" w:rsidRPr="005D0C5F" w:rsidRDefault="005D0C5F" w:rsidP="00BA5663">
            <w:pPr>
              <w:jc w:val="center"/>
              <w:rPr>
                <w:sz w:val="24"/>
                <w:szCs w:val="24"/>
              </w:rPr>
            </w:pPr>
            <w:r w:rsidRPr="005D0C5F">
              <w:rPr>
                <w:sz w:val="24"/>
                <w:szCs w:val="24"/>
              </w:rPr>
              <w:t>2.</w:t>
            </w:r>
          </w:p>
        </w:tc>
        <w:tc>
          <w:tcPr>
            <w:tcW w:w="678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0C5F" w:rsidRPr="005D0C5F" w:rsidRDefault="005D0C5F" w:rsidP="00BA5663">
            <w:pPr>
              <w:rPr>
                <w:sz w:val="24"/>
                <w:szCs w:val="24"/>
              </w:rPr>
            </w:pPr>
            <w:r w:rsidRPr="005D0C5F">
              <w:rPr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176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0C5F" w:rsidRPr="005D0C5F" w:rsidRDefault="005D0C5F" w:rsidP="00BA5663">
            <w:pPr>
              <w:jc w:val="center"/>
              <w:rPr>
                <w:sz w:val="24"/>
                <w:szCs w:val="24"/>
              </w:rPr>
            </w:pPr>
            <w:r w:rsidRPr="005D0C5F">
              <w:rPr>
                <w:sz w:val="24"/>
                <w:szCs w:val="24"/>
              </w:rPr>
              <w:t>56</w:t>
            </w:r>
          </w:p>
        </w:tc>
      </w:tr>
      <w:tr w:rsidR="005D0C5F" w:rsidRPr="005D0C5F" w:rsidTr="00BA5663">
        <w:tc>
          <w:tcPr>
            <w:tcW w:w="1103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0C5F" w:rsidRPr="005D0C5F" w:rsidRDefault="005D0C5F" w:rsidP="00BA5663">
            <w:pPr>
              <w:jc w:val="center"/>
              <w:rPr>
                <w:sz w:val="24"/>
                <w:szCs w:val="24"/>
              </w:rPr>
            </w:pPr>
            <w:r w:rsidRPr="005D0C5F">
              <w:rPr>
                <w:sz w:val="24"/>
                <w:szCs w:val="24"/>
              </w:rPr>
              <w:t>3.</w:t>
            </w:r>
          </w:p>
        </w:tc>
        <w:tc>
          <w:tcPr>
            <w:tcW w:w="678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0C5F" w:rsidRPr="005D0C5F" w:rsidRDefault="005D0C5F" w:rsidP="00BA5663">
            <w:pPr>
              <w:rPr>
                <w:sz w:val="24"/>
                <w:szCs w:val="24"/>
              </w:rPr>
            </w:pPr>
            <w:r w:rsidRPr="005D0C5F">
              <w:rPr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6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0C5F" w:rsidRPr="005D0C5F" w:rsidRDefault="005D0C5F" w:rsidP="00BA5663">
            <w:pPr>
              <w:jc w:val="center"/>
              <w:rPr>
                <w:sz w:val="24"/>
                <w:szCs w:val="24"/>
              </w:rPr>
            </w:pPr>
            <w:r w:rsidRPr="005D0C5F">
              <w:rPr>
                <w:sz w:val="24"/>
                <w:szCs w:val="24"/>
              </w:rPr>
              <w:t>47.5</w:t>
            </w:r>
          </w:p>
        </w:tc>
      </w:tr>
      <w:tr w:rsidR="005D0C5F" w:rsidRPr="005D0C5F" w:rsidTr="00BA5663">
        <w:tc>
          <w:tcPr>
            <w:tcW w:w="1103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0C5F" w:rsidRPr="005D0C5F" w:rsidRDefault="005D0C5F" w:rsidP="00BA5663">
            <w:pPr>
              <w:jc w:val="center"/>
              <w:rPr>
                <w:sz w:val="24"/>
                <w:szCs w:val="24"/>
              </w:rPr>
            </w:pPr>
            <w:r w:rsidRPr="005D0C5F">
              <w:rPr>
                <w:sz w:val="24"/>
                <w:szCs w:val="24"/>
              </w:rPr>
              <w:t>4.</w:t>
            </w:r>
          </w:p>
        </w:tc>
        <w:tc>
          <w:tcPr>
            <w:tcW w:w="678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0C5F" w:rsidRPr="005D0C5F" w:rsidRDefault="005D0C5F" w:rsidP="00BA5663">
            <w:pPr>
              <w:rPr>
                <w:sz w:val="24"/>
                <w:szCs w:val="24"/>
              </w:rPr>
            </w:pPr>
            <w:r w:rsidRPr="005D0C5F">
              <w:rPr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76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0C5F" w:rsidRPr="005D0C5F" w:rsidRDefault="005D0C5F" w:rsidP="00BA5663">
            <w:pPr>
              <w:jc w:val="center"/>
              <w:rPr>
                <w:sz w:val="24"/>
                <w:szCs w:val="24"/>
              </w:rPr>
            </w:pPr>
            <w:r w:rsidRPr="005D0C5F">
              <w:rPr>
                <w:sz w:val="24"/>
                <w:szCs w:val="24"/>
              </w:rPr>
              <w:t>47.7</w:t>
            </w:r>
          </w:p>
        </w:tc>
      </w:tr>
    </w:tbl>
    <w:p w:rsidR="005D0C5F" w:rsidRPr="005D0C5F" w:rsidRDefault="005D0C5F" w:rsidP="005D0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 w:rsidRPr="005D0C5F">
        <w:rPr>
          <w:color w:val="333333"/>
          <w:sz w:val="24"/>
          <w:szCs w:val="24"/>
        </w:rPr>
        <w:lastRenderedPageBreak/>
        <w:t>------------------------------</w:t>
      </w:r>
    </w:p>
    <w:p w:rsidR="005D0C5F" w:rsidRPr="005D0C5F" w:rsidRDefault="005D0C5F" w:rsidP="005D0C5F">
      <w:pPr>
        <w:shd w:val="clear" w:color="auto" w:fill="FFFFFF"/>
        <w:rPr>
          <w:color w:val="333333"/>
        </w:rPr>
      </w:pPr>
      <w:r w:rsidRPr="005D0C5F">
        <w:rPr>
          <w:color w:val="333333"/>
          <w:vertAlign w:val="superscript"/>
        </w:rPr>
        <w:t>*</w:t>
      </w:r>
      <w:r w:rsidRPr="005D0C5F">
        <w:rPr>
          <w:color w:val="333333"/>
        </w:rPr>
        <w:t> виды экономической деятельности в соответствии с распоряжением Правительства Российской Федерации от 24 ноября 2016 г. N 2496-р "О перечнях кодов видов деятельности в соответствии с ОКВЭД и кодов услуг в соответствии с ОКПД, относящихся к бытовым услугам".</w:t>
      </w:r>
    </w:p>
    <w:p w:rsidR="005D0C5F" w:rsidRPr="005D0C5F" w:rsidRDefault="005D0C5F" w:rsidP="005D0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5D0C5F">
        <w:rPr>
          <w:color w:val="333333"/>
        </w:rPr>
        <w:t>------------------------------</w:t>
      </w:r>
    </w:p>
    <w:p w:rsidR="005D0C5F" w:rsidRPr="005D0C5F" w:rsidRDefault="005D0C5F" w:rsidP="005D0C5F">
      <w:pPr>
        <w:shd w:val="clear" w:color="auto" w:fill="FFFFFF"/>
        <w:rPr>
          <w:color w:val="333333"/>
        </w:rPr>
      </w:pPr>
    </w:p>
    <w:p w:rsidR="005D0C5F" w:rsidRPr="005D0C5F" w:rsidRDefault="005D0C5F" w:rsidP="005D0C5F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 w:rsidRPr="005D0C5F">
        <w:rPr>
          <w:color w:val="333333"/>
          <w:sz w:val="28"/>
          <w:szCs w:val="28"/>
        </w:rPr>
        <w:t xml:space="preserve">2. Настоящее решение вступает в силу со дня его официального опубликования, распространяется на </w:t>
      </w:r>
      <w:proofErr w:type="gramStart"/>
      <w:r w:rsidRPr="005D0C5F">
        <w:rPr>
          <w:color w:val="333333"/>
          <w:sz w:val="28"/>
          <w:szCs w:val="28"/>
        </w:rPr>
        <w:t>правоотношения, возникшие с 1 апреля 2020 года и действует</w:t>
      </w:r>
      <w:proofErr w:type="gramEnd"/>
      <w:r w:rsidRPr="005D0C5F">
        <w:rPr>
          <w:color w:val="333333"/>
          <w:sz w:val="28"/>
          <w:szCs w:val="28"/>
        </w:rPr>
        <w:t xml:space="preserve"> по 31 декабря 2020 года.</w:t>
      </w:r>
    </w:p>
    <w:p w:rsidR="00F52792" w:rsidRPr="005D0C5F" w:rsidRDefault="00F52792" w:rsidP="00F52792">
      <w:pPr>
        <w:rPr>
          <w:sz w:val="28"/>
          <w:szCs w:val="28"/>
        </w:rPr>
      </w:pPr>
    </w:p>
    <w:p w:rsidR="00F52792" w:rsidRPr="005D0C5F" w:rsidRDefault="00F52792" w:rsidP="006455EF">
      <w:pPr>
        <w:jc w:val="both"/>
        <w:rPr>
          <w:sz w:val="28"/>
          <w:szCs w:val="28"/>
        </w:rPr>
      </w:pPr>
      <w:r w:rsidRPr="005D0C5F">
        <w:rPr>
          <w:sz w:val="28"/>
          <w:szCs w:val="28"/>
        </w:rPr>
        <w:t xml:space="preserve">       </w:t>
      </w:r>
      <w:r w:rsidR="006455EF" w:rsidRPr="005D0C5F">
        <w:rPr>
          <w:sz w:val="28"/>
          <w:szCs w:val="28"/>
        </w:rPr>
        <w:t xml:space="preserve"> </w:t>
      </w:r>
    </w:p>
    <w:p w:rsidR="00F52792" w:rsidRPr="005D0C5F" w:rsidRDefault="00F52792" w:rsidP="00F52792">
      <w:pPr>
        <w:jc w:val="both"/>
        <w:rPr>
          <w:sz w:val="28"/>
          <w:szCs w:val="28"/>
        </w:rPr>
      </w:pPr>
      <w:r w:rsidRPr="005D0C5F">
        <w:rPr>
          <w:sz w:val="28"/>
          <w:szCs w:val="28"/>
        </w:rPr>
        <w:t>Глава Краснопартизанского</w:t>
      </w:r>
    </w:p>
    <w:p w:rsidR="00F52792" w:rsidRPr="005D0C5F" w:rsidRDefault="00F52792" w:rsidP="00F52792">
      <w:pPr>
        <w:jc w:val="both"/>
        <w:rPr>
          <w:sz w:val="28"/>
          <w:szCs w:val="28"/>
        </w:rPr>
      </w:pPr>
      <w:r w:rsidRPr="005D0C5F">
        <w:rPr>
          <w:sz w:val="28"/>
          <w:szCs w:val="28"/>
        </w:rPr>
        <w:t>муниципального района                                                          Ю.Л. Бодров</w:t>
      </w:r>
    </w:p>
    <w:p w:rsidR="00F52792" w:rsidRPr="005D0C5F" w:rsidRDefault="00F52792" w:rsidP="00F52792">
      <w:pPr>
        <w:jc w:val="both"/>
        <w:rPr>
          <w:sz w:val="28"/>
          <w:szCs w:val="28"/>
        </w:rPr>
      </w:pPr>
    </w:p>
    <w:p w:rsidR="00F52792" w:rsidRPr="005D0C5F" w:rsidRDefault="00F52792" w:rsidP="00F52792">
      <w:pPr>
        <w:jc w:val="both"/>
        <w:rPr>
          <w:sz w:val="28"/>
          <w:szCs w:val="28"/>
        </w:rPr>
      </w:pPr>
      <w:r w:rsidRPr="005D0C5F">
        <w:rPr>
          <w:sz w:val="28"/>
          <w:szCs w:val="28"/>
        </w:rPr>
        <w:t xml:space="preserve">                                                   </w:t>
      </w:r>
    </w:p>
    <w:p w:rsidR="00F52792" w:rsidRPr="005D0C5F" w:rsidRDefault="00F52792" w:rsidP="00F52792">
      <w:pPr>
        <w:jc w:val="both"/>
        <w:rPr>
          <w:sz w:val="28"/>
          <w:szCs w:val="28"/>
        </w:rPr>
      </w:pPr>
      <w:r w:rsidRPr="005D0C5F">
        <w:rPr>
          <w:sz w:val="28"/>
          <w:szCs w:val="28"/>
        </w:rPr>
        <w:t xml:space="preserve"> Председатель Собрания депутатов                                                 </w:t>
      </w:r>
    </w:p>
    <w:p w:rsidR="00F52792" w:rsidRPr="005D0C5F" w:rsidRDefault="00F52792" w:rsidP="00F52792">
      <w:pPr>
        <w:rPr>
          <w:sz w:val="28"/>
          <w:szCs w:val="28"/>
        </w:rPr>
      </w:pPr>
      <w:r w:rsidRPr="005D0C5F">
        <w:t xml:space="preserve"> </w:t>
      </w:r>
      <w:r w:rsidRPr="005D0C5F">
        <w:rPr>
          <w:sz w:val="28"/>
          <w:szCs w:val="28"/>
        </w:rPr>
        <w:t xml:space="preserve">Краснопартизанского муниципального </w:t>
      </w:r>
    </w:p>
    <w:p w:rsidR="00F52792" w:rsidRPr="005D0C5F" w:rsidRDefault="00F52792" w:rsidP="00F52792">
      <w:pPr>
        <w:rPr>
          <w:sz w:val="28"/>
          <w:szCs w:val="28"/>
        </w:rPr>
      </w:pPr>
      <w:r w:rsidRPr="005D0C5F">
        <w:rPr>
          <w:sz w:val="28"/>
          <w:szCs w:val="28"/>
        </w:rPr>
        <w:t xml:space="preserve">                района                                                                        М.Н. </w:t>
      </w:r>
      <w:proofErr w:type="spellStart"/>
      <w:r w:rsidRPr="005D0C5F">
        <w:rPr>
          <w:sz w:val="28"/>
          <w:szCs w:val="28"/>
        </w:rPr>
        <w:t>Безгубов</w:t>
      </w:r>
      <w:proofErr w:type="spellEnd"/>
    </w:p>
    <w:p w:rsidR="00217262" w:rsidRPr="005D0C5F" w:rsidRDefault="00217262" w:rsidP="00217262">
      <w:pPr>
        <w:rPr>
          <w:sz w:val="28"/>
          <w:szCs w:val="28"/>
        </w:rPr>
      </w:pPr>
    </w:p>
    <w:p w:rsidR="00217262" w:rsidRPr="005D0C5F" w:rsidRDefault="00217262" w:rsidP="0043740F">
      <w:pPr>
        <w:jc w:val="both"/>
        <w:rPr>
          <w:sz w:val="28"/>
          <w:szCs w:val="28"/>
        </w:rPr>
      </w:pPr>
      <w:r w:rsidRPr="005D0C5F">
        <w:rPr>
          <w:sz w:val="28"/>
          <w:szCs w:val="28"/>
        </w:rPr>
        <w:tab/>
      </w:r>
      <w:r w:rsidR="0043740F" w:rsidRPr="005D0C5F">
        <w:rPr>
          <w:sz w:val="28"/>
          <w:szCs w:val="28"/>
        </w:rPr>
        <w:t xml:space="preserve"> </w:t>
      </w:r>
    </w:p>
    <w:p w:rsidR="00601DD0" w:rsidRPr="005D0C5F" w:rsidRDefault="00601DD0" w:rsidP="00601DD0">
      <w:pPr>
        <w:jc w:val="both"/>
        <w:rPr>
          <w:sz w:val="28"/>
          <w:szCs w:val="28"/>
        </w:rPr>
      </w:pPr>
      <w:r w:rsidRPr="005D0C5F">
        <w:rPr>
          <w:sz w:val="28"/>
          <w:szCs w:val="28"/>
        </w:rPr>
        <w:t xml:space="preserve">                                              </w:t>
      </w:r>
    </w:p>
    <w:p w:rsidR="0055765F" w:rsidRPr="005D0C5F" w:rsidRDefault="0055765F"/>
    <w:sectPr w:rsidR="0055765F" w:rsidRPr="005D0C5F" w:rsidSect="00E3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43B"/>
    <w:rsid w:val="00007059"/>
    <w:rsid w:val="000739EE"/>
    <w:rsid w:val="0016143B"/>
    <w:rsid w:val="00217262"/>
    <w:rsid w:val="002D5673"/>
    <w:rsid w:val="00372458"/>
    <w:rsid w:val="003B4892"/>
    <w:rsid w:val="003D753F"/>
    <w:rsid w:val="00404FC4"/>
    <w:rsid w:val="0043740F"/>
    <w:rsid w:val="004B233E"/>
    <w:rsid w:val="004B64D8"/>
    <w:rsid w:val="004D7637"/>
    <w:rsid w:val="00507071"/>
    <w:rsid w:val="0055765F"/>
    <w:rsid w:val="005D0C5F"/>
    <w:rsid w:val="00601DD0"/>
    <w:rsid w:val="006455EF"/>
    <w:rsid w:val="008814EB"/>
    <w:rsid w:val="0096558D"/>
    <w:rsid w:val="009910AD"/>
    <w:rsid w:val="009C6B81"/>
    <w:rsid w:val="009F463A"/>
    <w:rsid w:val="00B80AF4"/>
    <w:rsid w:val="00BD1982"/>
    <w:rsid w:val="00C35503"/>
    <w:rsid w:val="00CA4271"/>
    <w:rsid w:val="00CE5E39"/>
    <w:rsid w:val="00D607C0"/>
    <w:rsid w:val="00DB5C98"/>
    <w:rsid w:val="00E336C8"/>
    <w:rsid w:val="00E451FB"/>
    <w:rsid w:val="00F5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143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14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16143B"/>
    <w:pPr>
      <w:jc w:val="center"/>
    </w:pPr>
    <w:rPr>
      <w:b/>
      <w:sz w:val="32"/>
    </w:rPr>
  </w:style>
  <w:style w:type="paragraph" w:styleId="a4">
    <w:name w:val="No Spacing"/>
    <w:uiPriority w:val="1"/>
    <w:qFormat/>
    <w:rsid w:val="001614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1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4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72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aieoiaioa">
    <w:name w:val="Oaeno aieoiaioa"/>
    <w:basedOn w:val="a"/>
    <w:rsid w:val="00BD198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onsPlusTitle">
    <w:name w:val="ConsPlusTitle"/>
    <w:qFormat/>
    <w:rsid w:val="005D0C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143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14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16143B"/>
    <w:pPr>
      <w:jc w:val="center"/>
    </w:pPr>
    <w:rPr>
      <w:b/>
      <w:sz w:val="32"/>
    </w:rPr>
  </w:style>
  <w:style w:type="paragraph" w:styleId="a4">
    <w:name w:val="No Spacing"/>
    <w:uiPriority w:val="1"/>
    <w:qFormat/>
    <w:rsid w:val="001614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1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4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72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Xanina</cp:lastModifiedBy>
  <cp:revision>2</cp:revision>
  <cp:lastPrinted>2020-05-28T11:44:00Z</cp:lastPrinted>
  <dcterms:created xsi:type="dcterms:W3CDTF">2020-05-28T11:44:00Z</dcterms:created>
  <dcterms:modified xsi:type="dcterms:W3CDTF">2020-05-28T11:44:00Z</dcterms:modified>
</cp:coreProperties>
</file>