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8BB" w:rsidRDefault="00005573">
      <w:pPr>
        <w:jc w:val="center"/>
        <w:rPr>
          <w:noProof/>
          <w:sz w:val="40"/>
        </w:rPr>
      </w:pPr>
      <w:r>
        <w:rPr>
          <w:noProof/>
          <w:sz w:val="40"/>
        </w:rPr>
        <w:drawing>
          <wp:inline distT="0" distB="0" distL="0" distR="0">
            <wp:extent cx="5143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 cy="609600"/>
                    </a:xfrm>
                    <a:prstGeom prst="rect">
                      <a:avLst/>
                    </a:prstGeom>
                    <a:noFill/>
                    <a:ln>
                      <a:noFill/>
                    </a:ln>
                  </pic:spPr>
                </pic:pic>
              </a:graphicData>
            </a:graphic>
          </wp:inline>
        </w:drawing>
      </w:r>
    </w:p>
    <w:p w:rsidR="000358BB" w:rsidRPr="00BB7C4A" w:rsidRDefault="000358BB" w:rsidP="00BB7C4A">
      <w:pPr>
        <w:pStyle w:val="a3"/>
        <w:rPr>
          <w:sz w:val="28"/>
          <w:szCs w:val="28"/>
        </w:rPr>
      </w:pPr>
      <w:r w:rsidRPr="00BB7C4A">
        <w:rPr>
          <w:sz w:val="28"/>
          <w:szCs w:val="28"/>
        </w:rPr>
        <w:t>АДМИНИСТРАЦИЯ</w:t>
      </w:r>
    </w:p>
    <w:p w:rsidR="000358BB" w:rsidRPr="00BB7C4A" w:rsidRDefault="00EE7605" w:rsidP="00BB7C4A">
      <w:pPr>
        <w:pStyle w:val="5"/>
        <w:rPr>
          <w:sz w:val="28"/>
          <w:szCs w:val="28"/>
        </w:rPr>
      </w:pPr>
      <w:r>
        <w:rPr>
          <w:noProof/>
          <w:sz w:val="28"/>
          <w:szCs w:val="28"/>
        </w:rPr>
        <w:pict>
          <v:line id="Line 2" o:spid="_x0000_s1026" style="position:absolute;left:0;text-align:left;flip:y;z-index:251658240;visibility:visible" from="7.05pt,12.45pt" to="7.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" o:allowincell="f" strokeweight="2pt">
            <v:stroke startarrowwidth="narrow" startarrowlength="short" endarrowwidth="narrow" endarrowlength="short"/>
            <v:shadow on="t" color="black" offset="3.75pt,2.5pt"/>
          </v:line>
        </w:pict>
      </w:r>
      <w:r w:rsidR="000358BB" w:rsidRPr="00BB7C4A">
        <w:rPr>
          <w:sz w:val="28"/>
          <w:szCs w:val="28"/>
        </w:rPr>
        <w:t>КРАСНОПАРТИЗАНСКОГО МУНИЦИПАЛЬНОГО РАЙОНА</w:t>
      </w:r>
    </w:p>
    <w:p w:rsidR="000358BB" w:rsidRDefault="000358BB" w:rsidP="00BB7C4A">
      <w:pPr>
        <w:jc w:val="center"/>
        <w:rPr>
          <w:b/>
          <w:sz w:val="28"/>
          <w:szCs w:val="28"/>
        </w:rPr>
      </w:pPr>
      <w:r w:rsidRPr="00BB7C4A">
        <w:rPr>
          <w:b/>
          <w:sz w:val="28"/>
          <w:szCs w:val="28"/>
        </w:rPr>
        <w:t>САРАТОВСКОЙ ОБЛАСТИ</w:t>
      </w:r>
    </w:p>
    <w:p w:rsidR="00374A96" w:rsidRDefault="00374A96" w:rsidP="00BB7C4A">
      <w:pPr>
        <w:jc w:val="center"/>
        <w:rPr>
          <w:b/>
          <w:sz w:val="28"/>
          <w:szCs w:val="28"/>
        </w:rPr>
      </w:pPr>
    </w:p>
    <w:p w:rsidR="000358BB" w:rsidRPr="00BB7C4A" w:rsidRDefault="005F4043" w:rsidP="00BB7C4A">
      <w:pPr>
        <w:jc w:val="center"/>
        <w:rPr>
          <w:b/>
          <w:sz w:val="28"/>
          <w:szCs w:val="28"/>
        </w:rPr>
      </w:pPr>
      <w:bookmarkStart w:id="0" w:name="_GoBack"/>
      <w:bookmarkEnd w:id="0"/>
      <w:r>
        <w:rPr>
          <w:b/>
          <w:sz w:val="28"/>
          <w:szCs w:val="28"/>
        </w:rPr>
        <w:t xml:space="preserve"> </w:t>
      </w:r>
    </w:p>
    <w:p w:rsidR="000358BB" w:rsidRDefault="000358BB">
      <w:pPr>
        <w:jc w:val="center"/>
        <w:rPr>
          <w:b/>
          <w:sz w:val="28"/>
        </w:rPr>
      </w:pPr>
      <w:r>
        <w:rPr>
          <w:b/>
          <w:sz w:val="28"/>
        </w:rPr>
        <w:t>П О С Т А Н О В Л Е Н И Е</w:t>
      </w:r>
    </w:p>
    <w:p w:rsidR="00903E2F" w:rsidRDefault="00903E2F">
      <w:pPr>
        <w:rPr>
          <w:b/>
          <w:sz w:val="28"/>
        </w:rPr>
      </w:pPr>
    </w:p>
    <w:p w:rsidR="000358BB" w:rsidRPr="00BB7C4A" w:rsidRDefault="000358BB">
      <w:pPr>
        <w:pStyle w:val="3"/>
        <w:rPr>
          <w:b/>
          <w:bCs/>
          <w:lang w:val="ru-RU"/>
        </w:rPr>
      </w:pPr>
      <w:r w:rsidRPr="00BB7C4A">
        <w:rPr>
          <w:b/>
          <w:bCs/>
          <w:lang w:val="ru-RU"/>
        </w:rPr>
        <w:t xml:space="preserve">От </w:t>
      </w:r>
      <w:r w:rsidR="00BB7C4A" w:rsidRPr="00BB7C4A">
        <w:rPr>
          <w:b/>
          <w:bCs/>
          <w:lang w:val="ru-RU"/>
        </w:rPr>
        <w:t xml:space="preserve"> </w:t>
      </w:r>
      <w:r w:rsidR="00343B4B">
        <w:rPr>
          <w:b/>
          <w:bCs/>
          <w:lang w:val="ru-RU"/>
        </w:rPr>
        <w:t xml:space="preserve"> </w:t>
      </w:r>
      <w:r w:rsidR="005F4043">
        <w:rPr>
          <w:b/>
          <w:bCs/>
          <w:lang w:val="ru-RU"/>
        </w:rPr>
        <w:t>3 сентября</w:t>
      </w:r>
      <w:r w:rsidR="00343B4B">
        <w:rPr>
          <w:b/>
          <w:bCs/>
          <w:lang w:val="ru-RU"/>
        </w:rPr>
        <w:t xml:space="preserve">  20</w:t>
      </w:r>
      <w:r w:rsidR="007132B9">
        <w:rPr>
          <w:b/>
          <w:bCs/>
          <w:lang w:val="ru-RU"/>
        </w:rPr>
        <w:t>20</w:t>
      </w:r>
      <w:r w:rsidRPr="00BB7C4A">
        <w:rPr>
          <w:b/>
          <w:bCs/>
          <w:lang w:val="ru-RU"/>
        </w:rPr>
        <w:t xml:space="preserve">  года           </w:t>
      </w:r>
      <w:r w:rsidR="00411C61">
        <w:rPr>
          <w:b/>
          <w:bCs/>
          <w:lang w:val="ru-RU"/>
        </w:rPr>
        <w:tab/>
      </w:r>
      <w:r w:rsidR="00411C61">
        <w:rPr>
          <w:b/>
          <w:bCs/>
          <w:lang w:val="ru-RU"/>
        </w:rPr>
        <w:tab/>
        <w:t xml:space="preserve">                </w:t>
      </w:r>
      <w:r w:rsidR="00BB7C4A" w:rsidRPr="00BB7C4A">
        <w:rPr>
          <w:b/>
          <w:bCs/>
          <w:lang w:val="ru-RU"/>
        </w:rPr>
        <w:t xml:space="preserve">              </w:t>
      </w:r>
      <w:r w:rsidR="00411C61">
        <w:rPr>
          <w:b/>
          <w:bCs/>
          <w:lang w:val="ru-RU"/>
        </w:rPr>
        <w:t xml:space="preserve"> </w:t>
      </w:r>
      <w:r w:rsidR="005F4043">
        <w:rPr>
          <w:b/>
          <w:bCs/>
          <w:lang w:val="ru-RU"/>
        </w:rPr>
        <w:tab/>
      </w:r>
      <w:r w:rsidR="00411C61">
        <w:rPr>
          <w:b/>
          <w:bCs/>
          <w:lang w:val="ru-RU"/>
        </w:rPr>
        <w:t xml:space="preserve">  </w:t>
      </w:r>
      <w:r w:rsidRPr="00BB7C4A">
        <w:rPr>
          <w:b/>
          <w:bCs/>
          <w:lang w:val="ru-RU"/>
        </w:rPr>
        <w:t>№</w:t>
      </w:r>
      <w:r w:rsidR="005F4043">
        <w:rPr>
          <w:b/>
          <w:bCs/>
          <w:lang w:val="ru-RU"/>
        </w:rPr>
        <w:t>91</w:t>
      </w:r>
      <w:r w:rsidRPr="00BB7C4A">
        <w:rPr>
          <w:b/>
          <w:bCs/>
          <w:lang w:val="ru-RU"/>
        </w:rPr>
        <w:t xml:space="preserve"> </w:t>
      </w:r>
    </w:p>
    <w:p w:rsidR="000358BB" w:rsidRDefault="000358BB">
      <w:pPr>
        <w:jc w:val="center"/>
        <w:rPr>
          <w:b/>
          <w:sz w:val="24"/>
          <w:szCs w:val="24"/>
        </w:rPr>
      </w:pPr>
      <w:r w:rsidRPr="00BB7C4A">
        <w:rPr>
          <w:b/>
          <w:sz w:val="24"/>
          <w:szCs w:val="24"/>
        </w:rPr>
        <w:t>р.п.Горный</w:t>
      </w:r>
    </w:p>
    <w:p w:rsidR="00343B4B" w:rsidRDefault="00343B4B">
      <w:pPr>
        <w:jc w:val="center"/>
        <w:rPr>
          <w:b/>
          <w:sz w:val="24"/>
          <w:szCs w:val="24"/>
        </w:rPr>
      </w:pPr>
    </w:p>
    <w:p w:rsidR="005F4043" w:rsidRDefault="005F4043">
      <w:pPr>
        <w:jc w:val="center"/>
        <w:rPr>
          <w:b/>
          <w:sz w:val="24"/>
          <w:szCs w:val="24"/>
        </w:rPr>
      </w:pPr>
    </w:p>
    <w:p w:rsidR="00343B4B" w:rsidRPr="005F4043" w:rsidRDefault="00343B4B" w:rsidP="005F4043">
      <w:pPr>
        <w:jc w:val="both"/>
        <w:rPr>
          <w:b/>
          <w:sz w:val="28"/>
          <w:szCs w:val="28"/>
        </w:rPr>
      </w:pPr>
      <w:r w:rsidRPr="005F4043">
        <w:rPr>
          <w:b/>
          <w:sz w:val="28"/>
          <w:szCs w:val="28"/>
        </w:rPr>
        <w:t>О внесени</w:t>
      </w:r>
      <w:r w:rsidR="005F4043">
        <w:rPr>
          <w:b/>
          <w:sz w:val="28"/>
          <w:szCs w:val="28"/>
        </w:rPr>
        <w:t>и</w:t>
      </w:r>
      <w:r w:rsidRPr="005F4043">
        <w:rPr>
          <w:b/>
          <w:sz w:val="28"/>
          <w:szCs w:val="28"/>
        </w:rPr>
        <w:t xml:space="preserve"> изменений  в постановление  </w:t>
      </w:r>
    </w:p>
    <w:p w:rsidR="00343B4B" w:rsidRPr="005F4043" w:rsidRDefault="00343B4B" w:rsidP="005F4043">
      <w:pPr>
        <w:jc w:val="both"/>
        <w:rPr>
          <w:b/>
          <w:sz w:val="28"/>
          <w:szCs w:val="28"/>
        </w:rPr>
      </w:pPr>
      <w:r w:rsidRPr="005F4043">
        <w:rPr>
          <w:b/>
          <w:sz w:val="28"/>
          <w:szCs w:val="28"/>
        </w:rPr>
        <w:t>администрации Краснопартизанского</w:t>
      </w:r>
    </w:p>
    <w:p w:rsidR="00343B4B" w:rsidRPr="005F4043" w:rsidRDefault="00343B4B" w:rsidP="005F4043">
      <w:pPr>
        <w:jc w:val="both"/>
        <w:rPr>
          <w:b/>
          <w:sz w:val="28"/>
          <w:szCs w:val="28"/>
        </w:rPr>
      </w:pPr>
      <w:r w:rsidRPr="005F4043">
        <w:rPr>
          <w:b/>
          <w:sz w:val="28"/>
          <w:szCs w:val="28"/>
        </w:rPr>
        <w:t xml:space="preserve"> муниципального района от 29 июня 2016 года</w:t>
      </w:r>
    </w:p>
    <w:p w:rsidR="008C7485" w:rsidRPr="005F4043" w:rsidRDefault="00343B4B" w:rsidP="005F4043">
      <w:pPr>
        <w:jc w:val="both"/>
        <w:rPr>
          <w:b/>
          <w:sz w:val="28"/>
          <w:szCs w:val="28"/>
        </w:rPr>
      </w:pPr>
      <w:r w:rsidRPr="005F4043">
        <w:rPr>
          <w:b/>
          <w:sz w:val="28"/>
          <w:szCs w:val="28"/>
        </w:rPr>
        <w:t xml:space="preserve">№71 «Об утверждении  нормативных затрат на  обеспечение функций администрации  Краснопартизанского муниципального </w:t>
      </w:r>
      <w:r w:rsidR="00796B59" w:rsidRPr="005F4043">
        <w:rPr>
          <w:b/>
          <w:sz w:val="28"/>
          <w:szCs w:val="28"/>
        </w:rPr>
        <w:t>района, включая соответственно и подведомственные казенные учреждения</w:t>
      </w:r>
      <w:r w:rsidRPr="005F4043">
        <w:rPr>
          <w:b/>
          <w:sz w:val="28"/>
          <w:szCs w:val="28"/>
        </w:rPr>
        <w:t>»</w:t>
      </w:r>
      <w:bookmarkStart w:id="1" w:name="sub_1"/>
    </w:p>
    <w:p w:rsidR="008C7485" w:rsidRPr="005F4043" w:rsidRDefault="008C7485" w:rsidP="005F4043">
      <w:pPr>
        <w:jc w:val="both"/>
        <w:rPr>
          <w:b/>
          <w:sz w:val="28"/>
          <w:szCs w:val="28"/>
        </w:rPr>
      </w:pPr>
    </w:p>
    <w:p w:rsidR="00343B4B" w:rsidRPr="005F4043" w:rsidRDefault="00411C61" w:rsidP="005F4043">
      <w:pPr>
        <w:jc w:val="both"/>
        <w:rPr>
          <w:b/>
          <w:sz w:val="28"/>
          <w:szCs w:val="28"/>
        </w:rPr>
      </w:pPr>
      <w:r w:rsidRPr="005F4043">
        <w:rPr>
          <w:sz w:val="28"/>
          <w:szCs w:val="28"/>
        </w:rPr>
        <w:t xml:space="preserve">   </w:t>
      </w:r>
      <w:r w:rsidR="00343B4B" w:rsidRPr="005F4043">
        <w:rPr>
          <w:sz w:val="28"/>
          <w:szCs w:val="28"/>
        </w:rPr>
        <w:t xml:space="preserve">          В соответствии со статьей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r w:rsidR="005F4043">
        <w:rPr>
          <w:sz w:val="28"/>
          <w:szCs w:val="28"/>
        </w:rPr>
        <w:t>п</w:t>
      </w:r>
      <w:r w:rsidR="00343B4B" w:rsidRPr="005F4043">
        <w:rPr>
          <w:sz w:val="28"/>
          <w:szCs w:val="28"/>
        </w:rPr>
        <w:t xml:space="preserve">остановлением Правительства     Российской     Федерации от  13 октября 2014 года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постановлениями администрации Краснопартизанского муниципального района  от 14 декабря 2015 года № 326 «Об утверждении требований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 от 29 декабря 2015 года №172 «О порядке определения нормативных затрат на обеспечение  функций  муниципальных органов, </w:t>
      </w:r>
      <w:r w:rsidR="00796B59" w:rsidRPr="005F4043">
        <w:rPr>
          <w:sz w:val="28"/>
          <w:szCs w:val="28"/>
        </w:rPr>
        <w:t xml:space="preserve">включая соответственно и </w:t>
      </w:r>
      <w:r w:rsidR="00343B4B" w:rsidRPr="005F4043">
        <w:rPr>
          <w:sz w:val="28"/>
          <w:szCs w:val="28"/>
        </w:rPr>
        <w:t xml:space="preserve"> подведомственны</w:t>
      </w:r>
      <w:r w:rsidR="00796B59" w:rsidRPr="005F4043">
        <w:rPr>
          <w:sz w:val="28"/>
          <w:szCs w:val="28"/>
        </w:rPr>
        <w:t>е</w:t>
      </w:r>
      <w:r w:rsidR="00343B4B" w:rsidRPr="005F4043">
        <w:rPr>
          <w:sz w:val="28"/>
          <w:szCs w:val="28"/>
        </w:rPr>
        <w:t xml:space="preserve"> казенны</w:t>
      </w:r>
      <w:r w:rsidR="00796B59" w:rsidRPr="005F4043">
        <w:rPr>
          <w:sz w:val="28"/>
          <w:szCs w:val="28"/>
        </w:rPr>
        <w:t>е</w:t>
      </w:r>
      <w:r w:rsidR="00343B4B" w:rsidRPr="005F4043">
        <w:rPr>
          <w:sz w:val="28"/>
          <w:szCs w:val="28"/>
        </w:rPr>
        <w:t xml:space="preserve"> учреждени</w:t>
      </w:r>
      <w:r w:rsidR="00796B59" w:rsidRPr="005F4043">
        <w:rPr>
          <w:sz w:val="28"/>
          <w:szCs w:val="28"/>
        </w:rPr>
        <w:t>я</w:t>
      </w:r>
      <w:r w:rsidR="00343B4B" w:rsidRPr="005F4043">
        <w:rPr>
          <w:sz w:val="28"/>
          <w:szCs w:val="28"/>
        </w:rPr>
        <w:t>», администрация  Краснопартизанского муниципального района  Постановляет:</w:t>
      </w:r>
    </w:p>
    <w:p w:rsidR="00343B4B" w:rsidRPr="005F4043" w:rsidRDefault="00343B4B" w:rsidP="005F4043">
      <w:pPr>
        <w:pStyle w:val="3"/>
        <w:numPr>
          <w:ilvl w:val="0"/>
          <w:numId w:val="19"/>
        </w:numPr>
        <w:ind w:left="0" w:firstLine="705"/>
        <w:jc w:val="both"/>
        <w:rPr>
          <w:szCs w:val="28"/>
          <w:lang w:val="ru-RU"/>
        </w:rPr>
      </w:pPr>
      <w:r w:rsidRPr="005F4043">
        <w:rPr>
          <w:szCs w:val="28"/>
          <w:lang w:val="ru-RU" w:eastAsia="ar-SA"/>
        </w:rPr>
        <w:t>Внести в</w:t>
      </w:r>
      <w:r w:rsidRPr="005F4043">
        <w:rPr>
          <w:b/>
          <w:szCs w:val="28"/>
          <w:lang w:val="ru-RU"/>
        </w:rPr>
        <w:t xml:space="preserve"> </w:t>
      </w:r>
      <w:r w:rsidRPr="005F4043">
        <w:rPr>
          <w:szCs w:val="28"/>
          <w:lang w:val="ru-RU"/>
        </w:rPr>
        <w:t xml:space="preserve">постановление администрации </w:t>
      </w:r>
      <w:r w:rsidR="0067671F" w:rsidRPr="005F4043">
        <w:rPr>
          <w:szCs w:val="28"/>
          <w:lang w:val="ru-RU"/>
        </w:rPr>
        <w:t>Краснопартизанского муниципального</w:t>
      </w:r>
      <w:r w:rsidRPr="005F4043">
        <w:rPr>
          <w:szCs w:val="28"/>
          <w:lang w:val="ru-RU"/>
        </w:rPr>
        <w:t xml:space="preserve"> района от 29 июня 2016 года №71 «Об утверждении  нормативных затрат на  обеспечение функций администрации  Краснопартизанского муниципального района</w:t>
      </w:r>
      <w:r w:rsidR="007F0A6D" w:rsidRPr="005F4043">
        <w:rPr>
          <w:b/>
          <w:szCs w:val="28"/>
          <w:lang w:val="ru-RU"/>
        </w:rPr>
        <w:t xml:space="preserve"> </w:t>
      </w:r>
      <w:r w:rsidR="007F0A6D" w:rsidRPr="005F4043">
        <w:rPr>
          <w:szCs w:val="28"/>
          <w:lang w:val="ru-RU"/>
        </w:rPr>
        <w:t>включая соответственно и подведомственные казенные учреждения</w:t>
      </w:r>
      <w:r w:rsidRPr="005F4043">
        <w:rPr>
          <w:szCs w:val="28"/>
          <w:lang w:val="ru-RU"/>
        </w:rPr>
        <w:t>» следующие изменения:</w:t>
      </w:r>
    </w:p>
    <w:p w:rsidR="00796B59" w:rsidRPr="005F4043" w:rsidRDefault="008C7485" w:rsidP="005F4043">
      <w:pPr>
        <w:jc w:val="both"/>
        <w:rPr>
          <w:sz w:val="28"/>
          <w:szCs w:val="28"/>
        </w:rPr>
      </w:pPr>
      <w:r w:rsidRPr="005F4043">
        <w:rPr>
          <w:sz w:val="28"/>
          <w:szCs w:val="28"/>
        </w:rPr>
        <w:t>- приложение №</w:t>
      </w:r>
      <w:r w:rsidR="0049184F" w:rsidRPr="005F4043">
        <w:rPr>
          <w:sz w:val="28"/>
          <w:szCs w:val="28"/>
        </w:rPr>
        <w:t xml:space="preserve">1 </w:t>
      </w:r>
      <w:r w:rsidRPr="005F4043">
        <w:rPr>
          <w:sz w:val="28"/>
          <w:szCs w:val="28"/>
        </w:rPr>
        <w:t>изложить в новой редакции согласно приложение №1 к настоящему постановлению</w:t>
      </w:r>
      <w:r w:rsidR="0049184F" w:rsidRPr="005F4043">
        <w:rPr>
          <w:sz w:val="28"/>
          <w:szCs w:val="28"/>
        </w:rPr>
        <w:t>;</w:t>
      </w:r>
    </w:p>
    <w:p w:rsidR="0049184F" w:rsidRPr="005F4043" w:rsidRDefault="0049184F" w:rsidP="005F4043">
      <w:pPr>
        <w:jc w:val="both"/>
        <w:rPr>
          <w:sz w:val="28"/>
          <w:szCs w:val="28"/>
        </w:rPr>
      </w:pPr>
      <w:r w:rsidRPr="005F4043">
        <w:rPr>
          <w:sz w:val="28"/>
          <w:szCs w:val="28"/>
        </w:rPr>
        <w:lastRenderedPageBreak/>
        <w:t>- приложение №2 изложить в новой редакции согласно приложение №2 к настоящему постановлению;</w:t>
      </w:r>
    </w:p>
    <w:p w:rsidR="00900FBC" w:rsidRPr="005F4043" w:rsidRDefault="005F4043" w:rsidP="005F4043">
      <w:pPr>
        <w:jc w:val="both"/>
        <w:rPr>
          <w:sz w:val="28"/>
          <w:szCs w:val="28"/>
          <w:lang w:eastAsia="ar-SA"/>
        </w:rPr>
      </w:pPr>
      <w:r>
        <w:rPr>
          <w:sz w:val="28"/>
          <w:szCs w:val="28"/>
        </w:rPr>
        <w:tab/>
      </w:r>
      <w:r w:rsidR="005F0944" w:rsidRPr="005F4043">
        <w:rPr>
          <w:sz w:val="28"/>
          <w:szCs w:val="28"/>
        </w:rPr>
        <w:t>2.</w:t>
      </w:r>
      <w:r>
        <w:rPr>
          <w:sz w:val="28"/>
          <w:szCs w:val="28"/>
          <w:lang w:eastAsia="ar-SA"/>
        </w:rPr>
        <w:t xml:space="preserve"> </w:t>
      </w:r>
      <w:r w:rsidR="00DF5CC4" w:rsidRPr="005F4043">
        <w:rPr>
          <w:sz w:val="28"/>
          <w:szCs w:val="28"/>
          <w:lang w:eastAsia="ar-SA"/>
        </w:rPr>
        <w:t>Отменить постановление</w:t>
      </w:r>
      <w:r w:rsidR="00900FBC" w:rsidRPr="005F4043">
        <w:rPr>
          <w:sz w:val="28"/>
          <w:szCs w:val="28"/>
          <w:lang w:eastAsia="ar-SA"/>
        </w:rPr>
        <w:t xml:space="preserve"> </w:t>
      </w:r>
      <w:r w:rsidR="00DF5CC4" w:rsidRPr="005F4043">
        <w:rPr>
          <w:sz w:val="28"/>
          <w:szCs w:val="28"/>
          <w:lang w:eastAsia="ar-SA"/>
        </w:rPr>
        <w:t>администрации</w:t>
      </w:r>
      <w:r w:rsidR="00900FBC" w:rsidRPr="005F4043">
        <w:rPr>
          <w:sz w:val="28"/>
          <w:szCs w:val="28"/>
          <w:lang w:eastAsia="ar-SA"/>
        </w:rPr>
        <w:t xml:space="preserve"> Краснопартизанского  муниципального района </w:t>
      </w:r>
      <w:r w:rsidR="00DF5CC4" w:rsidRPr="005F4043">
        <w:rPr>
          <w:sz w:val="28"/>
          <w:szCs w:val="28"/>
          <w:lang w:eastAsia="ar-SA"/>
        </w:rPr>
        <w:t xml:space="preserve"> от 3 апреля 2017 года №29 «О внесении изменений в постановление администрации Краснопартизанского муниципального района от 29 июня  2016 года  №71 «Об утверждении нормативных затрат на обеспечение функций администрации Краснопартизанского муниципального района»</w:t>
      </w:r>
    </w:p>
    <w:p w:rsidR="00411C61" w:rsidRDefault="00DF5CC4" w:rsidP="005F4043">
      <w:pPr>
        <w:jc w:val="both"/>
        <w:rPr>
          <w:sz w:val="28"/>
          <w:szCs w:val="28"/>
          <w:lang w:eastAsia="ar-SA"/>
        </w:rPr>
      </w:pPr>
      <w:r w:rsidRPr="005F4043">
        <w:rPr>
          <w:sz w:val="28"/>
          <w:szCs w:val="28"/>
          <w:lang w:eastAsia="ar-SA"/>
        </w:rPr>
        <w:t>3.</w:t>
      </w:r>
      <w:r w:rsidR="005F0944" w:rsidRPr="005F4043">
        <w:rPr>
          <w:sz w:val="28"/>
          <w:szCs w:val="28"/>
          <w:lang w:eastAsia="ar-SA"/>
        </w:rPr>
        <w:t xml:space="preserve">Контроль за исполнением настоящего </w:t>
      </w:r>
      <w:r w:rsidRPr="005F4043">
        <w:rPr>
          <w:sz w:val="28"/>
          <w:szCs w:val="28"/>
          <w:lang w:eastAsia="ar-SA"/>
        </w:rPr>
        <w:t>постановления возложить</w:t>
      </w:r>
      <w:r w:rsidR="005F0944" w:rsidRPr="005F4043">
        <w:rPr>
          <w:sz w:val="28"/>
          <w:szCs w:val="28"/>
          <w:lang w:eastAsia="ar-SA"/>
        </w:rPr>
        <w:t xml:space="preserve"> на первого заместителя главы администрации района Рогачёва В.А</w:t>
      </w:r>
      <w:bookmarkEnd w:id="1"/>
      <w:r w:rsidR="005F4043">
        <w:rPr>
          <w:sz w:val="28"/>
          <w:szCs w:val="28"/>
          <w:lang w:eastAsia="ar-SA"/>
        </w:rPr>
        <w:t>.</w:t>
      </w:r>
    </w:p>
    <w:p w:rsidR="005F4043" w:rsidRPr="005F4043" w:rsidRDefault="005F4043" w:rsidP="005F4043">
      <w:pPr>
        <w:jc w:val="both"/>
        <w:rPr>
          <w:sz w:val="28"/>
          <w:szCs w:val="28"/>
          <w:lang w:eastAsia="ar-SA"/>
        </w:rPr>
      </w:pPr>
    </w:p>
    <w:p w:rsidR="005F4043" w:rsidRDefault="00411C61" w:rsidP="005F4043">
      <w:pPr>
        <w:spacing w:line="0" w:lineRule="atLeast"/>
        <w:ind w:right="-2"/>
        <w:rPr>
          <w:rFonts w:eastAsia="Arial Unicode MS"/>
          <w:sz w:val="28"/>
          <w:szCs w:val="28"/>
        </w:rPr>
      </w:pPr>
      <w:r w:rsidRPr="005F4043">
        <w:rPr>
          <w:rFonts w:eastAsia="Arial Unicode MS"/>
          <w:sz w:val="28"/>
          <w:szCs w:val="28"/>
        </w:rPr>
        <w:t>Глава</w:t>
      </w:r>
      <w:r w:rsidR="005F4043">
        <w:rPr>
          <w:rFonts w:eastAsia="Arial Unicode MS"/>
          <w:sz w:val="28"/>
          <w:szCs w:val="28"/>
        </w:rPr>
        <w:t xml:space="preserve"> Красно</w:t>
      </w:r>
      <w:r w:rsidRPr="005F4043">
        <w:rPr>
          <w:rFonts w:eastAsia="Arial Unicode MS"/>
          <w:sz w:val="28"/>
          <w:szCs w:val="28"/>
        </w:rPr>
        <w:t>партизанского</w:t>
      </w:r>
    </w:p>
    <w:p w:rsidR="00411C61" w:rsidRDefault="005F4043" w:rsidP="005F4043">
      <w:pPr>
        <w:spacing w:line="0" w:lineRule="atLeast"/>
        <w:ind w:right="-2"/>
        <w:rPr>
          <w:rFonts w:eastAsia="Arial Unicode MS"/>
          <w:sz w:val="28"/>
          <w:szCs w:val="28"/>
        </w:rPr>
      </w:pPr>
      <w:r>
        <w:rPr>
          <w:rFonts w:eastAsia="Arial Unicode MS"/>
          <w:sz w:val="28"/>
          <w:szCs w:val="28"/>
        </w:rPr>
        <w:t xml:space="preserve">муниципального </w:t>
      </w:r>
      <w:r w:rsidR="00411C61" w:rsidRPr="005F4043">
        <w:rPr>
          <w:rFonts w:eastAsia="Arial Unicode MS"/>
          <w:sz w:val="28"/>
          <w:szCs w:val="28"/>
        </w:rPr>
        <w:t xml:space="preserve"> района      </w:t>
      </w:r>
      <w:r w:rsidR="00374A96" w:rsidRPr="005F4043">
        <w:rPr>
          <w:rFonts w:eastAsia="Arial Unicode MS"/>
          <w:sz w:val="28"/>
          <w:szCs w:val="28"/>
        </w:rPr>
        <w:t xml:space="preserve">                                   </w:t>
      </w:r>
      <w:r w:rsidR="00411C61" w:rsidRPr="005F4043">
        <w:rPr>
          <w:rFonts w:eastAsia="Arial Unicode MS"/>
          <w:sz w:val="28"/>
          <w:szCs w:val="28"/>
        </w:rPr>
        <w:t xml:space="preserve">  </w:t>
      </w:r>
      <w:r>
        <w:rPr>
          <w:rFonts w:eastAsia="Arial Unicode MS"/>
          <w:sz w:val="28"/>
          <w:szCs w:val="28"/>
        </w:rPr>
        <w:tab/>
      </w:r>
      <w:r>
        <w:rPr>
          <w:rFonts w:eastAsia="Arial Unicode MS"/>
          <w:sz w:val="28"/>
          <w:szCs w:val="28"/>
        </w:rPr>
        <w:tab/>
      </w:r>
      <w:r>
        <w:rPr>
          <w:rFonts w:eastAsia="Arial Unicode MS"/>
          <w:sz w:val="28"/>
          <w:szCs w:val="28"/>
        </w:rPr>
        <w:tab/>
      </w:r>
      <w:r w:rsidR="00411C61" w:rsidRPr="005F4043">
        <w:rPr>
          <w:rFonts w:eastAsia="Arial Unicode MS"/>
          <w:sz w:val="28"/>
          <w:szCs w:val="28"/>
        </w:rPr>
        <w:t>Ю.Л. Бодров</w:t>
      </w:r>
    </w:p>
    <w:p w:rsidR="005F4043" w:rsidRDefault="005F4043" w:rsidP="005F4043">
      <w:pPr>
        <w:spacing w:line="0" w:lineRule="atLeast"/>
        <w:ind w:right="-2"/>
        <w:rPr>
          <w:rFonts w:eastAsia="Arial Unicode MS"/>
          <w:sz w:val="28"/>
          <w:szCs w:val="28"/>
        </w:rPr>
      </w:pPr>
    </w:p>
    <w:p w:rsidR="005F4043" w:rsidRDefault="005F4043" w:rsidP="005F4043">
      <w:pPr>
        <w:spacing w:line="0" w:lineRule="atLeast"/>
        <w:ind w:right="-2"/>
        <w:rPr>
          <w:rFonts w:eastAsia="Arial Unicode MS"/>
          <w:sz w:val="28"/>
          <w:szCs w:val="28"/>
        </w:rPr>
      </w:pPr>
    </w:p>
    <w:p w:rsidR="005F4043" w:rsidRDefault="005F4043" w:rsidP="005F4043">
      <w:pPr>
        <w:spacing w:line="0" w:lineRule="atLeast"/>
        <w:ind w:right="-2"/>
        <w:rPr>
          <w:rFonts w:eastAsia="Arial Unicode MS"/>
          <w:sz w:val="28"/>
          <w:szCs w:val="28"/>
        </w:rPr>
      </w:pPr>
    </w:p>
    <w:p w:rsidR="005F4043" w:rsidRDefault="005F4043" w:rsidP="005F4043">
      <w:pPr>
        <w:spacing w:line="0" w:lineRule="atLeast"/>
        <w:ind w:right="-2"/>
        <w:rPr>
          <w:rFonts w:eastAsia="Arial Unicode MS"/>
          <w:sz w:val="28"/>
          <w:szCs w:val="28"/>
        </w:rPr>
      </w:pPr>
    </w:p>
    <w:p w:rsidR="005F4043" w:rsidRDefault="005F4043" w:rsidP="005F4043">
      <w:pPr>
        <w:spacing w:line="0" w:lineRule="atLeast"/>
        <w:ind w:right="-2"/>
        <w:rPr>
          <w:rFonts w:eastAsia="Arial Unicode MS"/>
          <w:sz w:val="28"/>
          <w:szCs w:val="28"/>
        </w:rPr>
      </w:pPr>
    </w:p>
    <w:p w:rsidR="005F4043" w:rsidRDefault="005F4043" w:rsidP="005F4043">
      <w:pPr>
        <w:spacing w:line="0" w:lineRule="atLeast"/>
        <w:ind w:right="-2"/>
        <w:rPr>
          <w:rFonts w:eastAsia="Arial Unicode MS"/>
          <w:sz w:val="28"/>
          <w:szCs w:val="28"/>
        </w:rPr>
      </w:pPr>
    </w:p>
    <w:p w:rsidR="005F4043" w:rsidRDefault="005F4043" w:rsidP="005F4043">
      <w:pPr>
        <w:spacing w:line="0" w:lineRule="atLeast"/>
        <w:ind w:right="-2"/>
        <w:rPr>
          <w:rFonts w:eastAsia="Arial Unicode MS"/>
          <w:sz w:val="28"/>
          <w:szCs w:val="28"/>
        </w:rPr>
      </w:pPr>
    </w:p>
    <w:p w:rsidR="005F4043" w:rsidRDefault="005F4043" w:rsidP="005F4043">
      <w:pPr>
        <w:spacing w:line="0" w:lineRule="atLeast"/>
        <w:ind w:right="-2"/>
        <w:rPr>
          <w:rFonts w:eastAsia="Arial Unicode MS"/>
          <w:sz w:val="28"/>
          <w:szCs w:val="28"/>
        </w:rPr>
      </w:pPr>
    </w:p>
    <w:p w:rsidR="005F4043" w:rsidRDefault="005F4043" w:rsidP="005F4043">
      <w:pPr>
        <w:spacing w:line="0" w:lineRule="atLeast"/>
        <w:ind w:right="-2"/>
        <w:rPr>
          <w:rFonts w:eastAsia="Arial Unicode MS"/>
          <w:sz w:val="28"/>
          <w:szCs w:val="28"/>
        </w:rPr>
      </w:pPr>
    </w:p>
    <w:p w:rsidR="005F4043" w:rsidRDefault="005F4043" w:rsidP="005F4043">
      <w:pPr>
        <w:spacing w:line="0" w:lineRule="atLeast"/>
        <w:ind w:right="-2"/>
        <w:rPr>
          <w:rFonts w:eastAsia="Arial Unicode MS"/>
          <w:sz w:val="28"/>
          <w:szCs w:val="28"/>
        </w:rPr>
      </w:pPr>
    </w:p>
    <w:p w:rsidR="005F4043" w:rsidRDefault="005F4043" w:rsidP="005F4043">
      <w:pPr>
        <w:spacing w:line="0" w:lineRule="atLeast"/>
        <w:ind w:right="-2"/>
        <w:rPr>
          <w:rFonts w:eastAsia="Arial Unicode MS"/>
          <w:sz w:val="28"/>
          <w:szCs w:val="28"/>
        </w:rPr>
      </w:pPr>
    </w:p>
    <w:p w:rsidR="005F4043" w:rsidRDefault="005F4043" w:rsidP="005F4043">
      <w:pPr>
        <w:spacing w:line="0" w:lineRule="atLeast"/>
        <w:ind w:right="-2"/>
        <w:rPr>
          <w:rFonts w:eastAsia="Arial Unicode MS"/>
          <w:sz w:val="28"/>
          <w:szCs w:val="28"/>
        </w:rPr>
      </w:pPr>
    </w:p>
    <w:p w:rsidR="005F4043" w:rsidRDefault="005F4043" w:rsidP="005F4043">
      <w:pPr>
        <w:spacing w:line="0" w:lineRule="atLeast"/>
        <w:ind w:right="-2"/>
        <w:rPr>
          <w:rFonts w:eastAsia="Arial Unicode MS"/>
          <w:sz w:val="28"/>
          <w:szCs w:val="28"/>
        </w:rPr>
      </w:pPr>
    </w:p>
    <w:p w:rsidR="005F4043" w:rsidRDefault="005F4043" w:rsidP="005F4043">
      <w:pPr>
        <w:spacing w:line="0" w:lineRule="atLeast"/>
        <w:ind w:right="-2"/>
        <w:rPr>
          <w:rFonts w:eastAsia="Arial Unicode MS"/>
          <w:sz w:val="28"/>
          <w:szCs w:val="28"/>
        </w:rPr>
      </w:pPr>
    </w:p>
    <w:p w:rsidR="005F4043" w:rsidRDefault="005F4043" w:rsidP="005F4043">
      <w:pPr>
        <w:spacing w:line="0" w:lineRule="atLeast"/>
        <w:ind w:right="-2"/>
        <w:rPr>
          <w:rFonts w:eastAsia="Arial Unicode MS"/>
          <w:sz w:val="28"/>
          <w:szCs w:val="28"/>
        </w:rPr>
      </w:pPr>
    </w:p>
    <w:p w:rsidR="005F4043" w:rsidRDefault="005F4043" w:rsidP="005F4043">
      <w:pPr>
        <w:spacing w:line="0" w:lineRule="atLeast"/>
        <w:ind w:right="-2"/>
        <w:rPr>
          <w:rFonts w:eastAsia="Arial Unicode MS"/>
          <w:sz w:val="28"/>
          <w:szCs w:val="28"/>
        </w:rPr>
      </w:pPr>
    </w:p>
    <w:p w:rsidR="005F4043" w:rsidRDefault="005F4043" w:rsidP="005F4043">
      <w:pPr>
        <w:spacing w:line="0" w:lineRule="atLeast"/>
        <w:ind w:right="-2"/>
        <w:rPr>
          <w:rFonts w:eastAsia="Arial Unicode MS"/>
          <w:sz w:val="28"/>
          <w:szCs w:val="28"/>
        </w:rPr>
      </w:pPr>
    </w:p>
    <w:p w:rsidR="005F4043" w:rsidRDefault="005F4043" w:rsidP="005F4043">
      <w:pPr>
        <w:spacing w:line="0" w:lineRule="atLeast"/>
        <w:ind w:right="-2"/>
        <w:rPr>
          <w:rFonts w:eastAsia="Arial Unicode MS"/>
          <w:sz w:val="28"/>
          <w:szCs w:val="28"/>
        </w:rPr>
      </w:pPr>
    </w:p>
    <w:p w:rsidR="005F4043" w:rsidRDefault="005F4043" w:rsidP="005F4043">
      <w:pPr>
        <w:spacing w:line="0" w:lineRule="atLeast"/>
        <w:ind w:right="-2"/>
        <w:rPr>
          <w:rFonts w:eastAsia="Arial Unicode MS"/>
          <w:sz w:val="28"/>
          <w:szCs w:val="28"/>
        </w:rPr>
      </w:pPr>
    </w:p>
    <w:p w:rsidR="005F4043" w:rsidRDefault="005F4043" w:rsidP="005F4043">
      <w:pPr>
        <w:spacing w:line="0" w:lineRule="atLeast"/>
        <w:ind w:right="-2"/>
        <w:rPr>
          <w:rFonts w:eastAsia="Arial Unicode MS"/>
          <w:sz w:val="28"/>
          <w:szCs w:val="28"/>
        </w:rPr>
      </w:pPr>
    </w:p>
    <w:p w:rsidR="005F4043" w:rsidRDefault="005F4043" w:rsidP="005F4043">
      <w:pPr>
        <w:spacing w:line="0" w:lineRule="atLeast"/>
        <w:ind w:right="-2"/>
        <w:rPr>
          <w:rFonts w:eastAsia="Arial Unicode MS"/>
          <w:sz w:val="28"/>
          <w:szCs w:val="28"/>
        </w:rPr>
      </w:pPr>
    </w:p>
    <w:p w:rsidR="005F4043" w:rsidRDefault="005F4043" w:rsidP="005F4043">
      <w:pPr>
        <w:spacing w:line="0" w:lineRule="atLeast"/>
        <w:ind w:right="-2"/>
        <w:rPr>
          <w:rFonts w:eastAsia="Arial Unicode MS"/>
          <w:sz w:val="28"/>
          <w:szCs w:val="28"/>
        </w:rPr>
      </w:pPr>
    </w:p>
    <w:p w:rsidR="005F4043" w:rsidRDefault="005F4043" w:rsidP="005F4043">
      <w:pPr>
        <w:spacing w:line="0" w:lineRule="atLeast"/>
        <w:ind w:right="-2"/>
        <w:rPr>
          <w:rFonts w:eastAsia="Arial Unicode MS"/>
          <w:sz w:val="28"/>
          <w:szCs w:val="28"/>
        </w:rPr>
      </w:pPr>
    </w:p>
    <w:p w:rsidR="005F4043" w:rsidRDefault="005F4043" w:rsidP="005F4043">
      <w:pPr>
        <w:spacing w:line="0" w:lineRule="atLeast"/>
        <w:ind w:right="-2"/>
        <w:rPr>
          <w:rFonts w:eastAsia="Arial Unicode MS"/>
          <w:sz w:val="28"/>
          <w:szCs w:val="28"/>
        </w:rPr>
      </w:pPr>
    </w:p>
    <w:p w:rsidR="005F4043" w:rsidRDefault="005F4043" w:rsidP="005F4043">
      <w:pPr>
        <w:spacing w:line="0" w:lineRule="atLeast"/>
        <w:ind w:right="-2"/>
        <w:rPr>
          <w:rFonts w:eastAsia="Arial Unicode MS"/>
          <w:sz w:val="28"/>
          <w:szCs w:val="28"/>
        </w:rPr>
      </w:pPr>
    </w:p>
    <w:p w:rsidR="005F4043" w:rsidRPr="005F4043" w:rsidRDefault="005F4043" w:rsidP="005F4043">
      <w:pPr>
        <w:spacing w:line="0" w:lineRule="atLeast"/>
        <w:ind w:right="-2"/>
        <w:rPr>
          <w:rFonts w:eastAsia="Arial Unicode MS"/>
          <w:b/>
          <w:sz w:val="28"/>
          <w:szCs w:val="28"/>
        </w:rPr>
      </w:pPr>
    </w:p>
    <w:p w:rsidR="00374A96" w:rsidRPr="005F4043" w:rsidRDefault="00411C61" w:rsidP="005F4043">
      <w:pPr>
        <w:ind w:left="4502"/>
        <w:jc w:val="both"/>
        <w:rPr>
          <w:sz w:val="28"/>
          <w:szCs w:val="28"/>
        </w:rPr>
      </w:pPr>
      <w:r w:rsidRPr="005F4043">
        <w:rPr>
          <w:sz w:val="28"/>
          <w:szCs w:val="28"/>
        </w:rPr>
        <w:t xml:space="preserve">    </w:t>
      </w:r>
      <w:r w:rsidR="00131748" w:rsidRPr="005F4043">
        <w:rPr>
          <w:sz w:val="28"/>
          <w:szCs w:val="28"/>
        </w:rPr>
        <w:t xml:space="preserve">        </w:t>
      </w:r>
    </w:p>
    <w:p w:rsidR="00374A96" w:rsidRPr="005F4043" w:rsidRDefault="00374A96" w:rsidP="005F4043">
      <w:pPr>
        <w:ind w:left="4502"/>
        <w:jc w:val="both"/>
        <w:rPr>
          <w:sz w:val="28"/>
          <w:szCs w:val="28"/>
        </w:rPr>
      </w:pPr>
    </w:p>
    <w:p w:rsidR="00374A96" w:rsidRDefault="00374A96" w:rsidP="00374A96">
      <w:pPr>
        <w:ind w:left="4502"/>
        <w:jc w:val="right"/>
        <w:rPr>
          <w:sz w:val="24"/>
          <w:szCs w:val="24"/>
        </w:rPr>
      </w:pPr>
    </w:p>
    <w:p w:rsidR="00374A96" w:rsidRDefault="00374A96" w:rsidP="00374A96">
      <w:pPr>
        <w:ind w:left="4502"/>
        <w:jc w:val="right"/>
        <w:rPr>
          <w:sz w:val="24"/>
          <w:szCs w:val="24"/>
        </w:rPr>
      </w:pPr>
    </w:p>
    <w:p w:rsidR="00374A96" w:rsidRDefault="00374A96" w:rsidP="00374A96">
      <w:pPr>
        <w:ind w:left="4502"/>
        <w:jc w:val="right"/>
        <w:rPr>
          <w:sz w:val="24"/>
          <w:szCs w:val="24"/>
        </w:rPr>
      </w:pPr>
    </w:p>
    <w:p w:rsidR="00374A96" w:rsidRDefault="00374A96" w:rsidP="00374A96">
      <w:pPr>
        <w:ind w:left="4502"/>
        <w:jc w:val="right"/>
        <w:rPr>
          <w:sz w:val="24"/>
          <w:szCs w:val="24"/>
        </w:rPr>
      </w:pPr>
    </w:p>
    <w:p w:rsidR="00411C61" w:rsidRDefault="00131748" w:rsidP="00374A96">
      <w:pPr>
        <w:ind w:left="4502"/>
        <w:jc w:val="right"/>
        <w:rPr>
          <w:sz w:val="24"/>
          <w:szCs w:val="24"/>
        </w:rPr>
      </w:pPr>
      <w:r>
        <w:rPr>
          <w:sz w:val="24"/>
          <w:szCs w:val="24"/>
        </w:rPr>
        <w:lastRenderedPageBreak/>
        <w:t xml:space="preserve">  </w:t>
      </w:r>
      <w:r w:rsidR="00411C61">
        <w:rPr>
          <w:sz w:val="24"/>
          <w:szCs w:val="24"/>
        </w:rPr>
        <w:t xml:space="preserve"> Приложение №1 к постановлению               </w:t>
      </w:r>
    </w:p>
    <w:p w:rsidR="00411C61" w:rsidRDefault="00411C61" w:rsidP="00374A96">
      <w:pPr>
        <w:ind w:left="4502"/>
        <w:jc w:val="right"/>
        <w:rPr>
          <w:sz w:val="24"/>
          <w:szCs w:val="24"/>
        </w:rPr>
      </w:pPr>
      <w:r>
        <w:rPr>
          <w:sz w:val="24"/>
          <w:szCs w:val="24"/>
        </w:rPr>
        <w:t xml:space="preserve">             администрации Краснопартизанского          </w:t>
      </w:r>
    </w:p>
    <w:p w:rsidR="00411C61" w:rsidRDefault="00411C61" w:rsidP="00374A96">
      <w:pPr>
        <w:ind w:left="4502"/>
        <w:jc w:val="right"/>
        <w:rPr>
          <w:sz w:val="24"/>
          <w:szCs w:val="24"/>
        </w:rPr>
      </w:pPr>
      <w:r>
        <w:rPr>
          <w:sz w:val="24"/>
          <w:szCs w:val="24"/>
        </w:rPr>
        <w:t xml:space="preserve">             района  №</w:t>
      </w:r>
      <w:r w:rsidR="00131748">
        <w:rPr>
          <w:sz w:val="24"/>
          <w:szCs w:val="24"/>
        </w:rPr>
        <w:t xml:space="preserve"> </w:t>
      </w:r>
      <w:r w:rsidR="005F4043">
        <w:rPr>
          <w:sz w:val="24"/>
          <w:szCs w:val="24"/>
        </w:rPr>
        <w:t>91</w:t>
      </w:r>
      <w:r w:rsidR="00131748">
        <w:rPr>
          <w:sz w:val="24"/>
          <w:szCs w:val="24"/>
        </w:rPr>
        <w:t xml:space="preserve">  </w:t>
      </w:r>
      <w:r>
        <w:rPr>
          <w:sz w:val="24"/>
          <w:szCs w:val="24"/>
        </w:rPr>
        <w:t xml:space="preserve"> от </w:t>
      </w:r>
      <w:r w:rsidR="005F4043">
        <w:rPr>
          <w:sz w:val="24"/>
          <w:szCs w:val="24"/>
        </w:rPr>
        <w:t>03.09.2020</w:t>
      </w:r>
    </w:p>
    <w:p w:rsidR="00411C61" w:rsidRDefault="00411C61" w:rsidP="00411C61">
      <w:pPr>
        <w:pStyle w:val="ConsPlusTitle"/>
        <w:widowControl/>
        <w:ind w:left="1100"/>
        <w:jc w:val="center"/>
        <w:rPr>
          <w:rFonts w:ascii="Times New Roman" w:hAnsi="Times New Roman" w:cs="Times New Roman"/>
          <w:sz w:val="24"/>
          <w:szCs w:val="24"/>
        </w:rPr>
      </w:pPr>
    </w:p>
    <w:p w:rsidR="00411C61" w:rsidRPr="005F4043" w:rsidRDefault="00411C61" w:rsidP="00411C61">
      <w:pPr>
        <w:pStyle w:val="ConsPlusTitle"/>
        <w:widowControl/>
        <w:jc w:val="center"/>
        <w:rPr>
          <w:rFonts w:ascii="Times New Roman" w:hAnsi="Times New Roman" w:cs="Times New Roman"/>
          <w:sz w:val="28"/>
          <w:szCs w:val="28"/>
        </w:rPr>
      </w:pPr>
      <w:r w:rsidRPr="005F4043">
        <w:rPr>
          <w:rFonts w:ascii="Times New Roman" w:hAnsi="Times New Roman" w:cs="Times New Roman"/>
          <w:sz w:val="28"/>
          <w:szCs w:val="28"/>
        </w:rPr>
        <w:t>Нормативные затраты</w:t>
      </w:r>
    </w:p>
    <w:p w:rsidR="00411C61" w:rsidRPr="005F4043" w:rsidRDefault="00411C61" w:rsidP="00411C61">
      <w:pPr>
        <w:pStyle w:val="ConsPlusTitle"/>
        <w:widowControl/>
        <w:jc w:val="center"/>
        <w:rPr>
          <w:rFonts w:ascii="Times New Roman" w:hAnsi="Times New Roman" w:cs="Times New Roman"/>
          <w:b w:val="0"/>
          <w:sz w:val="28"/>
          <w:szCs w:val="28"/>
        </w:rPr>
      </w:pPr>
      <w:r w:rsidRPr="005F4043">
        <w:rPr>
          <w:rFonts w:ascii="Times New Roman" w:hAnsi="Times New Roman" w:cs="Times New Roman"/>
          <w:sz w:val="28"/>
          <w:szCs w:val="28"/>
        </w:rPr>
        <w:t xml:space="preserve">на обеспечение функций администрации Краснопартизанского муниципального района Саратовской </w:t>
      </w:r>
      <w:r w:rsidR="0074529B" w:rsidRPr="005F4043">
        <w:rPr>
          <w:rFonts w:ascii="Times New Roman" w:hAnsi="Times New Roman" w:cs="Times New Roman"/>
          <w:sz w:val="28"/>
          <w:szCs w:val="28"/>
        </w:rPr>
        <w:t>области,</w:t>
      </w:r>
      <w:r w:rsidR="00950FDA" w:rsidRPr="005F4043">
        <w:rPr>
          <w:rFonts w:ascii="Times New Roman" w:hAnsi="Times New Roman" w:cs="Times New Roman"/>
          <w:sz w:val="28"/>
          <w:szCs w:val="28"/>
        </w:rPr>
        <w:t xml:space="preserve"> </w:t>
      </w:r>
      <w:r w:rsidR="00F46EE3" w:rsidRPr="005F4043">
        <w:rPr>
          <w:rFonts w:ascii="Times New Roman" w:hAnsi="Times New Roman" w:cs="Times New Roman"/>
          <w:sz w:val="28"/>
          <w:szCs w:val="28"/>
        </w:rPr>
        <w:t xml:space="preserve">включая </w:t>
      </w:r>
      <w:r w:rsidR="0074529B" w:rsidRPr="005F4043">
        <w:rPr>
          <w:rFonts w:ascii="Times New Roman" w:hAnsi="Times New Roman" w:cs="Times New Roman"/>
          <w:sz w:val="28"/>
          <w:szCs w:val="28"/>
        </w:rPr>
        <w:t>соответственно и</w:t>
      </w:r>
      <w:r w:rsidR="00F46EE3" w:rsidRPr="005F4043">
        <w:rPr>
          <w:rFonts w:ascii="Times New Roman" w:hAnsi="Times New Roman" w:cs="Times New Roman"/>
          <w:sz w:val="28"/>
          <w:szCs w:val="28"/>
        </w:rPr>
        <w:t xml:space="preserve"> подведомственные казенные учреждения</w:t>
      </w:r>
      <w:r w:rsidR="0049184F" w:rsidRPr="005F4043">
        <w:rPr>
          <w:rFonts w:ascii="Times New Roman" w:hAnsi="Times New Roman" w:cs="Times New Roman"/>
          <w:sz w:val="28"/>
          <w:szCs w:val="28"/>
        </w:rPr>
        <w:t>.</w:t>
      </w:r>
    </w:p>
    <w:p w:rsidR="00F60A95" w:rsidRPr="005F4043" w:rsidRDefault="00F60A95" w:rsidP="00F60A95">
      <w:pPr>
        <w:pStyle w:val="ConsPlusNormal"/>
        <w:widowControl/>
        <w:suppressAutoHyphens/>
        <w:jc w:val="center"/>
        <w:rPr>
          <w:rFonts w:ascii="Times New Roman" w:hAnsi="Times New Roman" w:cs="Times New Roman"/>
          <w:b/>
          <w:sz w:val="28"/>
          <w:szCs w:val="28"/>
        </w:rPr>
      </w:pPr>
      <w:r w:rsidRPr="005F4043">
        <w:rPr>
          <w:rFonts w:ascii="Times New Roman" w:hAnsi="Times New Roman" w:cs="Times New Roman"/>
          <w:b/>
          <w:sz w:val="28"/>
          <w:szCs w:val="28"/>
        </w:rPr>
        <w:t>1. Общие положения</w:t>
      </w:r>
    </w:p>
    <w:p w:rsidR="00D742BC" w:rsidRPr="005F4043" w:rsidRDefault="00411C61" w:rsidP="00D742BC">
      <w:pPr>
        <w:pStyle w:val="ConsPlusNormal"/>
        <w:ind w:firstLine="0"/>
        <w:jc w:val="both"/>
        <w:rPr>
          <w:rFonts w:ascii="Times New Roman" w:eastAsia="Calibri" w:hAnsi="Times New Roman" w:cs="Times New Roman"/>
          <w:sz w:val="28"/>
          <w:szCs w:val="28"/>
        </w:rPr>
      </w:pPr>
      <w:r w:rsidRPr="005F4043">
        <w:rPr>
          <w:b/>
          <w:sz w:val="28"/>
          <w:szCs w:val="28"/>
        </w:rPr>
        <w:tab/>
      </w:r>
      <w:r w:rsidR="00D742BC" w:rsidRPr="005F4043">
        <w:rPr>
          <w:rFonts w:ascii="Times New Roman" w:hAnsi="Times New Roman" w:cs="Times New Roman"/>
          <w:sz w:val="28"/>
          <w:szCs w:val="28"/>
        </w:rPr>
        <w:t xml:space="preserve">Настоящее приложение регулирует порядок определения нормативных затрат на обеспечение функций администрации </w:t>
      </w:r>
      <w:r w:rsidR="00950FDA" w:rsidRPr="005F4043">
        <w:rPr>
          <w:rFonts w:ascii="Times New Roman" w:hAnsi="Times New Roman" w:cs="Times New Roman"/>
          <w:sz w:val="28"/>
          <w:szCs w:val="28"/>
        </w:rPr>
        <w:t>Краснопартизанского муниципального</w:t>
      </w:r>
      <w:r w:rsidR="00D742BC" w:rsidRPr="005F4043">
        <w:rPr>
          <w:rFonts w:ascii="Times New Roman" w:hAnsi="Times New Roman" w:cs="Times New Roman"/>
          <w:sz w:val="28"/>
          <w:szCs w:val="28"/>
        </w:rPr>
        <w:t xml:space="preserve"> района Саратовской области, включая соответственно и подведомственные казенные учреждения (далее – нормативные затраты, муниципальные органы).</w:t>
      </w:r>
    </w:p>
    <w:p w:rsidR="00D742BC" w:rsidRPr="005F4043" w:rsidRDefault="00D742BC" w:rsidP="005E4005">
      <w:pPr>
        <w:suppressAutoHyphens/>
        <w:jc w:val="both"/>
        <w:rPr>
          <w:sz w:val="28"/>
          <w:szCs w:val="28"/>
        </w:rPr>
      </w:pPr>
      <w:r w:rsidRPr="005F4043">
        <w:rPr>
          <w:sz w:val="28"/>
          <w:szCs w:val="28"/>
        </w:rPr>
        <w:t xml:space="preserve">Нормативные затраты применяются для товаров, работ, услуг, рассчитанный на основе настоящих нормативных затрат, не может превышать объем доведенных администрации </w:t>
      </w:r>
      <w:r w:rsidR="00311937" w:rsidRPr="005F4043">
        <w:rPr>
          <w:sz w:val="28"/>
          <w:szCs w:val="28"/>
        </w:rPr>
        <w:t>Краснопартизанского</w:t>
      </w:r>
      <w:r w:rsidRPr="005F4043">
        <w:rPr>
          <w:sz w:val="28"/>
          <w:szCs w:val="28"/>
        </w:rPr>
        <w:t xml:space="preserve"> муниципального района Саратовской области</w:t>
      </w:r>
      <w:r w:rsidR="00AF3F2F" w:rsidRPr="005F4043">
        <w:rPr>
          <w:sz w:val="28"/>
          <w:szCs w:val="28"/>
        </w:rPr>
        <w:t>, муниципальному учреждению Краснопартизанского муниципального района Саратовской области «Мечта» и муниципальному учреждению "Единая дежурно-диспетчерская служба Краснопартизанского муниципального района Саратовской области"</w:t>
      </w:r>
      <w:r w:rsidRPr="005F4043">
        <w:rPr>
          <w:sz w:val="28"/>
          <w:szCs w:val="28"/>
        </w:rPr>
        <w:t xml:space="preserve"> как получателю бюджетных средств лимитов бюджетных обязательств на закупку товаров, работ, услуг в рамках исполнения бюджета </w:t>
      </w:r>
      <w:r w:rsidR="00311937" w:rsidRPr="005F4043">
        <w:rPr>
          <w:sz w:val="28"/>
          <w:szCs w:val="28"/>
        </w:rPr>
        <w:t>Краснопартизанского</w:t>
      </w:r>
      <w:r w:rsidRPr="005F4043">
        <w:rPr>
          <w:sz w:val="28"/>
          <w:szCs w:val="28"/>
        </w:rPr>
        <w:t xml:space="preserve"> муниципального района.</w:t>
      </w:r>
    </w:p>
    <w:p w:rsidR="00D742BC" w:rsidRPr="005F4043" w:rsidRDefault="00D742BC" w:rsidP="00D742BC">
      <w:pPr>
        <w:pStyle w:val="ConsPlusNormal"/>
        <w:widowControl/>
        <w:suppressAutoHyphens/>
        <w:ind w:firstLine="0"/>
        <w:jc w:val="both"/>
        <w:rPr>
          <w:rFonts w:ascii="Times New Roman" w:hAnsi="Times New Roman" w:cs="Times New Roman"/>
          <w:sz w:val="28"/>
          <w:szCs w:val="28"/>
        </w:rPr>
      </w:pPr>
      <w:r w:rsidRPr="005F4043">
        <w:rPr>
          <w:rFonts w:ascii="Times New Roman" w:hAnsi="Times New Roman" w:cs="Times New Roman"/>
          <w:sz w:val="28"/>
          <w:szCs w:val="28"/>
        </w:rPr>
        <w:t xml:space="preserve">Администрация </w:t>
      </w:r>
      <w:r w:rsidR="00311937" w:rsidRPr="005F4043">
        <w:rPr>
          <w:rFonts w:ascii="Times New Roman" w:hAnsi="Times New Roman" w:cs="Times New Roman"/>
          <w:sz w:val="28"/>
          <w:szCs w:val="28"/>
        </w:rPr>
        <w:t>Краснопартизанского</w:t>
      </w:r>
      <w:r w:rsidRPr="005F4043">
        <w:rPr>
          <w:rFonts w:ascii="Times New Roman" w:hAnsi="Times New Roman" w:cs="Times New Roman"/>
          <w:sz w:val="28"/>
          <w:szCs w:val="28"/>
        </w:rPr>
        <w:t xml:space="preserve"> муниципального района Саратовской области утверждает нормативы количества и (или) цены товаров, работ, услуг, в том числе сгруппированные по группам должностей:</w:t>
      </w:r>
    </w:p>
    <w:p w:rsidR="00D742BC" w:rsidRPr="005F4043" w:rsidRDefault="00D742BC" w:rsidP="00D742BC">
      <w:pPr>
        <w:tabs>
          <w:tab w:val="left" w:pos="1152"/>
        </w:tabs>
        <w:suppressAutoHyphens/>
        <w:ind w:firstLine="706"/>
        <w:jc w:val="both"/>
        <w:rPr>
          <w:sz w:val="28"/>
          <w:szCs w:val="28"/>
        </w:rPr>
      </w:pPr>
      <w:r w:rsidRPr="005F4043">
        <w:rPr>
          <w:sz w:val="28"/>
          <w:szCs w:val="28"/>
        </w:rPr>
        <w:t>- количества абонентских номеров пользовательского (оконечного) оборудования, подключенного к сети подвижной связи;</w:t>
      </w:r>
    </w:p>
    <w:p w:rsidR="00D742BC" w:rsidRPr="005F4043" w:rsidRDefault="00D742BC" w:rsidP="00D742BC">
      <w:pPr>
        <w:tabs>
          <w:tab w:val="left" w:pos="1152"/>
        </w:tabs>
        <w:suppressAutoHyphens/>
        <w:ind w:firstLine="706"/>
        <w:jc w:val="both"/>
        <w:rPr>
          <w:sz w:val="28"/>
          <w:szCs w:val="28"/>
        </w:rPr>
      </w:pPr>
      <w:r w:rsidRPr="005F4043">
        <w:rPr>
          <w:sz w:val="28"/>
          <w:szCs w:val="28"/>
        </w:rPr>
        <w:t>- цены услуг подвижной связи;</w:t>
      </w:r>
    </w:p>
    <w:p w:rsidR="00D742BC" w:rsidRPr="005F4043" w:rsidRDefault="00D742BC" w:rsidP="00D742BC">
      <w:pPr>
        <w:autoSpaceDE w:val="0"/>
        <w:autoSpaceDN w:val="0"/>
        <w:adjustRightInd w:val="0"/>
        <w:ind w:firstLine="706"/>
        <w:jc w:val="both"/>
        <w:rPr>
          <w:sz w:val="28"/>
          <w:szCs w:val="28"/>
        </w:rPr>
      </w:pPr>
      <w:r w:rsidRPr="005F4043">
        <w:rPr>
          <w:sz w:val="28"/>
          <w:szCs w:val="28"/>
        </w:rPr>
        <w:t>- количества SIМ-карт используемых в планшетных компьютерах;</w:t>
      </w:r>
    </w:p>
    <w:p w:rsidR="00D742BC" w:rsidRPr="005F4043" w:rsidRDefault="00D742BC" w:rsidP="00D742BC">
      <w:pPr>
        <w:autoSpaceDE w:val="0"/>
        <w:autoSpaceDN w:val="0"/>
        <w:adjustRightInd w:val="0"/>
        <w:ind w:firstLine="706"/>
        <w:jc w:val="both"/>
        <w:rPr>
          <w:sz w:val="28"/>
          <w:szCs w:val="28"/>
        </w:rPr>
      </w:pPr>
      <w:r w:rsidRPr="005F4043">
        <w:rPr>
          <w:sz w:val="28"/>
          <w:szCs w:val="28"/>
        </w:rPr>
        <w:t>- цены и количества принтеров, многофункциональных устройств, копировальных аппаратов и иной оргтехники;</w:t>
      </w:r>
    </w:p>
    <w:p w:rsidR="00D742BC" w:rsidRPr="005F4043" w:rsidRDefault="00D742BC" w:rsidP="00D742BC">
      <w:pPr>
        <w:tabs>
          <w:tab w:val="left" w:pos="1099"/>
        </w:tabs>
        <w:suppressAutoHyphens/>
        <w:ind w:firstLine="710"/>
        <w:jc w:val="both"/>
        <w:rPr>
          <w:sz w:val="28"/>
          <w:szCs w:val="28"/>
        </w:rPr>
      </w:pPr>
      <w:r w:rsidRPr="005F4043">
        <w:rPr>
          <w:sz w:val="28"/>
          <w:szCs w:val="28"/>
        </w:rPr>
        <w:t>- количества и цены средств подвижной связи;</w:t>
      </w:r>
    </w:p>
    <w:p w:rsidR="00D742BC" w:rsidRPr="005F4043" w:rsidRDefault="00D742BC" w:rsidP="00D742BC">
      <w:pPr>
        <w:tabs>
          <w:tab w:val="left" w:pos="1085"/>
        </w:tabs>
        <w:suppressAutoHyphens/>
        <w:ind w:firstLine="710"/>
        <w:jc w:val="both"/>
        <w:rPr>
          <w:spacing w:val="-1"/>
          <w:sz w:val="28"/>
          <w:szCs w:val="28"/>
        </w:rPr>
      </w:pPr>
      <w:r w:rsidRPr="005F4043">
        <w:rPr>
          <w:sz w:val="28"/>
          <w:szCs w:val="28"/>
        </w:rPr>
        <w:t>- количества и цены планшетных компьютеров</w:t>
      </w:r>
      <w:r w:rsidRPr="005F4043">
        <w:rPr>
          <w:spacing w:val="-1"/>
          <w:sz w:val="28"/>
          <w:szCs w:val="28"/>
        </w:rPr>
        <w:t>;</w:t>
      </w:r>
    </w:p>
    <w:p w:rsidR="00D219E3" w:rsidRPr="005F4043" w:rsidRDefault="00D219E3" w:rsidP="00D219E3">
      <w:pPr>
        <w:widowControl w:val="0"/>
        <w:autoSpaceDE w:val="0"/>
        <w:autoSpaceDN w:val="0"/>
        <w:adjustRightInd w:val="0"/>
        <w:ind w:firstLine="540"/>
        <w:jc w:val="both"/>
        <w:rPr>
          <w:sz w:val="28"/>
          <w:szCs w:val="28"/>
        </w:rPr>
      </w:pPr>
      <w:r w:rsidRPr="005F4043">
        <w:rPr>
          <w:sz w:val="28"/>
          <w:szCs w:val="28"/>
        </w:rPr>
        <w:t xml:space="preserve">  - количество и цены ноутбуков;</w:t>
      </w:r>
    </w:p>
    <w:p w:rsidR="00D742BC" w:rsidRPr="005F4043" w:rsidRDefault="00D219E3" w:rsidP="00D219E3">
      <w:pPr>
        <w:tabs>
          <w:tab w:val="left" w:pos="1085"/>
        </w:tabs>
        <w:suppressAutoHyphens/>
        <w:ind w:firstLine="567"/>
        <w:jc w:val="both"/>
        <w:rPr>
          <w:spacing w:val="-1"/>
          <w:sz w:val="28"/>
          <w:szCs w:val="28"/>
        </w:rPr>
      </w:pPr>
      <w:r w:rsidRPr="005F4043">
        <w:rPr>
          <w:spacing w:val="-1"/>
          <w:sz w:val="28"/>
          <w:szCs w:val="28"/>
        </w:rPr>
        <w:t xml:space="preserve"> </w:t>
      </w:r>
      <w:r w:rsidR="00D742BC" w:rsidRPr="005F4043">
        <w:rPr>
          <w:spacing w:val="-1"/>
          <w:sz w:val="28"/>
          <w:szCs w:val="28"/>
        </w:rPr>
        <w:t>- количества и цены носителей информации;</w:t>
      </w:r>
    </w:p>
    <w:p w:rsidR="00D742BC" w:rsidRPr="005F4043" w:rsidRDefault="00D742BC" w:rsidP="00D742BC">
      <w:pPr>
        <w:suppressAutoHyphens/>
        <w:ind w:firstLine="715"/>
        <w:jc w:val="both"/>
        <w:rPr>
          <w:spacing w:val="-1"/>
          <w:sz w:val="28"/>
          <w:szCs w:val="28"/>
        </w:rPr>
      </w:pPr>
      <w:r w:rsidRPr="005F4043">
        <w:rPr>
          <w:spacing w:val="-1"/>
          <w:sz w:val="28"/>
          <w:szCs w:val="28"/>
        </w:rPr>
        <w:t>-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D742BC" w:rsidRPr="005F4043" w:rsidRDefault="00D742BC" w:rsidP="00D742BC">
      <w:pPr>
        <w:suppressAutoHyphens/>
        <w:ind w:firstLine="715"/>
        <w:jc w:val="both"/>
        <w:rPr>
          <w:spacing w:val="-1"/>
          <w:sz w:val="28"/>
          <w:szCs w:val="28"/>
        </w:rPr>
      </w:pPr>
      <w:r w:rsidRPr="005F4043">
        <w:rPr>
          <w:spacing w:val="-1"/>
          <w:sz w:val="28"/>
          <w:szCs w:val="28"/>
        </w:rPr>
        <w:t>- количества (перечень) периодических печатных изданий и справочной литературы;</w:t>
      </w:r>
    </w:p>
    <w:p w:rsidR="00D742BC" w:rsidRPr="005F4043" w:rsidRDefault="00D742BC" w:rsidP="00D742BC">
      <w:pPr>
        <w:suppressAutoHyphens/>
        <w:ind w:firstLine="715"/>
        <w:jc w:val="both"/>
        <w:rPr>
          <w:spacing w:val="-1"/>
          <w:sz w:val="28"/>
          <w:szCs w:val="28"/>
        </w:rPr>
      </w:pPr>
      <w:r w:rsidRPr="005F4043">
        <w:rPr>
          <w:spacing w:val="-1"/>
          <w:sz w:val="28"/>
          <w:szCs w:val="28"/>
        </w:rPr>
        <w:t>- количества и цены транспортных средств;</w:t>
      </w:r>
    </w:p>
    <w:p w:rsidR="00D742BC" w:rsidRPr="005F4043" w:rsidRDefault="00D742BC" w:rsidP="00D742BC">
      <w:pPr>
        <w:suppressAutoHyphens/>
        <w:ind w:firstLine="715"/>
        <w:jc w:val="both"/>
        <w:rPr>
          <w:spacing w:val="-1"/>
          <w:sz w:val="28"/>
          <w:szCs w:val="28"/>
        </w:rPr>
      </w:pPr>
      <w:r w:rsidRPr="005F4043">
        <w:rPr>
          <w:spacing w:val="-1"/>
          <w:sz w:val="28"/>
          <w:szCs w:val="28"/>
        </w:rPr>
        <w:t>- количества и цены мебели;</w:t>
      </w:r>
    </w:p>
    <w:p w:rsidR="00D742BC" w:rsidRPr="005F4043" w:rsidRDefault="00D742BC" w:rsidP="00D742BC">
      <w:pPr>
        <w:suppressAutoHyphens/>
        <w:ind w:firstLine="715"/>
        <w:jc w:val="both"/>
        <w:rPr>
          <w:spacing w:val="-1"/>
          <w:sz w:val="28"/>
          <w:szCs w:val="28"/>
        </w:rPr>
      </w:pPr>
      <w:r w:rsidRPr="005F4043">
        <w:rPr>
          <w:spacing w:val="-1"/>
          <w:sz w:val="28"/>
          <w:szCs w:val="28"/>
        </w:rPr>
        <w:t>- количества и цены канцелярских принадлежностей;</w:t>
      </w:r>
    </w:p>
    <w:p w:rsidR="00D742BC" w:rsidRPr="005F4043" w:rsidRDefault="00D742BC" w:rsidP="00D742BC">
      <w:pPr>
        <w:suppressAutoHyphens/>
        <w:ind w:firstLine="715"/>
        <w:jc w:val="both"/>
        <w:rPr>
          <w:spacing w:val="-1"/>
          <w:sz w:val="28"/>
          <w:szCs w:val="28"/>
        </w:rPr>
      </w:pPr>
      <w:r w:rsidRPr="005F4043">
        <w:rPr>
          <w:spacing w:val="-1"/>
          <w:sz w:val="28"/>
          <w:szCs w:val="28"/>
        </w:rPr>
        <w:t>- количества и цены хозяйственных товаров и принадлежностей.</w:t>
      </w:r>
    </w:p>
    <w:p w:rsidR="00D742BC" w:rsidRPr="005F4043" w:rsidRDefault="00D742BC" w:rsidP="00D742BC">
      <w:pPr>
        <w:suppressAutoHyphens/>
        <w:ind w:firstLine="715"/>
        <w:jc w:val="both"/>
        <w:rPr>
          <w:spacing w:val="-1"/>
          <w:sz w:val="28"/>
          <w:szCs w:val="28"/>
        </w:rPr>
      </w:pPr>
      <w:r w:rsidRPr="005F4043">
        <w:rPr>
          <w:spacing w:val="-1"/>
          <w:sz w:val="28"/>
          <w:szCs w:val="28"/>
        </w:rPr>
        <w:lastRenderedPageBreak/>
        <w:t>- количества и цены рабочих станций.</w:t>
      </w:r>
    </w:p>
    <w:p w:rsidR="00D742BC" w:rsidRPr="005F4043" w:rsidRDefault="00D742BC" w:rsidP="00D742BC">
      <w:pPr>
        <w:suppressAutoHyphens/>
        <w:jc w:val="both"/>
        <w:rPr>
          <w:spacing w:val="-2"/>
          <w:sz w:val="28"/>
          <w:szCs w:val="28"/>
        </w:rPr>
      </w:pPr>
      <w:r w:rsidRPr="005F4043">
        <w:rPr>
          <w:sz w:val="28"/>
          <w:szCs w:val="28"/>
        </w:rPr>
        <w:t xml:space="preserve">Для определения нормативных затрат в формулах расчета используются нормативы количества и (или) цены товаров, работ, услуг, утвержденные администрацией </w:t>
      </w:r>
      <w:r w:rsidR="0087677E" w:rsidRPr="005F4043">
        <w:rPr>
          <w:sz w:val="28"/>
          <w:szCs w:val="28"/>
        </w:rPr>
        <w:t>Краснопартизанского</w:t>
      </w:r>
      <w:r w:rsidRPr="005F4043">
        <w:rPr>
          <w:sz w:val="28"/>
          <w:szCs w:val="28"/>
        </w:rPr>
        <w:t xml:space="preserve"> муниципального района Саратовской области </w:t>
      </w:r>
      <w:r w:rsidRPr="005F4043">
        <w:rPr>
          <w:spacing w:val="-2"/>
          <w:sz w:val="28"/>
          <w:szCs w:val="28"/>
        </w:rPr>
        <w:t>(далее – нормативы).</w:t>
      </w:r>
    </w:p>
    <w:p w:rsidR="00D742BC" w:rsidRPr="005F4043" w:rsidRDefault="00D742BC" w:rsidP="00D742BC">
      <w:pPr>
        <w:suppressAutoHyphens/>
        <w:jc w:val="both"/>
        <w:rPr>
          <w:sz w:val="28"/>
          <w:szCs w:val="28"/>
        </w:rPr>
      </w:pPr>
      <w:r w:rsidRPr="005F4043">
        <w:rPr>
          <w:sz w:val="28"/>
          <w:szCs w:val="28"/>
        </w:rPr>
        <w:t>Норматив цены товаров, работ, услуг утверждается с учетом положений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D742BC" w:rsidRPr="005F4043" w:rsidRDefault="00D742BC" w:rsidP="00D742BC">
      <w:pPr>
        <w:suppressAutoHyphens/>
        <w:jc w:val="both"/>
        <w:rPr>
          <w:sz w:val="28"/>
          <w:szCs w:val="28"/>
        </w:rPr>
      </w:pPr>
      <w:r w:rsidRPr="005F4043">
        <w:rPr>
          <w:sz w:val="28"/>
          <w:szCs w:val="28"/>
        </w:rPr>
        <w:t xml:space="preserve">Администрация </w:t>
      </w:r>
      <w:r w:rsidR="0087677E" w:rsidRPr="005F4043">
        <w:rPr>
          <w:sz w:val="28"/>
          <w:szCs w:val="28"/>
        </w:rPr>
        <w:t>Краснопартизанского</w:t>
      </w:r>
      <w:r w:rsidRPr="005F4043">
        <w:rPr>
          <w:sz w:val="28"/>
          <w:szCs w:val="28"/>
        </w:rPr>
        <w:t xml:space="preserve"> муниципального района Саратовской области определяет порядок расчета нормативных затрат, для которых порядок расчета не определен «Правилами определения нормативных затрат на обеспечение функций муниципальных органов</w:t>
      </w:r>
      <w:r w:rsidR="0087677E" w:rsidRPr="005F4043">
        <w:rPr>
          <w:sz w:val="28"/>
          <w:szCs w:val="28"/>
        </w:rPr>
        <w:t xml:space="preserve">, </w:t>
      </w:r>
      <w:r w:rsidRPr="005F4043">
        <w:rPr>
          <w:sz w:val="28"/>
          <w:szCs w:val="28"/>
        </w:rPr>
        <w:t>включая</w:t>
      </w:r>
      <w:r w:rsidR="0087677E" w:rsidRPr="005F4043">
        <w:rPr>
          <w:sz w:val="28"/>
          <w:szCs w:val="28"/>
        </w:rPr>
        <w:t xml:space="preserve"> соответственно </w:t>
      </w:r>
      <w:r w:rsidR="00161207" w:rsidRPr="005F4043">
        <w:rPr>
          <w:sz w:val="28"/>
          <w:szCs w:val="28"/>
        </w:rPr>
        <w:t>и подведомственные</w:t>
      </w:r>
      <w:r w:rsidR="0087677E" w:rsidRPr="005F4043">
        <w:rPr>
          <w:sz w:val="28"/>
          <w:szCs w:val="28"/>
        </w:rPr>
        <w:t xml:space="preserve"> казенные учреждения</w:t>
      </w:r>
      <w:r w:rsidRPr="005F4043">
        <w:rPr>
          <w:sz w:val="28"/>
          <w:szCs w:val="28"/>
        </w:rPr>
        <w:t>».</w:t>
      </w:r>
      <w:r w:rsidR="00E60A3A" w:rsidRPr="005F4043">
        <w:rPr>
          <w:sz w:val="28"/>
          <w:szCs w:val="28"/>
        </w:rPr>
        <w:t xml:space="preserve"> </w:t>
      </w:r>
      <w:r w:rsidR="00161207" w:rsidRPr="005F4043">
        <w:rPr>
          <w:sz w:val="28"/>
          <w:szCs w:val="28"/>
        </w:rPr>
        <w:t>(Постановление</w:t>
      </w:r>
      <w:r w:rsidR="00E60A3A" w:rsidRPr="005F4043">
        <w:rPr>
          <w:sz w:val="28"/>
          <w:szCs w:val="28"/>
        </w:rPr>
        <w:t xml:space="preserve"> администрации Краснопартизанского муниципального района  от 29 декабря 2015 года №172</w:t>
      </w:r>
      <w:r w:rsidR="00E1728C" w:rsidRPr="005F4043">
        <w:rPr>
          <w:sz w:val="28"/>
          <w:szCs w:val="28"/>
        </w:rPr>
        <w:t xml:space="preserve"> </w:t>
      </w:r>
      <w:r w:rsidR="00E60A3A" w:rsidRPr="005F4043">
        <w:rPr>
          <w:sz w:val="28"/>
          <w:szCs w:val="28"/>
        </w:rPr>
        <w:t xml:space="preserve"> « </w:t>
      </w:r>
      <w:r w:rsidR="00E1728C" w:rsidRPr="005F4043">
        <w:rPr>
          <w:sz w:val="28"/>
          <w:szCs w:val="28"/>
        </w:rPr>
        <w:t xml:space="preserve"> О порядке определения нормативных затрат на обеспечение функций муниципальных органов, включая </w:t>
      </w:r>
      <w:r w:rsidR="00161207" w:rsidRPr="005F4043">
        <w:rPr>
          <w:sz w:val="28"/>
          <w:szCs w:val="28"/>
        </w:rPr>
        <w:t>соответственно и подведомственные казенные учреждения»)</w:t>
      </w:r>
    </w:p>
    <w:p w:rsidR="00D742BC" w:rsidRPr="005F4043" w:rsidRDefault="00D742BC" w:rsidP="00D742BC">
      <w:pPr>
        <w:suppressAutoHyphens/>
        <w:jc w:val="both"/>
        <w:rPr>
          <w:sz w:val="28"/>
          <w:szCs w:val="28"/>
        </w:rPr>
      </w:pPr>
      <w:r w:rsidRPr="005F4043">
        <w:rPr>
          <w:sz w:val="28"/>
          <w:szCs w:val="28"/>
        </w:rPr>
        <w:t xml:space="preserve">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администрации </w:t>
      </w:r>
      <w:r w:rsidR="0087677E" w:rsidRPr="005F4043">
        <w:rPr>
          <w:sz w:val="28"/>
          <w:szCs w:val="28"/>
        </w:rPr>
        <w:t xml:space="preserve">Краснопартизанского </w:t>
      </w:r>
      <w:r w:rsidRPr="005F4043">
        <w:rPr>
          <w:sz w:val="28"/>
          <w:szCs w:val="28"/>
        </w:rPr>
        <w:t>муниципаль</w:t>
      </w:r>
      <w:r w:rsidR="0087677E" w:rsidRPr="005F4043">
        <w:rPr>
          <w:sz w:val="28"/>
          <w:szCs w:val="28"/>
        </w:rPr>
        <w:t xml:space="preserve">ного района Саратовской области, у </w:t>
      </w:r>
      <w:r w:rsidR="00F60A95" w:rsidRPr="005F4043">
        <w:rPr>
          <w:sz w:val="28"/>
          <w:szCs w:val="28"/>
        </w:rPr>
        <w:t>муниципального учреждения Краснопартизанского муниципального района Саратовской области «Мечта»</w:t>
      </w:r>
      <w:r w:rsidR="0087677E" w:rsidRPr="005F4043">
        <w:rPr>
          <w:sz w:val="28"/>
          <w:szCs w:val="28"/>
        </w:rPr>
        <w:t xml:space="preserve"> и </w:t>
      </w:r>
      <w:r w:rsidR="00F60A95" w:rsidRPr="005F4043">
        <w:rPr>
          <w:sz w:val="28"/>
          <w:szCs w:val="28"/>
        </w:rPr>
        <w:t>муниципального учреждения "Единая дежурно-диспетчерская служба Краснопартизанского муниципального района Саратовской области".</w:t>
      </w:r>
    </w:p>
    <w:p w:rsidR="00D742BC" w:rsidRPr="005F4043" w:rsidRDefault="00D742BC" w:rsidP="00D742BC">
      <w:pPr>
        <w:suppressAutoHyphens/>
        <w:jc w:val="both"/>
        <w:rPr>
          <w:sz w:val="28"/>
          <w:szCs w:val="28"/>
        </w:rPr>
      </w:pPr>
      <w:r w:rsidRPr="005F4043">
        <w:rPr>
          <w:sz w:val="28"/>
          <w:szCs w:val="28"/>
        </w:rPr>
        <w:t xml:space="preserve">В отношении товаров, относящихся к основным средствам, сроки их полезного использования определяются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 Установленное количество товаров (работ, услуг) предназначено для работников согласно штатной численности. В случае списания имеющихся материальных ценностей (техника и пр.) взамен приобретаются новые. </w:t>
      </w:r>
    </w:p>
    <w:p w:rsidR="00F46EE3" w:rsidRPr="005F4043" w:rsidRDefault="00F46EE3" w:rsidP="00F46EE3">
      <w:pPr>
        <w:suppressAutoHyphens/>
        <w:jc w:val="center"/>
        <w:rPr>
          <w:b/>
          <w:sz w:val="28"/>
          <w:szCs w:val="28"/>
        </w:rPr>
      </w:pPr>
      <w:r w:rsidRPr="005F4043">
        <w:rPr>
          <w:b/>
          <w:sz w:val="28"/>
          <w:szCs w:val="28"/>
        </w:rPr>
        <w:t>2. Порядок определения расчетной численности основных работников</w:t>
      </w:r>
    </w:p>
    <w:p w:rsidR="00411C61" w:rsidRPr="005F4043" w:rsidRDefault="00411C61" w:rsidP="00F46EE3">
      <w:pPr>
        <w:rPr>
          <w:sz w:val="28"/>
          <w:szCs w:val="28"/>
        </w:rPr>
      </w:pPr>
      <w:r w:rsidRPr="005F4043">
        <w:rPr>
          <w:sz w:val="28"/>
          <w:szCs w:val="28"/>
        </w:rPr>
        <w:t>Показатель расчетной численности основных работников определяется по формуле:</w:t>
      </w:r>
    </w:p>
    <w:p w:rsidR="00411C61" w:rsidRPr="005F4043" w:rsidRDefault="00411C61" w:rsidP="00F46EE3">
      <w:pPr>
        <w:autoSpaceDE w:val="0"/>
        <w:autoSpaceDN w:val="0"/>
        <w:adjustRightInd w:val="0"/>
        <w:rPr>
          <w:sz w:val="28"/>
          <w:szCs w:val="28"/>
        </w:rPr>
      </w:pPr>
      <w:bookmarkStart w:id="2" w:name="sub_71"/>
      <w:r w:rsidRPr="005F4043">
        <w:rPr>
          <w:sz w:val="28"/>
          <w:szCs w:val="28"/>
        </w:rPr>
        <w:t>Ч</w:t>
      </w:r>
      <w:r w:rsidRPr="005F4043">
        <w:rPr>
          <w:sz w:val="28"/>
          <w:szCs w:val="28"/>
          <w:vertAlign w:val="subscript"/>
        </w:rPr>
        <w:t>оп</w:t>
      </w:r>
      <w:r w:rsidRPr="005F4043">
        <w:rPr>
          <w:sz w:val="28"/>
          <w:szCs w:val="28"/>
        </w:rPr>
        <w:t xml:space="preserve"> =Ч</w:t>
      </w:r>
      <w:r w:rsidRPr="005F4043">
        <w:rPr>
          <w:sz w:val="28"/>
          <w:szCs w:val="28"/>
          <w:vertAlign w:val="subscript"/>
        </w:rPr>
        <w:t>с</w:t>
      </w:r>
      <w:r w:rsidRPr="005F4043">
        <w:rPr>
          <w:sz w:val="28"/>
          <w:szCs w:val="28"/>
        </w:rPr>
        <w:t xml:space="preserve"> х1,1</w:t>
      </w:r>
    </w:p>
    <w:bookmarkEnd w:id="2"/>
    <w:p w:rsidR="00411C61" w:rsidRPr="005F4043" w:rsidRDefault="00411C61" w:rsidP="00F46EE3">
      <w:pPr>
        <w:autoSpaceDE w:val="0"/>
        <w:autoSpaceDN w:val="0"/>
        <w:adjustRightInd w:val="0"/>
        <w:rPr>
          <w:sz w:val="28"/>
          <w:szCs w:val="28"/>
        </w:rPr>
      </w:pPr>
      <w:r w:rsidRPr="005F4043">
        <w:rPr>
          <w:sz w:val="28"/>
          <w:szCs w:val="28"/>
        </w:rPr>
        <w:t>где:</w:t>
      </w:r>
    </w:p>
    <w:p w:rsidR="00411C61" w:rsidRPr="005F4043" w:rsidRDefault="00411C61" w:rsidP="00F46EE3">
      <w:pPr>
        <w:autoSpaceDE w:val="0"/>
        <w:autoSpaceDN w:val="0"/>
        <w:adjustRightInd w:val="0"/>
        <w:rPr>
          <w:sz w:val="28"/>
          <w:szCs w:val="28"/>
        </w:rPr>
      </w:pPr>
      <w:r w:rsidRPr="005F4043">
        <w:rPr>
          <w:noProof/>
          <w:sz w:val="28"/>
          <w:szCs w:val="28"/>
        </w:rPr>
        <w:t xml:space="preserve">Ч </w:t>
      </w:r>
      <w:r w:rsidRPr="005F4043">
        <w:rPr>
          <w:noProof/>
          <w:sz w:val="28"/>
          <w:szCs w:val="28"/>
          <w:vertAlign w:val="subscript"/>
        </w:rPr>
        <w:t>с</w:t>
      </w:r>
      <w:r w:rsidRPr="005F4043">
        <w:rPr>
          <w:sz w:val="28"/>
          <w:szCs w:val="28"/>
        </w:rPr>
        <w:t xml:space="preserve"> - фактическая численность служащих;</w:t>
      </w:r>
    </w:p>
    <w:p w:rsidR="00411C61" w:rsidRPr="005F4043" w:rsidRDefault="00411C61" w:rsidP="00F46EE3">
      <w:pPr>
        <w:autoSpaceDE w:val="0"/>
        <w:autoSpaceDN w:val="0"/>
        <w:adjustRightInd w:val="0"/>
        <w:rPr>
          <w:sz w:val="28"/>
          <w:szCs w:val="28"/>
        </w:rPr>
      </w:pPr>
      <w:r w:rsidRPr="005F4043">
        <w:rPr>
          <w:sz w:val="28"/>
          <w:szCs w:val="28"/>
        </w:rPr>
        <w:t>1,1 - коэффициент, который может быть использован на случай замещения вакантных должностей</w:t>
      </w:r>
    </w:p>
    <w:p w:rsidR="00411C61" w:rsidRPr="005F4043" w:rsidRDefault="00411C61" w:rsidP="00411C61">
      <w:pPr>
        <w:pStyle w:val="ConsPlusNormal"/>
        <w:ind w:firstLine="540"/>
        <w:jc w:val="right"/>
        <w:outlineLvl w:val="1"/>
        <w:rPr>
          <w:sz w:val="28"/>
          <w:szCs w:val="28"/>
        </w:rPr>
      </w:pPr>
    </w:p>
    <w:p w:rsidR="00411C61" w:rsidRPr="005F4043" w:rsidRDefault="00411C61" w:rsidP="00411C61">
      <w:pPr>
        <w:pStyle w:val="ConsPlusNormal"/>
        <w:jc w:val="right"/>
        <w:outlineLvl w:val="1"/>
        <w:rPr>
          <w:sz w:val="28"/>
          <w:szCs w:val="28"/>
        </w:rPr>
      </w:pPr>
    </w:p>
    <w:p w:rsidR="00411C61" w:rsidRDefault="00411C61" w:rsidP="00411C61">
      <w:pPr>
        <w:ind w:left="5398"/>
        <w:rPr>
          <w:sz w:val="24"/>
          <w:szCs w:val="24"/>
        </w:rPr>
      </w:pPr>
      <w:r>
        <w:rPr>
          <w:sz w:val="24"/>
          <w:szCs w:val="24"/>
        </w:rPr>
        <w:t xml:space="preserve">Приложение №2 к постановлению администрации Краснопартизанского </w:t>
      </w:r>
    </w:p>
    <w:p w:rsidR="00411C61" w:rsidRDefault="00411C61" w:rsidP="00411C61">
      <w:pPr>
        <w:tabs>
          <w:tab w:val="left" w:pos="5445"/>
        </w:tabs>
        <w:ind w:left="4962"/>
        <w:rPr>
          <w:sz w:val="24"/>
          <w:szCs w:val="24"/>
        </w:rPr>
      </w:pPr>
      <w:r>
        <w:rPr>
          <w:sz w:val="24"/>
          <w:szCs w:val="24"/>
        </w:rPr>
        <w:t xml:space="preserve">       района №</w:t>
      </w:r>
      <w:r w:rsidR="005F4043">
        <w:rPr>
          <w:sz w:val="24"/>
          <w:szCs w:val="24"/>
        </w:rPr>
        <w:t>91</w:t>
      </w:r>
      <w:r w:rsidR="00E472DD">
        <w:rPr>
          <w:sz w:val="24"/>
          <w:szCs w:val="24"/>
        </w:rPr>
        <w:t xml:space="preserve">  </w:t>
      </w:r>
      <w:r>
        <w:rPr>
          <w:sz w:val="24"/>
          <w:szCs w:val="24"/>
        </w:rPr>
        <w:t xml:space="preserve"> от </w:t>
      </w:r>
      <w:r w:rsidR="00E472DD">
        <w:rPr>
          <w:sz w:val="24"/>
          <w:szCs w:val="24"/>
        </w:rPr>
        <w:t xml:space="preserve"> </w:t>
      </w:r>
      <w:r w:rsidR="005F4043">
        <w:rPr>
          <w:sz w:val="24"/>
          <w:szCs w:val="24"/>
        </w:rPr>
        <w:t>03.09.2020</w:t>
      </w:r>
    </w:p>
    <w:p w:rsidR="00411C61" w:rsidRDefault="00411C61" w:rsidP="00411C61">
      <w:pPr>
        <w:shd w:val="clear" w:color="auto" w:fill="FFFFFF"/>
        <w:outlineLvl w:val="1"/>
        <w:rPr>
          <w:sz w:val="24"/>
          <w:szCs w:val="24"/>
        </w:rPr>
      </w:pPr>
    </w:p>
    <w:p w:rsidR="00411C61" w:rsidRPr="00F46EE3" w:rsidRDefault="00411C61" w:rsidP="00411C61">
      <w:pPr>
        <w:pStyle w:val="ConsPlusNormal"/>
        <w:ind w:left="-360" w:firstLine="0"/>
        <w:jc w:val="center"/>
        <w:rPr>
          <w:rFonts w:ascii="Times New Roman" w:hAnsi="Times New Roman" w:cs="Times New Roman"/>
          <w:b/>
          <w:sz w:val="24"/>
          <w:szCs w:val="24"/>
        </w:rPr>
      </w:pPr>
      <w:bookmarkStart w:id="3" w:name="Par923"/>
      <w:bookmarkEnd w:id="3"/>
      <w:r w:rsidRPr="00F46EE3">
        <w:rPr>
          <w:rFonts w:ascii="Times New Roman" w:hAnsi="Times New Roman" w:cs="Times New Roman"/>
          <w:b/>
          <w:sz w:val="24"/>
          <w:szCs w:val="24"/>
        </w:rPr>
        <w:t xml:space="preserve">Нормативы, применяемые при расчете нормативных затрат на обеспечение функций  администрации Краснопартизанского муниципального района </w:t>
      </w:r>
      <w:r w:rsidR="00E472DD" w:rsidRPr="00F46EE3">
        <w:rPr>
          <w:rFonts w:ascii="Times New Roman" w:hAnsi="Times New Roman" w:cs="Times New Roman"/>
          <w:b/>
          <w:sz w:val="24"/>
          <w:szCs w:val="24"/>
        </w:rPr>
        <w:t xml:space="preserve"> и подведомственных  казенных учреждений</w:t>
      </w:r>
    </w:p>
    <w:p w:rsidR="003A2A67" w:rsidRPr="003A2A67" w:rsidRDefault="003A2A67" w:rsidP="003A2A67">
      <w:pPr>
        <w:widowControl w:val="0"/>
        <w:autoSpaceDE w:val="0"/>
        <w:autoSpaceDN w:val="0"/>
        <w:adjustRightInd w:val="0"/>
        <w:jc w:val="center"/>
        <w:outlineLvl w:val="2"/>
        <w:rPr>
          <w:b/>
          <w:sz w:val="24"/>
          <w:szCs w:val="24"/>
        </w:rPr>
      </w:pPr>
      <w:r w:rsidRPr="003A2A67">
        <w:rPr>
          <w:b/>
          <w:sz w:val="24"/>
          <w:szCs w:val="24"/>
        </w:rPr>
        <w:t>I. Затраты на информационно-коммуникационные технологии</w:t>
      </w:r>
    </w:p>
    <w:p w:rsidR="00607202" w:rsidRPr="003A2A67" w:rsidRDefault="003A2A67" w:rsidP="003A2A67">
      <w:pPr>
        <w:pStyle w:val="ConsPlusNormal"/>
        <w:widowControl/>
        <w:suppressAutoHyphens/>
        <w:ind w:firstLine="0"/>
        <w:jc w:val="center"/>
        <w:outlineLvl w:val="3"/>
        <w:rPr>
          <w:rFonts w:ascii="Times New Roman" w:hAnsi="Times New Roman" w:cs="Times New Roman"/>
          <w:b/>
          <w:sz w:val="24"/>
          <w:szCs w:val="24"/>
        </w:rPr>
      </w:pPr>
      <w:r>
        <w:rPr>
          <w:rFonts w:ascii="Times New Roman" w:hAnsi="Times New Roman" w:cs="Times New Roman"/>
          <w:b/>
          <w:sz w:val="24"/>
          <w:szCs w:val="24"/>
        </w:rPr>
        <w:t>1.</w:t>
      </w:r>
      <w:r w:rsidR="00607202" w:rsidRPr="003A2A67">
        <w:rPr>
          <w:rFonts w:ascii="Times New Roman" w:hAnsi="Times New Roman" w:cs="Times New Roman"/>
          <w:b/>
          <w:sz w:val="24"/>
          <w:szCs w:val="24"/>
        </w:rPr>
        <w:t>Затраты на услуги связи.</w:t>
      </w:r>
    </w:p>
    <w:p w:rsidR="00607202" w:rsidRPr="00464425" w:rsidRDefault="00607202" w:rsidP="00607202">
      <w:pPr>
        <w:pStyle w:val="ConsPlusNormal"/>
        <w:widowControl/>
        <w:suppressAutoHyphens/>
        <w:ind w:firstLine="0"/>
        <w:jc w:val="both"/>
        <w:rPr>
          <w:rFonts w:ascii="Times New Roman" w:hAnsi="Times New Roman" w:cs="Times New Roman"/>
          <w:sz w:val="24"/>
          <w:szCs w:val="24"/>
        </w:rPr>
      </w:pPr>
      <w:r w:rsidRPr="00464425">
        <w:rPr>
          <w:rFonts w:ascii="Times New Roman" w:hAnsi="Times New Roman" w:cs="Times New Roman"/>
          <w:sz w:val="23"/>
          <w:szCs w:val="23"/>
        </w:rPr>
        <w:t>1.1.</w:t>
      </w:r>
      <w:r w:rsidRPr="00464425">
        <w:rPr>
          <w:rFonts w:ascii="Times New Roman" w:hAnsi="Times New Roman" w:cs="Times New Roman"/>
          <w:sz w:val="24"/>
          <w:szCs w:val="24"/>
        </w:rPr>
        <w:t xml:space="preserve"> Затраты на оплату услуг почтовой связи (</w:t>
      </w:r>
      <w:r w:rsidRPr="00464425">
        <w:rPr>
          <w:rFonts w:ascii="Times New Roman" w:hAnsi="Times New Roman" w:cs="Times New Roman"/>
          <w:noProof/>
          <w:position w:val="-12"/>
          <w:sz w:val="24"/>
          <w:szCs w:val="24"/>
        </w:rPr>
        <w:drawing>
          <wp:inline distT="0" distB="0" distL="0" distR="0">
            <wp:extent cx="180975"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28600"/>
                    </a:xfrm>
                    <a:prstGeom prst="rect">
                      <a:avLst/>
                    </a:prstGeom>
                    <a:noFill/>
                    <a:ln>
                      <a:noFill/>
                    </a:ln>
                  </pic:spPr>
                </pic:pic>
              </a:graphicData>
            </a:graphic>
          </wp:inline>
        </w:drawing>
      </w:r>
      <w:r w:rsidRPr="00464425">
        <w:rPr>
          <w:rFonts w:ascii="Times New Roman" w:hAnsi="Times New Roman" w:cs="Times New Roman"/>
          <w:sz w:val="24"/>
          <w:szCs w:val="24"/>
        </w:rPr>
        <w:t>) определяются по формуле:</w:t>
      </w:r>
    </w:p>
    <w:p w:rsidR="00607202" w:rsidRPr="00464425" w:rsidRDefault="00607202" w:rsidP="00607202">
      <w:pPr>
        <w:pStyle w:val="ConsPlusNormal"/>
        <w:widowControl/>
        <w:suppressAutoHyphens/>
        <w:rPr>
          <w:rFonts w:ascii="Times New Roman" w:hAnsi="Times New Roman" w:cs="Times New Roman"/>
          <w:sz w:val="24"/>
          <w:szCs w:val="24"/>
        </w:rPr>
      </w:pPr>
      <w:r w:rsidRPr="00464425">
        <w:rPr>
          <w:rFonts w:ascii="Times New Roman" w:hAnsi="Times New Roman" w:cs="Times New Roman"/>
          <w:noProof/>
          <w:position w:val="-28"/>
          <w:sz w:val="24"/>
          <w:szCs w:val="24"/>
        </w:rPr>
        <w:drawing>
          <wp:inline distT="0" distB="0" distL="0" distR="0">
            <wp:extent cx="1143000" cy="4286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428625"/>
                    </a:xfrm>
                    <a:prstGeom prst="rect">
                      <a:avLst/>
                    </a:prstGeom>
                    <a:noFill/>
                    <a:ln>
                      <a:noFill/>
                    </a:ln>
                  </pic:spPr>
                </pic:pic>
              </a:graphicData>
            </a:graphic>
          </wp:inline>
        </w:drawing>
      </w:r>
      <w:r w:rsidRPr="00464425">
        <w:rPr>
          <w:rFonts w:ascii="Times New Roman" w:hAnsi="Times New Roman" w:cs="Times New Roman"/>
          <w:sz w:val="24"/>
          <w:szCs w:val="24"/>
        </w:rPr>
        <w:t>,</w:t>
      </w:r>
    </w:p>
    <w:p w:rsidR="00607202" w:rsidRPr="00464425" w:rsidRDefault="00607202" w:rsidP="00607202">
      <w:pPr>
        <w:pStyle w:val="ConsPlusNormal"/>
        <w:widowControl/>
        <w:suppressAutoHyphens/>
        <w:ind w:firstLine="0"/>
        <w:jc w:val="both"/>
        <w:rPr>
          <w:rFonts w:ascii="Times New Roman" w:hAnsi="Times New Roman" w:cs="Times New Roman"/>
          <w:sz w:val="24"/>
          <w:szCs w:val="24"/>
        </w:rPr>
      </w:pPr>
      <w:r w:rsidRPr="00464425">
        <w:rPr>
          <w:rFonts w:ascii="Times New Roman" w:hAnsi="Times New Roman" w:cs="Times New Roman"/>
          <w:sz w:val="24"/>
          <w:szCs w:val="24"/>
        </w:rPr>
        <w:t>где:</w:t>
      </w:r>
    </w:p>
    <w:p w:rsidR="00607202" w:rsidRPr="00464425" w:rsidRDefault="00607202" w:rsidP="00607202">
      <w:pPr>
        <w:pStyle w:val="ConsPlusNormal"/>
        <w:widowControl/>
        <w:suppressAutoHyphens/>
        <w:ind w:firstLine="0"/>
        <w:jc w:val="both"/>
        <w:rPr>
          <w:rFonts w:ascii="Times New Roman" w:hAnsi="Times New Roman" w:cs="Times New Roman"/>
          <w:sz w:val="24"/>
          <w:szCs w:val="24"/>
        </w:rPr>
      </w:pPr>
      <w:r w:rsidRPr="00464425">
        <w:rPr>
          <w:rFonts w:ascii="Times New Roman" w:hAnsi="Times New Roman" w:cs="Times New Roman"/>
          <w:noProof/>
          <w:position w:val="-12"/>
          <w:sz w:val="24"/>
          <w:szCs w:val="24"/>
        </w:rPr>
        <w:drawing>
          <wp:inline distT="0" distB="0" distL="0" distR="0">
            <wp:extent cx="257175"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464425">
        <w:rPr>
          <w:rFonts w:ascii="Times New Roman" w:hAnsi="Times New Roman" w:cs="Times New Roman"/>
          <w:sz w:val="24"/>
          <w:szCs w:val="24"/>
        </w:rPr>
        <w:t xml:space="preserve"> - планируемое количество i-х почтовых отправлений в год;</w:t>
      </w:r>
    </w:p>
    <w:p w:rsidR="00607202" w:rsidRPr="00464425" w:rsidRDefault="00607202" w:rsidP="00607202">
      <w:pPr>
        <w:pStyle w:val="ConsPlusNormal"/>
        <w:widowControl/>
        <w:suppressAutoHyphens/>
        <w:ind w:firstLine="0"/>
        <w:jc w:val="both"/>
        <w:rPr>
          <w:rFonts w:ascii="Times New Roman" w:hAnsi="Times New Roman" w:cs="Times New Roman"/>
          <w:sz w:val="24"/>
          <w:szCs w:val="24"/>
        </w:rPr>
      </w:pPr>
      <w:r w:rsidRPr="00464425">
        <w:rPr>
          <w:rFonts w:ascii="Times New Roman" w:hAnsi="Times New Roman" w:cs="Times New Roman"/>
          <w:noProof/>
          <w:position w:val="-12"/>
          <w:sz w:val="24"/>
          <w:szCs w:val="24"/>
        </w:rPr>
        <w:drawing>
          <wp:inline distT="0" distB="0" distL="0" distR="0">
            <wp:extent cx="2286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r w:rsidRPr="00464425">
        <w:rPr>
          <w:rFonts w:ascii="Times New Roman" w:hAnsi="Times New Roman" w:cs="Times New Roman"/>
          <w:sz w:val="24"/>
          <w:szCs w:val="24"/>
        </w:rPr>
        <w:t xml:space="preserve"> - цена одного i-го почтового отправления.</w:t>
      </w:r>
    </w:p>
    <w:p w:rsidR="00DD19D0" w:rsidRPr="00464425" w:rsidRDefault="003A2A67" w:rsidP="00DD19D0">
      <w:pPr>
        <w:pStyle w:val="ConsPlusNormal"/>
        <w:widowControl/>
        <w:suppressAutoHyphens/>
        <w:ind w:firstLine="0"/>
        <w:jc w:val="both"/>
        <w:rPr>
          <w:rFonts w:ascii="Times New Roman" w:hAnsi="Times New Roman" w:cs="Times New Roman"/>
          <w:sz w:val="24"/>
          <w:szCs w:val="24"/>
        </w:rPr>
      </w:pPr>
      <w:r w:rsidRPr="00464425">
        <w:rPr>
          <w:rFonts w:ascii="Times New Roman" w:hAnsi="Times New Roman" w:cs="Times New Roman"/>
          <w:sz w:val="24"/>
          <w:szCs w:val="24"/>
        </w:rPr>
        <w:t>1.2.</w:t>
      </w:r>
      <w:r w:rsidR="00DD19D0" w:rsidRPr="00464425">
        <w:rPr>
          <w:rFonts w:ascii="Times New Roman" w:hAnsi="Times New Roman" w:cs="Times New Roman"/>
          <w:sz w:val="24"/>
          <w:szCs w:val="24"/>
        </w:rPr>
        <w:t>Затраты на оплату услуг специальной связи (</w:t>
      </w:r>
      <w:r w:rsidR="00DD19D0" w:rsidRPr="00464425">
        <w:rPr>
          <w:rFonts w:ascii="Times New Roman" w:hAnsi="Times New Roman" w:cs="Times New Roman"/>
          <w:noProof/>
          <w:position w:val="-12"/>
          <w:sz w:val="24"/>
          <w:szCs w:val="24"/>
        </w:rPr>
        <w:drawing>
          <wp:inline distT="0" distB="0" distL="0" distR="0">
            <wp:extent cx="200025"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28600"/>
                    </a:xfrm>
                    <a:prstGeom prst="rect">
                      <a:avLst/>
                    </a:prstGeom>
                    <a:noFill/>
                    <a:ln>
                      <a:noFill/>
                    </a:ln>
                  </pic:spPr>
                </pic:pic>
              </a:graphicData>
            </a:graphic>
          </wp:inline>
        </w:drawing>
      </w:r>
      <w:r w:rsidR="00DD19D0" w:rsidRPr="00464425">
        <w:rPr>
          <w:rFonts w:ascii="Times New Roman" w:hAnsi="Times New Roman" w:cs="Times New Roman"/>
          <w:sz w:val="24"/>
          <w:szCs w:val="24"/>
        </w:rPr>
        <w:t>) определяются по формуле:</w:t>
      </w:r>
    </w:p>
    <w:p w:rsidR="00DD19D0" w:rsidRPr="00464425" w:rsidRDefault="00DD19D0" w:rsidP="00DD19D0">
      <w:pPr>
        <w:suppressAutoHyphens/>
        <w:autoSpaceDE w:val="0"/>
        <w:autoSpaceDN w:val="0"/>
        <w:adjustRightInd w:val="0"/>
        <w:jc w:val="center"/>
        <w:rPr>
          <w:sz w:val="24"/>
          <w:szCs w:val="24"/>
        </w:rPr>
      </w:pPr>
      <w:bookmarkStart w:id="4" w:name="Par411"/>
      <w:bookmarkEnd w:id="4"/>
      <w:r w:rsidRPr="00464425">
        <w:rPr>
          <w:noProof/>
          <w:position w:val="-12"/>
          <w:sz w:val="24"/>
          <w:szCs w:val="24"/>
        </w:rPr>
        <w:drawing>
          <wp:inline distT="0" distB="0" distL="0" distR="0">
            <wp:extent cx="1057275" cy="247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7275" cy="247650"/>
                    </a:xfrm>
                    <a:prstGeom prst="rect">
                      <a:avLst/>
                    </a:prstGeom>
                    <a:noFill/>
                    <a:ln>
                      <a:noFill/>
                    </a:ln>
                  </pic:spPr>
                </pic:pic>
              </a:graphicData>
            </a:graphic>
          </wp:inline>
        </w:drawing>
      </w:r>
      <w:r w:rsidRPr="00464425">
        <w:rPr>
          <w:sz w:val="24"/>
          <w:szCs w:val="24"/>
        </w:rPr>
        <w:t>,</w:t>
      </w:r>
    </w:p>
    <w:p w:rsidR="00DD19D0" w:rsidRPr="00464425" w:rsidRDefault="00DD19D0" w:rsidP="00C21480">
      <w:pPr>
        <w:suppressAutoHyphens/>
        <w:autoSpaceDE w:val="0"/>
        <w:autoSpaceDN w:val="0"/>
        <w:adjustRightInd w:val="0"/>
        <w:ind w:firstLine="540"/>
        <w:jc w:val="both"/>
        <w:rPr>
          <w:sz w:val="24"/>
          <w:szCs w:val="24"/>
        </w:rPr>
      </w:pPr>
      <w:r w:rsidRPr="00464425">
        <w:rPr>
          <w:sz w:val="24"/>
          <w:szCs w:val="24"/>
        </w:rPr>
        <w:t>где:</w:t>
      </w:r>
      <w:r w:rsidRPr="00464425">
        <w:rPr>
          <w:noProof/>
          <w:position w:val="-12"/>
          <w:sz w:val="24"/>
          <w:szCs w:val="24"/>
        </w:rPr>
        <w:drawing>
          <wp:inline distT="0" distB="0" distL="0" distR="0">
            <wp:extent cx="266700" cy="247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47650"/>
                    </a:xfrm>
                    <a:prstGeom prst="rect">
                      <a:avLst/>
                    </a:prstGeom>
                    <a:noFill/>
                    <a:ln>
                      <a:noFill/>
                    </a:ln>
                  </pic:spPr>
                </pic:pic>
              </a:graphicData>
            </a:graphic>
          </wp:inline>
        </w:drawing>
      </w:r>
      <w:r w:rsidRPr="00464425">
        <w:rPr>
          <w:sz w:val="24"/>
          <w:szCs w:val="24"/>
        </w:rPr>
        <w:t>- планируемое количество листов (пакетов) исходящей информации в год;</w:t>
      </w:r>
    </w:p>
    <w:p w:rsidR="00DD19D0" w:rsidRPr="00464425" w:rsidRDefault="00DD19D0" w:rsidP="00DD19D0">
      <w:pPr>
        <w:suppressAutoHyphens/>
        <w:autoSpaceDE w:val="0"/>
        <w:autoSpaceDN w:val="0"/>
        <w:adjustRightInd w:val="0"/>
        <w:jc w:val="both"/>
        <w:rPr>
          <w:sz w:val="24"/>
          <w:szCs w:val="24"/>
        </w:rPr>
      </w:pPr>
      <w:r w:rsidRPr="00464425">
        <w:rPr>
          <w:noProof/>
          <w:position w:val="-12"/>
          <w:sz w:val="24"/>
          <w:szCs w:val="24"/>
        </w:rPr>
        <w:drawing>
          <wp:inline distT="0" distB="0" distL="0" distR="0">
            <wp:extent cx="238125" cy="247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47650"/>
                    </a:xfrm>
                    <a:prstGeom prst="rect">
                      <a:avLst/>
                    </a:prstGeom>
                    <a:noFill/>
                    <a:ln>
                      <a:noFill/>
                    </a:ln>
                  </pic:spPr>
                </pic:pic>
              </a:graphicData>
            </a:graphic>
          </wp:inline>
        </w:drawing>
      </w:r>
      <w:r w:rsidRPr="00464425">
        <w:rPr>
          <w:sz w:val="24"/>
          <w:szCs w:val="24"/>
        </w:rPr>
        <w:t>- цена одного листа (пакета) исходящей информации, отправляемой по каналам специальной связи.</w:t>
      </w:r>
    </w:p>
    <w:p w:rsidR="00DD19D0" w:rsidRPr="00464425" w:rsidRDefault="00DD19D0" w:rsidP="00DD19D0">
      <w:pPr>
        <w:pStyle w:val="ConsPlusNormal"/>
        <w:widowControl/>
        <w:suppressAutoHyphens/>
        <w:ind w:firstLine="0"/>
        <w:jc w:val="center"/>
        <w:rPr>
          <w:rFonts w:ascii="Times New Roman" w:hAnsi="Times New Roman"/>
          <w:bCs/>
          <w:sz w:val="24"/>
          <w:szCs w:val="24"/>
        </w:rPr>
      </w:pPr>
      <w:r w:rsidRPr="00464425">
        <w:rPr>
          <w:rFonts w:ascii="Times New Roman" w:hAnsi="Times New Roman"/>
          <w:bCs/>
          <w:sz w:val="24"/>
          <w:szCs w:val="24"/>
        </w:rPr>
        <w:t>НОРМАТИВЫ,</w:t>
      </w:r>
    </w:p>
    <w:p w:rsidR="00DD19D0" w:rsidRPr="00464425" w:rsidRDefault="00DD19D0" w:rsidP="00DD19D0">
      <w:pPr>
        <w:pStyle w:val="ConsPlusNormal"/>
        <w:widowControl/>
        <w:suppressAutoHyphens/>
        <w:ind w:firstLine="0"/>
        <w:jc w:val="center"/>
        <w:rPr>
          <w:rFonts w:ascii="Times New Roman" w:hAnsi="Times New Roman" w:cs="Times New Roman"/>
          <w:sz w:val="24"/>
          <w:szCs w:val="24"/>
        </w:rPr>
      </w:pPr>
      <w:r w:rsidRPr="00464425">
        <w:rPr>
          <w:rFonts w:ascii="Times New Roman" w:hAnsi="Times New Roman" w:cs="Times New Roman"/>
          <w:sz w:val="24"/>
          <w:szCs w:val="24"/>
        </w:rPr>
        <w:t>применяемые при расчете нормативных затрат для услуг специальной связи.</w:t>
      </w:r>
    </w:p>
    <w:p w:rsidR="00DD19D0" w:rsidRPr="00464425" w:rsidRDefault="00DD19D0" w:rsidP="00DD19D0">
      <w:pPr>
        <w:pStyle w:val="ConsPlusNormal"/>
        <w:widowControl/>
        <w:suppressAutoHyphens/>
        <w:ind w:firstLine="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127"/>
        <w:gridCol w:w="2976"/>
        <w:gridCol w:w="3792"/>
      </w:tblGrid>
      <w:tr w:rsidR="00DD19D0" w:rsidRPr="00464425" w:rsidTr="00283232">
        <w:tc>
          <w:tcPr>
            <w:tcW w:w="675" w:type="dxa"/>
            <w:shd w:val="clear" w:color="auto" w:fill="auto"/>
          </w:tcPr>
          <w:p w:rsidR="00DD19D0" w:rsidRPr="00464425" w:rsidRDefault="00DD19D0" w:rsidP="00283232">
            <w:pPr>
              <w:pStyle w:val="ConsPlusNormal"/>
              <w:widowControl/>
              <w:suppressAutoHyphens/>
              <w:ind w:firstLine="0"/>
              <w:jc w:val="center"/>
              <w:rPr>
                <w:rFonts w:ascii="Times New Roman" w:hAnsi="Times New Roman" w:cs="Times New Roman"/>
                <w:sz w:val="24"/>
                <w:szCs w:val="24"/>
              </w:rPr>
            </w:pPr>
            <w:r w:rsidRPr="00464425">
              <w:rPr>
                <w:rFonts w:ascii="Times New Roman" w:hAnsi="Times New Roman" w:cs="Times New Roman"/>
                <w:sz w:val="24"/>
                <w:szCs w:val="24"/>
              </w:rPr>
              <w:t>№ п/п</w:t>
            </w:r>
          </w:p>
        </w:tc>
        <w:tc>
          <w:tcPr>
            <w:tcW w:w="2127" w:type="dxa"/>
            <w:shd w:val="clear" w:color="auto" w:fill="auto"/>
          </w:tcPr>
          <w:p w:rsidR="00DD19D0" w:rsidRPr="00464425" w:rsidRDefault="00DD19D0" w:rsidP="00283232">
            <w:pPr>
              <w:pStyle w:val="ConsPlusNormal"/>
              <w:widowControl/>
              <w:suppressAutoHyphens/>
              <w:ind w:firstLine="0"/>
              <w:jc w:val="center"/>
              <w:rPr>
                <w:rFonts w:ascii="Times New Roman" w:hAnsi="Times New Roman" w:cs="Times New Roman"/>
                <w:sz w:val="24"/>
                <w:szCs w:val="24"/>
              </w:rPr>
            </w:pPr>
            <w:r w:rsidRPr="00464425">
              <w:rPr>
                <w:rFonts w:ascii="Times New Roman" w:hAnsi="Times New Roman" w:cs="Times New Roman"/>
                <w:sz w:val="24"/>
                <w:szCs w:val="24"/>
              </w:rPr>
              <w:t>Вид связи</w:t>
            </w:r>
          </w:p>
        </w:tc>
        <w:tc>
          <w:tcPr>
            <w:tcW w:w="2976" w:type="dxa"/>
            <w:shd w:val="clear" w:color="auto" w:fill="auto"/>
          </w:tcPr>
          <w:p w:rsidR="00DD19D0" w:rsidRPr="00464425" w:rsidRDefault="00DD19D0" w:rsidP="00283232">
            <w:pPr>
              <w:pStyle w:val="ConsPlusNormal"/>
              <w:widowControl/>
              <w:suppressAutoHyphens/>
              <w:ind w:firstLine="0"/>
              <w:jc w:val="center"/>
              <w:rPr>
                <w:rFonts w:ascii="Times New Roman" w:hAnsi="Times New Roman" w:cs="Times New Roman"/>
                <w:sz w:val="24"/>
                <w:szCs w:val="24"/>
              </w:rPr>
            </w:pPr>
            <w:r w:rsidRPr="00464425">
              <w:rPr>
                <w:rFonts w:ascii="Times New Roman" w:hAnsi="Times New Roman" w:cs="Times New Roman"/>
                <w:sz w:val="24"/>
                <w:szCs w:val="24"/>
              </w:rPr>
              <w:t>Планируемое количество листов (пакетов) исходящей информации в год</w:t>
            </w:r>
          </w:p>
        </w:tc>
        <w:tc>
          <w:tcPr>
            <w:tcW w:w="3792" w:type="dxa"/>
            <w:shd w:val="clear" w:color="auto" w:fill="auto"/>
          </w:tcPr>
          <w:p w:rsidR="00DD19D0" w:rsidRPr="00464425" w:rsidRDefault="00DD19D0" w:rsidP="00283232">
            <w:pPr>
              <w:pStyle w:val="ConsPlusNormal"/>
              <w:widowControl/>
              <w:suppressAutoHyphens/>
              <w:ind w:firstLine="0"/>
              <w:jc w:val="center"/>
              <w:rPr>
                <w:rFonts w:ascii="Times New Roman" w:hAnsi="Times New Roman" w:cs="Times New Roman"/>
                <w:sz w:val="24"/>
                <w:szCs w:val="24"/>
              </w:rPr>
            </w:pPr>
            <w:r w:rsidRPr="00464425">
              <w:rPr>
                <w:rFonts w:ascii="Times New Roman" w:hAnsi="Times New Roman" w:cs="Times New Roman"/>
                <w:sz w:val="24"/>
                <w:szCs w:val="24"/>
              </w:rPr>
              <w:t>Цена одного листа (пакета) исходящей информации, отправляемой по каналам специальной связи</w:t>
            </w:r>
          </w:p>
        </w:tc>
      </w:tr>
      <w:tr w:rsidR="00DD19D0" w:rsidRPr="00722DF0" w:rsidTr="00283232">
        <w:tc>
          <w:tcPr>
            <w:tcW w:w="675" w:type="dxa"/>
            <w:shd w:val="clear" w:color="auto" w:fill="auto"/>
            <w:vAlign w:val="center"/>
          </w:tcPr>
          <w:p w:rsidR="00DD19D0" w:rsidRPr="00464425" w:rsidRDefault="00DD19D0" w:rsidP="00283232">
            <w:pPr>
              <w:pStyle w:val="ConsPlusNormal"/>
              <w:widowControl/>
              <w:suppressAutoHyphens/>
              <w:ind w:firstLine="0"/>
              <w:jc w:val="center"/>
              <w:rPr>
                <w:rFonts w:ascii="Times New Roman" w:hAnsi="Times New Roman" w:cs="Times New Roman"/>
                <w:sz w:val="24"/>
                <w:szCs w:val="24"/>
              </w:rPr>
            </w:pPr>
            <w:r w:rsidRPr="00464425">
              <w:rPr>
                <w:rFonts w:ascii="Times New Roman" w:hAnsi="Times New Roman" w:cs="Times New Roman"/>
                <w:sz w:val="24"/>
                <w:szCs w:val="24"/>
              </w:rPr>
              <w:t>1</w:t>
            </w:r>
          </w:p>
        </w:tc>
        <w:tc>
          <w:tcPr>
            <w:tcW w:w="2127" w:type="dxa"/>
            <w:shd w:val="clear" w:color="auto" w:fill="auto"/>
            <w:vAlign w:val="center"/>
          </w:tcPr>
          <w:p w:rsidR="00DD19D0" w:rsidRPr="00464425" w:rsidRDefault="00DD19D0" w:rsidP="00283232">
            <w:pPr>
              <w:pStyle w:val="ConsPlusNormal"/>
              <w:widowControl/>
              <w:suppressAutoHyphens/>
              <w:ind w:firstLine="0"/>
              <w:jc w:val="center"/>
              <w:rPr>
                <w:rFonts w:ascii="Times New Roman" w:hAnsi="Times New Roman" w:cs="Times New Roman"/>
                <w:sz w:val="24"/>
                <w:szCs w:val="24"/>
              </w:rPr>
            </w:pPr>
            <w:r w:rsidRPr="00464425">
              <w:rPr>
                <w:rFonts w:ascii="Times New Roman" w:hAnsi="Times New Roman" w:cs="Times New Roman"/>
                <w:sz w:val="24"/>
                <w:szCs w:val="24"/>
              </w:rPr>
              <w:t>Услуги специальной связи</w:t>
            </w:r>
          </w:p>
        </w:tc>
        <w:tc>
          <w:tcPr>
            <w:tcW w:w="2976" w:type="dxa"/>
            <w:shd w:val="clear" w:color="auto" w:fill="auto"/>
            <w:vAlign w:val="center"/>
          </w:tcPr>
          <w:p w:rsidR="00DD19D0" w:rsidRPr="00464425" w:rsidRDefault="00DD19D0" w:rsidP="00283232">
            <w:pPr>
              <w:pStyle w:val="ConsPlusNormal"/>
              <w:widowControl/>
              <w:suppressAutoHyphens/>
              <w:ind w:firstLine="0"/>
              <w:jc w:val="center"/>
              <w:rPr>
                <w:rFonts w:ascii="Times New Roman" w:hAnsi="Times New Roman" w:cs="Times New Roman"/>
                <w:sz w:val="24"/>
                <w:szCs w:val="24"/>
              </w:rPr>
            </w:pPr>
            <w:r w:rsidRPr="00464425">
              <w:rPr>
                <w:rFonts w:ascii="Times New Roman" w:hAnsi="Times New Roman" w:cs="Times New Roman"/>
                <w:sz w:val="24"/>
                <w:szCs w:val="24"/>
              </w:rPr>
              <w:t>20</w:t>
            </w:r>
          </w:p>
        </w:tc>
        <w:tc>
          <w:tcPr>
            <w:tcW w:w="3792" w:type="dxa"/>
            <w:shd w:val="clear" w:color="auto" w:fill="auto"/>
            <w:vAlign w:val="center"/>
          </w:tcPr>
          <w:p w:rsidR="00DD19D0" w:rsidRPr="00722DF0" w:rsidRDefault="00DD19D0" w:rsidP="00283232">
            <w:pPr>
              <w:pStyle w:val="ConsPlusNormal"/>
              <w:widowControl/>
              <w:suppressAutoHyphens/>
              <w:ind w:firstLine="0"/>
              <w:jc w:val="center"/>
              <w:rPr>
                <w:rFonts w:ascii="Times New Roman" w:hAnsi="Times New Roman" w:cs="Times New Roman"/>
                <w:sz w:val="24"/>
                <w:szCs w:val="24"/>
              </w:rPr>
            </w:pPr>
            <w:r w:rsidRPr="00464425">
              <w:rPr>
                <w:rFonts w:ascii="Times New Roman" w:hAnsi="Times New Roman" w:cs="Times New Roman"/>
                <w:sz w:val="24"/>
                <w:szCs w:val="24"/>
              </w:rPr>
              <w:t>Цена определяется тарифами Государственной фельдъегерской службой Российской Федерации</w:t>
            </w:r>
          </w:p>
        </w:tc>
      </w:tr>
    </w:tbl>
    <w:p w:rsidR="00DD19D0" w:rsidRPr="00722DF0" w:rsidRDefault="00DD19D0" w:rsidP="00DD19D0">
      <w:pPr>
        <w:suppressAutoHyphens/>
        <w:autoSpaceDE w:val="0"/>
        <w:autoSpaceDN w:val="0"/>
        <w:adjustRightInd w:val="0"/>
        <w:jc w:val="both"/>
      </w:pPr>
    </w:p>
    <w:p w:rsidR="00D93981" w:rsidRPr="00722DF0" w:rsidRDefault="00D93981" w:rsidP="00D93981">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w:t>
      </w:r>
      <w:r w:rsidRPr="00722DF0">
        <w:rPr>
          <w:rFonts w:ascii="Times New Roman" w:hAnsi="Times New Roman" w:cs="Times New Roman"/>
          <w:sz w:val="24"/>
          <w:szCs w:val="24"/>
        </w:rPr>
        <w:t>.</w:t>
      </w:r>
      <w:r w:rsidR="00C21480">
        <w:rPr>
          <w:rFonts w:ascii="Times New Roman" w:hAnsi="Times New Roman" w:cs="Times New Roman"/>
          <w:sz w:val="24"/>
          <w:szCs w:val="24"/>
        </w:rPr>
        <w:t>3.</w:t>
      </w:r>
      <w:r w:rsidRPr="00722DF0">
        <w:rPr>
          <w:rFonts w:ascii="Times New Roman" w:hAnsi="Times New Roman" w:cs="Times New Roman"/>
          <w:sz w:val="24"/>
          <w:szCs w:val="24"/>
        </w:rPr>
        <w:t>Затраты на абонентскую плату (</w:t>
      </w:r>
      <w:r w:rsidRPr="00722DF0">
        <w:rPr>
          <w:rFonts w:ascii="Times New Roman" w:hAnsi="Times New Roman" w:cs="Times New Roman"/>
          <w:noProof/>
          <w:sz w:val="24"/>
          <w:szCs w:val="24"/>
        </w:rPr>
        <w:drawing>
          <wp:inline distT="0" distB="0" distL="0" distR="0">
            <wp:extent cx="219075"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28600"/>
                    </a:xfrm>
                    <a:prstGeom prst="rect">
                      <a:avLst/>
                    </a:prstGeom>
                    <a:noFill/>
                    <a:ln>
                      <a:noFill/>
                    </a:ln>
                  </pic:spPr>
                </pic:pic>
              </a:graphicData>
            </a:graphic>
          </wp:inline>
        </w:drawing>
      </w:r>
      <w:r w:rsidRPr="00722DF0">
        <w:rPr>
          <w:rFonts w:ascii="Times New Roman" w:hAnsi="Times New Roman" w:cs="Times New Roman"/>
          <w:sz w:val="24"/>
          <w:szCs w:val="24"/>
        </w:rPr>
        <w:t>) определяются по формуле:</w:t>
      </w:r>
    </w:p>
    <w:p w:rsidR="00D93981" w:rsidRPr="00722DF0" w:rsidRDefault="00D93981" w:rsidP="00D93981">
      <w:pPr>
        <w:pStyle w:val="ConsPlusNormal"/>
        <w:widowControl/>
        <w:suppressAutoHyphens/>
        <w:jc w:val="center"/>
        <w:rPr>
          <w:rFonts w:ascii="Times New Roman" w:hAnsi="Times New Roman" w:cs="Times New Roman"/>
          <w:sz w:val="24"/>
          <w:szCs w:val="24"/>
        </w:rPr>
      </w:pPr>
      <w:r w:rsidRPr="00722DF0">
        <w:rPr>
          <w:rFonts w:ascii="Times New Roman" w:hAnsi="Times New Roman" w:cs="Times New Roman"/>
          <w:noProof/>
          <w:sz w:val="24"/>
          <w:szCs w:val="24"/>
        </w:rPr>
        <w:drawing>
          <wp:inline distT="0" distB="0" distL="0" distR="0">
            <wp:extent cx="1752600" cy="4286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2600"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D93981" w:rsidRPr="00722DF0" w:rsidRDefault="00D93981" w:rsidP="00D93981">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r w:rsidRPr="00722DF0">
        <w:rPr>
          <w:rFonts w:ascii="Times New Roman" w:hAnsi="Times New Roman" w:cs="Times New Roman"/>
          <w:noProof/>
          <w:sz w:val="24"/>
          <w:szCs w:val="24"/>
        </w:rPr>
        <w:drawing>
          <wp:inline distT="0" distB="0" distL="0" distR="0">
            <wp:extent cx="285750"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D93981" w:rsidRPr="00722DF0" w:rsidRDefault="00D93981" w:rsidP="00D93981">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sz w:val="24"/>
          <w:szCs w:val="24"/>
        </w:rPr>
        <w:drawing>
          <wp:inline distT="0" distB="0" distL="0" distR="0">
            <wp:extent cx="285750"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ежемесячная i-я абонентская плата в расчете на один абонентский номер для передачи голосовой информации;</w:t>
      </w:r>
    </w:p>
    <w:p w:rsidR="00D93981" w:rsidRPr="00722DF0" w:rsidRDefault="00D93981" w:rsidP="00D93981">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sz w:val="24"/>
          <w:szCs w:val="24"/>
        </w:rPr>
        <w:drawing>
          <wp:inline distT="0" distB="0" distL="0" distR="0">
            <wp:extent cx="30480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месяцев предоставления услуги с i-й абонентской платой.</w:t>
      </w:r>
    </w:p>
    <w:p w:rsidR="00411C61" w:rsidRDefault="00411C61" w:rsidP="00411C61">
      <w:pPr>
        <w:pStyle w:val="ConsPlusNormal"/>
        <w:ind w:left="-360"/>
        <w:jc w:val="center"/>
        <w:rPr>
          <w:rFonts w:ascii="Times New Roman" w:hAnsi="Times New Roman"/>
          <w:bCs/>
          <w:sz w:val="24"/>
          <w:szCs w:val="24"/>
        </w:rPr>
      </w:pPr>
    </w:p>
    <w:p w:rsidR="0058736D" w:rsidRDefault="0058736D" w:rsidP="0058736D">
      <w:pPr>
        <w:pStyle w:val="ConsPlusNormal"/>
        <w:ind w:left="-360" w:firstLine="0"/>
        <w:jc w:val="center"/>
        <w:rPr>
          <w:rFonts w:ascii="Times New Roman" w:hAnsi="Times New Roman"/>
          <w:bCs/>
          <w:sz w:val="24"/>
          <w:szCs w:val="24"/>
        </w:rPr>
      </w:pPr>
      <w:r>
        <w:rPr>
          <w:rFonts w:ascii="Times New Roman" w:hAnsi="Times New Roman"/>
          <w:bCs/>
          <w:sz w:val="24"/>
          <w:szCs w:val="24"/>
        </w:rPr>
        <w:t>НОРМАТИВЫ,</w:t>
      </w:r>
    </w:p>
    <w:p w:rsidR="0058736D" w:rsidRDefault="0058736D" w:rsidP="0058736D">
      <w:pPr>
        <w:pStyle w:val="ConsPlusNormal"/>
        <w:ind w:left="-360"/>
        <w:jc w:val="center"/>
        <w:rPr>
          <w:rFonts w:ascii="Times New Roman" w:hAnsi="Times New Roman" w:cs="Times New Roman"/>
          <w:sz w:val="24"/>
          <w:szCs w:val="24"/>
        </w:rPr>
      </w:pPr>
      <w:r>
        <w:rPr>
          <w:rFonts w:ascii="Times New Roman" w:hAnsi="Times New Roman" w:cs="Times New Roman"/>
          <w:sz w:val="24"/>
          <w:szCs w:val="24"/>
        </w:rPr>
        <w:t xml:space="preserve">применяемые при расчете нормативных затрат на   услуги связи </w:t>
      </w:r>
    </w:p>
    <w:p w:rsidR="0058736D" w:rsidRDefault="0058736D" w:rsidP="0058736D">
      <w:pPr>
        <w:pStyle w:val="ConsPlusNormal"/>
        <w:ind w:left="-360"/>
        <w:jc w:val="center"/>
        <w:rPr>
          <w:rFonts w:ascii="Times New Roman" w:hAnsi="Times New Roman" w:cs="Times New Roman"/>
          <w:sz w:val="24"/>
          <w:szCs w:val="24"/>
        </w:rPr>
      </w:pPr>
    </w:p>
    <w:tbl>
      <w:tblPr>
        <w:tblW w:w="9498"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40" w:type="dxa"/>
          <w:bottom w:w="75" w:type="dxa"/>
          <w:right w:w="40" w:type="dxa"/>
        </w:tblCellMar>
        <w:tblLook w:val="0000"/>
      </w:tblPr>
      <w:tblGrid>
        <w:gridCol w:w="350"/>
        <w:gridCol w:w="2344"/>
        <w:gridCol w:w="3969"/>
        <w:gridCol w:w="2835"/>
      </w:tblGrid>
      <w:tr w:rsidR="0058736D" w:rsidRPr="00722DF0" w:rsidTr="00406C9F">
        <w:trPr>
          <w:trHeight w:val="495"/>
          <w:tblCellSpacing w:w="5" w:type="nil"/>
        </w:trPr>
        <w:tc>
          <w:tcPr>
            <w:tcW w:w="0" w:type="auto"/>
          </w:tcPr>
          <w:p w:rsidR="0058736D" w:rsidRPr="00722DF0" w:rsidRDefault="0058736D" w:rsidP="00406C9F">
            <w:pPr>
              <w:widowControl w:val="0"/>
              <w:autoSpaceDE w:val="0"/>
              <w:autoSpaceDN w:val="0"/>
              <w:adjustRightInd w:val="0"/>
              <w:jc w:val="center"/>
            </w:pPr>
            <w:r w:rsidRPr="00722DF0">
              <w:lastRenderedPageBreak/>
              <w:t>№</w:t>
            </w:r>
          </w:p>
          <w:p w:rsidR="0058736D" w:rsidRPr="00722DF0" w:rsidRDefault="0058736D" w:rsidP="00406C9F">
            <w:pPr>
              <w:widowControl w:val="0"/>
              <w:autoSpaceDE w:val="0"/>
              <w:autoSpaceDN w:val="0"/>
              <w:adjustRightInd w:val="0"/>
              <w:jc w:val="center"/>
            </w:pPr>
            <w:r w:rsidRPr="00722DF0">
              <w:t>п/п</w:t>
            </w:r>
          </w:p>
        </w:tc>
        <w:tc>
          <w:tcPr>
            <w:tcW w:w="2344" w:type="dxa"/>
          </w:tcPr>
          <w:p w:rsidR="0058736D" w:rsidRPr="00722DF0" w:rsidRDefault="0058736D" w:rsidP="00406C9F">
            <w:pPr>
              <w:widowControl w:val="0"/>
              <w:autoSpaceDE w:val="0"/>
              <w:autoSpaceDN w:val="0"/>
              <w:adjustRightInd w:val="0"/>
              <w:jc w:val="center"/>
            </w:pPr>
            <w:r w:rsidRPr="00722DF0">
              <w:t>Количество абонентских номеров для передачи голосовой информации</w:t>
            </w:r>
          </w:p>
        </w:tc>
        <w:tc>
          <w:tcPr>
            <w:tcW w:w="3969" w:type="dxa"/>
          </w:tcPr>
          <w:p w:rsidR="0058736D" w:rsidRPr="00722DF0" w:rsidRDefault="0058736D" w:rsidP="00406C9F">
            <w:pPr>
              <w:widowControl w:val="0"/>
              <w:autoSpaceDE w:val="0"/>
              <w:autoSpaceDN w:val="0"/>
              <w:adjustRightInd w:val="0"/>
              <w:jc w:val="center"/>
            </w:pPr>
            <w:r w:rsidRPr="00722DF0">
              <w:t>Ежемесячная i-я абонентская плата в расчете на один абонентский номер для передачи голосовой информации (не более, руб.)</w:t>
            </w:r>
          </w:p>
        </w:tc>
        <w:tc>
          <w:tcPr>
            <w:tcW w:w="2835" w:type="dxa"/>
          </w:tcPr>
          <w:p w:rsidR="0058736D" w:rsidRPr="00722DF0" w:rsidRDefault="0058736D" w:rsidP="00406C9F">
            <w:pPr>
              <w:widowControl w:val="0"/>
              <w:autoSpaceDE w:val="0"/>
              <w:autoSpaceDN w:val="0"/>
              <w:adjustRightInd w:val="0"/>
              <w:jc w:val="center"/>
            </w:pPr>
            <w:r w:rsidRPr="00722DF0">
              <w:t>Количество месяцев предоставления услуги с i-й абонентской платой</w:t>
            </w:r>
          </w:p>
        </w:tc>
      </w:tr>
      <w:tr w:rsidR="0058736D" w:rsidRPr="00722DF0" w:rsidTr="00406C9F">
        <w:trPr>
          <w:trHeight w:val="175"/>
          <w:tblCellSpacing w:w="5" w:type="nil"/>
        </w:trPr>
        <w:tc>
          <w:tcPr>
            <w:tcW w:w="0" w:type="auto"/>
          </w:tcPr>
          <w:p w:rsidR="0058736D" w:rsidRPr="00722DF0" w:rsidRDefault="0058736D" w:rsidP="00406C9F">
            <w:pPr>
              <w:widowControl w:val="0"/>
              <w:autoSpaceDE w:val="0"/>
              <w:autoSpaceDN w:val="0"/>
              <w:adjustRightInd w:val="0"/>
              <w:jc w:val="center"/>
            </w:pPr>
            <w:r w:rsidRPr="00722DF0">
              <w:t>1.</w:t>
            </w:r>
          </w:p>
        </w:tc>
        <w:tc>
          <w:tcPr>
            <w:tcW w:w="2344" w:type="dxa"/>
            <w:vAlign w:val="center"/>
          </w:tcPr>
          <w:p w:rsidR="0058736D" w:rsidRPr="00722DF0" w:rsidRDefault="0058736D" w:rsidP="00406C9F">
            <w:pPr>
              <w:widowControl w:val="0"/>
              <w:autoSpaceDE w:val="0"/>
              <w:autoSpaceDN w:val="0"/>
              <w:adjustRightInd w:val="0"/>
              <w:jc w:val="center"/>
            </w:pPr>
            <w:r w:rsidRPr="00722DF0">
              <w:t>1</w:t>
            </w:r>
          </w:p>
          <w:p w:rsidR="0058736D" w:rsidRPr="00722DF0" w:rsidRDefault="0058736D" w:rsidP="00406C9F">
            <w:pPr>
              <w:widowControl w:val="0"/>
              <w:autoSpaceDE w:val="0"/>
              <w:autoSpaceDN w:val="0"/>
              <w:adjustRightInd w:val="0"/>
              <w:jc w:val="center"/>
            </w:pPr>
            <w:r w:rsidRPr="00722DF0">
              <w:t>(абонентский номер для нужд комиссии по делам несовершеннолетних и защите их прав)</w:t>
            </w:r>
          </w:p>
        </w:tc>
        <w:tc>
          <w:tcPr>
            <w:tcW w:w="3969" w:type="dxa"/>
          </w:tcPr>
          <w:p w:rsidR="0058736D" w:rsidRPr="00722DF0" w:rsidRDefault="0058736D" w:rsidP="00406C9F">
            <w:pPr>
              <w:widowControl w:val="0"/>
              <w:autoSpaceDE w:val="0"/>
              <w:autoSpaceDN w:val="0"/>
              <w:adjustRightInd w:val="0"/>
              <w:jc w:val="center"/>
            </w:pPr>
            <w:r w:rsidRPr="00722DF0">
              <w:t>Цена определяется тарифами оператора телефонной связи</w:t>
            </w:r>
          </w:p>
        </w:tc>
        <w:tc>
          <w:tcPr>
            <w:tcW w:w="2835" w:type="dxa"/>
          </w:tcPr>
          <w:p w:rsidR="0058736D" w:rsidRPr="00722DF0" w:rsidRDefault="0058736D" w:rsidP="00406C9F">
            <w:pPr>
              <w:widowControl w:val="0"/>
              <w:autoSpaceDE w:val="0"/>
              <w:autoSpaceDN w:val="0"/>
              <w:adjustRightInd w:val="0"/>
              <w:jc w:val="center"/>
            </w:pPr>
            <w:r w:rsidRPr="00722DF0">
              <w:t>12</w:t>
            </w:r>
          </w:p>
        </w:tc>
      </w:tr>
      <w:tr w:rsidR="0058736D" w:rsidRPr="00722DF0" w:rsidTr="00406C9F">
        <w:trPr>
          <w:trHeight w:val="175"/>
          <w:tblCellSpacing w:w="5" w:type="nil"/>
        </w:trPr>
        <w:tc>
          <w:tcPr>
            <w:tcW w:w="0" w:type="auto"/>
          </w:tcPr>
          <w:p w:rsidR="0058736D" w:rsidRPr="00722DF0" w:rsidRDefault="0058736D" w:rsidP="00406C9F">
            <w:pPr>
              <w:widowControl w:val="0"/>
              <w:autoSpaceDE w:val="0"/>
              <w:autoSpaceDN w:val="0"/>
              <w:adjustRightInd w:val="0"/>
              <w:jc w:val="center"/>
            </w:pPr>
            <w:r w:rsidRPr="00722DF0">
              <w:t>2</w:t>
            </w:r>
          </w:p>
        </w:tc>
        <w:tc>
          <w:tcPr>
            <w:tcW w:w="2344" w:type="dxa"/>
            <w:vAlign w:val="center"/>
          </w:tcPr>
          <w:p w:rsidR="00DF4506" w:rsidRPr="00A52FE2" w:rsidRDefault="00DF4506" w:rsidP="00406C9F">
            <w:pPr>
              <w:widowControl w:val="0"/>
              <w:autoSpaceDE w:val="0"/>
              <w:autoSpaceDN w:val="0"/>
              <w:adjustRightInd w:val="0"/>
              <w:jc w:val="center"/>
            </w:pPr>
            <w:r w:rsidRPr="00A52FE2">
              <w:t>38</w:t>
            </w:r>
          </w:p>
          <w:p w:rsidR="0058736D" w:rsidRPr="00722DF0" w:rsidRDefault="0058736D" w:rsidP="00406C9F">
            <w:pPr>
              <w:widowControl w:val="0"/>
              <w:autoSpaceDE w:val="0"/>
              <w:autoSpaceDN w:val="0"/>
              <w:adjustRightInd w:val="0"/>
              <w:jc w:val="center"/>
            </w:pPr>
            <w:r w:rsidRPr="00A52FE2">
              <w:t xml:space="preserve">* </w:t>
            </w:r>
            <w:r w:rsidR="00A52FE2">
              <w:t xml:space="preserve"> МУ </w:t>
            </w:r>
            <w:r w:rsidR="00A35B6D">
              <w:t>«М</w:t>
            </w:r>
            <w:r w:rsidRPr="00A52FE2">
              <w:t>ечта</w:t>
            </w:r>
            <w:r w:rsidR="00A35B6D">
              <w:t>»</w:t>
            </w:r>
            <w:r>
              <w:t xml:space="preserve"> </w:t>
            </w:r>
          </w:p>
        </w:tc>
        <w:tc>
          <w:tcPr>
            <w:tcW w:w="3969" w:type="dxa"/>
          </w:tcPr>
          <w:p w:rsidR="0058736D" w:rsidRPr="00722DF0" w:rsidRDefault="0058736D" w:rsidP="00406C9F">
            <w:pPr>
              <w:widowControl w:val="0"/>
              <w:autoSpaceDE w:val="0"/>
              <w:autoSpaceDN w:val="0"/>
              <w:adjustRightInd w:val="0"/>
              <w:jc w:val="center"/>
            </w:pPr>
            <w:r w:rsidRPr="00722DF0">
              <w:t>Цена определяется тарифами оператора телефонной связи</w:t>
            </w:r>
          </w:p>
        </w:tc>
        <w:tc>
          <w:tcPr>
            <w:tcW w:w="2835" w:type="dxa"/>
          </w:tcPr>
          <w:p w:rsidR="0058736D" w:rsidRPr="00722DF0" w:rsidRDefault="0058736D" w:rsidP="00406C9F">
            <w:pPr>
              <w:widowControl w:val="0"/>
              <w:autoSpaceDE w:val="0"/>
              <w:autoSpaceDN w:val="0"/>
              <w:adjustRightInd w:val="0"/>
              <w:jc w:val="center"/>
            </w:pPr>
            <w:r w:rsidRPr="00722DF0">
              <w:t>12</w:t>
            </w:r>
          </w:p>
        </w:tc>
      </w:tr>
      <w:tr w:rsidR="0058736D" w:rsidRPr="00722DF0" w:rsidTr="00406C9F">
        <w:trPr>
          <w:trHeight w:val="175"/>
          <w:tblCellSpacing w:w="5" w:type="nil"/>
        </w:trPr>
        <w:tc>
          <w:tcPr>
            <w:tcW w:w="0" w:type="auto"/>
            <w:shd w:val="clear" w:color="auto" w:fill="auto"/>
          </w:tcPr>
          <w:p w:rsidR="0058736D" w:rsidRPr="00722DF0" w:rsidRDefault="0058736D" w:rsidP="00406C9F">
            <w:pPr>
              <w:widowControl w:val="0"/>
              <w:autoSpaceDE w:val="0"/>
              <w:autoSpaceDN w:val="0"/>
              <w:adjustRightInd w:val="0"/>
              <w:jc w:val="center"/>
            </w:pPr>
            <w:r w:rsidRPr="00722DF0">
              <w:t>3</w:t>
            </w:r>
          </w:p>
        </w:tc>
        <w:tc>
          <w:tcPr>
            <w:tcW w:w="2344" w:type="dxa"/>
            <w:shd w:val="clear" w:color="auto" w:fill="auto"/>
            <w:vAlign w:val="center"/>
          </w:tcPr>
          <w:p w:rsidR="0058736D" w:rsidRPr="00722DF0" w:rsidRDefault="0058736D" w:rsidP="00406C9F">
            <w:pPr>
              <w:widowControl w:val="0"/>
              <w:autoSpaceDE w:val="0"/>
              <w:autoSpaceDN w:val="0"/>
              <w:adjustRightInd w:val="0"/>
              <w:jc w:val="center"/>
            </w:pPr>
            <w:r>
              <w:t>1</w:t>
            </w:r>
          </w:p>
          <w:p w:rsidR="0058736D" w:rsidRPr="00722DF0" w:rsidRDefault="0058736D" w:rsidP="0058736D">
            <w:pPr>
              <w:widowControl w:val="0"/>
              <w:autoSpaceDE w:val="0"/>
              <w:autoSpaceDN w:val="0"/>
              <w:adjustRightInd w:val="0"/>
              <w:jc w:val="center"/>
            </w:pPr>
            <w:r w:rsidRPr="00722DF0">
              <w:t xml:space="preserve">(абонентский номер для нужд </w:t>
            </w:r>
            <w:r>
              <w:t xml:space="preserve">сектора опеки и попечительства - </w:t>
            </w:r>
            <w:r w:rsidRPr="00722DF0">
              <w:t>совершеннолетни</w:t>
            </w:r>
            <w:r>
              <w:t>х</w:t>
            </w:r>
            <w:r w:rsidRPr="00722DF0">
              <w:t>)</w:t>
            </w:r>
          </w:p>
        </w:tc>
        <w:tc>
          <w:tcPr>
            <w:tcW w:w="3969" w:type="dxa"/>
            <w:shd w:val="clear" w:color="auto" w:fill="auto"/>
          </w:tcPr>
          <w:p w:rsidR="0058736D" w:rsidRPr="00722DF0" w:rsidRDefault="0058736D" w:rsidP="00406C9F">
            <w:pPr>
              <w:widowControl w:val="0"/>
              <w:autoSpaceDE w:val="0"/>
              <w:autoSpaceDN w:val="0"/>
              <w:adjustRightInd w:val="0"/>
              <w:jc w:val="center"/>
            </w:pPr>
            <w:r w:rsidRPr="00722DF0">
              <w:t>Цена определяется тарифами оператора телефонной связи</w:t>
            </w:r>
          </w:p>
        </w:tc>
        <w:tc>
          <w:tcPr>
            <w:tcW w:w="2835" w:type="dxa"/>
            <w:shd w:val="clear" w:color="auto" w:fill="auto"/>
          </w:tcPr>
          <w:p w:rsidR="0058736D" w:rsidRPr="00722DF0" w:rsidRDefault="0058736D" w:rsidP="00406C9F">
            <w:pPr>
              <w:widowControl w:val="0"/>
              <w:autoSpaceDE w:val="0"/>
              <w:autoSpaceDN w:val="0"/>
              <w:adjustRightInd w:val="0"/>
              <w:jc w:val="center"/>
            </w:pPr>
            <w:r w:rsidRPr="00722DF0">
              <w:t>12</w:t>
            </w:r>
          </w:p>
        </w:tc>
      </w:tr>
      <w:tr w:rsidR="0058736D" w:rsidRPr="00722DF0" w:rsidTr="00406C9F">
        <w:trPr>
          <w:trHeight w:val="175"/>
          <w:tblCellSpacing w:w="5" w:type="nil"/>
        </w:trPr>
        <w:tc>
          <w:tcPr>
            <w:tcW w:w="0" w:type="auto"/>
            <w:shd w:val="clear" w:color="auto" w:fill="auto"/>
          </w:tcPr>
          <w:p w:rsidR="0058736D" w:rsidRPr="00722DF0" w:rsidRDefault="0058736D" w:rsidP="00406C9F">
            <w:pPr>
              <w:widowControl w:val="0"/>
              <w:autoSpaceDE w:val="0"/>
              <w:autoSpaceDN w:val="0"/>
              <w:adjustRightInd w:val="0"/>
              <w:jc w:val="center"/>
            </w:pPr>
            <w:r>
              <w:t>4</w:t>
            </w:r>
          </w:p>
        </w:tc>
        <w:tc>
          <w:tcPr>
            <w:tcW w:w="2344" w:type="dxa"/>
            <w:shd w:val="clear" w:color="auto" w:fill="auto"/>
            <w:vAlign w:val="center"/>
          </w:tcPr>
          <w:p w:rsidR="0058736D" w:rsidRPr="00722DF0" w:rsidRDefault="0058736D" w:rsidP="00406C9F">
            <w:pPr>
              <w:widowControl w:val="0"/>
              <w:autoSpaceDE w:val="0"/>
              <w:autoSpaceDN w:val="0"/>
              <w:adjustRightInd w:val="0"/>
              <w:jc w:val="center"/>
            </w:pPr>
            <w:r>
              <w:t>1</w:t>
            </w:r>
          </w:p>
          <w:p w:rsidR="0058736D" w:rsidRPr="00722DF0" w:rsidRDefault="0058736D" w:rsidP="0058736D">
            <w:pPr>
              <w:widowControl w:val="0"/>
              <w:autoSpaceDE w:val="0"/>
              <w:autoSpaceDN w:val="0"/>
              <w:adjustRightInd w:val="0"/>
              <w:jc w:val="center"/>
            </w:pPr>
            <w:r w:rsidRPr="00722DF0">
              <w:t xml:space="preserve">(абонентские номера для нужд сектора по </w:t>
            </w:r>
            <w:r>
              <w:t>охране труда</w:t>
            </w:r>
            <w:r w:rsidRPr="00722DF0">
              <w:t>)</w:t>
            </w:r>
          </w:p>
        </w:tc>
        <w:tc>
          <w:tcPr>
            <w:tcW w:w="3969" w:type="dxa"/>
            <w:shd w:val="clear" w:color="auto" w:fill="auto"/>
          </w:tcPr>
          <w:p w:rsidR="0058736D" w:rsidRPr="00722DF0" w:rsidRDefault="0058736D" w:rsidP="00406C9F">
            <w:pPr>
              <w:widowControl w:val="0"/>
              <w:autoSpaceDE w:val="0"/>
              <w:autoSpaceDN w:val="0"/>
              <w:adjustRightInd w:val="0"/>
              <w:jc w:val="center"/>
            </w:pPr>
            <w:r w:rsidRPr="00722DF0">
              <w:t>Цена определяется тарифами оператора телефонной связи</w:t>
            </w:r>
          </w:p>
        </w:tc>
        <w:tc>
          <w:tcPr>
            <w:tcW w:w="2835" w:type="dxa"/>
            <w:shd w:val="clear" w:color="auto" w:fill="auto"/>
          </w:tcPr>
          <w:p w:rsidR="0058736D" w:rsidRPr="00722DF0" w:rsidRDefault="0058736D" w:rsidP="00406C9F">
            <w:pPr>
              <w:widowControl w:val="0"/>
              <w:autoSpaceDE w:val="0"/>
              <w:autoSpaceDN w:val="0"/>
              <w:adjustRightInd w:val="0"/>
              <w:jc w:val="center"/>
            </w:pPr>
            <w:r w:rsidRPr="00722DF0">
              <w:t>12</w:t>
            </w:r>
          </w:p>
        </w:tc>
      </w:tr>
      <w:tr w:rsidR="0058736D" w:rsidRPr="00722DF0" w:rsidTr="00406C9F">
        <w:trPr>
          <w:trHeight w:val="175"/>
          <w:tblCellSpacing w:w="5" w:type="nil"/>
        </w:trPr>
        <w:tc>
          <w:tcPr>
            <w:tcW w:w="0" w:type="auto"/>
            <w:shd w:val="clear" w:color="auto" w:fill="auto"/>
          </w:tcPr>
          <w:p w:rsidR="0058736D" w:rsidRPr="00722DF0" w:rsidRDefault="0058736D" w:rsidP="00406C9F">
            <w:pPr>
              <w:widowControl w:val="0"/>
              <w:autoSpaceDE w:val="0"/>
              <w:autoSpaceDN w:val="0"/>
              <w:adjustRightInd w:val="0"/>
              <w:jc w:val="center"/>
            </w:pPr>
            <w:r>
              <w:t>5</w:t>
            </w:r>
          </w:p>
        </w:tc>
        <w:tc>
          <w:tcPr>
            <w:tcW w:w="2344" w:type="dxa"/>
            <w:shd w:val="clear" w:color="auto" w:fill="auto"/>
            <w:vAlign w:val="center"/>
          </w:tcPr>
          <w:p w:rsidR="0058736D" w:rsidRPr="00722DF0" w:rsidRDefault="0058736D" w:rsidP="00406C9F">
            <w:pPr>
              <w:widowControl w:val="0"/>
              <w:autoSpaceDE w:val="0"/>
              <w:autoSpaceDN w:val="0"/>
              <w:adjustRightInd w:val="0"/>
              <w:jc w:val="center"/>
            </w:pPr>
            <w:r>
              <w:t>1</w:t>
            </w:r>
          </w:p>
          <w:p w:rsidR="0058736D" w:rsidRPr="00722DF0" w:rsidRDefault="0058736D" w:rsidP="0058736D">
            <w:pPr>
              <w:widowControl w:val="0"/>
              <w:autoSpaceDE w:val="0"/>
              <w:autoSpaceDN w:val="0"/>
              <w:adjustRightInd w:val="0"/>
              <w:jc w:val="center"/>
            </w:pPr>
            <w:r w:rsidRPr="00722DF0">
              <w:t>(абонентские номера для нужд административной комиссии)</w:t>
            </w:r>
          </w:p>
        </w:tc>
        <w:tc>
          <w:tcPr>
            <w:tcW w:w="3969" w:type="dxa"/>
            <w:shd w:val="clear" w:color="auto" w:fill="auto"/>
          </w:tcPr>
          <w:p w:rsidR="0058736D" w:rsidRPr="00722DF0" w:rsidRDefault="0058736D" w:rsidP="00406C9F">
            <w:pPr>
              <w:widowControl w:val="0"/>
              <w:autoSpaceDE w:val="0"/>
              <w:autoSpaceDN w:val="0"/>
              <w:adjustRightInd w:val="0"/>
              <w:jc w:val="center"/>
            </w:pPr>
            <w:r w:rsidRPr="00722DF0">
              <w:t>Цена определяется тарифами оператора телефонной связи</w:t>
            </w:r>
          </w:p>
        </w:tc>
        <w:tc>
          <w:tcPr>
            <w:tcW w:w="2835" w:type="dxa"/>
            <w:shd w:val="clear" w:color="auto" w:fill="auto"/>
          </w:tcPr>
          <w:p w:rsidR="0058736D" w:rsidRPr="00722DF0" w:rsidRDefault="0058736D" w:rsidP="00406C9F">
            <w:pPr>
              <w:widowControl w:val="0"/>
              <w:autoSpaceDE w:val="0"/>
              <w:autoSpaceDN w:val="0"/>
              <w:adjustRightInd w:val="0"/>
              <w:jc w:val="center"/>
            </w:pPr>
            <w:r w:rsidRPr="00722DF0">
              <w:t>12</w:t>
            </w:r>
          </w:p>
        </w:tc>
      </w:tr>
      <w:tr w:rsidR="0058736D" w:rsidRPr="00722DF0" w:rsidTr="00406C9F">
        <w:trPr>
          <w:trHeight w:val="175"/>
          <w:tblCellSpacing w:w="5" w:type="nil"/>
        </w:trPr>
        <w:tc>
          <w:tcPr>
            <w:tcW w:w="0" w:type="auto"/>
            <w:shd w:val="clear" w:color="auto" w:fill="auto"/>
          </w:tcPr>
          <w:p w:rsidR="0058736D" w:rsidRDefault="0058736D" w:rsidP="0058736D">
            <w:pPr>
              <w:widowControl w:val="0"/>
              <w:autoSpaceDE w:val="0"/>
              <w:autoSpaceDN w:val="0"/>
              <w:adjustRightInd w:val="0"/>
              <w:jc w:val="center"/>
            </w:pPr>
            <w:r>
              <w:t>6</w:t>
            </w:r>
          </w:p>
        </w:tc>
        <w:tc>
          <w:tcPr>
            <w:tcW w:w="2344" w:type="dxa"/>
            <w:shd w:val="clear" w:color="auto" w:fill="auto"/>
            <w:vAlign w:val="center"/>
          </w:tcPr>
          <w:p w:rsidR="0058736D" w:rsidRDefault="00095815" w:rsidP="0058736D">
            <w:pPr>
              <w:widowControl w:val="0"/>
              <w:autoSpaceDE w:val="0"/>
              <w:autoSpaceDN w:val="0"/>
              <w:adjustRightInd w:val="0"/>
              <w:jc w:val="center"/>
            </w:pPr>
            <w:r>
              <w:t>9</w:t>
            </w:r>
          </w:p>
          <w:p w:rsidR="0058736D" w:rsidRDefault="0058736D" w:rsidP="0058736D">
            <w:pPr>
              <w:widowControl w:val="0"/>
              <w:autoSpaceDE w:val="0"/>
              <w:autoSpaceDN w:val="0"/>
              <w:adjustRightInd w:val="0"/>
              <w:jc w:val="center"/>
            </w:pPr>
            <w:r w:rsidRPr="00722DF0">
              <w:t xml:space="preserve">(абонентские номера для нужд </w:t>
            </w:r>
            <w:r>
              <w:t>Единой дежурно-диспетчерской службы</w:t>
            </w:r>
            <w:r w:rsidRPr="00722DF0">
              <w:t>)</w:t>
            </w:r>
          </w:p>
        </w:tc>
        <w:tc>
          <w:tcPr>
            <w:tcW w:w="3969" w:type="dxa"/>
            <w:shd w:val="clear" w:color="auto" w:fill="auto"/>
          </w:tcPr>
          <w:p w:rsidR="0058736D" w:rsidRPr="00722DF0" w:rsidRDefault="0058736D" w:rsidP="0058736D">
            <w:pPr>
              <w:widowControl w:val="0"/>
              <w:autoSpaceDE w:val="0"/>
              <w:autoSpaceDN w:val="0"/>
              <w:adjustRightInd w:val="0"/>
              <w:jc w:val="center"/>
            </w:pPr>
            <w:r w:rsidRPr="00722DF0">
              <w:t>Цена определяется тарифами оператора телефонной связи</w:t>
            </w:r>
          </w:p>
        </w:tc>
        <w:tc>
          <w:tcPr>
            <w:tcW w:w="2835" w:type="dxa"/>
            <w:shd w:val="clear" w:color="auto" w:fill="auto"/>
          </w:tcPr>
          <w:p w:rsidR="0058736D" w:rsidRPr="00722DF0" w:rsidRDefault="0058736D" w:rsidP="0058736D">
            <w:pPr>
              <w:widowControl w:val="0"/>
              <w:autoSpaceDE w:val="0"/>
              <w:autoSpaceDN w:val="0"/>
              <w:adjustRightInd w:val="0"/>
              <w:jc w:val="center"/>
            </w:pPr>
            <w:r w:rsidRPr="00722DF0">
              <w:t>12</w:t>
            </w:r>
          </w:p>
        </w:tc>
      </w:tr>
    </w:tbl>
    <w:p w:rsidR="0058736D" w:rsidRPr="00722DF0" w:rsidRDefault="0058736D" w:rsidP="0058736D">
      <w:pPr>
        <w:pStyle w:val="ConsPlusNormal"/>
        <w:widowControl/>
        <w:suppressAutoHyphens/>
        <w:ind w:firstLine="0"/>
        <w:jc w:val="both"/>
        <w:rPr>
          <w:rFonts w:ascii="Times New Roman" w:hAnsi="Times New Roman" w:cs="Times New Roman"/>
          <w:sz w:val="16"/>
          <w:szCs w:val="24"/>
        </w:rPr>
      </w:pPr>
      <w:r w:rsidRPr="00722DF0">
        <w:rPr>
          <w:rFonts w:ascii="Times New Roman" w:hAnsi="Times New Roman" w:cs="Times New Roman"/>
          <w:sz w:val="16"/>
          <w:szCs w:val="24"/>
        </w:rPr>
        <w:t>* услуги включают в себя:</w:t>
      </w:r>
    </w:p>
    <w:p w:rsidR="0058736D" w:rsidRPr="00722DF0" w:rsidRDefault="0058736D" w:rsidP="0058736D">
      <w:pPr>
        <w:pStyle w:val="ConsPlusNormal"/>
        <w:widowControl/>
        <w:suppressAutoHyphens/>
        <w:ind w:firstLine="0"/>
        <w:jc w:val="both"/>
        <w:rPr>
          <w:rFonts w:ascii="Times New Roman" w:hAnsi="Times New Roman" w:cs="Times New Roman"/>
          <w:sz w:val="16"/>
          <w:szCs w:val="24"/>
        </w:rPr>
      </w:pPr>
      <w:r w:rsidRPr="00722DF0">
        <w:rPr>
          <w:rFonts w:ascii="Times New Roman" w:hAnsi="Times New Roman" w:cs="Times New Roman"/>
          <w:sz w:val="16"/>
          <w:szCs w:val="24"/>
        </w:rPr>
        <w:t>- ГТС пользование абонентской линии индивидуально на повременной системе (</w:t>
      </w:r>
      <w:r w:rsidR="00406C9F">
        <w:rPr>
          <w:rFonts w:ascii="Times New Roman" w:hAnsi="Times New Roman" w:cs="Times New Roman"/>
          <w:sz w:val="16"/>
          <w:szCs w:val="24"/>
        </w:rPr>
        <w:t>18</w:t>
      </w:r>
      <w:r w:rsidRPr="00722DF0">
        <w:rPr>
          <w:rFonts w:ascii="Times New Roman" w:hAnsi="Times New Roman" w:cs="Times New Roman"/>
          <w:sz w:val="16"/>
          <w:szCs w:val="24"/>
        </w:rPr>
        <w:t xml:space="preserve"> номер</w:t>
      </w:r>
      <w:r w:rsidR="00406C9F">
        <w:rPr>
          <w:rFonts w:ascii="Times New Roman" w:hAnsi="Times New Roman" w:cs="Times New Roman"/>
          <w:sz w:val="16"/>
          <w:szCs w:val="24"/>
        </w:rPr>
        <w:t>ов</w:t>
      </w:r>
      <w:r w:rsidRPr="00722DF0">
        <w:rPr>
          <w:rFonts w:ascii="Times New Roman" w:hAnsi="Times New Roman" w:cs="Times New Roman"/>
          <w:sz w:val="16"/>
          <w:szCs w:val="24"/>
        </w:rPr>
        <w:t>);</w:t>
      </w:r>
    </w:p>
    <w:p w:rsidR="00406C9F" w:rsidRDefault="0058736D" w:rsidP="00406C9F">
      <w:pPr>
        <w:pStyle w:val="ConsPlusNormal"/>
        <w:widowControl/>
        <w:suppressAutoHyphens/>
        <w:ind w:firstLine="0"/>
        <w:jc w:val="both"/>
        <w:rPr>
          <w:rFonts w:ascii="Times New Roman" w:hAnsi="Times New Roman" w:cs="Times New Roman"/>
          <w:sz w:val="16"/>
          <w:szCs w:val="24"/>
        </w:rPr>
      </w:pPr>
      <w:r w:rsidRPr="00BB7AAF">
        <w:rPr>
          <w:rFonts w:ascii="Times New Roman" w:hAnsi="Times New Roman" w:cs="Times New Roman"/>
          <w:sz w:val="16"/>
          <w:szCs w:val="24"/>
        </w:rPr>
        <w:t xml:space="preserve">- ГТС пользование абонентской линии индивидуально с АПУС на абонентской системе, ГТС абонентская плата с АПУС при </w:t>
      </w:r>
      <w:r w:rsidR="00406C9F" w:rsidRPr="00BB7AAF">
        <w:rPr>
          <w:rFonts w:ascii="Times New Roman" w:hAnsi="Times New Roman" w:cs="Times New Roman"/>
          <w:sz w:val="16"/>
          <w:szCs w:val="24"/>
        </w:rPr>
        <w:t>абонентской системе (2 номера)</w:t>
      </w:r>
    </w:p>
    <w:p w:rsidR="00D93981" w:rsidRPr="00722DF0" w:rsidRDefault="00D93981" w:rsidP="00D93981">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w:t>
      </w:r>
      <w:r w:rsidRPr="00722DF0">
        <w:rPr>
          <w:rFonts w:ascii="Times New Roman" w:hAnsi="Times New Roman" w:cs="Times New Roman"/>
          <w:sz w:val="24"/>
          <w:szCs w:val="24"/>
        </w:rPr>
        <w:t>.</w:t>
      </w:r>
      <w:r w:rsidR="00C21480">
        <w:rPr>
          <w:rFonts w:ascii="Times New Roman" w:hAnsi="Times New Roman" w:cs="Times New Roman"/>
          <w:sz w:val="24"/>
          <w:szCs w:val="24"/>
        </w:rPr>
        <w:t>4.</w:t>
      </w:r>
      <w:r w:rsidRPr="00722DF0">
        <w:rPr>
          <w:rFonts w:ascii="Times New Roman" w:hAnsi="Times New Roman" w:cs="Times New Roman"/>
          <w:sz w:val="24"/>
          <w:szCs w:val="24"/>
        </w:rPr>
        <w:t xml:space="preserve"> Затраты на повременную оплату местных, междугородних и международных телефонных соединений (</w:t>
      </w:r>
      <w:r w:rsidRPr="00722DF0">
        <w:rPr>
          <w:rFonts w:ascii="Times New Roman" w:hAnsi="Times New Roman" w:cs="Times New Roman"/>
          <w:noProof/>
          <w:position w:val="-12"/>
          <w:sz w:val="24"/>
          <w:szCs w:val="24"/>
        </w:rPr>
        <w:drawing>
          <wp:inline distT="0" distB="0" distL="0" distR="0">
            <wp:extent cx="266700" cy="2286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Pr="00722DF0">
        <w:rPr>
          <w:rFonts w:ascii="Times New Roman" w:hAnsi="Times New Roman" w:cs="Times New Roman"/>
          <w:sz w:val="24"/>
          <w:szCs w:val="24"/>
        </w:rPr>
        <w:t>) определяются по формуле:</w:t>
      </w:r>
    </w:p>
    <w:p w:rsidR="00D93981" w:rsidRPr="00722DF0" w:rsidRDefault="00D93981" w:rsidP="00D93981">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noProof/>
          <w:position w:val="-30"/>
          <w:sz w:val="24"/>
          <w:szCs w:val="24"/>
        </w:rPr>
        <w:drawing>
          <wp:inline distT="0" distB="0" distL="0" distR="0">
            <wp:extent cx="5876925" cy="4381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76925" cy="438150"/>
                    </a:xfrm>
                    <a:prstGeom prst="rect">
                      <a:avLst/>
                    </a:prstGeom>
                    <a:noFill/>
                    <a:ln>
                      <a:noFill/>
                    </a:ln>
                  </pic:spPr>
                </pic:pic>
              </a:graphicData>
            </a:graphic>
          </wp:inline>
        </w:drawing>
      </w:r>
    </w:p>
    <w:p w:rsidR="00D93981" w:rsidRPr="00722DF0" w:rsidRDefault="00D93981" w:rsidP="001A268D">
      <w:pPr>
        <w:pStyle w:val="ConsPlusNormal"/>
        <w:widowControl/>
        <w:suppressAutoHyphens/>
        <w:ind w:firstLine="708"/>
        <w:jc w:val="both"/>
        <w:rPr>
          <w:rFonts w:ascii="Times New Roman" w:hAnsi="Times New Roman" w:cs="Times New Roman"/>
          <w:sz w:val="24"/>
          <w:szCs w:val="24"/>
        </w:rPr>
      </w:pPr>
      <w:r w:rsidRPr="00722DF0">
        <w:rPr>
          <w:rFonts w:ascii="Times New Roman" w:hAnsi="Times New Roman" w:cs="Times New Roman"/>
          <w:sz w:val="24"/>
          <w:szCs w:val="24"/>
        </w:rPr>
        <w:t>где:</w:t>
      </w:r>
      <w:r w:rsidR="001A268D">
        <w:rPr>
          <w:rFonts w:ascii="Times New Roman" w:hAnsi="Times New Roman" w:cs="Times New Roman"/>
          <w:sz w:val="24"/>
          <w:szCs w:val="24"/>
        </w:rPr>
        <w:t xml:space="preserve"> </w:t>
      </w:r>
      <w:r w:rsidRPr="00722DF0">
        <w:rPr>
          <w:rFonts w:ascii="Times New Roman" w:hAnsi="Times New Roman" w:cs="Times New Roman"/>
          <w:noProof/>
          <w:position w:val="-14"/>
          <w:sz w:val="24"/>
          <w:szCs w:val="24"/>
        </w:rPr>
        <w:drawing>
          <wp:inline distT="0" distB="0" distL="0" distR="0">
            <wp:extent cx="285750" cy="2381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D93981" w:rsidRPr="00722DF0" w:rsidRDefault="00D93981" w:rsidP="00D93981">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276225" cy="2381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продолжительность местных телефонных соединений в месяц в расчете на один абонентский номер для передачи голосовой информации по g-му тарифу;</w:t>
      </w:r>
    </w:p>
    <w:p w:rsidR="00D93981" w:rsidRPr="00722DF0" w:rsidRDefault="00D93981" w:rsidP="00D93981">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257175" cy="2381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минуты разговора при местных телефонных соединениях по g-му тарифу;</w:t>
      </w:r>
    </w:p>
    <w:p w:rsidR="00D93981" w:rsidRPr="00722DF0" w:rsidRDefault="00D93981" w:rsidP="00D93981">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304800" cy="2381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38125"/>
                    </a:xfrm>
                    <a:prstGeom prst="rect">
                      <a:avLst/>
                    </a:prstGeom>
                    <a:noFill/>
                    <a:ln>
                      <a:noFill/>
                    </a:ln>
                  </pic:spPr>
                </pic:pic>
              </a:graphicData>
            </a:graphic>
          </wp:inline>
        </w:drawing>
      </w:r>
      <w:r w:rsidRPr="00722DF0">
        <w:rPr>
          <w:rFonts w:ascii="Times New Roman" w:hAnsi="Times New Roman" w:cs="Times New Roman"/>
          <w:sz w:val="24"/>
          <w:szCs w:val="24"/>
        </w:rPr>
        <w:t>- количество месяцев предоставления услуги местной телефонной связи по g-му тарифу;</w:t>
      </w:r>
    </w:p>
    <w:p w:rsidR="00D93981" w:rsidRPr="00722DF0" w:rsidRDefault="00D93981" w:rsidP="00D93981">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04800" cy="2286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28600"/>
                    </a:xfrm>
                    <a:prstGeom prst="rect">
                      <a:avLst/>
                    </a:prstGeom>
                    <a:noFill/>
                    <a:ln>
                      <a:noFill/>
                    </a:ln>
                  </pic:spPr>
                </pic:pic>
              </a:graphicData>
            </a:graphic>
          </wp:inline>
        </w:drawing>
      </w:r>
      <w:r w:rsidRPr="00722DF0">
        <w:rPr>
          <w:rFonts w:ascii="Times New Roman" w:hAnsi="Times New Roman" w:cs="Times New Roman"/>
          <w:sz w:val="24"/>
          <w:szCs w:val="24"/>
        </w:rPr>
        <w:t>- количество абонентских номеров для передачи голосовой информации, используемых для междугородних телефонных соединений, с i-м тарифом;</w:t>
      </w:r>
    </w:p>
    <w:p w:rsidR="00D93981" w:rsidRPr="00722DF0" w:rsidRDefault="00D93981" w:rsidP="00D93981">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66700" cy="2286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продолжительность междугородних телефонных соединений в месяц в расчете на один абонентский телефонный номер для передачи голосовой информации по i-му тарифу;</w:t>
      </w:r>
    </w:p>
    <w:p w:rsidR="00D93981" w:rsidRPr="00722DF0" w:rsidRDefault="00D93981" w:rsidP="00D93981">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66700" cy="2286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минуты разговора при междугородних телефонных соединениях по i-му тарифу;</w:t>
      </w:r>
    </w:p>
    <w:p w:rsidR="00D93981" w:rsidRPr="00722DF0" w:rsidRDefault="00D93981" w:rsidP="00D93981">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23850" cy="228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28600"/>
                    </a:xfrm>
                    <a:prstGeom prst="rect">
                      <a:avLst/>
                    </a:prstGeom>
                    <a:noFill/>
                    <a:ln>
                      <a:noFill/>
                    </a:ln>
                  </pic:spPr>
                </pic:pic>
              </a:graphicData>
            </a:graphic>
          </wp:inline>
        </w:drawing>
      </w:r>
      <w:r w:rsidRPr="00722DF0">
        <w:rPr>
          <w:rFonts w:ascii="Times New Roman" w:hAnsi="Times New Roman" w:cs="Times New Roman"/>
          <w:sz w:val="24"/>
          <w:szCs w:val="24"/>
        </w:rPr>
        <w:t>- количество месяцев предоставления услуги междугородней телефонной связи по i-му тарифу;</w:t>
      </w:r>
    </w:p>
    <w:p w:rsidR="00D93981" w:rsidRPr="00722DF0" w:rsidRDefault="00D93981" w:rsidP="00D93981">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lastRenderedPageBreak/>
        <w:drawing>
          <wp:inline distT="0" distB="0" distL="0" distR="0">
            <wp:extent cx="323850" cy="2381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38125"/>
                    </a:xfrm>
                    <a:prstGeom prst="rect">
                      <a:avLst/>
                    </a:prstGeom>
                    <a:noFill/>
                    <a:ln>
                      <a:noFill/>
                    </a:ln>
                  </pic:spPr>
                </pic:pic>
              </a:graphicData>
            </a:graphic>
          </wp:inline>
        </w:drawing>
      </w:r>
      <w:r w:rsidRPr="00722DF0">
        <w:rPr>
          <w:rFonts w:ascii="Times New Roman" w:hAnsi="Times New Roman" w:cs="Times New Roman"/>
          <w:noProof/>
          <w:position w:val="-14"/>
          <w:sz w:val="24"/>
          <w:szCs w:val="24"/>
        </w:rPr>
        <w:t xml:space="preserve"> </w:t>
      </w:r>
      <w:r w:rsidRPr="00722DF0">
        <w:rPr>
          <w:rFonts w:ascii="Times New Roman" w:hAnsi="Times New Roman" w:cs="Times New Roman"/>
          <w:sz w:val="24"/>
          <w:szCs w:val="24"/>
        </w:rPr>
        <w:t>- количество абонентских номеров для передачи голосовой информации, используемых для международных телефонных соединений, с j-м тарифом;</w:t>
      </w:r>
    </w:p>
    <w:p w:rsidR="00D93981" w:rsidRPr="00722DF0" w:rsidRDefault="00D93981" w:rsidP="00D93981">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285750" cy="2381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продолжительность международных телефонных соединений в месяц в расчете на один абонентский номер для передачи голосовой информации по j-му тарифу;</w:t>
      </w:r>
    </w:p>
    <w:p w:rsidR="00D93981" w:rsidRPr="00722DF0" w:rsidRDefault="00D93981" w:rsidP="00D93981">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285750" cy="2381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минуты разговора при международных телефонных соединениях по j-му тарифу;</w:t>
      </w:r>
    </w:p>
    <w:p w:rsidR="00D93981" w:rsidRPr="00722DF0" w:rsidRDefault="00D93981" w:rsidP="00D93981">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323850" cy="2381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38125"/>
                    </a:xfrm>
                    <a:prstGeom prst="rect">
                      <a:avLst/>
                    </a:prstGeom>
                    <a:noFill/>
                    <a:ln>
                      <a:noFill/>
                    </a:ln>
                  </pic:spPr>
                </pic:pic>
              </a:graphicData>
            </a:graphic>
          </wp:inline>
        </w:drawing>
      </w:r>
      <w:r w:rsidRPr="00722DF0">
        <w:rPr>
          <w:rFonts w:ascii="Times New Roman" w:hAnsi="Times New Roman" w:cs="Times New Roman"/>
          <w:sz w:val="24"/>
          <w:szCs w:val="24"/>
        </w:rPr>
        <w:t>- количество месяцев предоставления услуги международной телефонной связи по j-му тарифу.</w:t>
      </w:r>
    </w:p>
    <w:p w:rsidR="00DF4506" w:rsidRDefault="00DF4506" w:rsidP="00DF4506">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Нормативы</w:t>
      </w:r>
      <w:r>
        <w:rPr>
          <w:rFonts w:ascii="Times New Roman" w:hAnsi="Times New Roman" w:cs="Times New Roman"/>
          <w:sz w:val="24"/>
          <w:szCs w:val="24"/>
        </w:rPr>
        <w:t>,</w:t>
      </w:r>
    </w:p>
    <w:p w:rsidR="00DF4506" w:rsidRPr="00722DF0" w:rsidRDefault="00DF4506" w:rsidP="00DF4506">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 xml:space="preserve"> применяемые при расчете нормативных затрат на местные телефонные соединения</w:t>
      </w:r>
    </w:p>
    <w:tbl>
      <w:tblPr>
        <w:tblW w:w="9693" w:type="dxa"/>
        <w:tblCellSpacing w:w="5" w:type="nil"/>
        <w:tblInd w:w="-102" w:type="dxa"/>
        <w:tblCellMar>
          <w:top w:w="75" w:type="dxa"/>
          <w:left w:w="40" w:type="dxa"/>
          <w:bottom w:w="75" w:type="dxa"/>
          <w:right w:w="40" w:type="dxa"/>
        </w:tblCellMar>
        <w:tblLook w:val="0000"/>
      </w:tblPr>
      <w:tblGrid>
        <w:gridCol w:w="404"/>
        <w:gridCol w:w="2573"/>
        <w:gridCol w:w="1985"/>
        <w:gridCol w:w="1984"/>
        <w:gridCol w:w="1843"/>
        <w:gridCol w:w="904"/>
      </w:tblGrid>
      <w:tr w:rsidR="00DF4506" w:rsidRPr="00722DF0" w:rsidTr="00095815">
        <w:trPr>
          <w:trHeight w:val="614"/>
          <w:tblCellSpacing w:w="5" w:type="nil"/>
        </w:trPr>
        <w:tc>
          <w:tcPr>
            <w:tcW w:w="404" w:type="dxa"/>
            <w:tcBorders>
              <w:top w:val="single" w:sz="8" w:space="0" w:color="auto"/>
              <w:left w:val="single" w:sz="8" w:space="0" w:color="auto"/>
              <w:right w:val="single" w:sz="8" w:space="0" w:color="auto"/>
            </w:tcBorders>
            <w:shd w:val="clear" w:color="auto" w:fill="auto"/>
          </w:tcPr>
          <w:p w:rsidR="00DF4506" w:rsidRPr="00722DF0" w:rsidRDefault="00DF4506" w:rsidP="00095815">
            <w:pPr>
              <w:widowControl w:val="0"/>
              <w:autoSpaceDE w:val="0"/>
              <w:autoSpaceDN w:val="0"/>
              <w:adjustRightInd w:val="0"/>
              <w:jc w:val="center"/>
            </w:pPr>
            <w:r w:rsidRPr="00722DF0">
              <w:t>№</w:t>
            </w:r>
          </w:p>
          <w:p w:rsidR="00DF4506" w:rsidRPr="00722DF0" w:rsidRDefault="00DF4506" w:rsidP="00095815">
            <w:pPr>
              <w:widowControl w:val="0"/>
              <w:autoSpaceDE w:val="0"/>
              <w:autoSpaceDN w:val="0"/>
              <w:adjustRightInd w:val="0"/>
              <w:jc w:val="center"/>
            </w:pPr>
            <w:r w:rsidRPr="00722DF0">
              <w:t>п/п</w:t>
            </w:r>
          </w:p>
        </w:tc>
        <w:tc>
          <w:tcPr>
            <w:tcW w:w="2573" w:type="dxa"/>
            <w:tcBorders>
              <w:top w:val="single" w:sz="8" w:space="0" w:color="auto"/>
              <w:left w:val="single" w:sz="8" w:space="0" w:color="auto"/>
              <w:right w:val="single" w:sz="8" w:space="0" w:color="auto"/>
            </w:tcBorders>
            <w:shd w:val="clear" w:color="auto" w:fill="auto"/>
          </w:tcPr>
          <w:p w:rsidR="00DF4506" w:rsidRPr="00722DF0" w:rsidRDefault="00DF4506" w:rsidP="00095815">
            <w:pPr>
              <w:widowControl w:val="0"/>
              <w:autoSpaceDE w:val="0"/>
              <w:autoSpaceDN w:val="0"/>
              <w:adjustRightInd w:val="0"/>
              <w:jc w:val="center"/>
            </w:pPr>
            <w:r w:rsidRPr="00722DF0">
              <w:t>Количество абонентских номеров для передачи голосовой информации, используемых для местных телефонных соединений</w:t>
            </w:r>
          </w:p>
        </w:tc>
        <w:tc>
          <w:tcPr>
            <w:tcW w:w="1985" w:type="dxa"/>
            <w:tcBorders>
              <w:top w:val="single" w:sz="8" w:space="0" w:color="auto"/>
              <w:left w:val="single" w:sz="8" w:space="0" w:color="auto"/>
              <w:right w:val="single" w:sz="8" w:space="0" w:color="auto"/>
            </w:tcBorders>
          </w:tcPr>
          <w:p w:rsidR="00DF4506" w:rsidRPr="00722DF0" w:rsidRDefault="00DF4506" w:rsidP="00095815">
            <w:pPr>
              <w:widowControl w:val="0"/>
              <w:autoSpaceDE w:val="0"/>
              <w:autoSpaceDN w:val="0"/>
              <w:adjustRightInd w:val="0"/>
              <w:jc w:val="center"/>
            </w:pPr>
            <w:r w:rsidRPr="00722DF0">
              <w:t>Средняя продолжительность местных телефонных соединений в месяц в расчете на один абонентский номер (не более, мин.)*</w:t>
            </w:r>
          </w:p>
        </w:tc>
        <w:tc>
          <w:tcPr>
            <w:tcW w:w="1984" w:type="dxa"/>
            <w:tcBorders>
              <w:top w:val="single" w:sz="8" w:space="0" w:color="auto"/>
              <w:left w:val="single" w:sz="8" w:space="0" w:color="auto"/>
              <w:right w:val="single" w:sz="8" w:space="0" w:color="auto"/>
            </w:tcBorders>
          </w:tcPr>
          <w:p w:rsidR="00DF4506" w:rsidRPr="00722DF0" w:rsidRDefault="00DF4506" w:rsidP="00095815">
            <w:pPr>
              <w:widowControl w:val="0"/>
              <w:autoSpaceDE w:val="0"/>
              <w:autoSpaceDN w:val="0"/>
              <w:adjustRightInd w:val="0"/>
              <w:jc w:val="center"/>
            </w:pPr>
            <w:r w:rsidRPr="00722DF0">
              <w:t>Максимальная продолжительность местных телефонных соединений в месяц в расчете на один абонентский номер (не более, мин.)</w:t>
            </w:r>
          </w:p>
        </w:tc>
        <w:tc>
          <w:tcPr>
            <w:tcW w:w="1843" w:type="dxa"/>
            <w:tcBorders>
              <w:top w:val="single" w:sz="8" w:space="0" w:color="auto"/>
              <w:left w:val="single" w:sz="8" w:space="0" w:color="auto"/>
              <w:right w:val="single" w:sz="8" w:space="0" w:color="auto"/>
            </w:tcBorders>
          </w:tcPr>
          <w:p w:rsidR="00DF4506" w:rsidRPr="00722DF0" w:rsidRDefault="00DF4506" w:rsidP="00095815">
            <w:pPr>
              <w:widowControl w:val="0"/>
              <w:autoSpaceDE w:val="0"/>
              <w:autoSpaceDN w:val="0"/>
              <w:adjustRightInd w:val="0"/>
              <w:jc w:val="center"/>
            </w:pPr>
            <w:r w:rsidRPr="00722DF0">
              <w:t>Средняя цена минуты разговора при местных телефонных соединениях</w:t>
            </w:r>
          </w:p>
          <w:p w:rsidR="00DF4506" w:rsidRPr="00722DF0" w:rsidRDefault="00DF4506" w:rsidP="00095815">
            <w:pPr>
              <w:widowControl w:val="0"/>
              <w:autoSpaceDE w:val="0"/>
              <w:autoSpaceDN w:val="0"/>
              <w:adjustRightInd w:val="0"/>
              <w:jc w:val="center"/>
            </w:pPr>
            <w:r w:rsidRPr="00722DF0">
              <w:t>(не более, руб.)</w:t>
            </w:r>
          </w:p>
        </w:tc>
        <w:tc>
          <w:tcPr>
            <w:tcW w:w="904" w:type="dxa"/>
            <w:tcBorders>
              <w:top w:val="single" w:sz="8" w:space="0" w:color="auto"/>
              <w:left w:val="single" w:sz="8" w:space="0" w:color="auto"/>
              <w:right w:val="single" w:sz="8" w:space="0" w:color="auto"/>
            </w:tcBorders>
          </w:tcPr>
          <w:p w:rsidR="00DF4506" w:rsidRPr="00722DF0" w:rsidRDefault="00DF4506" w:rsidP="00095815">
            <w:pPr>
              <w:widowControl w:val="0"/>
              <w:autoSpaceDE w:val="0"/>
              <w:autoSpaceDN w:val="0"/>
              <w:adjustRightInd w:val="0"/>
              <w:jc w:val="center"/>
            </w:pPr>
            <w:r w:rsidRPr="00722DF0">
              <w:t>Кол-во месяцев</w:t>
            </w:r>
          </w:p>
        </w:tc>
      </w:tr>
      <w:tr w:rsidR="00DF4506" w:rsidRPr="00722DF0" w:rsidTr="00095815">
        <w:trPr>
          <w:trHeight w:val="346"/>
          <w:tblCellSpacing w:w="5" w:type="nil"/>
        </w:trPr>
        <w:tc>
          <w:tcPr>
            <w:tcW w:w="404" w:type="dxa"/>
            <w:tcBorders>
              <w:top w:val="single" w:sz="4" w:space="0" w:color="auto"/>
              <w:left w:val="single" w:sz="8" w:space="0" w:color="auto"/>
              <w:bottom w:val="single" w:sz="4" w:space="0" w:color="auto"/>
              <w:right w:val="single" w:sz="8" w:space="0" w:color="auto"/>
            </w:tcBorders>
            <w:shd w:val="clear" w:color="auto" w:fill="auto"/>
            <w:vAlign w:val="center"/>
          </w:tcPr>
          <w:p w:rsidR="00DF4506" w:rsidRPr="00722DF0" w:rsidRDefault="00DF4506" w:rsidP="00DF4506">
            <w:pPr>
              <w:widowControl w:val="0"/>
              <w:autoSpaceDE w:val="0"/>
              <w:autoSpaceDN w:val="0"/>
              <w:adjustRightInd w:val="0"/>
              <w:jc w:val="center"/>
            </w:pPr>
            <w:r w:rsidRPr="00722DF0">
              <w:t>1.</w:t>
            </w:r>
          </w:p>
        </w:tc>
        <w:tc>
          <w:tcPr>
            <w:tcW w:w="2573" w:type="dxa"/>
            <w:vAlign w:val="center"/>
          </w:tcPr>
          <w:p w:rsidR="00DF4506" w:rsidRPr="00722DF0" w:rsidRDefault="00DF4506" w:rsidP="00DF4506">
            <w:pPr>
              <w:widowControl w:val="0"/>
              <w:autoSpaceDE w:val="0"/>
              <w:autoSpaceDN w:val="0"/>
              <w:adjustRightInd w:val="0"/>
              <w:jc w:val="center"/>
            </w:pPr>
            <w:r w:rsidRPr="00722DF0">
              <w:t>1</w:t>
            </w:r>
          </w:p>
          <w:p w:rsidR="00DF4506" w:rsidRPr="00722DF0" w:rsidRDefault="00DF4506" w:rsidP="00DF4506">
            <w:pPr>
              <w:widowControl w:val="0"/>
              <w:autoSpaceDE w:val="0"/>
              <w:autoSpaceDN w:val="0"/>
              <w:adjustRightInd w:val="0"/>
              <w:jc w:val="center"/>
            </w:pPr>
            <w:r w:rsidRPr="00722DF0">
              <w:t>(абонентский номер для нужд комиссии по делам несовершеннолетних и защите их прав)</w:t>
            </w:r>
          </w:p>
        </w:tc>
        <w:tc>
          <w:tcPr>
            <w:tcW w:w="1985" w:type="dxa"/>
            <w:tcBorders>
              <w:top w:val="single" w:sz="4" w:space="0" w:color="auto"/>
              <w:left w:val="single" w:sz="8" w:space="0" w:color="auto"/>
              <w:bottom w:val="single" w:sz="4" w:space="0" w:color="auto"/>
              <w:right w:val="single" w:sz="8" w:space="0" w:color="auto"/>
            </w:tcBorders>
            <w:shd w:val="clear" w:color="auto" w:fill="auto"/>
            <w:vAlign w:val="center"/>
          </w:tcPr>
          <w:p w:rsidR="00DF4506" w:rsidRPr="00722DF0" w:rsidRDefault="00DF4506" w:rsidP="00DF4506">
            <w:pPr>
              <w:widowControl w:val="0"/>
              <w:autoSpaceDE w:val="0"/>
              <w:autoSpaceDN w:val="0"/>
              <w:adjustRightInd w:val="0"/>
              <w:jc w:val="center"/>
            </w:pPr>
            <w:r w:rsidRPr="00722DF0">
              <w:t>573</w:t>
            </w:r>
          </w:p>
        </w:tc>
        <w:tc>
          <w:tcPr>
            <w:tcW w:w="1984" w:type="dxa"/>
            <w:tcBorders>
              <w:top w:val="single" w:sz="4" w:space="0" w:color="auto"/>
              <w:left w:val="single" w:sz="8" w:space="0" w:color="auto"/>
              <w:bottom w:val="single" w:sz="4" w:space="0" w:color="auto"/>
              <w:right w:val="single" w:sz="8" w:space="0" w:color="auto"/>
            </w:tcBorders>
            <w:shd w:val="clear" w:color="auto" w:fill="auto"/>
            <w:vAlign w:val="center"/>
          </w:tcPr>
          <w:p w:rsidR="00DF4506" w:rsidRPr="00722DF0" w:rsidRDefault="00DF4506" w:rsidP="00DF4506">
            <w:pPr>
              <w:widowControl w:val="0"/>
              <w:autoSpaceDE w:val="0"/>
              <w:autoSpaceDN w:val="0"/>
              <w:adjustRightInd w:val="0"/>
              <w:jc w:val="center"/>
            </w:pPr>
            <w:r w:rsidRPr="00722DF0">
              <w:t>889</w:t>
            </w:r>
          </w:p>
        </w:tc>
        <w:tc>
          <w:tcPr>
            <w:tcW w:w="1843" w:type="dxa"/>
            <w:tcBorders>
              <w:top w:val="single" w:sz="4" w:space="0" w:color="auto"/>
              <w:left w:val="single" w:sz="8" w:space="0" w:color="auto"/>
              <w:bottom w:val="single" w:sz="4" w:space="0" w:color="auto"/>
              <w:right w:val="single" w:sz="8" w:space="0" w:color="auto"/>
            </w:tcBorders>
            <w:vAlign w:val="center"/>
          </w:tcPr>
          <w:p w:rsidR="00DF4506" w:rsidRPr="00722DF0" w:rsidRDefault="00DF4506" w:rsidP="00DF4506">
            <w:pPr>
              <w:widowControl w:val="0"/>
              <w:autoSpaceDE w:val="0"/>
              <w:autoSpaceDN w:val="0"/>
              <w:adjustRightInd w:val="0"/>
              <w:jc w:val="center"/>
            </w:pPr>
            <w:r w:rsidRPr="00722DF0">
              <w:t>Цена определяется тарифами оператора телефонной связи</w:t>
            </w:r>
          </w:p>
        </w:tc>
        <w:tc>
          <w:tcPr>
            <w:tcW w:w="904" w:type="dxa"/>
            <w:tcBorders>
              <w:top w:val="single" w:sz="4" w:space="0" w:color="auto"/>
              <w:left w:val="single" w:sz="8" w:space="0" w:color="auto"/>
              <w:bottom w:val="single" w:sz="4" w:space="0" w:color="auto"/>
              <w:right w:val="single" w:sz="8" w:space="0" w:color="auto"/>
            </w:tcBorders>
            <w:vAlign w:val="center"/>
          </w:tcPr>
          <w:p w:rsidR="00DF4506" w:rsidRPr="00722DF0" w:rsidRDefault="00DF4506" w:rsidP="00DF4506">
            <w:pPr>
              <w:widowControl w:val="0"/>
              <w:autoSpaceDE w:val="0"/>
              <w:autoSpaceDN w:val="0"/>
              <w:adjustRightInd w:val="0"/>
              <w:jc w:val="center"/>
            </w:pPr>
            <w:r w:rsidRPr="00722DF0">
              <w:t>12</w:t>
            </w:r>
          </w:p>
        </w:tc>
      </w:tr>
      <w:tr w:rsidR="00DF4506" w:rsidRPr="00722DF0" w:rsidTr="00095815">
        <w:trPr>
          <w:trHeight w:val="700"/>
          <w:tblCellSpacing w:w="5" w:type="nil"/>
        </w:trPr>
        <w:tc>
          <w:tcPr>
            <w:tcW w:w="404" w:type="dxa"/>
            <w:tcBorders>
              <w:top w:val="single" w:sz="4" w:space="0" w:color="auto"/>
              <w:left w:val="single" w:sz="8" w:space="0" w:color="auto"/>
              <w:bottom w:val="single" w:sz="4" w:space="0" w:color="auto"/>
              <w:right w:val="single" w:sz="8" w:space="0" w:color="auto"/>
            </w:tcBorders>
            <w:shd w:val="clear" w:color="auto" w:fill="auto"/>
            <w:vAlign w:val="center"/>
          </w:tcPr>
          <w:p w:rsidR="00DF4506" w:rsidRPr="00722DF0" w:rsidRDefault="00DF4506" w:rsidP="00DF4506">
            <w:pPr>
              <w:widowControl w:val="0"/>
              <w:autoSpaceDE w:val="0"/>
              <w:autoSpaceDN w:val="0"/>
              <w:adjustRightInd w:val="0"/>
              <w:jc w:val="center"/>
            </w:pPr>
            <w:r w:rsidRPr="00722DF0">
              <w:t>2.</w:t>
            </w:r>
          </w:p>
        </w:tc>
        <w:tc>
          <w:tcPr>
            <w:tcW w:w="2573" w:type="dxa"/>
            <w:vAlign w:val="center"/>
          </w:tcPr>
          <w:p w:rsidR="00DF4506" w:rsidRPr="00722DF0" w:rsidRDefault="00BB7AAF" w:rsidP="00BB7AAF">
            <w:pPr>
              <w:widowControl w:val="0"/>
              <w:autoSpaceDE w:val="0"/>
              <w:autoSpaceDN w:val="0"/>
              <w:adjustRightInd w:val="0"/>
              <w:jc w:val="center"/>
            </w:pPr>
            <w:r>
              <w:t>38</w:t>
            </w:r>
            <w:r w:rsidR="00DF4506">
              <w:t xml:space="preserve"> </w:t>
            </w:r>
            <w:r w:rsidRPr="00722DF0">
              <w:t>(абонентски</w:t>
            </w:r>
            <w:r>
              <w:t>е</w:t>
            </w:r>
            <w:r w:rsidRPr="00722DF0">
              <w:t xml:space="preserve"> номер</w:t>
            </w:r>
            <w:r>
              <w:t>а</w:t>
            </w:r>
            <w:r w:rsidRPr="00722DF0">
              <w:t xml:space="preserve"> для</w:t>
            </w:r>
            <w:r>
              <w:t xml:space="preserve"> МУ «Мечта»)</w:t>
            </w:r>
          </w:p>
        </w:tc>
        <w:tc>
          <w:tcPr>
            <w:tcW w:w="1985" w:type="dxa"/>
            <w:tcBorders>
              <w:top w:val="single" w:sz="4" w:space="0" w:color="auto"/>
              <w:left w:val="single" w:sz="8" w:space="0" w:color="auto"/>
              <w:bottom w:val="single" w:sz="4" w:space="0" w:color="auto"/>
              <w:right w:val="single" w:sz="8" w:space="0" w:color="auto"/>
            </w:tcBorders>
            <w:shd w:val="clear" w:color="auto" w:fill="auto"/>
            <w:vAlign w:val="center"/>
          </w:tcPr>
          <w:p w:rsidR="00DF4506" w:rsidRPr="00722DF0" w:rsidRDefault="003107AE" w:rsidP="00DF4506">
            <w:pPr>
              <w:widowControl w:val="0"/>
              <w:autoSpaceDE w:val="0"/>
              <w:autoSpaceDN w:val="0"/>
              <w:adjustRightInd w:val="0"/>
              <w:jc w:val="center"/>
            </w:pPr>
            <w:r>
              <w:t>200</w:t>
            </w:r>
          </w:p>
        </w:tc>
        <w:tc>
          <w:tcPr>
            <w:tcW w:w="1984" w:type="dxa"/>
            <w:tcBorders>
              <w:top w:val="single" w:sz="4" w:space="0" w:color="auto"/>
              <w:left w:val="single" w:sz="8" w:space="0" w:color="auto"/>
              <w:bottom w:val="single" w:sz="4" w:space="0" w:color="auto"/>
              <w:right w:val="single" w:sz="8" w:space="0" w:color="auto"/>
            </w:tcBorders>
            <w:shd w:val="clear" w:color="auto" w:fill="auto"/>
            <w:vAlign w:val="center"/>
          </w:tcPr>
          <w:p w:rsidR="00DF4506" w:rsidRPr="00722DF0" w:rsidRDefault="003107AE" w:rsidP="00DF4506">
            <w:pPr>
              <w:widowControl w:val="0"/>
              <w:autoSpaceDE w:val="0"/>
              <w:autoSpaceDN w:val="0"/>
              <w:adjustRightInd w:val="0"/>
              <w:jc w:val="center"/>
            </w:pPr>
            <w:r>
              <w:t>250</w:t>
            </w:r>
          </w:p>
        </w:tc>
        <w:tc>
          <w:tcPr>
            <w:tcW w:w="1843" w:type="dxa"/>
            <w:tcBorders>
              <w:top w:val="single" w:sz="4" w:space="0" w:color="auto"/>
              <w:left w:val="single" w:sz="8" w:space="0" w:color="auto"/>
              <w:bottom w:val="single" w:sz="4" w:space="0" w:color="auto"/>
              <w:right w:val="single" w:sz="8" w:space="0" w:color="auto"/>
            </w:tcBorders>
            <w:vAlign w:val="center"/>
          </w:tcPr>
          <w:p w:rsidR="00DF4506" w:rsidRPr="00722DF0" w:rsidRDefault="00DF4506" w:rsidP="00DF4506">
            <w:pPr>
              <w:widowControl w:val="0"/>
              <w:autoSpaceDE w:val="0"/>
              <w:autoSpaceDN w:val="0"/>
              <w:adjustRightInd w:val="0"/>
              <w:jc w:val="center"/>
            </w:pPr>
            <w:r w:rsidRPr="00722DF0">
              <w:t>Цена определяется тарифами оператора телефонной связи</w:t>
            </w:r>
          </w:p>
        </w:tc>
        <w:tc>
          <w:tcPr>
            <w:tcW w:w="904" w:type="dxa"/>
            <w:tcBorders>
              <w:top w:val="single" w:sz="4" w:space="0" w:color="auto"/>
              <w:left w:val="single" w:sz="8" w:space="0" w:color="auto"/>
              <w:bottom w:val="single" w:sz="4" w:space="0" w:color="auto"/>
              <w:right w:val="single" w:sz="8" w:space="0" w:color="auto"/>
            </w:tcBorders>
            <w:vAlign w:val="center"/>
          </w:tcPr>
          <w:p w:rsidR="00DF4506" w:rsidRPr="00722DF0" w:rsidRDefault="00DF4506" w:rsidP="00DF4506">
            <w:pPr>
              <w:widowControl w:val="0"/>
              <w:autoSpaceDE w:val="0"/>
              <w:autoSpaceDN w:val="0"/>
              <w:adjustRightInd w:val="0"/>
              <w:jc w:val="center"/>
            </w:pPr>
            <w:r w:rsidRPr="00722DF0">
              <w:t>12</w:t>
            </w:r>
          </w:p>
        </w:tc>
      </w:tr>
      <w:tr w:rsidR="00DF4506" w:rsidRPr="00722DF0" w:rsidTr="00095815">
        <w:trPr>
          <w:trHeight w:val="700"/>
          <w:tblCellSpacing w:w="5" w:type="nil"/>
        </w:trPr>
        <w:tc>
          <w:tcPr>
            <w:tcW w:w="404" w:type="dxa"/>
            <w:tcBorders>
              <w:top w:val="single" w:sz="4" w:space="0" w:color="auto"/>
              <w:left w:val="single" w:sz="8" w:space="0" w:color="auto"/>
              <w:bottom w:val="single" w:sz="4" w:space="0" w:color="auto"/>
              <w:right w:val="single" w:sz="8" w:space="0" w:color="auto"/>
            </w:tcBorders>
            <w:shd w:val="clear" w:color="auto" w:fill="auto"/>
          </w:tcPr>
          <w:p w:rsidR="00DF4506" w:rsidRPr="00722DF0" w:rsidRDefault="00DF4506" w:rsidP="00DF4506">
            <w:pPr>
              <w:widowControl w:val="0"/>
              <w:autoSpaceDE w:val="0"/>
              <w:autoSpaceDN w:val="0"/>
              <w:adjustRightInd w:val="0"/>
              <w:jc w:val="center"/>
            </w:pPr>
            <w:r w:rsidRPr="00722DF0">
              <w:t>3</w:t>
            </w:r>
          </w:p>
        </w:tc>
        <w:tc>
          <w:tcPr>
            <w:tcW w:w="2573" w:type="dxa"/>
            <w:shd w:val="clear" w:color="auto" w:fill="auto"/>
            <w:vAlign w:val="center"/>
          </w:tcPr>
          <w:p w:rsidR="00DF4506" w:rsidRPr="00722DF0" w:rsidRDefault="00DF4506" w:rsidP="00DF4506">
            <w:pPr>
              <w:widowControl w:val="0"/>
              <w:autoSpaceDE w:val="0"/>
              <w:autoSpaceDN w:val="0"/>
              <w:adjustRightInd w:val="0"/>
              <w:jc w:val="center"/>
            </w:pPr>
            <w:r>
              <w:t>1</w:t>
            </w:r>
          </w:p>
          <w:p w:rsidR="00DF4506" w:rsidRPr="00722DF0" w:rsidRDefault="00DF4506" w:rsidP="00DF4506">
            <w:pPr>
              <w:widowControl w:val="0"/>
              <w:autoSpaceDE w:val="0"/>
              <w:autoSpaceDN w:val="0"/>
              <w:adjustRightInd w:val="0"/>
              <w:jc w:val="center"/>
            </w:pPr>
            <w:r w:rsidRPr="00722DF0">
              <w:t xml:space="preserve">(абонентский номер для нужд </w:t>
            </w:r>
            <w:r>
              <w:t xml:space="preserve">сектора опеки и попечительства - </w:t>
            </w:r>
            <w:r w:rsidRPr="00722DF0">
              <w:t>совершеннолетни</w:t>
            </w:r>
            <w:r>
              <w:t>х</w:t>
            </w:r>
            <w:r w:rsidRPr="00722DF0">
              <w:t>)</w:t>
            </w:r>
          </w:p>
        </w:tc>
        <w:tc>
          <w:tcPr>
            <w:tcW w:w="1985" w:type="dxa"/>
            <w:tcBorders>
              <w:top w:val="single" w:sz="4" w:space="0" w:color="auto"/>
              <w:left w:val="single" w:sz="8" w:space="0" w:color="auto"/>
              <w:bottom w:val="single" w:sz="4" w:space="0" w:color="auto"/>
              <w:right w:val="single" w:sz="8" w:space="0" w:color="auto"/>
            </w:tcBorders>
            <w:shd w:val="clear" w:color="auto" w:fill="auto"/>
            <w:vAlign w:val="center"/>
          </w:tcPr>
          <w:p w:rsidR="00DF4506" w:rsidRPr="00722DF0" w:rsidRDefault="00DF4506" w:rsidP="00DF4506">
            <w:pPr>
              <w:widowControl w:val="0"/>
              <w:autoSpaceDE w:val="0"/>
              <w:autoSpaceDN w:val="0"/>
              <w:adjustRightInd w:val="0"/>
              <w:jc w:val="center"/>
              <w:rPr>
                <w:lang w:val="en-US"/>
              </w:rPr>
            </w:pPr>
            <w:r w:rsidRPr="00722DF0">
              <w:rPr>
                <w:lang w:val="en-US"/>
              </w:rPr>
              <w:t>172</w:t>
            </w:r>
          </w:p>
        </w:tc>
        <w:tc>
          <w:tcPr>
            <w:tcW w:w="1984" w:type="dxa"/>
            <w:tcBorders>
              <w:top w:val="single" w:sz="4" w:space="0" w:color="auto"/>
              <w:left w:val="single" w:sz="8" w:space="0" w:color="auto"/>
              <w:bottom w:val="single" w:sz="4" w:space="0" w:color="auto"/>
              <w:right w:val="single" w:sz="8" w:space="0" w:color="auto"/>
            </w:tcBorders>
            <w:shd w:val="clear" w:color="auto" w:fill="auto"/>
            <w:vAlign w:val="center"/>
          </w:tcPr>
          <w:p w:rsidR="00DF4506" w:rsidRPr="00722DF0" w:rsidRDefault="00DF4506" w:rsidP="00DF4506">
            <w:pPr>
              <w:widowControl w:val="0"/>
              <w:autoSpaceDE w:val="0"/>
              <w:autoSpaceDN w:val="0"/>
              <w:adjustRightInd w:val="0"/>
              <w:jc w:val="center"/>
              <w:rPr>
                <w:lang w:val="en-US"/>
              </w:rPr>
            </w:pPr>
            <w:r w:rsidRPr="00722DF0">
              <w:rPr>
                <w:lang w:val="en-US"/>
              </w:rPr>
              <w:t>256</w:t>
            </w:r>
          </w:p>
        </w:tc>
        <w:tc>
          <w:tcPr>
            <w:tcW w:w="1843" w:type="dxa"/>
            <w:tcBorders>
              <w:top w:val="single" w:sz="4" w:space="0" w:color="auto"/>
              <w:left w:val="single" w:sz="8" w:space="0" w:color="auto"/>
              <w:bottom w:val="single" w:sz="4" w:space="0" w:color="auto"/>
              <w:right w:val="single" w:sz="8" w:space="0" w:color="auto"/>
            </w:tcBorders>
            <w:shd w:val="clear" w:color="auto" w:fill="auto"/>
            <w:vAlign w:val="center"/>
          </w:tcPr>
          <w:p w:rsidR="00DF4506" w:rsidRPr="00722DF0" w:rsidRDefault="00DF4506" w:rsidP="00DF4506">
            <w:pPr>
              <w:widowControl w:val="0"/>
              <w:autoSpaceDE w:val="0"/>
              <w:autoSpaceDN w:val="0"/>
              <w:adjustRightInd w:val="0"/>
              <w:jc w:val="center"/>
            </w:pPr>
            <w:r w:rsidRPr="00722DF0">
              <w:t>Цена определяется тарифами оператора телефонной связи</w:t>
            </w:r>
          </w:p>
        </w:tc>
        <w:tc>
          <w:tcPr>
            <w:tcW w:w="904" w:type="dxa"/>
            <w:tcBorders>
              <w:top w:val="single" w:sz="4" w:space="0" w:color="auto"/>
              <w:left w:val="single" w:sz="8" w:space="0" w:color="auto"/>
              <w:bottom w:val="single" w:sz="4" w:space="0" w:color="auto"/>
              <w:right w:val="single" w:sz="8" w:space="0" w:color="auto"/>
            </w:tcBorders>
            <w:shd w:val="clear" w:color="auto" w:fill="auto"/>
            <w:vAlign w:val="center"/>
          </w:tcPr>
          <w:p w:rsidR="00DF4506" w:rsidRPr="00722DF0" w:rsidRDefault="00DF4506" w:rsidP="00DF4506">
            <w:pPr>
              <w:widowControl w:val="0"/>
              <w:autoSpaceDE w:val="0"/>
              <w:autoSpaceDN w:val="0"/>
              <w:adjustRightInd w:val="0"/>
              <w:jc w:val="center"/>
            </w:pPr>
            <w:r w:rsidRPr="00722DF0">
              <w:t>12</w:t>
            </w:r>
          </w:p>
        </w:tc>
      </w:tr>
      <w:tr w:rsidR="00DF4506" w:rsidRPr="00722DF0" w:rsidTr="00095815">
        <w:trPr>
          <w:trHeight w:val="700"/>
          <w:tblCellSpacing w:w="5" w:type="nil"/>
        </w:trPr>
        <w:tc>
          <w:tcPr>
            <w:tcW w:w="404" w:type="dxa"/>
            <w:tcBorders>
              <w:top w:val="single" w:sz="4" w:space="0" w:color="auto"/>
              <w:left w:val="single" w:sz="8" w:space="0" w:color="auto"/>
              <w:bottom w:val="single" w:sz="4" w:space="0" w:color="auto"/>
              <w:right w:val="single" w:sz="8" w:space="0" w:color="auto"/>
            </w:tcBorders>
            <w:shd w:val="clear" w:color="auto" w:fill="auto"/>
          </w:tcPr>
          <w:p w:rsidR="00DF4506" w:rsidRPr="00722DF0" w:rsidRDefault="00DF4506" w:rsidP="00DF4506">
            <w:pPr>
              <w:widowControl w:val="0"/>
              <w:autoSpaceDE w:val="0"/>
              <w:autoSpaceDN w:val="0"/>
              <w:adjustRightInd w:val="0"/>
              <w:jc w:val="center"/>
            </w:pPr>
            <w:r w:rsidRPr="00722DF0">
              <w:t>4</w:t>
            </w:r>
          </w:p>
        </w:tc>
        <w:tc>
          <w:tcPr>
            <w:tcW w:w="2573" w:type="dxa"/>
            <w:shd w:val="clear" w:color="auto" w:fill="auto"/>
            <w:vAlign w:val="center"/>
          </w:tcPr>
          <w:p w:rsidR="00DF4506" w:rsidRPr="00722DF0" w:rsidRDefault="00DF4506" w:rsidP="00DF4506">
            <w:pPr>
              <w:widowControl w:val="0"/>
              <w:autoSpaceDE w:val="0"/>
              <w:autoSpaceDN w:val="0"/>
              <w:adjustRightInd w:val="0"/>
              <w:jc w:val="center"/>
            </w:pPr>
            <w:r>
              <w:t>1</w:t>
            </w:r>
          </w:p>
          <w:p w:rsidR="00DF4506" w:rsidRPr="00722DF0" w:rsidRDefault="00DF4506" w:rsidP="00DF4506">
            <w:pPr>
              <w:widowControl w:val="0"/>
              <w:autoSpaceDE w:val="0"/>
              <w:autoSpaceDN w:val="0"/>
              <w:adjustRightInd w:val="0"/>
              <w:jc w:val="center"/>
            </w:pPr>
            <w:r w:rsidRPr="00722DF0">
              <w:t xml:space="preserve">(абонентские номера для нужд сектора по </w:t>
            </w:r>
            <w:r>
              <w:t>охране труда</w:t>
            </w:r>
            <w:r w:rsidRPr="00722DF0">
              <w:t>)</w:t>
            </w:r>
          </w:p>
        </w:tc>
        <w:tc>
          <w:tcPr>
            <w:tcW w:w="1985" w:type="dxa"/>
            <w:tcBorders>
              <w:top w:val="single" w:sz="4" w:space="0" w:color="auto"/>
              <w:left w:val="single" w:sz="8" w:space="0" w:color="auto"/>
              <w:bottom w:val="single" w:sz="4" w:space="0" w:color="auto"/>
              <w:right w:val="single" w:sz="8" w:space="0" w:color="auto"/>
            </w:tcBorders>
            <w:shd w:val="clear" w:color="auto" w:fill="auto"/>
            <w:vAlign w:val="center"/>
          </w:tcPr>
          <w:p w:rsidR="00DF4506" w:rsidRPr="00722DF0" w:rsidRDefault="00DF4506" w:rsidP="00DF4506">
            <w:pPr>
              <w:widowControl w:val="0"/>
              <w:autoSpaceDE w:val="0"/>
              <w:autoSpaceDN w:val="0"/>
              <w:adjustRightInd w:val="0"/>
              <w:jc w:val="center"/>
              <w:rPr>
                <w:lang w:val="en-US"/>
              </w:rPr>
            </w:pPr>
            <w:r w:rsidRPr="00722DF0">
              <w:rPr>
                <w:lang w:val="en-US"/>
              </w:rPr>
              <w:t>126</w:t>
            </w:r>
          </w:p>
        </w:tc>
        <w:tc>
          <w:tcPr>
            <w:tcW w:w="1984" w:type="dxa"/>
            <w:tcBorders>
              <w:top w:val="single" w:sz="4" w:space="0" w:color="auto"/>
              <w:left w:val="single" w:sz="8" w:space="0" w:color="auto"/>
              <w:bottom w:val="single" w:sz="4" w:space="0" w:color="auto"/>
              <w:right w:val="single" w:sz="8" w:space="0" w:color="auto"/>
            </w:tcBorders>
            <w:shd w:val="clear" w:color="auto" w:fill="auto"/>
            <w:vAlign w:val="center"/>
          </w:tcPr>
          <w:p w:rsidR="00DF4506" w:rsidRPr="00722DF0" w:rsidRDefault="00DF4506" w:rsidP="00DF4506">
            <w:pPr>
              <w:widowControl w:val="0"/>
              <w:autoSpaceDE w:val="0"/>
              <w:autoSpaceDN w:val="0"/>
              <w:adjustRightInd w:val="0"/>
              <w:jc w:val="center"/>
              <w:rPr>
                <w:lang w:val="en-US"/>
              </w:rPr>
            </w:pPr>
            <w:r w:rsidRPr="00722DF0">
              <w:rPr>
                <w:lang w:val="en-US"/>
              </w:rPr>
              <w:t>220</w:t>
            </w:r>
          </w:p>
        </w:tc>
        <w:tc>
          <w:tcPr>
            <w:tcW w:w="1843" w:type="dxa"/>
            <w:tcBorders>
              <w:top w:val="single" w:sz="4" w:space="0" w:color="auto"/>
              <w:left w:val="single" w:sz="8" w:space="0" w:color="auto"/>
              <w:bottom w:val="single" w:sz="4" w:space="0" w:color="auto"/>
              <w:right w:val="single" w:sz="8" w:space="0" w:color="auto"/>
            </w:tcBorders>
            <w:shd w:val="clear" w:color="auto" w:fill="auto"/>
            <w:vAlign w:val="center"/>
          </w:tcPr>
          <w:p w:rsidR="00DF4506" w:rsidRPr="00722DF0" w:rsidRDefault="00DF4506" w:rsidP="00DF4506">
            <w:pPr>
              <w:widowControl w:val="0"/>
              <w:autoSpaceDE w:val="0"/>
              <w:autoSpaceDN w:val="0"/>
              <w:adjustRightInd w:val="0"/>
              <w:jc w:val="center"/>
            </w:pPr>
            <w:r w:rsidRPr="00722DF0">
              <w:t>Цена определяется тарифами оператора телефонной связи</w:t>
            </w:r>
          </w:p>
        </w:tc>
        <w:tc>
          <w:tcPr>
            <w:tcW w:w="904" w:type="dxa"/>
            <w:tcBorders>
              <w:top w:val="single" w:sz="4" w:space="0" w:color="auto"/>
              <w:left w:val="single" w:sz="8" w:space="0" w:color="auto"/>
              <w:bottom w:val="single" w:sz="4" w:space="0" w:color="auto"/>
              <w:right w:val="single" w:sz="8" w:space="0" w:color="auto"/>
            </w:tcBorders>
            <w:shd w:val="clear" w:color="auto" w:fill="auto"/>
            <w:vAlign w:val="center"/>
          </w:tcPr>
          <w:p w:rsidR="00DF4506" w:rsidRPr="00722DF0" w:rsidRDefault="00DF4506" w:rsidP="00DF4506">
            <w:pPr>
              <w:widowControl w:val="0"/>
              <w:autoSpaceDE w:val="0"/>
              <w:autoSpaceDN w:val="0"/>
              <w:adjustRightInd w:val="0"/>
              <w:jc w:val="center"/>
            </w:pPr>
            <w:r w:rsidRPr="00722DF0">
              <w:t>12</w:t>
            </w:r>
          </w:p>
        </w:tc>
      </w:tr>
      <w:tr w:rsidR="00DF4506" w:rsidRPr="00722DF0" w:rsidTr="00095815">
        <w:trPr>
          <w:trHeight w:val="700"/>
          <w:tblCellSpacing w:w="5" w:type="nil"/>
        </w:trPr>
        <w:tc>
          <w:tcPr>
            <w:tcW w:w="404" w:type="dxa"/>
            <w:tcBorders>
              <w:top w:val="single" w:sz="4" w:space="0" w:color="auto"/>
              <w:left w:val="single" w:sz="8" w:space="0" w:color="auto"/>
              <w:bottom w:val="single" w:sz="4" w:space="0" w:color="auto"/>
              <w:right w:val="single" w:sz="8" w:space="0" w:color="auto"/>
            </w:tcBorders>
            <w:shd w:val="clear" w:color="auto" w:fill="auto"/>
          </w:tcPr>
          <w:p w:rsidR="00DF4506" w:rsidRPr="00722DF0" w:rsidRDefault="00DF4506" w:rsidP="00DF4506">
            <w:pPr>
              <w:widowControl w:val="0"/>
              <w:autoSpaceDE w:val="0"/>
              <w:autoSpaceDN w:val="0"/>
              <w:adjustRightInd w:val="0"/>
              <w:jc w:val="center"/>
            </w:pPr>
            <w:r w:rsidRPr="00722DF0">
              <w:t>5</w:t>
            </w:r>
          </w:p>
        </w:tc>
        <w:tc>
          <w:tcPr>
            <w:tcW w:w="2573" w:type="dxa"/>
            <w:shd w:val="clear" w:color="auto" w:fill="auto"/>
            <w:vAlign w:val="center"/>
          </w:tcPr>
          <w:p w:rsidR="00DF4506" w:rsidRPr="00722DF0" w:rsidRDefault="00DF4506" w:rsidP="00DF4506">
            <w:pPr>
              <w:widowControl w:val="0"/>
              <w:autoSpaceDE w:val="0"/>
              <w:autoSpaceDN w:val="0"/>
              <w:adjustRightInd w:val="0"/>
              <w:jc w:val="center"/>
            </w:pPr>
            <w:r>
              <w:t>1</w:t>
            </w:r>
          </w:p>
          <w:p w:rsidR="00DF4506" w:rsidRPr="00722DF0" w:rsidRDefault="00DF4506" w:rsidP="00DF4506">
            <w:pPr>
              <w:widowControl w:val="0"/>
              <w:autoSpaceDE w:val="0"/>
              <w:autoSpaceDN w:val="0"/>
              <w:adjustRightInd w:val="0"/>
              <w:jc w:val="center"/>
            </w:pPr>
            <w:r w:rsidRPr="00722DF0">
              <w:t>(абонентские номера для нужд административной комиссии)</w:t>
            </w:r>
          </w:p>
        </w:tc>
        <w:tc>
          <w:tcPr>
            <w:tcW w:w="1985" w:type="dxa"/>
            <w:tcBorders>
              <w:top w:val="single" w:sz="4" w:space="0" w:color="auto"/>
              <w:left w:val="single" w:sz="8" w:space="0" w:color="auto"/>
              <w:bottom w:val="single" w:sz="4" w:space="0" w:color="auto"/>
              <w:right w:val="single" w:sz="8" w:space="0" w:color="auto"/>
            </w:tcBorders>
            <w:shd w:val="clear" w:color="auto" w:fill="auto"/>
            <w:vAlign w:val="center"/>
          </w:tcPr>
          <w:p w:rsidR="00DF4506" w:rsidRPr="00722DF0" w:rsidRDefault="00DF4506" w:rsidP="00DF4506">
            <w:pPr>
              <w:widowControl w:val="0"/>
              <w:autoSpaceDE w:val="0"/>
              <w:autoSpaceDN w:val="0"/>
              <w:adjustRightInd w:val="0"/>
              <w:jc w:val="center"/>
            </w:pPr>
            <w:r w:rsidRPr="00722DF0">
              <w:t>160</w:t>
            </w:r>
          </w:p>
        </w:tc>
        <w:tc>
          <w:tcPr>
            <w:tcW w:w="1984" w:type="dxa"/>
            <w:tcBorders>
              <w:top w:val="single" w:sz="4" w:space="0" w:color="auto"/>
              <w:left w:val="single" w:sz="8" w:space="0" w:color="auto"/>
              <w:bottom w:val="single" w:sz="4" w:space="0" w:color="auto"/>
              <w:right w:val="single" w:sz="8" w:space="0" w:color="auto"/>
            </w:tcBorders>
            <w:shd w:val="clear" w:color="auto" w:fill="auto"/>
            <w:vAlign w:val="center"/>
          </w:tcPr>
          <w:p w:rsidR="00DF4506" w:rsidRPr="00722DF0" w:rsidRDefault="00DF4506" w:rsidP="00DF4506">
            <w:pPr>
              <w:widowControl w:val="0"/>
              <w:autoSpaceDE w:val="0"/>
              <w:autoSpaceDN w:val="0"/>
              <w:adjustRightInd w:val="0"/>
              <w:jc w:val="center"/>
            </w:pPr>
            <w:r w:rsidRPr="00722DF0">
              <w:t>185</w:t>
            </w:r>
          </w:p>
        </w:tc>
        <w:tc>
          <w:tcPr>
            <w:tcW w:w="1843" w:type="dxa"/>
            <w:tcBorders>
              <w:top w:val="single" w:sz="4" w:space="0" w:color="auto"/>
              <w:left w:val="single" w:sz="8" w:space="0" w:color="auto"/>
              <w:bottom w:val="single" w:sz="4" w:space="0" w:color="auto"/>
              <w:right w:val="single" w:sz="8" w:space="0" w:color="auto"/>
            </w:tcBorders>
            <w:shd w:val="clear" w:color="auto" w:fill="auto"/>
            <w:vAlign w:val="center"/>
          </w:tcPr>
          <w:p w:rsidR="00DF4506" w:rsidRPr="00722DF0" w:rsidRDefault="00DF4506" w:rsidP="00DF4506">
            <w:pPr>
              <w:widowControl w:val="0"/>
              <w:autoSpaceDE w:val="0"/>
              <w:autoSpaceDN w:val="0"/>
              <w:adjustRightInd w:val="0"/>
              <w:jc w:val="center"/>
            </w:pPr>
            <w:r w:rsidRPr="00722DF0">
              <w:t>Цена определяется тарифами оператора телефонной связи</w:t>
            </w:r>
          </w:p>
        </w:tc>
        <w:tc>
          <w:tcPr>
            <w:tcW w:w="904" w:type="dxa"/>
            <w:tcBorders>
              <w:top w:val="single" w:sz="4" w:space="0" w:color="auto"/>
              <w:left w:val="single" w:sz="8" w:space="0" w:color="auto"/>
              <w:bottom w:val="single" w:sz="4" w:space="0" w:color="auto"/>
              <w:right w:val="single" w:sz="8" w:space="0" w:color="auto"/>
            </w:tcBorders>
            <w:shd w:val="clear" w:color="auto" w:fill="auto"/>
            <w:vAlign w:val="center"/>
          </w:tcPr>
          <w:p w:rsidR="00DF4506" w:rsidRPr="00722DF0" w:rsidRDefault="00DF4506" w:rsidP="00DF4506">
            <w:pPr>
              <w:widowControl w:val="0"/>
              <w:autoSpaceDE w:val="0"/>
              <w:autoSpaceDN w:val="0"/>
              <w:adjustRightInd w:val="0"/>
              <w:jc w:val="center"/>
            </w:pPr>
            <w:r w:rsidRPr="00722DF0">
              <w:t>12</w:t>
            </w:r>
          </w:p>
        </w:tc>
      </w:tr>
      <w:tr w:rsidR="00DF4506" w:rsidRPr="00722DF0" w:rsidTr="00095815">
        <w:trPr>
          <w:trHeight w:val="700"/>
          <w:tblCellSpacing w:w="5" w:type="nil"/>
        </w:trPr>
        <w:tc>
          <w:tcPr>
            <w:tcW w:w="404" w:type="dxa"/>
            <w:tcBorders>
              <w:top w:val="single" w:sz="4" w:space="0" w:color="auto"/>
              <w:left w:val="single" w:sz="8" w:space="0" w:color="auto"/>
              <w:bottom w:val="single" w:sz="4" w:space="0" w:color="auto"/>
              <w:right w:val="single" w:sz="8" w:space="0" w:color="auto"/>
            </w:tcBorders>
            <w:shd w:val="clear" w:color="auto" w:fill="auto"/>
          </w:tcPr>
          <w:p w:rsidR="00DF4506" w:rsidRPr="00722DF0" w:rsidRDefault="00DF4506" w:rsidP="00DF4506">
            <w:pPr>
              <w:widowControl w:val="0"/>
              <w:autoSpaceDE w:val="0"/>
              <w:autoSpaceDN w:val="0"/>
              <w:adjustRightInd w:val="0"/>
              <w:jc w:val="center"/>
            </w:pPr>
            <w:r w:rsidRPr="00722DF0">
              <w:t>6</w:t>
            </w:r>
          </w:p>
        </w:tc>
        <w:tc>
          <w:tcPr>
            <w:tcW w:w="2573" w:type="dxa"/>
            <w:shd w:val="clear" w:color="auto" w:fill="auto"/>
            <w:vAlign w:val="center"/>
          </w:tcPr>
          <w:p w:rsidR="00DF4506" w:rsidRDefault="00095815" w:rsidP="00DF4506">
            <w:pPr>
              <w:widowControl w:val="0"/>
              <w:autoSpaceDE w:val="0"/>
              <w:autoSpaceDN w:val="0"/>
              <w:adjustRightInd w:val="0"/>
              <w:jc w:val="center"/>
            </w:pPr>
            <w:r>
              <w:t>9</w:t>
            </w:r>
          </w:p>
          <w:p w:rsidR="00DF4506" w:rsidRDefault="00DF4506" w:rsidP="00DF4506">
            <w:pPr>
              <w:widowControl w:val="0"/>
              <w:autoSpaceDE w:val="0"/>
              <w:autoSpaceDN w:val="0"/>
              <w:adjustRightInd w:val="0"/>
              <w:jc w:val="center"/>
            </w:pPr>
            <w:r w:rsidRPr="00722DF0">
              <w:t xml:space="preserve">(абонентские номера для нужд </w:t>
            </w:r>
            <w:r>
              <w:t>Единой дежурно-диспетчерской службы</w:t>
            </w:r>
            <w:r w:rsidRPr="00722DF0">
              <w:t>)</w:t>
            </w:r>
          </w:p>
        </w:tc>
        <w:tc>
          <w:tcPr>
            <w:tcW w:w="1985" w:type="dxa"/>
            <w:tcBorders>
              <w:top w:val="single" w:sz="4" w:space="0" w:color="auto"/>
              <w:left w:val="single" w:sz="8" w:space="0" w:color="auto"/>
              <w:bottom w:val="single" w:sz="4" w:space="0" w:color="auto"/>
              <w:right w:val="single" w:sz="8" w:space="0" w:color="auto"/>
            </w:tcBorders>
            <w:shd w:val="clear" w:color="auto" w:fill="auto"/>
            <w:vAlign w:val="center"/>
          </w:tcPr>
          <w:p w:rsidR="00DF4506" w:rsidRPr="00722DF0" w:rsidRDefault="00DF4506" w:rsidP="00DF4506">
            <w:pPr>
              <w:widowControl w:val="0"/>
              <w:autoSpaceDE w:val="0"/>
              <w:autoSpaceDN w:val="0"/>
              <w:adjustRightInd w:val="0"/>
              <w:jc w:val="center"/>
            </w:pPr>
            <w:r w:rsidRPr="00722DF0">
              <w:t>160</w:t>
            </w:r>
          </w:p>
        </w:tc>
        <w:tc>
          <w:tcPr>
            <w:tcW w:w="1984" w:type="dxa"/>
            <w:tcBorders>
              <w:top w:val="single" w:sz="4" w:space="0" w:color="auto"/>
              <w:left w:val="single" w:sz="8" w:space="0" w:color="auto"/>
              <w:bottom w:val="single" w:sz="4" w:space="0" w:color="auto"/>
              <w:right w:val="single" w:sz="8" w:space="0" w:color="auto"/>
            </w:tcBorders>
            <w:shd w:val="clear" w:color="auto" w:fill="auto"/>
            <w:vAlign w:val="center"/>
          </w:tcPr>
          <w:p w:rsidR="00DF4506" w:rsidRPr="00722DF0" w:rsidRDefault="00DF4506" w:rsidP="00DF4506">
            <w:pPr>
              <w:widowControl w:val="0"/>
              <w:autoSpaceDE w:val="0"/>
              <w:autoSpaceDN w:val="0"/>
              <w:adjustRightInd w:val="0"/>
              <w:jc w:val="center"/>
            </w:pPr>
            <w:r w:rsidRPr="00722DF0">
              <w:t>185</w:t>
            </w:r>
          </w:p>
        </w:tc>
        <w:tc>
          <w:tcPr>
            <w:tcW w:w="1843" w:type="dxa"/>
            <w:tcBorders>
              <w:top w:val="single" w:sz="4" w:space="0" w:color="auto"/>
              <w:left w:val="single" w:sz="8" w:space="0" w:color="auto"/>
              <w:bottom w:val="single" w:sz="4" w:space="0" w:color="auto"/>
              <w:right w:val="single" w:sz="8" w:space="0" w:color="auto"/>
            </w:tcBorders>
            <w:shd w:val="clear" w:color="auto" w:fill="auto"/>
            <w:vAlign w:val="center"/>
          </w:tcPr>
          <w:p w:rsidR="00DF4506" w:rsidRPr="00722DF0" w:rsidRDefault="00DF4506" w:rsidP="00DF4506">
            <w:pPr>
              <w:widowControl w:val="0"/>
              <w:autoSpaceDE w:val="0"/>
              <w:autoSpaceDN w:val="0"/>
              <w:adjustRightInd w:val="0"/>
              <w:jc w:val="center"/>
            </w:pPr>
            <w:r w:rsidRPr="00722DF0">
              <w:t>Цена определяется тарифами оператора телефонной связи</w:t>
            </w:r>
          </w:p>
        </w:tc>
        <w:tc>
          <w:tcPr>
            <w:tcW w:w="904" w:type="dxa"/>
            <w:tcBorders>
              <w:top w:val="single" w:sz="4" w:space="0" w:color="auto"/>
              <w:left w:val="single" w:sz="8" w:space="0" w:color="auto"/>
              <w:bottom w:val="single" w:sz="4" w:space="0" w:color="auto"/>
              <w:right w:val="single" w:sz="8" w:space="0" w:color="auto"/>
            </w:tcBorders>
            <w:shd w:val="clear" w:color="auto" w:fill="auto"/>
            <w:vAlign w:val="center"/>
          </w:tcPr>
          <w:p w:rsidR="00DF4506" w:rsidRPr="00722DF0" w:rsidRDefault="00DF4506" w:rsidP="00DF4506">
            <w:pPr>
              <w:widowControl w:val="0"/>
              <w:autoSpaceDE w:val="0"/>
              <w:autoSpaceDN w:val="0"/>
              <w:adjustRightInd w:val="0"/>
              <w:jc w:val="center"/>
            </w:pPr>
            <w:r w:rsidRPr="00722DF0">
              <w:t>12</w:t>
            </w:r>
          </w:p>
        </w:tc>
      </w:tr>
    </w:tbl>
    <w:p w:rsidR="00DF4506" w:rsidRDefault="00DF4506" w:rsidP="00DF4506">
      <w:pPr>
        <w:pStyle w:val="ConsPlusNormal"/>
        <w:widowControl/>
        <w:suppressAutoHyphens/>
        <w:ind w:firstLine="708"/>
        <w:jc w:val="both"/>
        <w:rPr>
          <w:rFonts w:ascii="Times New Roman" w:hAnsi="Times New Roman" w:cs="Times New Roman"/>
          <w:sz w:val="18"/>
          <w:szCs w:val="24"/>
        </w:rPr>
      </w:pPr>
      <w:r w:rsidRPr="00722DF0">
        <w:rPr>
          <w:rFonts w:ascii="Times New Roman" w:hAnsi="Times New Roman" w:cs="Times New Roman"/>
          <w:sz w:val="18"/>
          <w:szCs w:val="24"/>
        </w:rPr>
        <w:t>* применяется как средняя величина для расчета начальной цены контракта*</w:t>
      </w:r>
    </w:p>
    <w:p w:rsidR="00C21480" w:rsidRDefault="00C21480" w:rsidP="003107AE">
      <w:pPr>
        <w:pStyle w:val="ConsPlusNormal"/>
        <w:widowControl/>
        <w:suppressAutoHyphens/>
        <w:ind w:firstLine="0"/>
        <w:jc w:val="center"/>
        <w:rPr>
          <w:rFonts w:ascii="Times New Roman" w:hAnsi="Times New Roman" w:cs="Times New Roman"/>
          <w:sz w:val="24"/>
          <w:szCs w:val="24"/>
        </w:rPr>
      </w:pPr>
    </w:p>
    <w:p w:rsidR="00C21480" w:rsidRDefault="00C21480" w:rsidP="003107AE">
      <w:pPr>
        <w:pStyle w:val="ConsPlusNormal"/>
        <w:widowControl/>
        <w:suppressAutoHyphens/>
        <w:ind w:firstLine="0"/>
        <w:jc w:val="center"/>
        <w:rPr>
          <w:rFonts w:ascii="Times New Roman" w:hAnsi="Times New Roman" w:cs="Times New Roman"/>
          <w:sz w:val="24"/>
          <w:szCs w:val="24"/>
        </w:rPr>
      </w:pPr>
    </w:p>
    <w:p w:rsidR="00C21480" w:rsidRDefault="00C21480" w:rsidP="003107AE">
      <w:pPr>
        <w:pStyle w:val="ConsPlusNormal"/>
        <w:widowControl/>
        <w:suppressAutoHyphens/>
        <w:ind w:firstLine="0"/>
        <w:jc w:val="center"/>
        <w:rPr>
          <w:rFonts w:ascii="Times New Roman" w:hAnsi="Times New Roman" w:cs="Times New Roman"/>
          <w:sz w:val="24"/>
          <w:szCs w:val="24"/>
        </w:rPr>
      </w:pPr>
    </w:p>
    <w:p w:rsidR="00C21480" w:rsidRDefault="00C21480" w:rsidP="003107AE">
      <w:pPr>
        <w:pStyle w:val="ConsPlusNormal"/>
        <w:widowControl/>
        <w:suppressAutoHyphens/>
        <w:ind w:firstLine="0"/>
        <w:jc w:val="center"/>
        <w:rPr>
          <w:rFonts w:ascii="Times New Roman" w:hAnsi="Times New Roman" w:cs="Times New Roman"/>
          <w:sz w:val="24"/>
          <w:szCs w:val="24"/>
        </w:rPr>
      </w:pPr>
    </w:p>
    <w:p w:rsidR="00C21480" w:rsidRDefault="00C21480" w:rsidP="003107AE">
      <w:pPr>
        <w:pStyle w:val="ConsPlusNormal"/>
        <w:widowControl/>
        <w:suppressAutoHyphens/>
        <w:ind w:firstLine="0"/>
        <w:jc w:val="center"/>
        <w:rPr>
          <w:rFonts w:ascii="Times New Roman" w:hAnsi="Times New Roman" w:cs="Times New Roman"/>
          <w:sz w:val="24"/>
          <w:szCs w:val="24"/>
        </w:rPr>
      </w:pPr>
    </w:p>
    <w:p w:rsidR="00C21480" w:rsidRDefault="00C21480" w:rsidP="003107AE">
      <w:pPr>
        <w:pStyle w:val="ConsPlusNormal"/>
        <w:widowControl/>
        <w:suppressAutoHyphens/>
        <w:ind w:firstLine="0"/>
        <w:jc w:val="center"/>
        <w:rPr>
          <w:rFonts w:ascii="Times New Roman" w:hAnsi="Times New Roman" w:cs="Times New Roman"/>
          <w:sz w:val="24"/>
          <w:szCs w:val="24"/>
        </w:rPr>
      </w:pPr>
    </w:p>
    <w:p w:rsidR="00C21480" w:rsidRDefault="00C21480" w:rsidP="003107AE">
      <w:pPr>
        <w:pStyle w:val="ConsPlusNormal"/>
        <w:widowControl/>
        <w:suppressAutoHyphens/>
        <w:ind w:firstLine="0"/>
        <w:jc w:val="center"/>
        <w:rPr>
          <w:rFonts w:ascii="Times New Roman" w:hAnsi="Times New Roman" w:cs="Times New Roman"/>
          <w:sz w:val="24"/>
          <w:szCs w:val="24"/>
        </w:rPr>
      </w:pPr>
    </w:p>
    <w:p w:rsidR="003107AE" w:rsidRDefault="003107AE" w:rsidP="003107AE">
      <w:pPr>
        <w:pStyle w:val="ConsPlusNormal"/>
        <w:widowControl/>
        <w:suppressAutoHyphens/>
        <w:ind w:firstLine="0"/>
        <w:jc w:val="center"/>
        <w:rPr>
          <w:rFonts w:ascii="Times New Roman" w:hAnsi="Times New Roman" w:cs="Times New Roman"/>
          <w:sz w:val="24"/>
          <w:szCs w:val="24"/>
        </w:rPr>
      </w:pPr>
      <w:r>
        <w:rPr>
          <w:rFonts w:ascii="Times New Roman" w:hAnsi="Times New Roman" w:cs="Times New Roman"/>
          <w:sz w:val="24"/>
          <w:szCs w:val="24"/>
        </w:rPr>
        <w:t>Нормативы</w:t>
      </w:r>
      <w:r w:rsidRPr="00722DF0">
        <w:rPr>
          <w:rFonts w:ascii="Times New Roman" w:hAnsi="Times New Roman" w:cs="Times New Roman"/>
          <w:sz w:val="24"/>
          <w:szCs w:val="24"/>
        </w:rPr>
        <w:t xml:space="preserve">, </w:t>
      </w:r>
    </w:p>
    <w:p w:rsidR="003107AE" w:rsidRDefault="003107AE" w:rsidP="003107AE">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применяемые при расчете нормативных затрат на междугородные телефонные соединения</w:t>
      </w:r>
    </w:p>
    <w:p w:rsidR="003107AE" w:rsidRPr="00722DF0" w:rsidRDefault="003107AE" w:rsidP="003107AE">
      <w:pPr>
        <w:pStyle w:val="ConsPlusNormal"/>
        <w:widowControl/>
        <w:suppressAutoHyphens/>
        <w:ind w:firstLine="0"/>
        <w:jc w:val="center"/>
        <w:rPr>
          <w:rFonts w:ascii="Times New Roman" w:hAnsi="Times New Roman" w:cs="Times New Roman"/>
          <w:sz w:val="24"/>
          <w:szCs w:val="24"/>
        </w:rPr>
      </w:pPr>
    </w:p>
    <w:tbl>
      <w:tblPr>
        <w:tblW w:w="9599" w:type="dxa"/>
        <w:tblCellSpacing w:w="5" w:type="nil"/>
        <w:tblInd w:w="-102" w:type="dxa"/>
        <w:tblCellMar>
          <w:top w:w="75" w:type="dxa"/>
          <w:left w:w="40" w:type="dxa"/>
          <w:bottom w:w="75" w:type="dxa"/>
          <w:right w:w="40" w:type="dxa"/>
        </w:tblCellMar>
        <w:tblLook w:val="0000"/>
      </w:tblPr>
      <w:tblGrid>
        <w:gridCol w:w="404"/>
        <w:gridCol w:w="2573"/>
        <w:gridCol w:w="1985"/>
        <w:gridCol w:w="1984"/>
        <w:gridCol w:w="1843"/>
        <w:gridCol w:w="810"/>
      </w:tblGrid>
      <w:tr w:rsidR="003107AE" w:rsidRPr="00722DF0" w:rsidTr="00095815">
        <w:trPr>
          <w:trHeight w:val="1039"/>
          <w:tblCellSpacing w:w="5" w:type="nil"/>
        </w:trPr>
        <w:tc>
          <w:tcPr>
            <w:tcW w:w="404" w:type="dxa"/>
            <w:tcBorders>
              <w:top w:val="single" w:sz="8" w:space="0" w:color="auto"/>
              <w:left w:val="single" w:sz="8" w:space="0" w:color="auto"/>
              <w:right w:val="single" w:sz="8" w:space="0" w:color="auto"/>
            </w:tcBorders>
            <w:shd w:val="clear" w:color="auto" w:fill="auto"/>
          </w:tcPr>
          <w:p w:rsidR="003107AE" w:rsidRPr="00722DF0" w:rsidRDefault="003107AE" w:rsidP="00095815">
            <w:pPr>
              <w:widowControl w:val="0"/>
              <w:autoSpaceDE w:val="0"/>
              <w:autoSpaceDN w:val="0"/>
              <w:adjustRightInd w:val="0"/>
              <w:jc w:val="center"/>
            </w:pPr>
            <w:r w:rsidRPr="00722DF0">
              <w:t>№</w:t>
            </w:r>
          </w:p>
          <w:p w:rsidR="003107AE" w:rsidRPr="00722DF0" w:rsidRDefault="003107AE" w:rsidP="00095815">
            <w:pPr>
              <w:widowControl w:val="0"/>
              <w:autoSpaceDE w:val="0"/>
              <w:autoSpaceDN w:val="0"/>
              <w:adjustRightInd w:val="0"/>
              <w:jc w:val="center"/>
            </w:pPr>
            <w:r w:rsidRPr="00722DF0">
              <w:t>п/п</w:t>
            </w:r>
          </w:p>
        </w:tc>
        <w:tc>
          <w:tcPr>
            <w:tcW w:w="2573" w:type="dxa"/>
            <w:tcBorders>
              <w:top w:val="single" w:sz="8" w:space="0" w:color="auto"/>
              <w:left w:val="single" w:sz="8" w:space="0" w:color="auto"/>
              <w:right w:val="single" w:sz="8" w:space="0" w:color="auto"/>
            </w:tcBorders>
            <w:shd w:val="clear" w:color="auto" w:fill="auto"/>
          </w:tcPr>
          <w:p w:rsidR="003107AE" w:rsidRPr="00722DF0" w:rsidRDefault="003107AE" w:rsidP="00095815">
            <w:pPr>
              <w:widowControl w:val="0"/>
              <w:autoSpaceDE w:val="0"/>
              <w:autoSpaceDN w:val="0"/>
              <w:adjustRightInd w:val="0"/>
              <w:jc w:val="center"/>
            </w:pPr>
            <w:r w:rsidRPr="00722DF0">
              <w:t>Количество абонентских номеров для передачи голосовой информации, используемых для междугородных телефонных соединений</w:t>
            </w:r>
          </w:p>
        </w:tc>
        <w:tc>
          <w:tcPr>
            <w:tcW w:w="1985" w:type="dxa"/>
            <w:tcBorders>
              <w:top w:val="single" w:sz="8" w:space="0" w:color="auto"/>
              <w:left w:val="single" w:sz="8" w:space="0" w:color="auto"/>
              <w:right w:val="single" w:sz="8" w:space="0" w:color="auto"/>
            </w:tcBorders>
          </w:tcPr>
          <w:p w:rsidR="003107AE" w:rsidRPr="00722DF0" w:rsidRDefault="003107AE" w:rsidP="00095815">
            <w:pPr>
              <w:widowControl w:val="0"/>
              <w:autoSpaceDE w:val="0"/>
              <w:autoSpaceDN w:val="0"/>
              <w:adjustRightInd w:val="0"/>
              <w:jc w:val="center"/>
            </w:pPr>
            <w:r w:rsidRPr="00722DF0">
              <w:t>Средняя продолжительность междугородных телефонных соединений в месяц в расчете на один абонентский номер (не более, мин.)*</w:t>
            </w:r>
          </w:p>
        </w:tc>
        <w:tc>
          <w:tcPr>
            <w:tcW w:w="1984" w:type="dxa"/>
            <w:tcBorders>
              <w:top w:val="single" w:sz="8" w:space="0" w:color="auto"/>
              <w:left w:val="single" w:sz="8" w:space="0" w:color="auto"/>
              <w:right w:val="single" w:sz="8" w:space="0" w:color="auto"/>
            </w:tcBorders>
          </w:tcPr>
          <w:p w:rsidR="003107AE" w:rsidRPr="00722DF0" w:rsidRDefault="003107AE" w:rsidP="00095815">
            <w:pPr>
              <w:widowControl w:val="0"/>
              <w:autoSpaceDE w:val="0"/>
              <w:autoSpaceDN w:val="0"/>
              <w:adjustRightInd w:val="0"/>
              <w:jc w:val="center"/>
            </w:pPr>
            <w:r w:rsidRPr="00722DF0">
              <w:t>Максимальная продолжительность междугородных телефонных соединений в месяц в расчете на один абонентский номер (не более, мин.)</w:t>
            </w:r>
          </w:p>
        </w:tc>
        <w:tc>
          <w:tcPr>
            <w:tcW w:w="1843" w:type="dxa"/>
            <w:tcBorders>
              <w:top w:val="single" w:sz="8" w:space="0" w:color="auto"/>
              <w:left w:val="single" w:sz="8" w:space="0" w:color="auto"/>
              <w:right w:val="single" w:sz="8" w:space="0" w:color="auto"/>
            </w:tcBorders>
          </w:tcPr>
          <w:p w:rsidR="003107AE" w:rsidRPr="00722DF0" w:rsidRDefault="003107AE" w:rsidP="00095815">
            <w:pPr>
              <w:widowControl w:val="0"/>
              <w:autoSpaceDE w:val="0"/>
              <w:autoSpaceDN w:val="0"/>
              <w:adjustRightInd w:val="0"/>
              <w:jc w:val="center"/>
            </w:pPr>
            <w:r w:rsidRPr="00722DF0">
              <w:t>Средняя цена минуты разговора при междугородных телефонных соединениях</w:t>
            </w:r>
          </w:p>
          <w:p w:rsidR="003107AE" w:rsidRPr="00722DF0" w:rsidRDefault="003107AE" w:rsidP="00095815">
            <w:pPr>
              <w:widowControl w:val="0"/>
              <w:autoSpaceDE w:val="0"/>
              <w:autoSpaceDN w:val="0"/>
              <w:adjustRightInd w:val="0"/>
              <w:jc w:val="center"/>
            </w:pPr>
            <w:r w:rsidRPr="00722DF0">
              <w:t>(не более, руб.)</w:t>
            </w:r>
          </w:p>
        </w:tc>
        <w:tc>
          <w:tcPr>
            <w:tcW w:w="810" w:type="dxa"/>
            <w:tcBorders>
              <w:top w:val="single" w:sz="8" w:space="0" w:color="auto"/>
              <w:left w:val="single" w:sz="8" w:space="0" w:color="auto"/>
              <w:right w:val="single" w:sz="8" w:space="0" w:color="auto"/>
            </w:tcBorders>
          </w:tcPr>
          <w:p w:rsidR="003107AE" w:rsidRPr="00722DF0" w:rsidRDefault="003107AE" w:rsidP="00095815">
            <w:pPr>
              <w:widowControl w:val="0"/>
              <w:autoSpaceDE w:val="0"/>
              <w:autoSpaceDN w:val="0"/>
              <w:adjustRightInd w:val="0"/>
              <w:jc w:val="center"/>
            </w:pPr>
            <w:r w:rsidRPr="00722DF0">
              <w:t>Кол-во месяцев</w:t>
            </w:r>
          </w:p>
        </w:tc>
      </w:tr>
      <w:tr w:rsidR="003107AE" w:rsidRPr="00722DF0" w:rsidTr="00095815">
        <w:trPr>
          <w:tblCellSpacing w:w="5" w:type="nil"/>
        </w:trPr>
        <w:tc>
          <w:tcPr>
            <w:tcW w:w="404" w:type="dxa"/>
            <w:tcBorders>
              <w:top w:val="single" w:sz="4" w:space="0" w:color="auto"/>
              <w:left w:val="single" w:sz="8" w:space="0" w:color="auto"/>
              <w:bottom w:val="single" w:sz="4" w:space="0" w:color="auto"/>
              <w:right w:val="single" w:sz="8" w:space="0" w:color="auto"/>
            </w:tcBorders>
            <w:shd w:val="clear" w:color="auto" w:fill="auto"/>
            <w:vAlign w:val="center"/>
          </w:tcPr>
          <w:p w:rsidR="003107AE" w:rsidRPr="00722DF0" w:rsidRDefault="003107AE" w:rsidP="003107AE">
            <w:pPr>
              <w:widowControl w:val="0"/>
              <w:autoSpaceDE w:val="0"/>
              <w:autoSpaceDN w:val="0"/>
              <w:adjustRightInd w:val="0"/>
              <w:jc w:val="center"/>
            </w:pPr>
            <w:r w:rsidRPr="00722DF0">
              <w:t>1.</w:t>
            </w:r>
          </w:p>
        </w:tc>
        <w:tc>
          <w:tcPr>
            <w:tcW w:w="2573" w:type="dxa"/>
            <w:tcBorders>
              <w:top w:val="single" w:sz="4" w:space="0" w:color="auto"/>
              <w:left w:val="single" w:sz="8" w:space="0" w:color="auto"/>
              <w:bottom w:val="single" w:sz="4" w:space="0" w:color="auto"/>
              <w:right w:val="single" w:sz="8" w:space="0" w:color="auto"/>
            </w:tcBorders>
            <w:shd w:val="clear" w:color="auto" w:fill="auto"/>
            <w:vAlign w:val="center"/>
          </w:tcPr>
          <w:p w:rsidR="003107AE" w:rsidRPr="00722DF0" w:rsidRDefault="003107AE" w:rsidP="003107AE">
            <w:pPr>
              <w:widowControl w:val="0"/>
              <w:autoSpaceDE w:val="0"/>
              <w:autoSpaceDN w:val="0"/>
              <w:adjustRightInd w:val="0"/>
              <w:jc w:val="center"/>
            </w:pPr>
            <w:r w:rsidRPr="00722DF0">
              <w:t>1</w:t>
            </w:r>
          </w:p>
          <w:p w:rsidR="003107AE" w:rsidRPr="00722DF0" w:rsidRDefault="003107AE" w:rsidP="003107AE">
            <w:pPr>
              <w:widowControl w:val="0"/>
              <w:autoSpaceDE w:val="0"/>
              <w:autoSpaceDN w:val="0"/>
              <w:adjustRightInd w:val="0"/>
              <w:jc w:val="center"/>
            </w:pPr>
            <w:r w:rsidRPr="00722DF0">
              <w:t>(абонентский номер для нужд комиссии по делам несовершеннолетних и защите их прав)</w:t>
            </w:r>
          </w:p>
        </w:tc>
        <w:tc>
          <w:tcPr>
            <w:tcW w:w="1985" w:type="dxa"/>
            <w:tcBorders>
              <w:top w:val="single" w:sz="4" w:space="0" w:color="auto"/>
              <w:left w:val="single" w:sz="8" w:space="0" w:color="auto"/>
              <w:bottom w:val="single" w:sz="4" w:space="0" w:color="auto"/>
              <w:right w:val="single" w:sz="8" w:space="0" w:color="auto"/>
            </w:tcBorders>
            <w:shd w:val="clear" w:color="auto" w:fill="FFFFFF"/>
            <w:vAlign w:val="center"/>
          </w:tcPr>
          <w:p w:rsidR="003107AE" w:rsidRPr="00722DF0" w:rsidRDefault="003107AE" w:rsidP="003107AE">
            <w:pPr>
              <w:widowControl w:val="0"/>
              <w:autoSpaceDE w:val="0"/>
              <w:autoSpaceDN w:val="0"/>
              <w:adjustRightInd w:val="0"/>
              <w:jc w:val="center"/>
            </w:pPr>
            <w:r w:rsidRPr="00722DF0">
              <w:t>15</w:t>
            </w:r>
          </w:p>
          <w:p w:rsidR="003107AE" w:rsidRPr="00722DF0" w:rsidRDefault="003107AE" w:rsidP="003107AE">
            <w:pPr>
              <w:widowControl w:val="0"/>
              <w:autoSpaceDE w:val="0"/>
              <w:autoSpaceDN w:val="0"/>
              <w:adjustRightInd w:val="0"/>
              <w:jc w:val="center"/>
            </w:pPr>
            <w:r w:rsidRPr="00722DF0">
              <w:t xml:space="preserve"> (междугородные соединения по автоматике на коды DEF)</w:t>
            </w:r>
          </w:p>
          <w:p w:rsidR="003107AE" w:rsidRPr="00722DF0" w:rsidRDefault="003107AE" w:rsidP="003107AE">
            <w:pPr>
              <w:widowControl w:val="0"/>
              <w:autoSpaceDE w:val="0"/>
              <w:autoSpaceDN w:val="0"/>
              <w:adjustRightInd w:val="0"/>
              <w:jc w:val="center"/>
            </w:pPr>
            <w:r w:rsidRPr="00722DF0">
              <w:t>25</w:t>
            </w:r>
          </w:p>
          <w:p w:rsidR="003107AE" w:rsidRPr="00722DF0" w:rsidRDefault="003107AE" w:rsidP="003107AE">
            <w:pPr>
              <w:widowControl w:val="0"/>
              <w:autoSpaceDE w:val="0"/>
              <w:autoSpaceDN w:val="0"/>
              <w:adjustRightInd w:val="0"/>
              <w:jc w:val="center"/>
            </w:pPr>
            <w:r w:rsidRPr="00722DF0">
              <w:t>(междугородные соединения по автоматике)</w:t>
            </w:r>
          </w:p>
        </w:tc>
        <w:tc>
          <w:tcPr>
            <w:tcW w:w="1984" w:type="dxa"/>
            <w:tcBorders>
              <w:top w:val="single" w:sz="4" w:space="0" w:color="auto"/>
              <w:left w:val="single" w:sz="8" w:space="0" w:color="auto"/>
              <w:bottom w:val="single" w:sz="4" w:space="0" w:color="auto"/>
              <w:right w:val="single" w:sz="8" w:space="0" w:color="auto"/>
            </w:tcBorders>
            <w:shd w:val="clear" w:color="auto" w:fill="auto"/>
          </w:tcPr>
          <w:p w:rsidR="003107AE" w:rsidRPr="00722DF0" w:rsidRDefault="003107AE" w:rsidP="003107AE">
            <w:pPr>
              <w:widowControl w:val="0"/>
              <w:autoSpaceDE w:val="0"/>
              <w:autoSpaceDN w:val="0"/>
              <w:adjustRightInd w:val="0"/>
              <w:jc w:val="center"/>
            </w:pPr>
            <w:r w:rsidRPr="00722DF0">
              <w:t>30</w:t>
            </w:r>
          </w:p>
          <w:p w:rsidR="003107AE" w:rsidRPr="00722DF0" w:rsidRDefault="003107AE" w:rsidP="003107AE">
            <w:pPr>
              <w:widowControl w:val="0"/>
              <w:autoSpaceDE w:val="0"/>
              <w:autoSpaceDN w:val="0"/>
              <w:adjustRightInd w:val="0"/>
              <w:jc w:val="center"/>
            </w:pPr>
            <w:r w:rsidRPr="00722DF0">
              <w:t xml:space="preserve"> (междугородные соединения по автоматике на коды DEF)</w:t>
            </w:r>
          </w:p>
          <w:p w:rsidR="003107AE" w:rsidRPr="00722DF0" w:rsidRDefault="003107AE" w:rsidP="003107AE">
            <w:pPr>
              <w:widowControl w:val="0"/>
              <w:autoSpaceDE w:val="0"/>
              <w:autoSpaceDN w:val="0"/>
              <w:adjustRightInd w:val="0"/>
              <w:jc w:val="center"/>
            </w:pPr>
            <w:r w:rsidRPr="00722DF0">
              <w:t>30</w:t>
            </w:r>
          </w:p>
          <w:p w:rsidR="003107AE" w:rsidRPr="00722DF0" w:rsidRDefault="003107AE" w:rsidP="003107AE">
            <w:pPr>
              <w:widowControl w:val="0"/>
              <w:autoSpaceDE w:val="0"/>
              <w:autoSpaceDN w:val="0"/>
              <w:adjustRightInd w:val="0"/>
              <w:jc w:val="center"/>
            </w:pPr>
            <w:r w:rsidRPr="00722DF0">
              <w:t>(междугородные соединения по автоматике)</w:t>
            </w:r>
          </w:p>
        </w:tc>
        <w:tc>
          <w:tcPr>
            <w:tcW w:w="1843" w:type="dxa"/>
            <w:tcBorders>
              <w:top w:val="single" w:sz="4" w:space="0" w:color="auto"/>
              <w:left w:val="single" w:sz="8" w:space="0" w:color="auto"/>
              <w:bottom w:val="single" w:sz="4" w:space="0" w:color="auto"/>
              <w:right w:val="single" w:sz="8" w:space="0" w:color="auto"/>
            </w:tcBorders>
            <w:vAlign w:val="center"/>
          </w:tcPr>
          <w:p w:rsidR="003107AE" w:rsidRPr="00722DF0" w:rsidRDefault="003107AE" w:rsidP="003107AE">
            <w:pPr>
              <w:widowControl w:val="0"/>
              <w:autoSpaceDE w:val="0"/>
              <w:autoSpaceDN w:val="0"/>
              <w:adjustRightInd w:val="0"/>
              <w:jc w:val="center"/>
            </w:pPr>
            <w:r w:rsidRPr="00722DF0">
              <w:t>Цена определяется тарифами оператора телефонной связи</w:t>
            </w:r>
          </w:p>
        </w:tc>
        <w:tc>
          <w:tcPr>
            <w:tcW w:w="810" w:type="dxa"/>
            <w:tcBorders>
              <w:top w:val="single" w:sz="4" w:space="0" w:color="auto"/>
              <w:left w:val="single" w:sz="8" w:space="0" w:color="auto"/>
              <w:bottom w:val="single" w:sz="4" w:space="0" w:color="auto"/>
              <w:right w:val="single" w:sz="8" w:space="0" w:color="auto"/>
            </w:tcBorders>
            <w:vAlign w:val="center"/>
          </w:tcPr>
          <w:p w:rsidR="003107AE" w:rsidRPr="00722DF0" w:rsidRDefault="003107AE" w:rsidP="003107AE">
            <w:pPr>
              <w:widowControl w:val="0"/>
              <w:autoSpaceDE w:val="0"/>
              <w:autoSpaceDN w:val="0"/>
              <w:adjustRightInd w:val="0"/>
              <w:jc w:val="center"/>
            </w:pPr>
            <w:r w:rsidRPr="00722DF0">
              <w:t>12</w:t>
            </w:r>
          </w:p>
        </w:tc>
      </w:tr>
      <w:tr w:rsidR="003107AE" w:rsidRPr="00722DF0" w:rsidTr="00095815">
        <w:trPr>
          <w:tblCellSpacing w:w="5" w:type="nil"/>
        </w:trPr>
        <w:tc>
          <w:tcPr>
            <w:tcW w:w="404" w:type="dxa"/>
            <w:tcBorders>
              <w:top w:val="single" w:sz="4" w:space="0" w:color="auto"/>
              <w:left w:val="single" w:sz="8" w:space="0" w:color="auto"/>
              <w:bottom w:val="single" w:sz="4" w:space="0" w:color="auto"/>
              <w:right w:val="single" w:sz="8" w:space="0" w:color="auto"/>
            </w:tcBorders>
            <w:shd w:val="clear" w:color="auto" w:fill="auto"/>
            <w:vAlign w:val="center"/>
          </w:tcPr>
          <w:p w:rsidR="003107AE" w:rsidRPr="00722DF0" w:rsidRDefault="003107AE" w:rsidP="003107AE">
            <w:pPr>
              <w:widowControl w:val="0"/>
              <w:autoSpaceDE w:val="0"/>
              <w:autoSpaceDN w:val="0"/>
              <w:adjustRightInd w:val="0"/>
              <w:jc w:val="center"/>
            </w:pPr>
            <w:r w:rsidRPr="00722DF0">
              <w:t>2.</w:t>
            </w:r>
          </w:p>
        </w:tc>
        <w:tc>
          <w:tcPr>
            <w:tcW w:w="2573" w:type="dxa"/>
            <w:tcBorders>
              <w:top w:val="single" w:sz="4" w:space="0" w:color="auto"/>
              <w:left w:val="single" w:sz="8" w:space="0" w:color="auto"/>
              <w:bottom w:val="single" w:sz="4" w:space="0" w:color="auto"/>
              <w:right w:val="single" w:sz="8" w:space="0" w:color="auto"/>
            </w:tcBorders>
            <w:shd w:val="clear" w:color="auto" w:fill="auto"/>
            <w:vAlign w:val="center"/>
          </w:tcPr>
          <w:p w:rsidR="003107AE" w:rsidRPr="00722DF0" w:rsidRDefault="00BB7AAF" w:rsidP="003107AE">
            <w:pPr>
              <w:widowControl w:val="0"/>
              <w:autoSpaceDE w:val="0"/>
              <w:autoSpaceDN w:val="0"/>
              <w:adjustRightInd w:val="0"/>
              <w:jc w:val="center"/>
            </w:pPr>
            <w:r>
              <w:t xml:space="preserve">38 </w:t>
            </w:r>
            <w:r w:rsidRPr="00722DF0">
              <w:t>(абонентски</w:t>
            </w:r>
            <w:r>
              <w:t>е</w:t>
            </w:r>
            <w:r w:rsidRPr="00722DF0">
              <w:t xml:space="preserve"> номер</w:t>
            </w:r>
            <w:r>
              <w:t>а</w:t>
            </w:r>
            <w:r w:rsidRPr="00722DF0">
              <w:t xml:space="preserve"> для</w:t>
            </w:r>
            <w:r>
              <w:t xml:space="preserve"> МУ «Мечта»)</w:t>
            </w:r>
          </w:p>
        </w:tc>
        <w:tc>
          <w:tcPr>
            <w:tcW w:w="1985" w:type="dxa"/>
            <w:tcBorders>
              <w:top w:val="single" w:sz="4" w:space="0" w:color="auto"/>
              <w:left w:val="single" w:sz="8" w:space="0" w:color="auto"/>
              <w:bottom w:val="single" w:sz="4" w:space="0" w:color="auto"/>
              <w:right w:val="single" w:sz="8" w:space="0" w:color="auto"/>
            </w:tcBorders>
            <w:shd w:val="clear" w:color="auto" w:fill="FFFFFF"/>
            <w:vAlign w:val="center"/>
          </w:tcPr>
          <w:p w:rsidR="003107AE" w:rsidRPr="00722DF0" w:rsidRDefault="003107AE" w:rsidP="003107AE">
            <w:pPr>
              <w:widowControl w:val="0"/>
              <w:autoSpaceDE w:val="0"/>
              <w:autoSpaceDN w:val="0"/>
              <w:adjustRightInd w:val="0"/>
              <w:jc w:val="center"/>
            </w:pPr>
            <w:r w:rsidRPr="00722DF0">
              <w:t>5</w:t>
            </w:r>
          </w:p>
          <w:p w:rsidR="003107AE" w:rsidRPr="00722DF0" w:rsidRDefault="003107AE" w:rsidP="003107AE">
            <w:pPr>
              <w:widowControl w:val="0"/>
              <w:autoSpaceDE w:val="0"/>
              <w:autoSpaceDN w:val="0"/>
              <w:adjustRightInd w:val="0"/>
              <w:jc w:val="center"/>
            </w:pPr>
            <w:r w:rsidRPr="00722DF0">
              <w:t xml:space="preserve"> (междугородные соединения по автоматике на коды DEF)</w:t>
            </w:r>
          </w:p>
          <w:p w:rsidR="003107AE" w:rsidRPr="00722DF0" w:rsidRDefault="003107AE" w:rsidP="003107AE">
            <w:pPr>
              <w:widowControl w:val="0"/>
              <w:autoSpaceDE w:val="0"/>
              <w:autoSpaceDN w:val="0"/>
              <w:adjustRightInd w:val="0"/>
              <w:jc w:val="center"/>
            </w:pPr>
            <w:r w:rsidRPr="00722DF0">
              <w:t>4</w:t>
            </w:r>
          </w:p>
          <w:p w:rsidR="003107AE" w:rsidRPr="00722DF0" w:rsidRDefault="003107AE" w:rsidP="003107AE">
            <w:pPr>
              <w:widowControl w:val="0"/>
              <w:autoSpaceDE w:val="0"/>
              <w:autoSpaceDN w:val="0"/>
              <w:adjustRightInd w:val="0"/>
              <w:jc w:val="center"/>
            </w:pPr>
            <w:r w:rsidRPr="00722DF0">
              <w:t xml:space="preserve"> (междугородные соединения по автоматике)</w:t>
            </w:r>
          </w:p>
        </w:tc>
        <w:tc>
          <w:tcPr>
            <w:tcW w:w="1984" w:type="dxa"/>
            <w:tcBorders>
              <w:top w:val="single" w:sz="4" w:space="0" w:color="auto"/>
              <w:left w:val="single" w:sz="8" w:space="0" w:color="auto"/>
              <w:bottom w:val="single" w:sz="4" w:space="0" w:color="auto"/>
              <w:right w:val="single" w:sz="8" w:space="0" w:color="auto"/>
            </w:tcBorders>
            <w:shd w:val="clear" w:color="auto" w:fill="auto"/>
          </w:tcPr>
          <w:p w:rsidR="003107AE" w:rsidRPr="00722DF0" w:rsidRDefault="003107AE" w:rsidP="003107AE">
            <w:pPr>
              <w:widowControl w:val="0"/>
              <w:autoSpaceDE w:val="0"/>
              <w:autoSpaceDN w:val="0"/>
              <w:adjustRightInd w:val="0"/>
              <w:jc w:val="center"/>
            </w:pPr>
            <w:r w:rsidRPr="00722DF0">
              <w:t>8</w:t>
            </w:r>
          </w:p>
          <w:p w:rsidR="003107AE" w:rsidRPr="00722DF0" w:rsidRDefault="003107AE" w:rsidP="003107AE">
            <w:pPr>
              <w:widowControl w:val="0"/>
              <w:autoSpaceDE w:val="0"/>
              <w:autoSpaceDN w:val="0"/>
              <w:adjustRightInd w:val="0"/>
              <w:jc w:val="center"/>
            </w:pPr>
            <w:r w:rsidRPr="00722DF0">
              <w:t xml:space="preserve"> (междугородные соединения по автоматике на коды DEF)</w:t>
            </w:r>
          </w:p>
          <w:p w:rsidR="003107AE" w:rsidRPr="00722DF0" w:rsidRDefault="003107AE" w:rsidP="003107AE">
            <w:pPr>
              <w:widowControl w:val="0"/>
              <w:autoSpaceDE w:val="0"/>
              <w:autoSpaceDN w:val="0"/>
              <w:adjustRightInd w:val="0"/>
              <w:jc w:val="center"/>
            </w:pPr>
            <w:r w:rsidRPr="00722DF0">
              <w:t>6</w:t>
            </w:r>
          </w:p>
          <w:p w:rsidR="003107AE" w:rsidRPr="00722DF0" w:rsidRDefault="003107AE" w:rsidP="003107AE">
            <w:pPr>
              <w:widowControl w:val="0"/>
              <w:autoSpaceDE w:val="0"/>
              <w:autoSpaceDN w:val="0"/>
              <w:adjustRightInd w:val="0"/>
              <w:jc w:val="center"/>
            </w:pPr>
            <w:r w:rsidRPr="00722DF0">
              <w:t xml:space="preserve"> (междугородные соединения по автоматике)</w:t>
            </w:r>
          </w:p>
        </w:tc>
        <w:tc>
          <w:tcPr>
            <w:tcW w:w="1843" w:type="dxa"/>
            <w:tcBorders>
              <w:top w:val="single" w:sz="4" w:space="0" w:color="auto"/>
              <w:left w:val="single" w:sz="8" w:space="0" w:color="auto"/>
              <w:bottom w:val="single" w:sz="4" w:space="0" w:color="auto"/>
              <w:right w:val="single" w:sz="8" w:space="0" w:color="auto"/>
            </w:tcBorders>
            <w:vAlign w:val="center"/>
          </w:tcPr>
          <w:p w:rsidR="003107AE" w:rsidRPr="00722DF0" w:rsidRDefault="003107AE" w:rsidP="003107AE">
            <w:pPr>
              <w:widowControl w:val="0"/>
              <w:autoSpaceDE w:val="0"/>
              <w:autoSpaceDN w:val="0"/>
              <w:adjustRightInd w:val="0"/>
              <w:jc w:val="center"/>
            </w:pPr>
            <w:r w:rsidRPr="00722DF0">
              <w:t>Цена определяется тарифами оператора телефонной связи</w:t>
            </w:r>
          </w:p>
        </w:tc>
        <w:tc>
          <w:tcPr>
            <w:tcW w:w="810" w:type="dxa"/>
            <w:tcBorders>
              <w:top w:val="single" w:sz="4" w:space="0" w:color="auto"/>
              <w:left w:val="single" w:sz="8" w:space="0" w:color="auto"/>
              <w:bottom w:val="single" w:sz="4" w:space="0" w:color="auto"/>
              <w:right w:val="single" w:sz="8" w:space="0" w:color="auto"/>
            </w:tcBorders>
            <w:vAlign w:val="center"/>
          </w:tcPr>
          <w:p w:rsidR="003107AE" w:rsidRPr="00722DF0" w:rsidRDefault="003107AE" w:rsidP="003107AE">
            <w:pPr>
              <w:widowControl w:val="0"/>
              <w:autoSpaceDE w:val="0"/>
              <w:autoSpaceDN w:val="0"/>
              <w:adjustRightInd w:val="0"/>
              <w:jc w:val="center"/>
            </w:pPr>
            <w:r w:rsidRPr="00722DF0">
              <w:t>12</w:t>
            </w:r>
          </w:p>
        </w:tc>
      </w:tr>
      <w:tr w:rsidR="003107AE" w:rsidRPr="00722DF0" w:rsidTr="00095815">
        <w:trPr>
          <w:tblCellSpacing w:w="5" w:type="nil"/>
        </w:trPr>
        <w:tc>
          <w:tcPr>
            <w:tcW w:w="404" w:type="dxa"/>
            <w:tcBorders>
              <w:top w:val="single" w:sz="4" w:space="0" w:color="auto"/>
              <w:left w:val="single" w:sz="8" w:space="0" w:color="auto"/>
              <w:bottom w:val="single" w:sz="4" w:space="0" w:color="auto"/>
              <w:right w:val="single" w:sz="8" w:space="0" w:color="auto"/>
            </w:tcBorders>
            <w:shd w:val="clear" w:color="auto" w:fill="auto"/>
          </w:tcPr>
          <w:p w:rsidR="003107AE" w:rsidRPr="00722DF0" w:rsidRDefault="003107AE" w:rsidP="003107AE">
            <w:pPr>
              <w:widowControl w:val="0"/>
              <w:autoSpaceDE w:val="0"/>
              <w:autoSpaceDN w:val="0"/>
              <w:adjustRightInd w:val="0"/>
              <w:jc w:val="center"/>
            </w:pPr>
            <w:r w:rsidRPr="00722DF0">
              <w:t>3</w:t>
            </w:r>
          </w:p>
        </w:tc>
        <w:tc>
          <w:tcPr>
            <w:tcW w:w="2573" w:type="dxa"/>
            <w:tcBorders>
              <w:top w:val="single" w:sz="4" w:space="0" w:color="auto"/>
              <w:left w:val="single" w:sz="8" w:space="0" w:color="auto"/>
              <w:bottom w:val="single" w:sz="4" w:space="0" w:color="auto"/>
              <w:right w:val="single" w:sz="8" w:space="0" w:color="auto"/>
            </w:tcBorders>
            <w:shd w:val="clear" w:color="auto" w:fill="auto"/>
            <w:vAlign w:val="center"/>
          </w:tcPr>
          <w:p w:rsidR="003107AE" w:rsidRPr="00722DF0" w:rsidRDefault="003107AE" w:rsidP="003107AE">
            <w:pPr>
              <w:widowControl w:val="0"/>
              <w:autoSpaceDE w:val="0"/>
              <w:autoSpaceDN w:val="0"/>
              <w:adjustRightInd w:val="0"/>
              <w:jc w:val="center"/>
            </w:pPr>
            <w:r>
              <w:t>1</w:t>
            </w:r>
          </w:p>
          <w:p w:rsidR="003107AE" w:rsidRPr="00722DF0" w:rsidRDefault="003107AE" w:rsidP="003107AE">
            <w:pPr>
              <w:widowControl w:val="0"/>
              <w:autoSpaceDE w:val="0"/>
              <w:autoSpaceDN w:val="0"/>
              <w:adjustRightInd w:val="0"/>
              <w:jc w:val="center"/>
            </w:pPr>
            <w:r w:rsidRPr="00722DF0">
              <w:t xml:space="preserve">(абонентский номер для нужд </w:t>
            </w:r>
            <w:r>
              <w:t xml:space="preserve">сектора опеки и попечительства - </w:t>
            </w:r>
            <w:r w:rsidRPr="00722DF0">
              <w:t>совершеннолетни</w:t>
            </w:r>
            <w:r>
              <w:t>х</w:t>
            </w:r>
            <w:r w:rsidRPr="00722DF0">
              <w:t>)</w:t>
            </w:r>
          </w:p>
        </w:tc>
        <w:tc>
          <w:tcPr>
            <w:tcW w:w="1985" w:type="dxa"/>
            <w:tcBorders>
              <w:top w:val="single" w:sz="4" w:space="0" w:color="auto"/>
              <w:left w:val="single" w:sz="8" w:space="0" w:color="auto"/>
              <w:bottom w:val="single" w:sz="4" w:space="0" w:color="auto"/>
              <w:right w:val="single" w:sz="8" w:space="0" w:color="auto"/>
            </w:tcBorders>
            <w:shd w:val="clear" w:color="auto" w:fill="auto"/>
            <w:vAlign w:val="center"/>
          </w:tcPr>
          <w:p w:rsidR="003107AE" w:rsidRPr="003107AE" w:rsidRDefault="003107AE" w:rsidP="003107AE">
            <w:pPr>
              <w:widowControl w:val="0"/>
              <w:autoSpaceDE w:val="0"/>
              <w:autoSpaceDN w:val="0"/>
              <w:adjustRightInd w:val="0"/>
              <w:jc w:val="center"/>
            </w:pPr>
            <w:r w:rsidRPr="00722DF0">
              <w:t xml:space="preserve">5 </w:t>
            </w:r>
          </w:p>
          <w:p w:rsidR="003107AE" w:rsidRPr="00722DF0" w:rsidRDefault="003107AE" w:rsidP="003107AE">
            <w:pPr>
              <w:widowControl w:val="0"/>
              <w:autoSpaceDE w:val="0"/>
              <w:autoSpaceDN w:val="0"/>
              <w:adjustRightInd w:val="0"/>
              <w:jc w:val="center"/>
            </w:pPr>
            <w:r w:rsidRPr="00722DF0">
              <w:t>(междугородные соединения по автоматике на коды DEF)</w:t>
            </w:r>
          </w:p>
          <w:p w:rsidR="003107AE" w:rsidRPr="00722DF0" w:rsidRDefault="003107AE" w:rsidP="003107AE">
            <w:pPr>
              <w:widowControl w:val="0"/>
              <w:autoSpaceDE w:val="0"/>
              <w:autoSpaceDN w:val="0"/>
              <w:adjustRightInd w:val="0"/>
              <w:jc w:val="center"/>
              <w:rPr>
                <w:lang w:val="en-US"/>
              </w:rPr>
            </w:pPr>
            <w:r w:rsidRPr="00722DF0">
              <w:rPr>
                <w:lang w:val="en-US"/>
              </w:rPr>
              <w:t>15</w:t>
            </w:r>
          </w:p>
          <w:p w:rsidR="003107AE" w:rsidRPr="00722DF0" w:rsidRDefault="003107AE" w:rsidP="003107AE">
            <w:pPr>
              <w:widowControl w:val="0"/>
              <w:autoSpaceDE w:val="0"/>
              <w:autoSpaceDN w:val="0"/>
              <w:adjustRightInd w:val="0"/>
              <w:jc w:val="center"/>
              <w:rPr>
                <w:lang w:val="en-US"/>
              </w:rPr>
            </w:pPr>
            <w:r w:rsidRPr="00722DF0">
              <w:t>(междугородные соединения по автоматике)</w:t>
            </w:r>
          </w:p>
        </w:tc>
        <w:tc>
          <w:tcPr>
            <w:tcW w:w="1984" w:type="dxa"/>
            <w:tcBorders>
              <w:top w:val="single" w:sz="4" w:space="0" w:color="auto"/>
              <w:left w:val="single" w:sz="8" w:space="0" w:color="auto"/>
              <w:bottom w:val="single" w:sz="4" w:space="0" w:color="auto"/>
              <w:right w:val="single" w:sz="8" w:space="0" w:color="auto"/>
            </w:tcBorders>
            <w:shd w:val="clear" w:color="auto" w:fill="auto"/>
            <w:vAlign w:val="center"/>
          </w:tcPr>
          <w:p w:rsidR="003107AE" w:rsidRPr="003107AE" w:rsidRDefault="003107AE" w:rsidP="003107AE">
            <w:pPr>
              <w:widowControl w:val="0"/>
              <w:autoSpaceDE w:val="0"/>
              <w:autoSpaceDN w:val="0"/>
              <w:adjustRightInd w:val="0"/>
              <w:jc w:val="center"/>
            </w:pPr>
            <w:r w:rsidRPr="003107AE">
              <w:t>10</w:t>
            </w:r>
          </w:p>
          <w:p w:rsidR="003107AE" w:rsidRPr="003107AE" w:rsidRDefault="003107AE" w:rsidP="003107AE">
            <w:pPr>
              <w:widowControl w:val="0"/>
              <w:autoSpaceDE w:val="0"/>
              <w:autoSpaceDN w:val="0"/>
              <w:adjustRightInd w:val="0"/>
              <w:jc w:val="center"/>
            </w:pPr>
            <w:r w:rsidRPr="00722DF0">
              <w:t>(междугородные соединения по автоматике на коды DEF)</w:t>
            </w:r>
          </w:p>
          <w:p w:rsidR="003107AE" w:rsidRPr="00722DF0" w:rsidRDefault="003107AE" w:rsidP="003107AE">
            <w:pPr>
              <w:widowControl w:val="0"/>
              <w:autoSpaceDE w:val="0"/>
              <w:autoSpaceDN w:val="0"/>
              <w:adjustRightInd w:val="0"/>
              <w:jc w:val="center"/>
              <w:rPr>
                <w:lang w:val="en-US"/>
              </w:rPr>
            </w:pPr>
            <w:r w:rsidRPr="00722DF0">
              <w:rPr>
                <w:lang w:val="en-US"/>
              </w:rPr>
              <w:t>33</w:t>
            </w:r>
          </w:p>
          <w:p w:rsidR="003107AE" w:rsidRPr="00722DF0" w:rsidRDefault="003107AE" w:rsidP="003107AE">
            <w:pPr>
              <w:widowControl w:val="0"/>
              <w:autoSpaceDE w:val="0"/>
              <w:autoSpaceDN w:val="0"/>
              <w:adjustRightInd w:val="0"/>
              <w:jc w:val="center"/>
              <w:rPr>
                <w:lang w:val="en-US"/>
              </w:rPr>
            </w:pPr>
            <w:r w:rsidRPr="00722DF0">
              <w:t>(междугородные соединения по автоматике)</w:t>
            </w:r>
          </w:p>
        </w:tc>
        <w:tc>
          <w:tcPr>
            <w:tcW w:w="1843" w:type="dxa"/>
            <w:tcBorders>
              <w:top w:val="single" w:sz="4" w:space="0" w:color="auto"/>
              <w:left w:val="single" w:sz="8" w:space="0" w:color="auto"/>
              <w:bottom w:val="single" w:sz="4" w:space="0" w:color="auto"/>
              <w:right w:val="single" w:sz="8" w:space="0" w:color="auto"/>
            </w:tcBorders>
            <w:shd w:val="clear" w:color="auto" w:fill="auto"/>
            <w:vAlign w:val="center"/>
          </w:tcPr>
          <w:p w:rsidR="003107AE" w:rsidRPr="00722DF0" w:rsidRDefault="003107AE" w:rsidP="003107AE">
            <w:pPr>
              <w:widowControl w:val="0"/>
              <w:autoSpaceDE w:val="0"/>
              <w:autoSpaceDN w:val="0"/>
              <w:adjustRightInd w:val="0"/>
              <w:jc w:val="center"/>
            </w:pPr>
            <w:r w:rsidRPr="00722DF0">
              <w:t>Цена определяется тарифами оператора телефонной связи</w:t>
            </w:r>
          </w:p>
        </w:tc>
        <w:tc>
          <w:tcPr>
            <w:tcW w:w="810" w:type="dxa"/>
            <w:tcBorders>
              <w:top w:val="single" w:sz="4" w:space="0" w:color="auto"/>
              <w:left w:val="single" w:sz="8" w:space="0" w:color="auto"/>
              <w:bottom w:val="single" w:sz="4" w:space="0" w:color="auto"/>
              <w:right w:val="single" w:sz="8" w:space="0" w:color="auto"/>
            </w:tcBorders>
            <w:shd w:val="clear" w:color="auto" w:fill="auto"/>
            <w:vAlign w:val="center"/>
          </w:tcPr>
          <w:p w:rsidR="003107AE" w:rsidRPr="00722DF0" w:rsidRDefault="003107AE" w:rsidP="003107AE">
            <w:pPr>
              <w:widowControl w:val="0"/>
              <w:autoSpaceDE w:val="0"/>
              <w:autoSpaceDN w:val="0"/>
              <w:adjustRightInd w:val="0"/>
              <w:jc w:val="center"/>
            </w:pPr>
            <w:r w:rsidRPr="00722DF0">
              <w:t>12</w:t>
            </w:r>
          </w:p>
        </w:tc>
      </w:tr>
      <w:tr w:rsidR="003107AE" w:rsidRPr="00722DF0" w:rsidTr="00095815">
        <w:trPr>
          <w:tblCellSpacing w:w="5" w:type="nil"/>
        </w:trPr>
        <w:tc>
          <w:tcPr>
            <w:tcW w:w="404" w:type="dxa"/>
            <w:tcBorders>
              <w:top w:val="single" w:sz="4" w:space="0" w:color="auto"/>
              <w:left w:val="single" w:sz="8" w:space="0" w:color="auto"/>
              <w:bottom w:val="single" w:sz="4" w:space="0" w:color="auto"/>
              <w:right w:val="single" w:sz="8" w:space="0" w:color="auto"/>
            </w:tcBorders>
            <w:shd w:val="clear" w:color="auto" w:fill="auto"/>
          </w:tcPr>
          <w:p w:rsidR="003107AE" w:rsidRPr="00722DF0" w:rsidRDefault="003107AE" w:rsidP="003107AE">
            <w:pPr>
              <w:widowControl w:val="0"/>
              <w:autoSpaceDE w:val="0"/>
              <w:autoSpaceDN w:val="0"/>
              <w:adjustRightInd w:val="0"/>
              <w:jc w:val="center"/>
            </w:pPr>
            <w:r w:rsidRPr="00722DF0">
              <w:t>4</w:t>
            </w:r>
          </w:p>
        </w:tc>
        <w:tc>
          <w:tcPr>
            <w:tcW w:w="2573" w:type="dxa"/>
            <w:tcBorders>
              <w:top w:val="single" w:sz="4" w:space="0" w:color="auto"/>
              <w:left w:val="single" w:sz="8" w:space="0" w:color="auto"/>
              <w:bottom w:val="single" w:sz="4" w:space="0" w:color="auto"/>
              <w:right w:val="single" w:sz="8" w:space="0" w:color="auto"/>
            </w:tcBorders>
            <w:shd w:val="clear" w:color="auto" w:fill="auto"/>
            <w:vAlign w:val="center"/>
          </w:tcPr>
          <w:p w:rsidR="003107AE" w:rsidRPr="00722DF0" w:rsidRDefault="003107AE" w:rsidP="003107AE">
            <w:pPr>
              <w:widowControl w:val="0"/>
              <w:autoSpaceDE w:val="0"/>
              <w:autoSpaceDN w:val="0"/>
              <w:adjustRightInd w:val="0"/>
              <w:jc w:val="center"/>
            </w:pPr>
            <w:r>
              <w:t>1</w:t>
            </w:r>
          </w:p>
          <w:p w:rsidR="003107AE" w:rsidRPr="00722DF0" w:rsidRDefault="003107AE" w:rsidP="003107AE">
            <w:pPr>
              <w:widowControl w:val="0"/>
              <w:autoSpaceDE w:val="0"/>
              <w:autoSpaceDN w:val="0"/>
              <w:adjustRightInd w:val="0"/>
              <w:jc w:val="center"/>
            </w:pPr>
            <w:r w:rsidRPr="00722DF0">
              <w:t xml:space="preserve">(абонентские номера для нужд сектора по </w:t>
            </w:r>
            <w:r>
              <w:t>охране труда</w:t>
            </w:r>
            <w:r w:rsidRPr="00722DF0">
              <w:t>)</w:t>
            </w:r>
          </w:p>
        </w:tc>
        <w:tc>
          <w:tcPr>
            <w:tcW w:w="1985" w:type="dxa"/>
            <w:tcBorders>
              <w:top w:val="single" w:sz="4" w:space="0" w:color="auto"/>
              <w:left w:val="single" w:sz="8" w:space="0" w:color="auto"/>
              <w:bottom w:val="single" w:sz="4" w:space="0" w:color="auto"/>
              <w:right w:val="single" w:sz="8" w:space="0" w:color="auto"/>
            </w:tcBorders>
            <w:shd w:val="clear" w:color="auto" w:fill="auto"/>
            <w:vAlign w:val="center"/>
          </w:tcPr>
          <w:p w:rsidR="003107AE" w:rsidRPr="003107AE" w:rsidRDefault="003107AE" w:rsidP="003107AE">
            <w:pPr>
              <w:widowControl w:val="0"/>
              <w:autoSpaceDE w:val="0"/>
              <w:autoSpaceDN w:val="0"/>
              <w:adjustRightInd w:val="0"/>
              <w:jc w:val="center"/>
            </w:pPr>
            <w:r w:rsidRPr="00722DF0">
              <w:t>16</w:t>
            </w:r>
          </w:p>
          <w:p w:rsidR="003107AE" w:rsidRPr="00722DF0" w:rsidRDefault="003107AE" w:rsidP="003107AE">
            <w:pPr>
              <w:widowControl w:val="0"/>
              <w:autoSpaceDE w:val="0"/>
              <w:autoSpaceDN w:val="0"/>
              <w:adjustRightInd w:val="0"/>
              <w:jc w:val="center"/>
            </w:pPr>
            <w:r w:rsidRPr="00722DF0">
              <w:t xml:space="preserve"> (междугородные соединения по автоматике на коды DEF)</w:t>
            </w:r>
          </w:p>
          <w:p w:rsidR="003107AE" w:rsidRPr="00722DF0" w:rsidRDefault="003107AE" w:rsidP="003107AE">
            <w:pPr>
              <w:widowControl w:val="0"/>
              <w:autoSpaceDE w:val="0"/>
              <w:autoSpaceDN w:val="0"/>
              <w:adjustRightInd w:val="0"/>
              <w:jc w:val="center"/>
              <w:rPr>
                <w:lang w:val="en-US"/>
              </w:rPr>
            </w:pPr>
            <w:r w:rsidRPr="00722DF0">
              <w:rPr>
                <w:lang w:val="en-US"/>
              </w:rPr>
              <w:t>2</w:t>
            </w:r>
          </w:p>
          <w:p w:rsidR="003107AE" w:rsidRPr="00722DF0" w:rsidRDefault="003107AE" w:rsidP="003107AE">
            <w:pPr>
              <w:widowControl w:val="0"/>
              <w:autoSpaceDE w:val="0"/>
              <w:autoSpaceDN w:val="0"/>
              <w:adjustRightInd w:val="0"/>
              <w:jc w:val="center"/>
              <w:rPr>
                <w:lang w:val="en-US"/>
              </w:rPr>
            </w:pPr>
            <w:r w:rsidRPr="00722DF0">
              <w:t>(междугородные соединения по автоматике)</w:t>
            </w:r>
          </w:p>
        </w:tc>
        <w:tc>
          <w:tcPr>
            <w:tcW w:w="1984" w:type="dxa"/>
            <w:tcBorders>
              <w:top w:val="single" w:sz="4" w:space="0" w:color="auto"/>
              <w:left w:val="single" w:sz="8" w:space="0" w:color="auto"/>
              <w:bottom w:val="single" w:sz="4" w:space="0" w:color="auto"/>
              <w:right w:val="single" w:sz="8" w:space="0" w:color="auto"/>
            </w:tcBorders>
            <w:shd w:val="clear" w:color="auto" w:fill="auto"/>
            <w:vAlign w:val="center"/>
          </w:tcPr>
          <w:p w:rsidR="003107AE" w:rsidRPr="003107AE" w:rsidRDefault="003107AE" w:rsidP="003107AE">
            <w:pPr>
              <w:widowControl w:val="0"/>
              <w:autoSpaceDE w:val="0"/>
              <w:autoSpaceDN w:val="0"/>
              <w:adjustRightInd w:val="0"/>
              <w:jc w:val="center"/>
            </w:pPr>
            <w:r w:rsidRPr="00722DF0">
              <w:t>77</w:t>
            </w:r>
          </w:p>
          <w:p w:rsidR="003107AE" w:rsidRPr="00722DF0" w:rsidRDefault="003107AE" w:rsidP="003107AE">
            <w:pPr>
              <w:widowControl w:val="0"/>
              <w:autoSpaceDE w:val="0"/>
              <w:autoSpaceDN w:val="0"/>
              <w:adjustRightInd w:val="0"/>
              <w:jc w:val="center"/>
            </w:pPr>
            <w:r w:rsidRPr="00722DF0">
              <w:t>(междугородные соединения по автоматике на коды DEF)</w:t>
            </w:r>
          </w:p>
          <w:p w:rsidR="003107AE" w:rsidRPr="00722DF0" w:rsidRDefault="003107AE" w:rsidP="003107AE">
            <w:pPr>
              <w:widowControl w:val="0"/>
              <w:autoSpaceDE w:val="0"/>
              <w:autoSpaceDN w:val="0"/>
              <w:adjustRightInd w:val="0"/>
              <w:jc w:val="center"/>
              <w:rPr>
                <w:lang w:val="en-US"/>
              </w:rPr>
            </w:pPr>
            <w:r w:rsidRPr="00722DF0">
              <w:rPr>
                <w:lang w:val="en-US"/>
              </w:rPr>
              <w:t>12</w:t>
            </w:r>
          </w:p>
          <w:p w:rsidR="003107AE" w:rsidRPr="00722DF0" w:rsidRDefault="003107AE" w:rsidP="003107AE">
            <w:pPr>
              <w:widowControl w:val="0"/>
              <w:autoSpaceDE w:val="0"/>
              <w:autoSpaceDN w:val="0"/>
              <w:adjustRightInd w:val="0"/>
              <w:jc w:val="center"/>
              <w:rPr>
                <w:lang w:val="en-US"/>
              </w:rPr>
            </w:pPr>
            <w:r w:rsidRPr="00722DF0">
              <w:t>(междугородные соединения по автоматике)</w:t>
            </w:r>
          </w:p>
        </w:tc>
        <w:tc>
          <w:tcPr>
            <w:tcW w:w="1843" w:type="dxa"/>
            <w:tcBorders>
              <w:top w:val="single" w:sz="4" w:space="0" w:color="auto"/>
              <w:left w:val="single" w:sz="8" w:space="0" w:color="auto"/>
              <w:bottom w:val="single" w:sz="4" w:space="0" w:color="auto"/>
              <w:right w:val="single" w:sz="8" w:space="0" w:color="auto"/>
            </w:tcBorders>
            <w:shd w:val="clear" w:color="auto" w:fill="auto"/>
            <w:vAlign w:val="center"/>
          </w:tcPr>
          <w:p w:rsidR="003107AE" w:rsidRPr="00722DF0" w:rsidRDefault="003107AE" w:rsidP="003107AE">
            <w:pPr>
              <w:widowControl w:val="0"/>
              <w:autoSpaceDE w:val="0"/>
              <w:autoSpaceDN w:val="0"/>
              <w:adjustRightInd w:val="0"/>
              <w:jc w:val="center"/>
            </w:pPr>
            <w:r w:rsidRPr="00722DF0">
              <w:t>Цена определяется тарифами оператора телефонной связи</w:t>
            </w:r>
          </w:p>
        </w:tc>
        <w:tc>
          <w:tcPr>
            <w:tcW w:w="810" w:type="dxa"/>
            <w:tcBorders>
              <w:top w:val="single" w:sz="4" w:space="0" w:color="auto"/>
              <w:left w:val="single" w:sz="8" w:space="0" w:color="auto"/>
              <w:bottom w:val="single" w:sz="4" w:space="0" w:color="auto"/>
              <w:right w:val="single" w:sz="8" w:space="0" w:color="auto"/>
            </w:tcBorders>
            <w:shd w:val="clear" w:color="auto" w:fill="auto"/>
            <w:vAlign w:val="center"/>
          </w:tcPr>
          <w:p w:rsidR="003107AE" w:rsidRPr="00722DF0" w:rsidRDefault="003107AE" w:rsidP="003107AE">
            <w:pPr>
              <w:widowControl w:val="0"/>
              <w:autoSpaceDE w:val="0"/>
              <w:autoSpaceDN w:val="0"/>
              <w:adjustRightInd w:val="0"/>
              <w:jc w:val="center"/>
            </w:pPr>
            <w:r w:rsidRPr="00722DF0">
              <w:t>12</w:t>
            </w:r>
          </w:p>
        </w:tc>
      </w:tr>
      <w:tr w:rsidR="003107AE" w:rsidRPr="00722DF0" w:rsidTr="00095815">
        <w:trPr>
          <w:tblCellSpacing w:w="5" w:type="nil"/>
        </w:trPr>
        <w:tc>
          <w:tcPr>
            <w:tcW w:w="404" w:type="dxa"/>
            <w:tcBorders>
              <w:top w:val="single" w:sz="4" w:space="0" w:color="auto"/>
              <w:left w:val="single" w:sz="8" w:space="0" w:color="auto"/>
              <w:bottom w:val="single" w:sz="4" w:space="0" w:color="auto"/>
              <w:right w:val="single" w:sz="8" w:space="0" w:color="auto"/>
            </w:tcBorders>
            <w:shd w:val="clear" w:color="auto" w:fill="auto"/>
          </w:tcPr>
          <w:p w:rsidR="003107AE" w:rsidRPr="00722DF0" w:rsidRDefault="003107AE" w:rsidP="003107AE">
            <w:pPr>
              <w:widowControl w:val="0"/>
              <w:autoSpaceDE w:val="0"/>
              <w:autoSpaceDN w:val="0"/>
              <w:adjustRightInd w:val="0"/>
              <w:jc w:val="center"/>
            </w:pPr>
            <w:r w:rsidRPr="00722DF0">
              <w:t>5</w:t>
            </w:r>
          </w:p>
        </w:tc>
        <w:tc>
          <w:tcPr>
            <w:tcW w:w="2573" w:type="dxa"/>
            <w:tcBorders>
              <w:top w:val="single" w:sz="4" w:space="0" w:color="auto"/>
              <w:left w:val="single" w:sz="8" w:space="0" w:color="auto"/>
              <w:bottom w:val="single" w:sz="4" w:space="0" w:color="auto"/>
              <w:right w:val="single" w:sz="8" w:space="0" w:color="auto"/>
            </w:tcBorders>
            <w:shd w:val="clear" w:color="auto" w:fill="auto"/>
            <w:vAlign w:val="center"/>
          </w:tcPr>
          <w:p w:rsidR="003107AE" w:rsidRPr="00722DF0" w:rsidRDefault="003107AE" w:rsidP="003107AE">
            <w:pPr>
              <w:widowControl w:val="0"/>
              <w:autoSpaceDE w:val="0"/>
              <w:autoSpaceDN w:val="0"/>
              <w:adjustRightInd w:val="0"/>
              <w:jc w:val="center"/>
            </w:pPr>
            <w:r>
              <w:t>1</w:t>
            </w:r>
          </w:p>
          <w:p w:rsidR="003107AE" w:rsidRPr="00722DF0" w:rsidRDefault="003107AE" w:rsidP="003107AE">
            <w:pPr>
              <w:widowControl w:val="0"/>
              <w:autoSpaceDE w:val="0"/>
              <w:autoSpaceDN w:val="0"/>
              <w:adjustRightInd w:val="0"/>
              <w:jc w:val="center"/>
            </w:pPr>
            <w:r w:rsidRPr="00722DF0">
              <w:t>(абонентские номера для нужд административной комиссии)</w:t>
            </w:r>
          </w:p>
        </w:tc>
        <w:tc>
          <w:tcPr>
            <w:tcW w:w="1985" w:type="dxa"/>
            <w:tcBorders>
              <w:top w:val="single" w:sz="4" w:space="0" w:color="auto"/>
              <w:left w:val="single" w:sz="8" w:space="0" w:color="auto"/>
              <w:bottom w:val="single" w:sz="4" w:space="0" w:color="auto"/>
              <w:right w:val="single" w:sz="8" w:space="0" w:color="auto"/>
            </w:tcBorders>
            <w:shd w:val="clear" w:color="auto" w:fill="auto"/>
            <w:vAlign w:val="center"/>
          </w:tcPr>
          <w:p w:rsidR="003107AE" w:rsidRPr="00722DF0" w:rsidRDefault="003107AE" w:rsidP="003107AE">
            <w:pPr>
              <w:widowControl w:val="0"/>
              <w:autoSpaceDE w:val="0"/>
              <w:autoSpaceDN w:val="0"/>
              <w:adjustRightInd w:val="0"/>
              <w:jc w:val="center"/>
            </w:pPr>
            <w:r w:rsidRPr="00722DF0">
              <w:t>5</w:t>
            </w:r>
          </w:p>
          <w:p w:rsidR="003107AE" w:rsidRPr="00722DF0" w:rsidRDefault="003107AE" w:rsidP="003107AE">
            <w:pPr>
              <w:widowControl w:val="0"/>
              <w:autoSpaceDE w:val="0"/>
              <w:autoSpaceDN w:val="0"/>
              <w:adjustRightInd w:val="0"/>
              <w:jc w:val="center"/>
            </w:pPr>
            <w:r w:rsidRPr="00722DF0">
              <w:t xml:space="preserve"> (междугородные соединения по автоматике на коды DEF)</w:t>
            </w:r>
          </w:p>
          <w:p w:rsidR="003107AE" w:rsidRPr="00722DF0" w:rsidRDefault="003107AE" w:rsidP="003107AE">
            <w:pPr>
              <w:widowControl w:val="0"/>
              <w:autoSpaceDE w:val="0"/>
              <w:autoSpaceDN w:val="0"/>
              <w:adjustRightInd w:val="0"/>
              <w:jc w:val="center"/>
            </w:pPr>
            <w:r w:rsidRPr="00722DF0">
              <w:t>4</w:t>
            </w:r>
          </w:p>
          <w:p w:rsidR="003107AE" w:rsidRPr="00722DF0" w:rsidRDefault="003107AE" w:rsidP="003107AE">
            <w:pPr>
              <w:widowControl w:val="0"/>
              <w:autoSpaceDE w:val="0"/>
              <w:autoSpaceDN w:val="0"/>
              <w:adjustRightInd w:val="0"/>
              <w:jc w:val="center"/>
            </w:pPr>
            <w:r w:rsidRPr="00722DF0">
              <w:t xml:space="preserve"> (междугородные соединения по автоматике)</w:t>
            </w:r>
          </w:p>
        </w:tc>
        <w:tc>
          <w:tcPr>
            <w:tcW w:w="1984" w:type="dxa"/>
            <w:tcBorders>
              <w:top w:val="single" w:sz="4" w:space="0" w:color="auto"/>
              <w:left w:val="single" w:sz="8" w:space="0" w:color="auto"/>
              <w:bottom w:val="single" w:sz="4" w:space="0" w:color="auto"/>
              <w:right w:val="single" w:sz="8" w:space="0" w:color="auto"/>
            </w:tcBorders>
            <w:shd w:val="clear" w:color="auto" w:fill="auto"/>
          </w:tcPr>
          <w:p w:rsidR="003107AE" w:rsidRPr="00722DF0" w:rsidRDefault="003107AE" w:rsidP="003107AE">
            <w:pPr>
              <w:widowControl w:val="0"/>
              <w:autoSpaceDE w:val="0"/>
              <w:autoSpaceDN w:val="0"/>
              <w:adjustRightInd w:val="0"/>
              <w:jc w:val="center"/>
            </w:pPr>
            <w:r w:rsidRPr="00722DF0">
              <w:t>8</w:t>
            </w:r>
          </w:p>
          <w:p w:rsidR="003107AE" w:rsidRPr="00722DF0" w:rsidRDefault="003107AE" w:rsidP="003107AE">
            <w:pPr>
              <w:widowControl w:val="0"/>
              <w:autoSpaceDE w:val="0"/>
              <w:autoSpaceDN w:val="0"/>
              <w:adjustRightInd w:val="0"/>
              <w:jc w:val="center"/>
            </w:pPr>
            <w:r w:rsidRPr="00722DF0">
              <w:t xml:space="preserve"> (междугородные соединения по автоматике на коды DEF)</w:t>
            </w:r>
          </w:p>
          <w:p w:rsidR="003107AE" w:rsidRPr="00722DF0" w:rsidRDefault="003107AE" w:rsidP="003107AE">
            <w:pPr>
              <w:widowControl w:val="0"/>
              <w:autoSpaceDE w:val="0"/>
              <w:autoSpaceDN w:val="0"/>
              <w:adjustRightInd w:val="0"/>
              <w:jc w:val="center"/>
            </w:pPr>
            <w:r w:rsidRPr="00722DF0">
              <w:t>6</w:t>
            </w:r>
          </w:p>
          <w:p w:rsidR="003107AE" w:rsidRPr="00722DF0" w:rsidRDefault="003107AE" w:rsidP="003107AE">
            <w:pPr>
              <w:widowControl w:val="0"/>
              <w:autoSpaceDE w:val="0"/>
              <w:autoSpaceDN w:val="0"/>
              <w:adjustRightInd w:val="0"/>
              <w:jc w:val="center"/>
            </w:pPr>
            <w:r w:rsidRPr="00722DF0">
              <w:t xml:space="preserve"> (междугородные соединения по автоматике)</w:t>
            </w:r>
          </w:p>
        </w:tc>
        <w:tc>
          <w:tcPr>
            <w:tcW w:w="1843" w:type="dxa"/>
            <w:tcBorders>
              <w:top w:val="single" w:sz="4" w:space="0" w:color="auto"/>
              <w:left w:val="single" w:sz="8" w:space="0" w:color="auto"/>
              <w:bottom w:val="single" w:sz="4" w:space="0" w:color="auto"/>
              <w:right w:val="single" w:sz="8" w:space="0" w:color="auto"/>
            </w:tcBorders>
            <w:shd w:val="clear" w:color="auto" w:fill="auto"/>
            <w:vAlign w:val="center"/>
          </w:tcPr>
          <w:p w:rsidR="003107AE" w:rsidRPr="00722DF0" w:rsidRDefault="003107AE" w:rsidP="003107AE">
            <w:pPr>
              <w:widowControl w:val="0"/>
              <w:autoSpaceDE w:val="0"/>
              <w:autoSpaceDN w:val="0"/>
              <w:adjustRightInd w:val="0"/>
              <w:jc w:val="center"/>
            </w:pPr>
            <w:r w:rsidRPr="00722DF0">
              <w:t>Цена определяется тарифами оператора телефонной связи</w:t>
            </w:r>
          </w:p>
        </w:tc>
        <w:tc>
          <w:tcPr>
            <w:tcW w:w="810" w:type="dxa"/>
            <w:tcBorders>
              <w:top w:val="single" w:sz="4" w:space="0" w:color="auto"/>
              <w:left w:val="single" w:sz="8" w:space="0" w:color="auto"/>
              <w:bottom w:val="single" w:sz="4" w:space="0" w:color="auto"/>
              <w:right w:val="single" w:sz="8" w:space="0" w:color="auto"/>
            </w:tcBorders>
            <w:shd w:val="clear" w:color="auto" w:fill="auto"/>
            <w:vAlign w:val="center"/>
          </w:tcPr>
          <w:p w:rsidR="003107AE" w:rsidRPr="00722DF0" w:rsidRDefault="003107AE" w:rsidP="003107AE">
            <w:pPr>
              <w:widowControl w:val="0"/>
              <w:autoSpaceDE w:val="0"/>
              <w:autoSpaceDN w:val="0"/>
              <w:adjustRightInd w:val="0"/>
              <w:jc w:val="center"/>
            </w:pPr>
            <w:r w:rsidRPr="00722DF0">
              <w:t>12</w:t>
            </w:r>
          </w:p>
        </w:tc>
      </w:tr>
      <w:tr w:rsidR="003107AE" w:rsidRPr="00722DF0" w:rsidTr="00095815">
        <w:trPr>
          <w:tblCellSpacing w:w="5" w:type="nil"/>
        </w:trPr>
        <w:tc>
          <w:tcPr>
            <w:tcW w:w="404" w:type="dxa"/>
            <w:tcBorders>
              <w:top w:val="single" w:sz="4" w:space="0" w:color="auto"/>
              <w:left w:val="single" w:sz="8" w:space="0" w:color="auto"/>
              <w:bottom w:val="single" w:sz="4" w:space="0" w:color="auto"/>
              <w:right w:val="single" w:sz="8" w:space="0" w:color="auto"/>
            </w:tcBorders>
            <w:shd w:val="clear" w:color="auto" w:fill="auto"/>
          </w:tcPr>
          <w:p w:rsidR="003107AE" w:rsidRPr="00722DF0" w:rsidRDefault="003107AE" w:rsidP="003107AE">
            <w:pPr>
              <w:widowControl w:val="0"/>
              <w:autoSpaceDE w:val="0"/>
              <w:autoSpaceDN w:val="0"/>
              <w:adjustRightInd w:val="0"/>
              <w:jc w:val="center"/>
            </w:pPr>
            <w:r w:rsidRPr="00722DF0">
              <w:t>6</w:t>
            </w:r>
          </w:p>
        </w:tc>
        <w:tc>
          <w:tcPr>
            <w:tcW w:w="2573" w:type="dxa"/>
            <w:tcBorders>
              <w:top w:val="single" w:sz="4" w:space="0" w:color="auto"/>
              <w:left w:val="single" w:sz="8" w:space="0" w:color="auto"/>
              <w:bottom w:val="single" w:sz="4" w:space="0" w:color="auto"/>
              <w:right w:val="single" w:sz="8" w:space="0" w:color="auto"/>
            </w:tcBorders>
            <w:shd w:val="clear" w:color="auto" w:fill="auto"/>
            <w:vAlign w:val="center"/>
          </w:tcPr>
          <w:p w:rsidR="003107AE" w:rsidRDefault="00BE4453" w:rsidP="003107AE">
            <w:pPr>
              <w:widowControl w:val="0"/>
              <w:autoSpaceDE w:val="0"/>
              <w:autoSpaceDN w:val="0"/>
              <w:adjustRightInd w:val="0"/>
              <w:jc w:val="center"/>
            </w:pPr>
            <w:r>
              <w:t>9</w:t>
            </w:r>
          </w:p>
          <w:p w:rsidR="003107AE" w:rsidRDefault="003107AE" w:rsidP="003107AE">
            <w:pPr>
              <w:widowControl w:val="0"/>
              <w:autoSpaceDE w:val="0"/>
              <w:autoSpaceDN w:val="0"/>
              <w:adjustRightInd w:val="0"/>
              <w:jc w:val="center"/>
            </w:pPr>
            <w:r w:rsidRPr="00722DF0">
              <w:t xml:space="preserve">(абонентские номера для нужд </w:t>
            </w:r>
            <w:r>
              <w:t>Единой дежурно-диспетчерской службы</w:t>
            </w:r>
            <w:r w:rsidRPr="00722DF0">
              <w:t>)</w:t>
            </w:r>
          </w:p>
        </w:tc>
        <w:tc>
          <w:tcPr>
            <w:tcW w:w="1985" w:type="dxa"/>
            <w:tcBorders>
              <w:top w:val="single" w:sz="4" w:space="0" w:color="auto"/>
              <w:left w:val="single" w:sz="8" w:space="0" w:color="auto"/>
              <w:bottom w:val="single" w:sz="4" w:space="0" w:color="auto"/>
              <w:right w:val="single" w:sz="8" w:space="0" w:color="auto"/>
            </w:tcBorders>
            <w:shd w:val="clear" w:color="auto" w:fill="auto"/>
            <w:vAlign w:val="center"/>
          </w:tcPr>
          <w:p w:rsidR="003107AE" w:rsidRPr="00722DF0" w:rsidRDefault="003107AE" w:rsidP="003107AE">
            <w:pPr>
              <w:widowControl w:val="0"/>
              <w:autoSpaceDE w:val="0"/>
              <w:autoSpaceDN w:val="0"/>
              <w:adjustRightInd w:val="0"/>
              <w:jc w:val="center"/>
            </w:pPr>
            <w:r w:rsidRPr="00722DF0">
              <w:t>5</w:t>
            </w:r>
          </w:p>
          <w:p w:rsidR="003107AE" w:rsidRPr="00722DF0" w:rsidRDefault="003107AE" w:rsidP="003107AE">
            <w:pPr>
              <w:widowControl w:val="0"/>
              <w:autoSpaceDE w:val="0"/>
              <w:autoSpaceDN w:val="0"/>
              <w:adjustRightInd w:val="0"/>
              <w:jc w:val="center"/>
            </w:pPr>
            <w:r w:rsidRPr="00722DF0">
              <w:t xml:space="preserve"> (междугородные соединения по автоматике на коды </w:t>
            </w:r>
            <w:r w:rsidRPr="00722DF0">
              <w:lastRenderedPageBreak/>
              <w:t>DEF)</w:t>
            </w:r>
          </w:p>
          <w:p w:rsidR="003107AE" w:rsidRPr="00722DF0" w:rsidRDefault="003107AE" w:rsidP="003107AE">
            <w:pPr>
              <w:widowControl w:val="0"/>
              <w:autoSpaceDE w:val="0"/>
              <w:autoSpaceDN w:val="0"/>
              <w:adjustRightInd w:val="0"/>
              <w:jc w:val="center"/>
            </w:pPr>
            <w:r w:rsidRPr="00722DF0">
              <w:t>4</w:t>
            </w:r>
          </w:p>
          <w:p w:rsidR="003107AE" w:rsidRPr="00722DF0" w:rsidRDefault="003107AE" w:rsidP="003107AE">
            <w:pPr>
              <w:widowControl w:val="0"/>
              <w:autoSpaceDE w:val="0"/>
              <w:autoSpaceDN w:val="0"/>
              <w:adjustRightInd w:val="0"/>
              <w:jc w:val="center"/>
            </w:pPr>
            <w:r w:rsidRPr="00722DF0">
              <w:t xml:space="preserve"> (междугородные соединения по автоматике)</w:t>
            </w:r>
          </w:p>
        </w:tc>
        <w:tc>
          <w:tcPr>
            <w:tcW w:w="1984" w:type="dxa"/>
            <w:tcBorders>
              <w:top w:val="single" w:sz="4" w:space="0" w:color="auto"/>
              <w:left w:val="single" w:sz="8" w:space="0" w:color="auto"/>
              <w:bottom w:val="single" w:sz="4" w:space="0" w:color="auto"/>
              <w:right w:val="single" w:sz="8" w:space="0" w:color="auto"/>
            </w:tcBorders>
            <w:shd w:val="clear" w:color="auto" w:fill="auto"/>
          </w:tcPr>
          <w:p w:rsidR="003107AE" w:rsidRPr="00722DF0" w:rsidRDefault="003107AE" w:rsidP="003107AE">
            <w:pPr>
              <w:widowControl w:val="0"/>
              <w:autoSpaceDE w:val="0"/>
              <w:autoSpaceDN w:val="0"/>
              <w:adjustRightInd w:val="0"/>
              <w:jc w:val="center"/>
            </w:pPr>
            <w:r w:rsidRPr="00722DF0">
              <w:lastRenderedPageBreak/>
              <w:t>8</w:t>
            </w:r>
          </w:p>
          <w:p w:rsidR="003107AE" w:rsidRPr="00722DF0" w:rsidRDefault="003107AE" w:rsidP="003107AE">
            <w:pPr>
              <w:widowControl w:val="0"/>
              <w:autoSpaceDE w:val="0"/>
              <w:autoSpaceDN w:val="0"/>
              <w:adjustRightInd w:val="0"/>
              <w:jc w:val="center"/>
            </w:pPr>
            <w:r w:rsidRPr="00722DF0">
              <w:t xml:space="preserve"> (междугородные соединения по автоматике на коды </w:t>
            </w:r>
            <w:r w:rsidRPr="00722DF0">
              <w:lastRenderedPageBreak/>
              <w:t>DEF)</w:t>
            </w:r>
          </w:p>
          <w:p w:rsidR="003107AE" w:rsidRPr="00722DF0" w:rsidRDefault="003107AE" w:rsidP="003107AE">
            <w:pPr>
              <w:widowControl w:val="0"/>
              <w:autoSpaceDE w:val="0"/>
              <w:autoSpaceDN w:val="0"/>
              <w:adjustRightInd w:val="0"/>
              <w:jc w:val="center"/>
            </w:pPr>
            <w:r w:rsidRPr="00722DF0">
              <w:t>6</w:t>
            </w:r>
          </w:p>
          <w:p w:rsidR="003107AE" w:rsidRPr="00722DF0" w:rsidRDefault="003107AE" w:rsidP="003107AE">
            <w:pPr>
              <w:widowControl w:val="0"/>
              <w:autoSpaceDE w:val="0"/>
              <w:autoSpaceDN w:val="0"/>
              <w:adjustRightInd w:val="0"/>
              <w:jc w:val="center"/>
            </w:pPr>
            <w:r w:rsidRPr="00722DF0">
              <w:t xml:space="preserve"> (междугородные соединения по автоматике)</w:t>
            </w:r>
          </w:p>
        </w:tc>
        <w:tc>
          <w:tcPr>
            <w:tcW w:w="1843" w:type="dxa"/>
            <w:tcBorders>
              <w:top w:val="single" w:sz="4" w:space="0" w:color="auto"/>
              <w:left w:val="single" w:sz="8" w:space="0" w:color="auto"/>
              <w:bottom w:val="single" w:sz="4" w:space="0" w:color="auto"/>
              <w:right w:val="single" w:sz="8" w:space="0" w:color="auto"/>
            </w:tcBorders>
            <w:shd w:val="clear" w:color="auto" w:fill="auto"/>
            <w:vAlign w:val="center"/>
          </w:tcPr>
          <w:p w:rsidR="003107AE" w:rsidRPr="00722DF0" w:rsidRDefault="003107AE" w:rsidP="003107AE">
            <w:pPr>
              <w:widowControl w:val="0"/>
              <w:autoSpaceDE w:val="0"/>
              <w:autoSpaceDN w:val="0"/>
              <w:adjustRightInd w:val="0"/>
              <w:jc w:val="center"/>
            </w:pPr>
            <w:r w:rsidRPr="00722DF0">
              <w:lastRenderedPageBreak/>
              <w:t>Цена определяется тарифами оператора телефонной связи</w:t>
            </w:r>
          </w:p>
        </w:tc>
        <w:tc>
          <w:tcPr>
            <w:tcW w:w="810" w:type="dxa"/>
            <w:tcBorders>
              <w:top w:val="single" w:sz="4" w:space="0" w:color="auto"/>
              <w:left w:val="single" w:sz="8" w:space="0" w:color="auto"/>
              <w:bottom w:val="single" w:sz="4" w:space="0" w:color="auto"/>
              <w:right w:val="single" w:sz="8" w:space="0" w:color="auto"/>
            </w:tcBorders>
            <w:shd w:val="clear" w:color="auto" w:fill="auto"/>
            <w:vAlign w:val="center"/>
          </w:tcPr>
          <w:p w:rsidR="003107AE" w:rsidRPr="00722DF0" w:rsidRDefault="003107AE" w:rsidP="003107AE">
            <w:pPr>
              <w:widowControl w:val="0"/>
              <w:autoSpaceDE w:val="0"/>
              <w:autoSpaceDN w:val="0"/>
              <w:adjustRightInd w:val="0"/>
              <w:jc w:val="center"/>
            </w:pPr>
            <w:r w:rsidRPr="00722DF0">
              <w:t>12</w:t>
            </w:r>
          </w:p>
        </w:tc>
      </w:tr>
    </w:tbl>
    <w:p w:rsidR="003107AE" w:rsidRDefault="003107AE" w:rsidP="003107AE">
      <w:pPr>
        <w:pStyle w:val="ConsPlusNormal"/>
        <w:widowControl/>
        <w:suppressAutoHyphens/>
        <w:ind w:firstLine="708"/>
        <w:jc w:val="both"/>
        <w:rPr>
          <w:rFonts w:ascii="Times New Roman" w:hAnsi="Times New Roman" w:cs="Times New Roman"/>
          <w:sz w:val="18"/>
          <w:szCs w:val="24"/>
        </w:rPr>
      </w:pPr>
      <w:r w:rsidRPr="00722DF0">
        <w:rPr>
          <w:rFonts w:ascii="Times New Roman" w:hAnsi="Times New Roman" w:cs="Times New Roman"/>
          <w:sz w:val="18"/>
          <w:szCs w:val="24"/>
        </w:rPr>
        <w:lastRenderedPageBreak/>
        <w:t>* применяется как средняя величина для расчета начальной цены контракта*</w:t>
      </w:r>
    </w:p>
    <w:p w:rsidR="008806D5" w:rsidRDefault="008806D5" w:rsidP="003107AE">
      <w:pPr>
        <w:pStyle w:val="ConsPlusNormal"/>
        <w:widowControl/>
        <w:suppressAutoHyphens/>
        <w:ind w:firstLine="708"/>
        <w:jc w:val="both"/>
        <w:rPr>
          <w:rFonts w:ascii="Times New Roman" w:hAnsi="Times New Roman" w:cs="Times New Roman"/>
          <w:sz w:val="18"/>
          <w:szCs w:val="24"/>
        </w:rPr>
      </w:pPr>
    </w:p>
    <w:p w:rsidR="008806D5" w:rsidRDefault="008806D5" w:rsidP="008806D5">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Нормативы,</w:t>
      </w:r>
    </w:p>
    <w:p w:rsidR="008806D5" w:rsidRPr="00722DF0" w:rsidRDefault="008806D5" w:rsidP="008806D5">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 xml:space="preserve"> применяемые при расчете нормативных затрат на международные телефонные соединения</w:t>
      </w:r>
    </w:p>
    <w:tbl>
      <w:tblPr>
        <w:tblW w:w="9556" w:type="dxa"/>
        <w:tblCellSpacing w:w="5" w:type="nil"/>
        <w:tblInd w:w="-102" w:type="dxa"/>
        <w:tblCellMar>
          <w:top w:w="75" w:type="dxa"/>
          <w:left w:w="40" w:type="dxa"/>
          <w:bottom w:w="75" w:type="dxa"/>
          <w:right w:w="40" w:type="dxa"/>
        </w:tblCellMar>
        <w:tblLook w:val="0000"/>
      </w:tblPr>
      <w:tblGrid>
        <w:gridCol w:w="404"/>
        <w:gridCol w:w="2573"/>
        <w:gridCol w:w="1985"/>
        <w:gridCol w:w="1984"/>
        <w:gridCol w:w="1843"/>
        <w:gridCol w:w="767"/>
      </w:tblGrid>
      <w:tr w:rsidR="008806D5" w:rsidRPr="00722DF0" w:rsidTr="00095815">
        <w:trPr>
          <w:trHeight w:val="1039"/>
          <w:tblCellSpacing w:w="5" w:type="nil"/>
        </w:trPr>
        <w:tc>
          <w:tcPr>
            <w:tcW w:w="404" w:type="dxa"/>
            <w:tcBorders>
              <w:top w:val="single" w:sz="8" w:space="0" w:color="auto"/>
              <w:left w:val="single" w:sz="8" w:space="0" w:color="auto"/>
              <w:right w:val="single" w:sz="8" w:space="0" w:color="auto"/>
            </w:tcBorders>
            <w:shd w:val="clear" w:color="auto" w:fill="auto"/>
          </w:tcPr>
          <w:p w:rsidR="008806D5" w:rsidRPr="00722DF0" w:rsidRDefault="008806D5" w:rsidP="00095815">
            <w:pPr>
              <w:widowControl w:val="0"/>
              <w:autoSpaceDE w:val="0"/>
              <w:autoSpaceDN w:val="0"/>
              <w:adjustRightInd w:val="0"/>
              <w:jc w:val="center"/>
            </w:pPr>
            <w:r w:rsidRPr="00722DF0">
              <w:t>№</w:t>
            </w:r>
          </w:p>
          <w:p w:rsidR="008806D5" w:rsidRPr="00722DF0" w:rsidRDefault="008806D5" w:rsidP="00095815">
            <w:pPr>
              <w:widowControl w:val="0"/>
              <w:autoSpaceDE w:val="0"/>
              <w:autoSpaceDN w:val="0"/>
              <w:adjustRightInd w:val="0"/>
              <w:jc w:val="center"/>
            </w:pPr>
            <w:r w:rsidRPr="00722DF0">
              <w:t>п/п</w:t>
            </w:r>
          </w:p>
        </w:tc>
        <w:tc>
          <w:tcPr>
            <w:tcW w:w="2573" w:type="dxa"/>
            <w:tcBorders>
              <w:top w:val="single" w:sz="8" w:space="0" w:color="auto"/>
              <w:left w:val="single" w:sz="8" w:space="0" w:color="auto"/>
              <w:right w:val="single" w:sz="8" w:space="0" w:color="auto"/>
            </w:tcBorders>
            <w:shd w:val="clear" w:color="auto" w:fill="auto"/>
          </w:tcPr>
          <w:p w:rsidR="008806D5" w:rsidRPr="00722DF0" w:rsidRDefault="008806D5" w:rsidP="00095815">
            <w:pPr>
              <w:widowControl w:val="0"/>
              <w:autoSpaceDE w:val="0"/>
              <w:autoSpaceDN w:val="0"/>
              <w:adjustRightInd w:val="0"/>
              <w:jc w:val="center"/>
            </w:pPr>
            <w:r w:rsidRPr="00722DF0">
              <w:t>Количество абонентских номеров для передачи голосовой информации, используемых для международных телефонных соединений</w:t>
            </w:r>
          </w:p>
        </w:tc>
        <w:tc>
          <w:tcPr>
            <w:tcW w:w="1985" w:type="dxa"/>
            <w:tcBorders>
              <w:top w:val="single" w:sz="8" w:space="0" w:color="auto"/>
              <w:left w:val="single" w:sz="8" w:space="0" w:color="auto"/>
              <w:right w:val="single" w:sz="8" w:space="0" w:color="auto"/>
            </w:tcBorders>
          </w:tcPr>
          <w:p w:rsidR="008806D5" w:rsidRPr="00722DF0" w:rsidRDefault="008806D5" w:rsidP="00095815">
            <w:pPr>
              <w:widowControl w:val="0"/>
              <w:autoSpaceDE w:val="0"/>
              <w:autoSpaceDN w:val="0"/>
              <w:adjustRightInd w:val="0"/>
              <w:jc w:val="center"/>
            </w:pPr>
            <w:r w:rsidRPr="00722DF0">
              <w:t>Средняя продолжительность международных телефонных соединений в месяц в расчете на один абонентский номер (не более, мин.)*</w:t>
            </w:r>
          </w:p>
        </w:tc>
        <w:tc>
          <w:tcPr>
            <w:tcW w:w="1984" w:type="dxa"/>
            <w:tcBorders>
              <w:top w:val="single" w:sz="8" w:space="0" w:color="auto"/>
              <w:left w:val="single" w:sz="8" w:space="0" w:color="auto"/>
              <w:right w:val="single" w:sz="8" w:space="0" w:color="auto"/>
            </w:tcBorders>
          </w:tcPr>
          <w:p w:rsidR="008806D5" w:rsidRPr="00722DF0" w:rsidRDefault="008806D5" w:rsidP="00095815">
            <w:pPr>
              <w:widowControl w:val="0"/>
              <w:autoSpaceDE w:val="0"/>
              <w:autoSpaceDN w:val="0"/>
              <w:adjustRightInd w:val="0"/>
              <w:jc w:val="center"/>
            </w:pPr>
            <w:r w:rsidRPr="00722DF0">
              <w:t>Максимальная продолжительность международных телефонных соединений в месяц в расчете на один абонентский номер (не более, мин.)</w:t>
            </w:r>
          </w:p>
        </w:tc>
        <w:tc>
          <w:tcPr>
            <w:tcW w:w="1843" w:type="dxa"/>
            <w:tcBorders>
              <w:top w:val="single" w:sz="8" w:space="0" w:color="auto"/>
              <w:left w:val="single" w:sz="8" w:space="0" w:color="auto"/>
              <w:right w:val="single" w:sz="8" w:space="0" w:color="auto"/>
            </w:tcBorders>
          </w:tcPr>
          <w:p w:rsidR="008806D5" w:rsidRPr="00722DF0" w:rsidRDefault="008806D5" w:rsidP="00095815">
            <w:pPr>
              <w:widowControl w:val="0"/>
              <w:autoSpaceDE w:val="0"/>
              <w:autoSpaceDN w:val="0"/>
              <w:adjustRightInd w:val="0"/>
              <w:jc w:val="center"/>
            </w:pPr>
            <w:r w:rsidRPr="00722DF0">
              <w:t>Средняя цена минуты разговора при международных телефонных соединениях</w:t>
            </w:r>
          </w:p>
          <w:p w:rsidR="008806D5" w:rsidRPr="00722DF0" w:rsidRDefault="008806D5" w:rsidP="00095815">
            <w:pPr>
              <w:widowControl w:val="0"/>
              <w:autoSpaceDE w:val="0"/>
              <w:autoSpaceDN w:val="0"/>
              <w:adjustRightInd w:val="0"/>
              <w:jc w:val="center"/>
            </w:pPr>
            <w:r w:rsidRPr="00722DF0">
              <w:t xml:space="preserve"> (не более, руб.)</w:t>
            </w:r>
          </w:p>
        </w:tc>
        <w:tc>
          <w:tcPr>
            <w:tcW w:w="767" w:type="dxa"/>
            <w:tcBorders>
              <w:top w:val="single" w:sz="8" w:space="0" w:color="auto"/>
              <w:left w:val="single" w:sz="8" w:space="0" w:color="auto"/>
              <w:right w:val="single" w:sz="8" w:space="0" w:color="auto"/>
            </w:tcBorders>
          </w:tcPr>
          <w:p w:rsidR="008806D5" w:rsidRPr="00722DF0" w:rsidRDefault="008806D5" w:rsidP="00095815">
            <w:pPr>
              <w:widowControl w:val="0"/>
              <w:autoSpaceDE w:val="0"/>
              <w:autoSpaceDN w:val="0"/>
              <w:adjustRightInd w:val="0"/>
              <w:jc w:val="center"/>
            </w:pPr>
            <w:r w:rsidRPr="00722DF0">
              <w:t>Кол-во месяцев</w:t>
            </w:r>
          </w:p>
        </w:tc>
      </w:tr>
      <w:tr w:rsidR="008806D5" w:rsidRPr="00722DF0" w:rsidTr="00095815">
        <w:trPr>
          <w:tblCellSpacing w:w="5" w:type="nil"/>
        </w:trPr>
        <w:tc>
          <w:tcPr>
            <w:tcW w:w="404" w:type="dxa"/>
            <w:tcBorders>
              <w:top w:val="single" w:sz="4" w:space="0" w:color="auto"/>
              <w:left w:val="single" w:sz="8" w:space="0" w:color="auto"/>
              <w:bottom w:val="single" w:sz="4" w:space="0" w:color="auto"/>
              <w:right w:val="single" w:sz="8" w:space="0" w:color="auto"/>
            </w:tcBorders>
            <w:shd w:val="clear" w:color="auto" w:fill="auto"/>
            <w:vAlign w:val="center"/>
          </w:tcPr>
          <w:p w:rsidR="008806D5" w:rsidRPr="00722DF0" w:rsidRDefault="008806D5" w:rsidP="00095815">
            <w:pPr>
              <w:widowControl w:val="0"/>
              <w:autoSpaceDE w:val="0"/>
              <w:autoSpaceDN w:val="0"/>
              <w:adjustRightInd w:val="0"/>
              <w:jc w:val="center"/>
            </w:pPr>
            <w:r w:rsidRPr="00722DF0">
              <w:t>1.</w:t>
            </w:r>
          </w:p>
        </w:tc>
        <w:tc>
          <w:tcPr>
            <w:tcW w:w="2573" w:type="dxa"/>
            <w:tcBorders>
              <w:top w:val="single" w:sz="4" w:space="0" w:color="auto"/>
              <w:left w:val="single" w:sz="8" w:space="0" w:color="auto"/>
              <w:bottom w:val="single" w:sz="4" w:space="0" w:color="auto"/>
              <w:right w:val="single" w:sz="8" w:space="0" w:color="auto"/>
            </w:tcBorders>
            <w:shd w:val="clear" w:color="auto" w:fill="auto"/>
            <w:vAlign w:val="center"/>
          </w:tcPr>
          <w:p w:rsidR="008806D5" w:rsidRPr="00722DF0" w:rsidRDefault="00BB7AAF" w:rsidP="00095815">
            <w:pPr>
              <w:widowControl w:val="0"/>
              <w:autoSpaceDE w:val="0"/>
              <w:autoSpaceDN w:val="0"/>
              <w:adjustRightInd w:val="0"/>
              <w:jc w:val="center"/>
            </w:pPr>
            <w:r>
              <w:t>51</w:t>
            </w:r>
          </w:p>
        </w:tc>
        <w:tc>
          <w:tcPr>
            <w:tcW w:w="1985" w:type="dxa"/>
            <w:tcBorders>
              <w:top w:val="single" w:sz="4" w:space="0" w:color="auto"/>
              <w:left w:val="single" w:sz="8" w:space="0" w:color="auto"/>
              <w:bottom w:val="single" w:sz="4" w:space="0" w:color="auto"/>
              <w:right w:val="single" w:sz="8" w:space="0" w:color="auto"/>
            </w:tcBorders>
            <w:shd w:val="clear" w:color="auto" w:fill="auto"/>
            <w:vAlign w:val="center"/>
          </w:tcPr>
          <w:p w:rsidR="008806D5" w:rsidRPr="00722DF0" w:rsidRDefault="008806D5" w:rsidP="00095815">
            <w:pPr>
              <w:widowControl w:val="0"/>
              <w:autoSpaceDE w:val="0"/>
              <w:autoSpaceDN w:val="0"/>
              <w:adjustRightInd w:val="0"/>
              <w:jc w:val="center"/>
            </w:pPr>
            <w:r w:rsidRPr="00722DF0">
              <w:t>6</w:t>
            </w:r>
          </w:p>
        </w:tc>
        <w:tc>
          <w:tcPr>
            <w:tcW w:w="1984" w:type="dxa"/>
            <w:tcBorders>
              <w:top w:val="single" w:sz="4" w:space="0" w:color="auto"/>
              <w:left w:val="single" w:sz="8" w:space="0" w:color="auto"/>
              <w:bottom w:val="single" w:sz="4" w:space="0" w:color="auto"/>
              <w:right w:val="single" w:sz="8" w:space="0" w:color="auto"/>
            </w:tcBorders>
            <w:shd w:val="clear" w:color="auto" w:fill="auto"/>
            <w:vAlign w:val="center"/>
          </w:tcPr>
          <w:p w:rsidR="008806D5" w:rsidRPr="00722DF0" w:rsidRDefault="008806D5" w:rsidP="00095815">
            <w:pPr>
              <w:widowControl w:val="0"/>
              <w:autoSpaceDE w:val="0"/>
              <w:autoSpaceDN w:val="0"/>
              <w:adjustRightInd w:val="0"/>
              <w:jc w:val="center"/>
            </w:pPr>
            <w:r w:rsidRPr="00722DF0">
              <w:t>10</w:t>
            </w:r>
          </w:p>
        </w:tc>
        <w:tc>
          <w:tcPr>
            <w:tcW w:w="1843" w:type="dxa"/>
            <w:tcBorders>
              <w:top w:val="single" w:sz="4" w:space="0" w:color="auto"/>
              <w:left w:val="single" w:sz="8" w:space="0" w:color="auto"/>
              <w:bottom w:val="single" w:sz="4" w:space="0" w:color="auto"/>
              <w:right w:val="single" w:sz="8" w:space="0" w:color="auto"/>
            </w:tcBorders>
            <w:vAlign w:val="center"/>
          </w:tcPr>
          <w:p w:rsidR="008806D5" w:rsidRPr="00722DF0" w:rsidRDefault="008806D5" w:rsidP="00095815">
            <w:pPr>
              <w:widowControl w:val="0"/>
              <w:autoSpaceDE w:val="0"/>
              <w:autoSpaceDN w:val="0"/>
              <w:adjustRightInd w:val="0"/>
              <w:jc w:val="center"/>
            </w:pPr>
            <w:r w:rsidRPr="00722DF0">
              <w:t>Цена определяется тарифами оператора телефонной связи</w:t>
            </w:r>
          </w:p>
        </w:tc>
        <w:tc>
          <w:tcPr>
            <w:tcW w:w="767" w:type="dxa"/>
            <w:tcBorders>
              <w:top w:val="single" w:sz="4" w:space="0" w:color="auto"/>
              <w:left w:val="single" w:sz="8" w:space="0" w:color="auto"/>
              <w:bottom w:val="single" w:sz="4" w:space="0" w:color="auto"/>
              <w:right w:val="single" w:sz="8" w:space="0" w:color="auto"/>
            </w:tcBorders>
            <w:vAlign w:val="center"/>
          </w:tcPr>
          <w:p w:rsidR="008806D5" w:rsidRPr="00722DF0" w:rsidRDefault="008806D5" w:rsidP="00095815">
            <w:pPr>
              <w:widowControl w:val="0"/>
              <w:autoSpaceDE w:val="0"/>
              <w:autoSpaceDN w:val="0"/>
              <w:adjustRightInd w:val="0"/>
              <w:jc w:val="center"/>
            </w:pPr>
            <w:r w:rsidRPr="00722DF0">
              <w:t>12</w:t>
            </w:r>
          </w:p>
        </w:tc>
      </w:tr>
    </w:tbl>
    <w:p w:rsidR="008806D5" w:rsidRPr="00722DF0" w:rsidRDefault="008806D5" w:rsidP="008806D5">
      <w:pPr>
        <w:pStyle w:val="ConsPlusNormal"/>
        <w:widowControl/>
        <w:suppressAutoHyphens/>
        <w:ind w:firstLine="708"/>
        <w:jc w:val="both"/>
        <w:rPr>
          <w:rFonts w:ascii="Times New Roman" w:hAnsi="Times New Roman" w:cs="Times New Roman"/>
          <w:sz w:val="18"/>
          <w:szCs w:val="24"/>
        </w:rPr>
      </w:pPr>
      <w:r w:rsidRPr="00722DF0">
        <w:rPr>
          <w:rFonts w:ascii="Times New Roman" w:hAnsi="Times New Roman" w:cs="Times New Roman"/>
          <w:sz w:val="18"/>
          <w:szCs w:val="24"/>
        </w:rPr>
        <w:t>* применяется как средняя величина для расчета начальной цены контракта*</w:t>
      </w:r>
    </w:p>
    <w:p w:rsidR="008806D5" w:rsidRPr="00722DF0" w:rsidRDefault="008806D5" w:rsidP="003107AE">
      <w:pPr>
        <w:pStyle w:val="ConsPlusNormal"/>
        <w:widowControl/>
        <w:suppressAutoHyphens/>
        <w:ind w:firstLine="708"/>
        <w:jc w:val="both"/>
        <w:rPr>
          <w:rFonts w:ascii="Times New Roman" w:hAnsi="Times New Roman" w:cs="Times New Roman"/>
          <w:sz w:val="18"/>
          <w:szCs w:val="24"/>
        </w:rPr>
      </w:pPr>
    </w:p>
    <w:p w:rsidR="004768B6" w:rsidRPr="00722DF0" w:rsidRDefault="004768B6" w:rsidP="004768B6">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w:t>
      </w:r>
      <w:r w:rsidRPr="00722DF0">
        <w:rPr>
          <w:rFonts w:ascii="Times New Roman" w:hAnsi="Times New Roman" w:cs="Times New Roman"/>
          <w:sz w:val="24"/>
          <w:szCs w:val="24"/>
        </w:rPr>
        <w:t>.</w:t>
      </w:r>
      <w:r w:rsidR="00C21480">
        <w:rPr>
          <w:rFonts w:ascii="Times New Roman" w:hAnsi="Times New Roman" w:cs="Times New Roman"/>
          <w:sz w:val="24"/>
          <w:szCs w:val="24"/>
        </w:rPr>
        <w:t>5.</w:t>
      </w:r>
      <w:r w:rsidRPr="00722DF0">
        <w:rPr>
          <w:rFonts w:ascii="Times New Roman" w:hAnsi="Times New Roman" w:cs="Times New Roman"/>
          <w:sz w:val="24"/>
          <w:szCs w:val="24"/>
        </w:rPr>
        <w:t xml:space="preserve"> Затраты на оплату услуг подвижной связи (</w:t>
      </w:r>
      <w:r w:rsidRPr="00722DF0">
        <w:rPr>
          <w:rFonts w:ascii="Times New Roman" w:hAnsi="Times New Roman" w:cs="Times New Roman"/>
          <w:noProof/>
          <w:sz w:val="24"/>
          <w:szCs w:val="24"/>
        </w:rPr>
        <w:drawing>
          <wp:inline distT="0" distB="0" distL="0" distR="0">
            <wp:extent cx="257175" cy="2286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722DF0">
        <w:rPr>
          <w:rFonts w:ascii="Times New Roman" w:hAnsi="Times New Roman" w:cs="Times New Roman"/>
          <w:sz w:val="24"/>
          <w:szCs w:val="24"/>
        </w:rPr>
        <w:t>) определяются по формуле:</w:t>
      </w:r>
    </w:p>
    <w:p w:rsidR="004768B6" w:rsidRPr="00722DF0" w:rsidRDefault="004768B6" w:rsidP="004768B6">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sz w:val="24"/>
          <w:szCs w:val="24"/>
        </w:rPr>
        <w:drawing>
          <wp:inline distT="0" distB="0" distL="0" distR="0">
            <wp:extent cx="1866900" cy="4286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6900"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4768B6" w:rsidRPr="001A268D" w:rsidRDefault="004768B6" w:rsidP="00C21480">
      <w:pPr>
        <w:pStyle w:val="ConsPlusNormal"/>
        <w:widowControl/>
        <w:suppressAutoHyphens/>
        <w:ind w:firstLine="0"/>
        <w:jc w:val="both"/>
        <w:rPr>
          <w:rFonts w:ascii="Times New Roman" w:hAnsi="Times New Roman" w:cs="Times New Roman"/>
          <w:sz w:val="24"/>
          <w:szCs w:val="24"/>
        </w:rPr>
      </w:pPr>
      <w:r w:rsidRPr="001A268D">
        <w:rPr>
          <w:rFonts w:ascii="Times New Roman" w:hAnsi="Times New Roman" w:cs="Times New Roman"/>
          <w:sz w:val="24"/>
          <w:szCs w:val="24"/>
        </w:rPr>
        <w:t>где:</w:t>
      </w:r>
      <w:r w:rsidRPr="001A268D">
        <w:rPr>
          <w:rFonts w:ascii="Times New Roman" w:hAnsi="Times New Roman" w:cs="Times New Roman"/>
          <w:noProof/>
        </w:rPr>
        <w:drawing>
          <wp:inline distT="0" distB="0" distL="0" distR="0">
            <wp:extent cx="323850" cy="2286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28600"/>
                    </a:xfrm>
                    <a:prstGeom prst="rect">
                      <a:avLst/>
                    </a:prstGeom>
                    <a:noFill/>
                    <a:ln>
                      <a:noFill/>
                    </a:ln>
                  </pic:spPr>
                </pic:pic>
              </a:graphicData>
            </a:graphic>
          </wp:inline>
        </w:drawing>
      </w:r>
      <w:r w:rsidRPr="001A268D">
        <w:rPr>
          <w:rFonts w:ascii="Times New Roman" w:hAnsi="Times New Roman" w:cs="Times New Roman"/>
        </w:rPr>
        <w:t xml:space="preserve"> - </w:t>
      </w:r>
      <w:r w:rsidRPr="001A268D">
        <w:rPr>
          <w:rFonts w:ascii="Times New Roman" w:hAnsi="Times New Roman" w:cs="Times New Roman"/>
          <w:sz w:val="24"/>
          <w:szCs w:val="24"/>
        </w:rPr>
        <w:t>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определяется в соответствии с нормативами, утверждаемыми муниципальными органами (далее – нормативы муниципальных органов);</w:t>
      </w:r>
    </w:p>
    <w:p w:rsidR="004768B6" w:rsidRPr="001A268D" w:rsidRDefault="004768B6" w:rsidP="004768B6">
      <w:pPr>
        <w:suppressAutoHyphens/>
        <w:autoSpaceDE w:val="0"/>
        <w:autoSpaceDN w:val="0"/>
        <w:adjustRightInd w:val="0"/>
        <w:jc w:val="both"/>
        <w:outlineLvl w:val="0"/>
        <w:rPr>
          <w:sz w:val="24"/>
          <w:szCs w:val="24"/>
        </w:rPr>
      </w:pPr>
      <w:r w:rsidRPr="00C21480">
        <w:rPr>
          <w:noProof/>
          <w:position w:val="-12"/>
          <w:sz w:val="24"/>
          <w:szCs w:val="24"/>
        </w:rPr>
        <w:drawing>
          <wp:inline distT="0" distB="0" distL="0" distR="0">
            <wp:extent cx="285750" cy="2286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Pr="00C21480">
        <w:rPr>
          <w:sz w:val="24"/>
          <w:szCs w:val="24"/>
        </w:rPr>
        <w:t xml:space="preserve"> - </w:t>
      </w:r>
      <w:r w:rsidRPr="001A268D">
        <w:rPr>
          <w:sz w:val="24"/>
          <w:szCs w:val="24"/>
        </w:rPr>
        <w:t>ежемесячная цена услуги подвижной связи в расчете на один номер сотовой абонентской станции i-й должности в соответствии с нормативами муниципальных органов;</w:t>
      </w:r>
    </w:p>
    <w:p w:rsidR="004768B6" w:rsidRPr="001A268D" w:rsidRDefault="004768B6" w:rsidP="004768B6">
      <w:pPr>
        <w:suppressAutoHyphens/>
        <w:autoSpaceDE w:val="0"/>
        <w:autoSpaceDN w:val="0"/>
        <w:adjustRightInd w:val="0"/>
        <w:jc w:val="both"/>
        <w:outlineLvl w:val="0"/>
        <w:rPr>
          <w:sz w:val="24"/>
          <w:szCs w:val="24"/>
        </w:rPr>
      </w:pPr>
      <w:r w:rsidRPr="001A268D">
        <w:rPr>
          <w:noProof/>
          <w:position w:val="-12"/>
          <w:sz w:val="24"/>
          <w:szCs w:val="24"/>
        </w:rPr>
        <w:drawing>
          <wp:inline distT="0" distB="0" distL="0" distR="0">
            <wp:extent cx="342900" cy="2286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28600"/>
                    </a:xfrm>
                    <a:prstGeom prst="rect">
                      <a:avLst/>
                    </a:prstGeom>
                    <a:noFill/>
                    <a:ln>
                      <a:noFill/>
                    </a:ln>
                  </pic:spPr>
                </pic:pic>
              </a:graphicData>
            </a:graphic>
          </wp:inline>
        </w:drawing>
      </w:r>
      <w:r w:rsidRPr="001A268D">
        <w:rPr>
          <w:sz w:val="24"/>
          <w:szCs w:val="24"/>
        </w:rPr>
        <w:t xml:space="preserve"> - количество месяцев предоставления услуги подвижной связи по i-й должности.</w:t>
      </w:r>
    </w:p>
    <w:p w:rsidR="008F7CFD" w:rsidRPr="001A268D" w:rsidRDefault="008F7CFD" w:rsidP="008F7CFD">
      <w:pPr>
        <w:pStyle w:val="ConsPlusNormal"/>
        <w:widowControl/>
        <w:suppressAutoHyphens/>
        <w:ind w:firstLine="0"/>
        <w:rPr>
          <w:rFonts w:ascii="Times New Roman" w:hAnsi="Times New Roman" w:cs="Times New Roman"/>
          <w:sz w:val="24"/>
          <w:szCs w:val="24"/>
        </w:rPr>
      </w:pPr>
    </w:p>
    <w:p w:rsidR="00411C61" w:rsidRPr="001A268D" w:rsidRDefault="00411C61" w:rsidP="00411C61">
      <w:pPr>
        <w:pStyle w:val="ConsPlusNormal"/>
        <w:ind w:left="-360" w:firstLine="0"/>
        <w:jc w:val="center"/>
        <w:rPr>
          <w:rFonts w:ascii="Times New Roman" w:hAnsi="Times New Roman" w:cs="Times New Roman"/>
          <w:bCs/>
          <w:sz w:val="24"/>
          <w:szCs w:val="24"/>
        </w:rPr>
      </w:pPr>
      <w:r w:rsidRPr="001A268D">
        <w:rPr>
          <w:rFonts w:ascii="Times New Roman" w:hAnsi="Times New Roman" w:cs="Times New Roman"/>
          <w:bCs/>
          <w:sz w:val="24"/>
          <w:szCs w:val="24"/>
        </w:rPr>
        <w:t>НОРМАТИВЫ,</w:t>
      </w:r>
    </w:p>
    <w:p w:rsidR="00411C61" w:rsidRPr="001A268D" w:rsidRDefault="00411C61" w:rsidP="00411C61">
      <w:pPr>
        <w:pStyle w:val="ConsPlusNormal"/>
        <w:ind w:left="-360"/>
        <w:jc w:val="center"/>
        <w:rPr>
          <w:rFonts w:ascii="Times New Roman" w:hAnsi="Times New Roman" w:cs="Times New Roman"/>
          <w:bCs/>
          <w:sz w:val="24"/>
          <w:szCs w:val="24"/>
        </w:rPr>
      </w:pPr>
      <w:r w:rsidRPr="001A268D">
        <w:rPr>
          <w:rFonts w:ascii="Times New Roman" w:hAnsi="Times New Roman" w:cs="Times New Roman"/>
          <w:sz w:val="24"/>
          <w:szCs w:val="24"/>
        </w:rPr>
        <w:t>применяемые при расчете нормативных затрат на приобретение</w:t>
      </w:r>
      <w:r w:rsidRPr="001A268D">
        <w:rPr>
          <w:rFonts w:ascii="Times New Roman" w:hAnsi="Times New Roman" w:cs="Times New Roman"/>
          <w:sz w:val="28"/>
          <w:szCs w:val="28"/>
        </w:rPr>
        <w:t xml:space="preserve"> </w:t>
      </w:r>
      <w:r w:rsidRPr="001A268D">
        <w:rPr>
          <w:rFonts w:ascii="Times New Roman" w:hAnsi="Times New Roman" w:cs="Times New Roman"/>
          <w:bCs/>
          <w:sz w:val="24"/>
          <w:szCs w:val="24"/>
        </w:rPr>
        <w:t>абонентских номеров пользовательского (оконечного) оборудования подключенного к сети подвижной связи</w:t>
      </w:r>
    </w:p>
    <w:tbl>
      <w:tblPr>
        <w:tblW w:w="10773" w:type="dxa"/>
        <w:tblCellSpacing w:w="5" w:type="nil"/>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40" w:type="dxa"/>
          <w:bottom w:w="75" w:type="dxa"/>
          <w:right w:w="40" w:type="dxa"/>
        </w:tblCellMar>
        <w:tblLook w:val="0000"/>
      </w:tblPr>
      <w:tblGrid>
        <w:gridCol w:w="567"/>
        <w:gridCol w:w="3969"/>
        <w:gridCol w:w="1843"/>
        <w:gridCol w:w="3119"/>
        <w:gridCol w:w="1275"/>
      </w:tblGrid>
      <w:tr w:rsidR="007B237D" w:rsidRPr="001A268D" w:rsidTr="00077124">
        <w:trPr>
          <w:trHeight w:val="491"/>
          <w:tblCellSpacing w:w="5" w:type="nil"/>
        </w:trPr>
        <w:tc>
          <w:tcPr>
            <w:tcW w:w="567" w:type="dxa"/>
            <w:vAlign w:val="center"/>
          </w:tcPr>
          <w:p w:rsidR="007B237D" w:rsidRPr="001A268D" w:rsidRDefault="007B237D" w:rsidP="00DB736F">
            <w:pPr>
              <w:widowControl w:val="0"/>
              <w:autoSpaceDE w:val="0"/>
              <w:autoSpaceDN w:val="0"/>
              <w:adjustRightInd w:val="0"/>
              <w:jc w:val="center"/>
            </w:pPr>
            <w:r w:rsidRPr="001A268D">
              <w:t>№</w:t>
            </w:r>
          </w:p>
          <w:p w:rsidR="007B237D" w:rsidRPr="001A268D" w:rsidRDefault="007B237D" w:rsidP="00DB736F">
            <w:pPr>
              <w:widowControl w:val="0"/>
              <w:autoSpaceDE w:val="0"/>
              <w:autoSpaceDN w:val="0"/>
              <w:adjustRightInd w:val="0"/>
              <w:jc w:val="center"/>
            </w:pPr>
            <w:r w:rsidRPr="001A268D">
              <w:t>п/п</w:t>
            </w:r>
          </w:p>
        </w:tc>
        <w:tc>
          <w:tcPr>
            <w:tcW w:w="3969" w:type="dxa"/>
            <w:vAlign w:val="center"/>
          </w:tcPr>
          <w:p w:rsidR="007B237D" w:rsidRPr="001A268D" w:rsidRDefault="007B237D" w:rsidP="00DB736F">
            <w:pPr>
              <w:widowControl w:val="0"/>
              <w:autoSpaceDE w:val="0"/>
              <w:autoSpaceDN w:val="0"/>
              <w:adjustRightInd w:val="0"/>
              <w:jc w:val="center"/>
            </w:pPr>
            <w:r w:rsidRPr="001A268D">
              <w:t>Наименование должностей</w:t>
            </w:r>
          </w:p>
        </w:tc>
        <w:tc>
          <w:tcPr>
            <w:tcW w:w="1843" w:type="dxa"/>
            <w:vAlign w:val="center"/>
          </w:tcPr>
          <w:p w:rsidR="007B237D" w:rsidRPr="001A268D" w:rsidRDefault="007B237D" w:rsidP="00DB736F">
            <w:pPr>
              <w:widowControl w:val="0"/>
              <w:autoSpaceDE w:val="0"/>
              <w:autoSpaceDN w:val="0"/>
              <w:adjustRightInd w:val="0"/>
              <w:jc w:val="center"/>
            </w:pPr>
            <w:r w:rsidRPr="001A268D">
              <w:t>Количество абонентских номеров</w:t>
            </w:r>
          </w:p>
        </w:tc>
        <w:tc>
          <w:tcPr>
            <w:tcW w:w="3119" w:type="dxa"/>
            <w:vAlign w:val="center"/>
          </w:tcPr>
          <w:p w:rsidR="007B237D" w:rsidRPr="001A268D" w:rsidRDefault="007B237D" w:rsidP="00DB736F">
            <w:pPr>
              <w:widowControl w:val="0"/>
              <w:autoSpaceDE w:val="0"/>
              <w:autoSpaceDN w:val="0"/>
              <w:adjustRightInd w:val="0"/>
              <w:jc w:val="center"/>
            </w:pPr>
            <w:r w:rsidRPr="001A268D">
              <w:t>Ежемесячная цена услуги подвижной связи в расчете на один номер сотовой абонентской станции (не более, руб.)</w:t>
            </w:r>
          </w:p>
        </w:tc>
        <w:tc>
          <w:tcPr>
            <w:tcW w:w="1275" w:type="dxa"/>
            <w:vAlign w:val="center"/>
          </w:tcPr>
          <w:p w:rsidR="007B237D" w:rsidRPr="001A268D" w:rsidRDefault="007B237D" w:rsidP="00DB736F">
            <w:pPr>
              <w:widowControl w:val="0"/>
              <w:autoSpaceDE w:val="0"/>
              <w:autoSpaceDN w:val="0"/>
              <w:adjustRightInd w:val="0"/>
              <w:jc w:val="center"/>
            </w:pPr>
            <w:r w:rsidRPr="001A268D">
              <w:t>Кол-во месяцев</w:t>
            </w:r>
          </w:p>
        </w:tc>
      </w:tr>
      <w:tr w:rsidR="007B237D" w:rsidRPr="001A268D" w:rsidTr="00077124">
        <w:trPr>
          <w:trHeight w:val="175"/>
          <w:tblCellSpacing w:w="5" w:type="nil"/>
        </w:trPr>
        <w:tc>
          <w:tcPr>
            <w:tcW w:w="567" w:type="dxa"/>
            <w:vAlign w:val="center"/>
          </w:tcPr>
          <w:p w:rsidR="007B237D" w:rsidRPr="001A268D" w:rsidRDefault="007B237D" w:rsidP="00DB736F">
            <w:pPr>
              <w:widowControl w:val="0"/>
              <w:autoSpaceDE w:val="0"/>
              <w:autoSpaceDN w:val="0"/>
              <w:adjustRightInd w:val="0"/>
              <w:jc w:val="center"/>
            </w:pPr>
            <w:r w:rsidRPr="001A268D">
              <w:t>1.</w:t>
            </w:r>
          </w:p>
        </w:tc>
        <w:tc>
          <w:tcPr>
            <w:tcW w:w="3969" w:type="dxa"/>
            <w:vAlign w:val="center"/>
          </w:tcPr>
          <w:p w:rsidR="007B237D" w:rsidRPr="001A268D" w:rsidRDefault="00D219E3" w:rsidP="00874703">
            <w:pPr>
              <w:widowControl w:val="0"/>
              <w:autoSpaceDE w:val="0"/>
              <w:autoSpaceDN w:val="0"/>
              <w:adjustRightInd w:val="0"/>
              <w:rPr>
                <w:sz w:val="18"/>
                <w:szCs w:val="18"/>
              </w:rPr>
            </w:pPr>
            <w:r>
              <w:rPr>
                <w:sz w:val="18"/>
                <w:szCs w:val="18"/>
              </w:rPr>
              <w:t xml:space="preserve"> Высшие </w:t>
            </w:r>
            <w:r w:rsidR="00BE63B8">
              <w:rPr>
                <w:sz w:val="18"/>
                <w:szCs w:val="18"/>
              </w:rPr>
              <w:t>должности муниципальной</w:t>
            </w:r>
            <w:r>
              <w:rPr>
                <w:sz w:val="18"/>
                <w:szCs w:val="18"/>
              </w:rPr>
              <w:t xml:space="preserve"> службы</w:t>
            </w:r>
          </w:p>
        </w:tc>
        <w:tc>
          <w:tcPr>
            <w:tcW w:w="1843" w:type="dxa"/>
            <w:vAlign w:val="center"/>
          </w:tcPr>
          <w:p w:rsidR="007B237D" w:rsidRPr="001A268D" w:rsidRDefault="007B237D" w:rsidP="00DB736F">
            <w:pPr>
              <w:widowControl w:val="0"/>
              <w:autoSpaceDE w:val="0"/>
              <w:autoSpaceDN w:val="0"/>
              <w:adjustRightInd w:val="0"/>
              <w:jc w:val="center"/>
              <w:rPr>
                <w:sz w:val="18"/>
                <w:szCs w:val="18"/>
                <w:lang w:val="en-US"/>
              </w:rPr>
            </w:pPr>
            <w:r w:rsidRPr="001A268D">
              <w:rPr>
                <w:sz w:val="18"/>
                <w:szCs w:val="18"/>
                <w:lang w:val="en-US"/>
              </w:rPr>
              <w:t>1</w:t>
            </w:r>
          </w:p>
        </w:tc>
        <w:tc>
          <w:tcPr>
            <w:tcW w:w="3119" w:type="dxa"/>
            <w:shd w:val="clear" w:color="auto" w:fill="FFFFFF"/>
            <w:vAlign w:val="center"/>
          </w:tcPr>
          <w:p w:rsidR="007B237D" w:rsidRPr="001A268D" w:rsidRDefault="007B237D" w:rsidP="00DB736F">
            <w:pPr>
              <w:widowControl w:val="0"/>
              <w:autoSpaceDE w:val="0"/>
              <w:autoSpaceDN w:val="0"/>
              <w:adjustRightInd w:val="0"/>
              <w:jc w:val="center"/>
              <w:rPr>
                <w:sz w:val="18"/>
                <w:szCs w:val="18"/>
              </w:rPr>
            </w:pPr>
            <w:r w:rsidRPr="001A268D">
              <w:rPr>
                <w:sz w:val="18"/>
                <w:szCs w:val="18"/>
              </w:rPr>
              <w:t>4000,00</w:t>
            </w:r>
          </w:p>
        </w:tc>
        <w:tc>
          <w:tcPr>
            <w:tcW w:w="1275" w:type="dxa"/>
            <w:vAlign w:val="center"/>
          </w:tcPr>
          <w:p w:rsidR="007B237D" w:rsidRPr="001A268D" w:rsidRDefault="007B237D" w:rsidP="00DB736F">
            <w:pPr>
              <w:widowControl w:val="0"/>
              <w:autoSpaceDE w:val="0"/>
              <w:autoSpaceDN w:val="0"/>
              <w:adjustRightInd w:val="0"/>
              <w:jc w:val="center"/>
              <w:rPr>
                <w:sz w:val="18"/>
                <w:szCs w:val="18"/>
              </w:rPr>
            </w:pPr>
            <w:r w:rsidRPr="001A268D">
              <w:rPr>
                <w:sz w:val="18"/>
                <w:szCs w:val="18"/>
              </w:rPr>
              <w:t>12</w:t>
            </w:r>
          </w:p>
        </w:tc>
      </w:tr>
      <w:tr w:rsidR="007B237D" w:rsidRPr="001A268D" w:rsidTr="00077124">
        <w:trPr>
          <w:trHeight w:val="175"/>
          <w:tblCellSpacing w:w="5" w:type="nil"/>
        </w:trPr>
        <w:tc>
          <w:tcPr>
            <w:tcW w:w="567" w:type="dxa"/>
            <w:vAlign w:val="center"/>
          </w:tcPr>
          <w:p w:rsidR="007B237D" w:rsidRPr="001A268D" w:rsidRDefault="007B237D" w:rsidP="00DB736F">
            <w:pPr>
              <w:widowControl w:val="0"/>
              <w:autoSpaceDE w:val="0"/>
              <w:autoSpaceDN w:val="0"/>
              <w:adjustRightInd w:val="0"/>
              <w:jc w:val="center"/>
            </w:pPr>
            <w:r w:rsidRPr="001A268D">
              <w:t>2.</w:t>
            </w:r>
          </w:p>
        </w:tc>
        <w:tc>
          <w:tcPr>
            <w:tcW w:w="3969" w:type="dxa"/>
            <w:vAlign w:val="center"/>
          </w:tcPr>
          <w:p w:rsidR="007B237D" w:rsidRPr="001A268D" w:rsidRDefault="00BE63B8" w:rsidP="00DB736F">
            <w:pPr>
              <w:widowControl w:val="0"/>
              <w:autoSpaceDE w:val="0"/>
              <w:autoSpaceDN w:val="0"/>
              <w:adjustRightInd w:val="0"/>
              <w:rPr>
                <w:sz w:val="18"/>
                <w:szCs w:val="18"/>
              </w:rPr>
            </w:pPr>
            <w:r>
              <w:rPr>
                <w:sz w:val="18"/>
                <w:szCs w:val="18"/>
              </w:rPr>
              <w:t xml:space="preserve"> Главные должности муниципальной службы</w:t>
            </w:r>
          </w:p>
        </w:tc>
        <w:tc>
          <w:tcPr>
            <w:tcW w:w="1843" w:type="dxa"/>
            <w:vAlign w:val="center"/>
          </w:tcPr>
          <w:p w:rsidR="007B237D" w:rsidRPr="001A268D" w:rsidRDefault="007B237D" w:rsidP="00DB736F">
            <w:pPr>
              <w:widowControl w:val="0"/>
              <w:autoSpaceDE w:val="0"/>
              <w:autoSpaceDN w:val="0"/>
              <w:adjustRightInd w:val="0"/>
              <w:jc w:val="center"/>
              <w:rPr>
                <w:sz w:val="18"/>
                <w:szCs w:val="18"/>
              </w:rPr>
            </w:pPr>
            <w:r w:rsidRPr="001A268D">
              <w:rPr>
                <w:sz w:val="18"/>
                <w:szCs w:val="18"/>
              </w:rPr>
              <w:t>1</w:t>
            </w:r>
          </w:p>
        </w:tc>
        <w:tc>
          <w:tcPr>
            <w:tcW w:w="3119" w:type="dxa"/>
            <w:shd w:val="clear" w:color="auto" w:fill="FFFFFF"/>
          </w:tcPr>
          <w:p w:rsidR="007B237D" w:rsidRPr="001A268D" w:rsidRDefault="007B237D" w:rsidP="00DB736F">
            <w:pPr>
              <w:jc w:val="center"/>
              <w:rPr>
                <w:sz w:val="18"/>
                <w:szCs w:val="18"/>
              </w:rPr>
            </w:pPr>
            <w:r w:rsidRPr="001A268D">
              <w:rPr>
                <w:sz w:val="18"/>
                <w:szCs w:val="18"/>
              </w:rPr>
              <w:t>4000,00</w:t>
            </w:r>
          </w:p>
        </w:tc>
        <w:tc>
          <w:tcPr>
            <w:tcW w:w="1275" w:type="dxa"/>
            <w:vAlign w:val="center"/>
          </w:tcPr>
          <w:p w:rsidR="007B237D" w:rsidRPr="001A268D" w:rsidRDefault="007B237D" w:rsidP="00DB736F">
            <w:pPr>
              <w:widowControl w:val="0"/>
              <w:autoSpaceDE w:val="0"/>
              <w:autoSpaceDN w:val="0"/>
              <w:adjustRightInd w:val="0"/>
              <w:jc w:val="center"/>
              <w:rPr>
                <w:sz w:val="18"/>
                <w:szCs w:val="18"/>
              </w:rPr>
            </w:pPr>
            <w:r w:rsidRPr="001A268D">
              <w:rPr>
                <w:sz w:val="18"/>
                <w:szCs w:val="18"/>
              </w:rPr>
              <w:t>12</w:t>
            </w:r>
          </w:p>
        </w:tc>
      </w:tr>
      <w:tr w:rsidR="007B237D" w:rsidRPr="001A268D" w:rsidTr="00077124">
        <w:trPr>
          <w:trHeight w:val="175"/>
          <w:tblCellSpacing w:w="5" w:type="nil"/>
        </w:trPr>
        <w:tc>
          <w:tcPr>
            <w:tcW w:w="567" w:type="dxa"/>
            <w:vAlign w:val="center"/>
          </w:tcPr>
          <w:p w:rsidR="007B237D" w:rsidRPr="001A268D" w:rsidRDefault="007B237D" w:rsidP="00DB736F">
            <w:pPr>
              <w:widowControl w:val="0"/>
              <w:autoSpaceDE w:val="0"/>
              <w:autoSpaceDN w:val="0"/>
              <w:adjustRightInd w:val="0"/>
              <w:jc w:val="center"/>
            </w:pPr>
            <w:r w:rsidRPr="001A268D">
              <w:t>3.</w:t>
            </w:r>
          </w:p>
        </w:tc>
        <w:tc>
          <w:tcPr>
            <w:tcW w:w="3969" w:type="dxa"/>
            <w:vAlign w:val="center"/>
          </w:tcPr>
          <w:p w:rsidR="007B237D" w:rsidRPr="001A268D" w:rsidRDefault="00337CF5" w:rsidP="00BE63B8">
            <w:pPr>
              <w:widowControl w:val="0"/>
              <w:autoSpaceDE w:val="0"/>
              <w:autoSpaceDN w:val="0"/>
              <w:adjustRightInd w:val="0"/>
              <w:rPr>
                <w:sz w:val="18"/>
                <w:szCs w:val="18"/>
              </w:rPr>
            </w:pPr>
            <w:r>
              <w:rPr>
                <w:sz w:val="18"/>
                <w:szCs w:val="18"/>
              </w:rPr>
              <w:t>Ведущие</w:t>
            </w:r>
            <w:r w:rsidR="00BE63B8">
              <w:rPr>
                <w:sz w:val="18"/>
                <w:szCs w:val="18"/>
              </w:rPr>
              <w:t xml:space="preserve">  должности муниципальной службы</w:t>
            </w:r>
          </w:p>
        </w:tc>
        <w:tc>
          <w:tcPr>
            <w:tcW w:w="1843" w:type="dxa"/>
            <w:vAlign w:val="center"/>
          </w:tcPr>
          <w:p w:rsidR="007B237D" w:rsidRPr="001A268D" w:rsidRDefault="007B237D" w:rsidP="00DB736F">
            <w:pPr>
              <w:widowControl w:val="0"/>
              <w:autoSpaceDE w:val="0"/>
              <w:autoSpaceDN w:val="0"/>
              <w:adjustRightInd w:val="0"/>
              <w:jc w:val="center"/>
              <w:rPr>
                <w:sz w:val="18"/>
                <w:szCs w:val="18"/>
              </w:rPr>
            </w:pPr>
            <w:r w:rsidRPr="001A268D">
              <w:rPr>
                <w:sz w:val="18"/>
                <w:szCs w:val="18"/>
              </w:rPr>
              <w:t>1</w:t>
            </w:r>
          </w:p>
        </w:tc>
        <w:tc>
          <w:tcPr>
            <w:tcW w:w="3119" w:type="dxa"/>
            <w:shd w:val="clear" w:color="auto" w:fill="FFFFFF"/>
          </w:tcPr>
          <w:p w:rsidR="007B237D" w:rsidRPr="001A268D" w:rsidRDefault="007B237D" w:rsidP="00DB736F">
            <w:pPr>
              <w:jc w:val="center"/>
              <w:rPr>
                <w:sz w:val="18"/>
                <w:szCs w:val="18"/>
              </w:rPr>
            </w:pPr>
            <w:r w:rsidRPr="001A268D">
              <w:rPr>
                <w:sz w:val="18"/>
                <w:szCs w:val="18"/>
              </w:rPr>
              <w:t>4000,00</w:t>
            </w:r>
          </w:p>
        </w:tc>
        <w:tc>
          <w:tcPr>
            <w:tcW w:w="1275" w:type="dxa"/>
            <w:vAlign w:val="center"/>
          </w:tcPr>
          <w:p w:rsidR="007B237D" w:rsidRPr="001A268D" w:rsidRDefault="007B237D" w:rsidP="00DB736F">
            <w:pPr>
              <w:widowControl w:val="0"/>
              <w:autoSpaceDE w:val="0"/>
              <w:autoSpaceDN w:val="0"/>
              <w:adjustRightInd w:val="0"/>
              <w:jc w:val="center"/>
              <w:rPr>
                <w:sz w:val="18"/>
                <w:szCs w:val="18"/>
              </w:rPr>
            </w:pPr>
            <w:r w:rsidRPr="001A268D">
              <w:rPr>
                <w:sz w:val="18"/>
                <w:szCs w:val="18"/>
              </w:rPr>
              <w:t>12</w:t>
            </w:r>
          </w:p>
        </w:tc>
      </w:tr>
      <w:tr w:rsidR="007B237D" w:rsidRPr="005D7787" w:rsidTr="00077124">
        <w:trPr>
          <w:trHeight w:val="175"/>
          <w:tblCellSpacing w:w="5" w:type="nil"/>
        </w:trPr>
        <w:tc>
          <w:tcPr>
            <w:tcW w:w="567" w:type="dxa"/>
            <w:vAlign w:val="center"/>
          </w:tcPr>
          <w:p w:rsidR="007B237D" w:rsidRPr="005D7787" w:rsidRDefault="007B237D" w:rsidP="00DB736F">
            <w:pPr>
              <w:widowControl w:val="0"/>
              <w:autoSpaceDE w:val="0"/>
              <w:autoSpaceDN w:val="0"/>
              <w:adjustRightInd w:val="0"/>
              <w:jc w:val="center"/>
            </w:pPr>
            <w:r w:rsidRPr="005D7787">
              <w:t>4.</w:t>
            </w:r>
          </w:p>
        </w:tc>
        <w:tc>
          <w:tcPr>
            <w:tcW w:w="3969" w:type="dxa"/>
            <w:vAlign w:val="center"/>
          </w:tcPr>
          <w:p w:rsidR="007B237D" w:rsidRPr="00077124" w:rsidRDefault="007B237D" w:rsidP="00DB736F">
            <w:pPr>
              <w:widowControl w:val="0"/>
              <w:autoSpaceDE w:val="0"/>
              <w:autoSpaceDN w:val="0"/>
              <w:adjustRightInd w:val="0"/>
              <w:rPr>
                <w:sz w:val="18"/>
                <w:szCs w:val="18"/>
              </w:rPr>
            </w:pPr>
            <w:r w:rsidRPr="00077124">
              <w:rPr>
                <w:sz w:val="18"/>
                <w:szCs w:val="18"/>
              </w:rPr>
              <w:t>Руководитель казенного учреждения   Краснопартизанского муниципального района</w:t>
            </w:r>
          </w:p>
        </w:tc>
        <w:tc>
          <w:tcPr>
            <w:tcW w:w="1843" w:type="dxa"/>
            <w:vAlign w:val="center"/>
          </w:tcPr>
          <w:p w:rsidR="007B237D" w:rsidRPr="00077124" w:rsidRDefault="007B237D" w:rsidP="00DB736F">
            <w:pPr>
              <w:widowControl w:val="0"/>
              <w:autoSpaceDE w:val="0"/>
              <w:autoSpaceDN w:val="0"/>
              <w:adjustRightInd w:val="0"/>
              <w:jc w:val="center"/>
              <w:rPr>
                <w:sz w:val="18"/>
                <w:szCs w:val="18"/>
              </w:rPr>
            </w:pPr>
            <w:r w:rsidRPr="00077124">
              <w:rPr>
                <w:sz w:val="18"/>
                <w:szCs w:val="18"/>
              </w:rPr>
              <w:t xml:space="preserve"> не более 1 единицы в расчете на одного пользователя</w:t>
            </w:r>
          </w:p>
        </w:tc>
        <w:tc>
          <w:tcPr>
            <w:tcW w:w="3119" w:type="dxa"/>
            <w:shd w:val="clear" w:color="auto" w:fill="FFFFFF"/>
            <w:vAlign w:val="center"/>
          </w:tcPr>
          <w:p w:rsidR="007B237D" w:rsidRPr="00077124" w:rsidRDefault="004C5A50" w:rsidP="00DB736F">
            <w:pPr>
              <w:widowControl w:val="0"/>
              <w:autoSpaceDE w:val="0"/>
              <w:autoSpaceDN w:val="0"/>
              <w:adjustRightInd w:val="0"/>
              <w:jc w:val="center"/>
              <w:rPr>
                <w:sz w:val="18"/>
                <w:szCs w:val="18"/>
              </w:rPr>
            </w:pPr>
            <w:r>
              <w:rPr>
                <w:sz w:val="18"/>
                <w:szCs w:val="18"/>
              </w:rPr>
              <w:t>2</w:t>
            </w:r>
            <w:r w:rsidR="007B237D" w:rsidRPr="00077124">
              <w:rPr>
                <w:sz w:val="18"/>
                <w:szCs w:val="18"/>
              </w:rPr>
              <w:t>000,0</w:t>
            </w:r>
          </w:p>
        </w:tc>
        <w:tc>
          <w:tcPr>
            <w:tcW w:w="1275" w:type="dxa"/>
            <w:vAlign w:val="center"/>
          </w:tcPr>
          <w:p w:rsidR="007B237D" w:rsidRPr="00077124" w:rsidRDefault="007B237D" w:rsidP="00DB736F">
            <w:pPr>
              <w:widowControl w:val="0"/>
              <w:autoSpaceDE w:val="0"/>
              <w:autoSpaceDN w:val="0"/>
              <w:adjustRightInd w:val="0"/>
              <w:jc w:val="center"/>
              <w:rPr>
                <w:sz w:val="18"/>
                <w:szCs w:val="18"/>
              </w:rPr>
            </w:pPr>
            <w:r w:rsidRPr="00077124">
              <w:rPr>
                <w:sz w:val="18"/>
                <w:szCs w:val="18"/>
              </w:rPr>
              <w:t>12</w:t>
            </w:r>
          </w:p>
        </w:tc>
      </w:tr>
    </w:tbl>
    <w:p w:rsidR="00EC1FD0" w:rsidRDefault="00EC1FD0" w:rsidP="00EC1FD0">
      <w:pPr>
        <w:pStyle w:val="ConsPlusNormal"/>
        <w:widowControl/>
        <w:suppressAutoHyphens/>
        <w:ind w:right="-284" w:firstLine="708"/>
        <w:jc w:val="both"/>
        <w:rPr>
          <w:rFonts w:ascii="Times New Roman" w:hAnsi="Times New Roman" w:cs="Times New Roman"/>
          <w:sz w:val="18"/>
          <w:szCs w:val="18"/>
        </w:rPr>
      </w:pPr>
      <w:r w:rsidRPr="00722DF0">
        <w:rPr>
          <w:rFonts w:ascii="Times New Roman" w:hAnsi="Times New Roman" w:cs="Times New Roman"/>
          <w:szCs w:val="24"/>
          <w:shd w:val="clear" w:color="auto" w:fill="FFFFFF"/>
        </w:rPr>
        <w:t xml:space="preserve">* </w:t>
      </w:r>
      <w:r w:rsidRPr="00722DF0">
        <w:rPr>
          <w:rFonts w:ascii="Times New Roman" w:hAnsi="Times New Roman" w:cs="Times New Roman"/>
          <w:sz w:val="18"/>
          <w:szCs w:val="18"/>
          <w:shd w:val="clear" w:color="auto" w:fill="FFFFFF"/>
        </w:rPr>
        <w:t>услуги подвижной связи включают в себя</w:t>
      </w:r>
      <w:r w:rsidRPr="00722DF0">
        <w:rPr>
          <w:rFonts w:ascii="Times New Roman" w:hAnsi="Times New Roman" w:cs="Times New Roman"/>
          <w:sz w:val="18"/>
          <w:szCs w:val="18"/>
        </w:rPr>
        <w:t xml:space="preserve"> входящие и исходящие звонки на номера всех операторов, входящие и исходящие звонки на местные, междугородние и международные номера, национальный и международный роуминг,  входящие и исходящие </w:t>
      </w:r>
      <w:r w:rsidRPr="00722DF0">
        <w:rPr>
          <w:rFonts w:ascii="Times New Roman" w:hAnsi="Times New Roman" w:cs="Times New Roman"/>
          <w:sz w:val="18"/>
          <w:szCs w:val="18"/>
          <w:lang w:val="en-US"/>
        </w:rPr>
        <w:t>SMS</w:t>
      </w:r>
      <w:r w:rsidRPr="00722DF0">
        <w:rPr>
          <w:rFonts w:ascii="Times New Roman" w:hAnsi="Times New Roman" w:cs="Times New Roman"/>
          <w:sz w:val="18"/>
          <w:szCs w:val="18"/>
        </w:rPr>
        <w:t xml:space="preserve"> и </w:t>
      </w:r>
      <w:r w:rsidRPr="00722DF0">
        <w:rPr>
          <w:rFonts w:ascii="Times New Roman" w:hAnsi="Times New Roman" w:cs="Times New Roman"/>
          <w:sz w:val="18"/>
          <w:szCs w:val="18"/>
          <w:lang w:val="en-US"/>
        </w:rPr>
        <w:t>MMS</w:t>
      </w:r>
      <w:r w:rsidRPr="00722DF0">
        <w:rPr>
          <w:rFonts w:ascii="Times New Roman" w:hAnsi="Times New Roman" w:cs="Times New Roman"/>
          <w:sz w:val="18"/>
          <w:szCs w:val="18"/>
        </w:rPr>
        <w:t xml:space="preserve"> на номера всех операторов, интернет.</w:t>
      </w:r>
    </w:p>
    <w:p w:rsidR="002508FF" w:rsidRPr="00722DF0" w:rsidRDefault="002508FF" w:rsidP="00EC1FD0">
      <w:pPr>
        <w:pStyle w:val="ConsPlusNormal"/>
        <w:widowControl/>
        <w:suppressAutoHyphens/>
        <w:ind w:right="-284" w:firstLine="708"/>
        <w:jc w:val="both"/>
        <w:rPr>
          <w:rFonts w:ascii="Times New Roman" w:hAnsi="Times New Roman" w:cs="Times New Roman"/>
          <w:sz w:val="18"/>
          <w:szCs w:val="18"/>
        </w:rPr>
      </w:pPr>
    </w:p>
    <w:p w:rsidR="002508FF" w:rsidRPr="002508FF" w:rsidRDefault="00C21480" w:rsidP="002508FF">
      <w:pPr>
        <w:suppressAutoHyphens/>
        <w:autoSpaceDE w:val="0"/>
        <w:autoSpaceDN w:val="0"/>
        <w:adjustRightInd w:val="0"/>
        <w:jc w:val="both"/>
        <w:outlineLvl w:val="0"/>
        <w:rPr>
          <w:sz w:val="24"/>
          <w:szCs w:val="24"/>
        </w:rPr>
      </w:pPr>
      <w:r w:rsidRPr="00C21480">
        <w:rPr>
          <w:sz w:val="24"/>
          <w:szCs w:val="24"/>
        </w:rPr>
        <w:lastRenderedPageBreak/>
        <w:t>1.6</w:t>
      </w:r>
      <w:r w:rsidR="002508FF" w:rsidRPr="002508FF">
        <w:rPr>
          <w:sz w:val="24"/>
          <w:szCs w:val="24"/>
        </w:rPr>
        <w:t>. Затраты на передачу данных с использованием сети Интернет и услуги интернет-провайдеров для планшетных компьютеров (</w:t>
      </w:r>
      <w:r w:rsidR="002508FF" w:rsidRPr="002508FF">
        <w:rPr>
          <w:noProof/>
          <w:position w:val="-8"/>
          <w:sz w:val="24"/>
          <w:szCs w:val="24"/>
        </w:rPr>
        <w:drawing>
          <wp:inline distT="0" distB="0" distL="0" distR="0">
            <wp:extent cx="228600" cy="2286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r w:rsidR="002508FF" w:rsidRPr="002508FF">
        <w:rPr>
          <w:sz w:val="24"/>
          <w:szCs w:val="24"/>
        </w:rPr>
        <w:t>) определяются по формуле:</w:t>
      </w:r>
    </w:p>
    <w:p w:rsidR="002508FF" w:rsidRPr="002508FF" w:rsidRDefault="002508FF" w:rsidP="002508FF">
      <w:pPr>
        <w:pStyle w:val="ConsPlusNormal"/>
        <w:widowControl/>
        <w:suppressAutoHyphens/>
        <w:ind w:firstLine="0"/>
        <w:rPr>
          <w:rFonts w:ascii="Times New Roman" w:hAnsi="Times New Roman" w:cs="Times New Roman"/>
          <w:sz w:val="24"/>
          <w:szCs w:val="24"/>
        </w:rPr>
      </w:pPr>
      <w:r w:rsidRPr="002508FF">
        <w:rPr>
          <w:rFonts w:ascii="Times New Roman" w:hAnsi="Times New Roman" w:cs="Times New Roman"/>
          <w:noProof/>
          <w:position w:val="-28"/>
          <w:sz w:val="24"/>
          <w:szCs w:val="24"/>
        </w:rPr>
        <w:drawing>
          <wp:inline distT="0" distB="0" distL="0" distR="0">
            <wp:extent cx="1752600" cy="4286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2600" cy="428625"/>
                    </a:xfrm>
                    <a:prstGeom prst="rect">
                      <a:avLst/>
                    </a:prstGeom>
                    <a:noFill/>
                    <a:ln>
                      <a:noFill/>
                    </a:ln>
                  </pic:spPr>
                </pic:pic>
              </a:graphicData>
            </a:graphic>
          </wp:inline>
        </w:drawing>
      </w:r>
      <w:r w:rsidRPr="002508FF">
        <w:rPr>
          <w:rFonts w:ascii="Times New Roman" w:hAnsi="Times New Roman" w:cs="Times New Roman"/>
          <w:sz w:val="24"/>
          <w:szCs w:val="24"/>
        </w:rPr>
        <w:t>,</w:t>
      </w:r>
    </w:p>
    <w:p w:rsidR="002508FF" w:rsidRPr="00722DF0" w:rsidRDefault="002508FF" w:rsidP="002508FF">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r w:rsidR="001A268D">
        <w:rPr>
          <w:rFonts w:ascii="Times New Roman" w:hAnsi="Times New Roman" w:cs="Times New Roman"/>
          <w:sz w:val="24"/>
          <w:szCs w:val="24"/>
        </w:rPr>
        <w:t xml:space="preserve"> </w:t>
      </w:r>
      <w:r w:rsidRPr="00722DF0">
        <w:rPr>
          <w:rFonts w:ascii="Times New Roman" w:hAnsi="Times New Roman" w:cs="Times New Roman"/>
          <w:noProof/>
          <w:position w:val="-12"/>
          <w:sz w:val="24"/>
          <w:szCs w:val="24"/>
        </w:rPr>
        <w:drawing>
          <wp:inline distT="0" distB="0" distL="0" distR="0">
            <wp:extent cx="304800" cy="228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SIM-карт по i-й должности в соответствии с нормативами муниципальных органов;</w:t>
      </w:r>
    </w:p>
    <w:p w:rsidR="002508FF" w:rsidRPr="00722DF0" w:rsidRDefault="002508FF" w:rsidP="002508FF">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66700" cy="2286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ежемесячная цена в расчете на одну SIM-карту по i-й должности;</w:t>
      </w:r>
    </w:p>
    <w:p w:rsidR="002508FF" w:rsidRPr="00722DF0" w:rsidRDefault="002508FF" w:rsidP="002508FF">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23850" cy="2286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месяцев предоставления услуги передачи данных по i-й должности.</w:t>
      </w:r>
    </w:p>
    <w:p w:rsidR="008A56B2" w:rsidRDefault="008A56B2" w:rsidP="008A56B2">
      <w:pPr>
        <w:pStyle w:val="ConsPlusNormal"/>
        <w:widowControl/>
        <w:suppressAutoHyphens/>
        <w:ind w:firstLine="0"/>
        <w:jc w:val="center"/>
        <w:rPr>
          <w:rFonts w:ascii="Times New Roman" w:hAnsi="Times New Roman" w:cs="Times New Roman"/>
          <w:sz w:val="24"/>
          <w:szCs w:val="24"/>
        </w:rPr>
      </w:pPr>
      <w:r w:rsidRPr="005D7787">
        <w:rPr>
          <w:rFonts w:ascii="Times New Roman" w:hAnsi="Times New Roman" w:cs="Times New Roman"/>
          <w:sz w:val="24"/>
          <w:szCs w:val="24"/>
        </w:rPr>
        <w:t>Нормативы,</w:t>
      </w:r>
    </w:p>
    <w:p w:rsidR="008A56B2" w:rsidRPr="005D7787" w:rsidRDefault="008A56B2" w:rsidP="008A56B2">
      <w:pPr>
        <w:pStyle w:val="ConsPlusNormal"/>
        <w:widowControl/>
        <w:suppressAutoHyphens/>
        <w:ind w:firstLine="0"/>
        <w:jc w:val="center"/>
        <w:rPr>
          <w:rFonts w:ascii="Times New Roman" w:hAnsi="Times New Roman" w:cs="Times New Roman"/>
          <w:sz w:val="32"/>
          <w:szCs w:val="24"/>
        </w:rPr>
      </w:pPr>
      <w:r w:rsidRPr="005D7787">
        <w:rPr>
          <w:rFonts w:ascii="Times New Roman" w:hAnsi="Times New Roman" w:cs="Times New Roman"/>
          <w:sz w:val="24"/>
          <w:szCs w:val="24"/>
        </w:rPr>
        <w:t xml:space="preserve">применяемые при расчете нормативных затрат на </w:t>
      </w:r>
      <w:r w:rsidRPr="005D7787">
        <w:rPr>
          <w:rFonts w:ascii="Times New Roman" w:hAnsi="Times New Roman" w:cs="Times New Roman"/>
          <w:sz w:val="24"/>
        </w:rPr>
        <w:t>передачу данных с использованием сети Интернет и услуги интернет-провайдеров для планшетных компьютеров</w:t>
      </w:r>
    </w:p>
    <w:tbl>
      <w:tblPr>
        <w:tblW w:w="0" w:type="auto"/>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40" w:type="dxa"/>
          <w:bottom w:w="75" w:type="dxa"/>
          <w:right w:w="40" w:type="dxa"/>
        </w:tblCellMar>
        <w:tblLook w:val="0000"/>
      </w:tblPr>
      <w:tblGrid>
        <w:gridCol w:w="568"/>
        <w:gridCol w:w="4536"/>
        <w:gridCol w:w="3257"/>
        <w:gridCol w:w="1030"/>
      </w:tblGrid>
      <w:tr w:rsidR="008A56B2" w:rsidRPr="005D7787" w:rsidTr="00283232">
        <w:trPr>
          <w:trHeight w:val="474"/>
          <w:tblCellSpacing w:w="5" w:type="nil"/>
        </w:trPr>
        <w:tc>
          <w:tcPr>
            <w:tcW w:w="568" w:type="dxa"/>
          </w:tcPr>
          <w:p w:rsidR="008A56B2" w:rsidRPr="005D7787" w:rsidRDefault="008A56B2" w:rsidP="00283232">
            <w:pPr>
              <w:widowControl w:val="0"/>
              <w:autoSpaceDE w:val="0"/>
              <w:autoSpaceDN w:val="0"/>
              <w:adjustRightInd w:val="0"/>
              <w:jc w:val="center"/>
            </w:pPr>
            <w:r w:rsidRPr="005D7787">
              <w:t>№</w:t>
            </w:r>
          </w:p>
          <w:p w:rsidR="008A56B2" w:rsidRPr="005D7787" w:rsidRDefault="008A56B2" w:rsidP="00283232">
            <w:pPr>
              <w:widowControl w:val="0"/>
              <w:autoSpaceDE w:val="0"/>
              <w:autoSpaceDN w:val="0"/>
              <w:adjustRightInd w:val="0"/>
              <w:jc w:val="center"/>
            </w:pPr>
            <w:r w:rsidRPr="005D7787">
              <w:t>п/п</w:t>
            </w:r>
          </w:p>
        </w:tc>
        <w:tc>
          <w:tcPr>
            <w:tcW w:w="4536" w:type="dxa"/>
          </w:tcPr>
          <w:p w:rsidR="008A56B2" w:rsidRPr="005D7787" w:rsidRDefault="008A56B2" w:rsidP="00283232">
            <w:pPr>
              <w:widowControl w:val="0"/>
              <w:autoSpaceDE w:val="0"/>
              <w:autoSpaceDN w:val="0"/>
              <w:adjustRightInd w:val="0"/>
              <w:jc w:val="center"/>
            </w:pPr>
            <w:r w:rsidRPr="005D7787">
              <w:t>Количество SIM-карт</w:t>
            </w:r>
          </w:p>
        </w:tc>
        <w:tc>
          <w:tcPr>
            <w:tcW w:w="3257" w:type="dxa"/>
          </w:tcPr>
          <w:p w:rsidR="008A56B2" w:rsidRPr="005D7787" w:rsidRDefault="008A56B2" w:rsidP="00283232">
            <w:pPr>
              <w:widowControl w:val="0"/>
              <w:autoSpaceDE w:val="0"/>
              <w:autoSpaceDN w:val="0"/>
              <w:adjustRightInd w:val="0"/>
              <w:jc w:val="center"/>
            </w:pPr>
            <w:r w:rsidRPr="005D7787">
              <w:t>Ежемесячная цена в расчете на одну SIM-карту (не более, руб.)</w:t>
            </w:r>
          </w:p>
        </w:tc>
        <w:tc>
          <w:tcPr>
            <w:tcW w:w="1030" w:type="dxa"/>
          </w:tcPr>
          <w:p w:rsidR="008A56B2" w:rsidRPr="005D7787" w:rsidRDefault="008A56B2" w:rsidP="00283232">
            <w:pPr>
              <w:widowControl w:val="0"/>
              <w:autoSpaceDE w:val="0"/>
              <w:autoSpaceDN w:val="0"/>
              <w:adjustRightInd w:val="0"/>
              <w:jc w:val="center"/>
            </w:pPr>
            <w:r w:rsidRPr="005D7787">
              <w:t>Кол-во месяцев</w:t>
            </w:r>
          </w:p>
        </w:tc>
      </w:tr>
      <w:tr w:rsidR="008A56B2" w:rsidRPr="005D7787" w:rsidTr="00283232">
        <w:trPr>
          <w:trHeight w:val="175"/>
          <w:tblCellSpacing w:w="5" w:type="nil"/>
        </w:trPr>
        <w:tc>
          <w:tcPr>
            <w:tcW w:w="568" w:type="dxa"/>
          </w:tcPr>
          <w:p w:rsidR="008A56B2" w:rsidRPr="005D7787" w:rsidRDefault="008A56B2" w:rsidP="00283232">
            <w:pPr>
              <w:widowControl w:val="0"/>
              <w:autoSpaceDE w:val="0"/>
              <w:autoSpaceDN w:val="0"/>
              <w:adjustRightInd w:val="0"/>
              <w:jc w:val="center"/>
            </w:pPr>
            <w:r w:rsidRPr="005D7787">
              <w:t>1.</w:t>
            </w:r>
          </w:p>
        </w:tc>
        <w:tc>
          <w:tcPr>
            <w:tcW w:w="4536" w:type="dxa"/>
            <w:shd w:val="clear" w:color="auto" w:fill="FFFFFF"/>
          </w:tcPr>
          <w:p w:rsidR="008A56B2" w:rsidRPr="00A52FE2" w:rsidRDefault="008A56B2" w:rsidP="00283232">
            <w:pPr>
              <w:widowControl w:val="0"/>
              <w:autoSpaceDE w:val="0"/>
              <w:autoSpaceDN w:val="0"/>
              <w:adjustRightInd w:val="0"/>
              <w:jc w:val="center"/>
            </w:pPr>
            <w:r w:rsidRPr="00A52FE2">
              <w:t xml:space="preserve">1 </w:t>
            </w:r>
          </w:p>
        </w:tc>
        <w:tc>
          <w:tcPr>
            <w:tcW w:w="3257" w:type="dxa"/>
            <w:shd w:val="clear" w:color="auto" w:fill="FFFFFF"/>
          </w:tcPr>
          <w:p w:rsidR="008A56B2" w:rsidRPr="00A52FE2" w:rsidRDefault="00A52FE2" w:rsidP="00283232">
            <w:pPr>
              <w:widowControl w:val="0"/>
              <w:autoSpaceDE w:val="0"/>
              <w:autoSpaceDN w:val="0"/>
              <w:adjustRightInd w:val="0"/>
              <w:jc w:val="center"/>
            </w:pPr>
            <w:r w:rsidRPr="00701118">
              <w:t>800,00</w:t>
            </w:r>
            <w:r w:rsidR="008A56B2" w:rsidRPr="00A52FE2">
              <w:t xml:space="preserve"> </w:t>
            </w:r>
          </w:p>
        </w:tc>
        <w:tc>
          <w:tcPr>
            <w:tcW w:w="1030" w:type="dxa"/>
          </w:tcPr>
          <w:p w:rsidR="008A56B2" w:rsidRPr="00A52FE2" w:rsidRDefault="008A56B2" w:rsidP="00283232">
            <w:pPr>
              <w:widowControl w:val="0"/>
              <w:autoSpaceDE w:val="0"/>
              <w:autoSpaceDN w:val="0"/>
              <w:adjustRightInd w:val="0"/>
              <w:jc w:val="center"/>
            </w:pPr>
            <w:r w:rsidRPr="00A52FE2">
              <w:t>12</w:t>
            </w:r>
          </w:p>
        </w:tc>
      </w:tr>
    </w:tbl>
    <w:p w:rsidR="00A566D4" w:rsidRPr="00722DF0" w:rsidRDefault="00A566D4" w:rsidP="00A566D4">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w:t>
      </w:r>
      <w:r w:rsidR="00C21480">
        <w:rPr>
          <w:rFonts w:ascii="Times New Roman" w:hAnsi="Times New Roman" w:cs="Times New Roman"/>
          <w:sz w:val="24"/>
          <w:szCs w:val="24"/>
        </w:rPr>
        <w:t>7</w:t>
      </w:r>
      <w:r>
        <w:rPr>
          <w:rFonts w:ascii="Times New Roman" w:hAnsi="Times New Roman" w:cs="Times New Roman"/>
          <w:sz w:val="24"/>
          <w:szCs w:val="24"/>
        </w:rPr>
        <w:t>.</w:t>
      </w:r>
      <w:r w:rsidR="004A2ED0">
        <w:rPr>
          <w:rFonts w:ascii="Times New Roman" w:hAnsi="Times New Roman" w:cs="Times New Roman"/>
          <w:sz w:val="24"/>
          <w:szCs w:val="24"/>
        </w:rPr>
        <w:t xml:space="preserve"> </w:t>
      </w:r>
      <w:r w:rsidRPr="00722DF0">
        <w:rPr>
          <w:rFonts w:ascii="Times New Roman" w:hAnsi="Times New Roman" w:cs="Times New Roman"/>
          <w:sz w:val="24"/>
          <w:szCs w:val="24"/>
        </w:rPr>
        <w:t>Затраты на сеть Интернет и услуги интернет-провайдеров (</w:t>
      </w:r>
      <w:r w:rsidRPr="00722DF0">
        <w:rPr>
          <w:rFonts w:ascii="Times New Roman" w:hAnsi="Times New Roman" w:cs="Times New Roman"/>
          <w:noProof/>
          <w:position w:val="-12"/>
          <w:sz w:val="24"/>
          <w:szCs w:val="24"/>
        </w:rPr>
        <w:drawing>
          <wp:inline distT="0" distB="0" distL="0" distR="0">
            <wp:extent cx="180975" cy="2286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28600"/>
                    </a:xfrm>
                    <a:prstGeom prst="rect">
                      <a:avLst/>
                    </a:prstGeom>
                    <a:noFill/>
                    <a:ln>
                      <a:noFill/>
                    </a:ln>
                  </pic:spPr>
                </pic:pic>
              </a:graphicData>
            </a:graphic>
          </wp:inline>
        </w:drawing>
      </w:r>
      <w:r w:rsidRPr="00722DF0">
        <w:rPr>
          <w:rFonts w:ascii="Times New Roman" w:hAnsi="Times New Roman" w:cs="Times New Roman"/>
          <w:sz w:val="24"/>
          <w:szCs w:val="24"/>
        </w:rPr>
        <w:t>) определяются по формуле:</w:t>
      </w:r>
    </w:p>
    <w:p w:rsidR="00A566D4" w:rsidRPr="00722DF0" w:rsidRDefault="00A566D4" w:rsidP="00A566D4">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562100" cy="4286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0"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A566D4" w:rsidRPr="00722DF0" w:rsidRDefault="00A566D4" w:rsidP="00A566D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r w:rsidRPr="00722DF0">
        <w:rPr>
          <w:rFonts w:ascii="Times New Roman" w:hAnsi="Times New Roman" w:cs="Times New Roman"/>
          <w:noProof/>
          <w:position w:val="-12"/>
          <w:sz w:val="24"/>
          <w:szCs w:val="24"/>
        </w:rPr>
        <w:drawing>
          <wp:inline distT="0" distB="0" distL="0" distR="0">
            <wp:extent cx="257175" cy="2286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каналов передачи данных сети Интернет с i-й пропускной способностью;</w:t>
      </w:r>
    </w:p>
    <w:p w:rsidR="00A566D4" w:rsidRPr="00722DF0" w:rsidRDefault="00A566D4" w:rsidP="00A566D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19075" cy="2286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месячная цена аренды канала передачи данных сети Интернет с i-й пропускной способностью;</w:t>
      </w:r>
    </w:p>
    <w:p w:rsidR="00A566D4" w:rsidRPr="00722DF0" w:rsidRDefault="00A566D4" w:rsidP="00A566D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66700"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месяцев аренды канала передачи данных сети Интернет с i-й пропускной способностью.</w:t>
      </w:r>
    </w:p>
    <w:p w:rsidR="005E244B" w:rsidRPr="00722DF0" w:rsidRDefault="004429AB" w:rsidP="005E244B">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w:t>
      </w:r>
      <w:r w:rsidR="005E244B" w:rsidRPr="00722DF0">
        <w:rPr>
          <w:rFonts w:ascii="Times New Roman" w:hAnsi="Times New Roman" w:cs="Times New Roman"/>
          <w:sz w:val="24"/>
          <w:szCs w:val="24"/>
        </w:rPr>
        <w:t>.</w:t>
      </w:r>
      <w:r w:rsidR="001A268D">
        <w:rPr>
          <w:rFonts w:ascii="Times New Roman" w:hAnsi="Times New Roman" w:cs="Times New Roman"/>
          <w:sz w:val="24"/>
          <w:szCs w:val="24"/>
        </w:rPr>
        <w:t>8</w:t>
      </w:r>
      <w:r w:rsidR="005E244B" w:rsidRPr="00722DF0">
        <w:rPr>
          <w:rFonts w:ascii="Times New Roman" w:hAnsi="Times New Roman" w:cs="Times New Roman"/>
          <w:sz w:val="24"/>
          <w:szCs w:val="24"/>
        </w:rPr>
        <w:t>. Затраты на оплату услуг по предоставлению цифровых потоков для коммутируемых телефонных соединений (</w:t>
      </w:r>
      <w:r w:rsidR="005E244B" w:rsidRPr="00722DF0">
        <w:rPr>
          <w:rFonts w:ascii="Times New Roman" w:hAnsi="Times New Roman" w:cs="Times New Roman"/>
          <w:noProof/>
          <w:position w:val="-12"/>
          <w:sz w:val="24"/>
          <w:szCs w:val="24"/>
        </w:rPr>
        <w:drawing>
          <wp:inline distT="0" distB="0" distL="0" distR="0">
            <wp:extent cx="2286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r w:rsidR="005E244B" w:rsidRPr="00722DF0">
        <w:rPr>
          <w:rFonts w:ascii="Times New Roman" w:hAnsi="Times New Roman" w:cs="Times New Roman"/>
          <w:sz w:val="24"/>
          <w:szCs w:val="24"/>
        </w:rPr>
        <w:t>) определяются по формуле:</w:t>
      </w:r>
    </w:p>
    <w:p w:rsidR="005E244B" w:rsidRPr="00722DF0" w:rsidRDefault="005E244B" w:rsidP="005E244B">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752600" cy="42862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2600"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5E244B" w:rsidRPr="00722DF0" w:rsidRDefault="005E244B" w:rsidP="001A268D">
      <w:pPr>
        <w:pStyle w:val="ConsPlusNormal"/>
        <w:widowControl/>
        <w:suppressAutoHyphens/>
        <w:ind w:firstLine="708"/>
        <w:jc w:val="both"/>
        <w:rPr>
          <w:rFonts w:ascii="Times New Roman" w:hAnsi="Times New Roman" w:cs="Times New Roman"/>
          <w:sz w:val="24"/>
          <w:szCs w:val="24"/>
        </w:rPr>
      </w:pPr>
      <w:r w:rsidRPr="00722DF0">
        <w:rPr>
          <w:rFonts w:ascii="Times New Roman" w:hAnsi="Times New Roman" w:cs="Times New Roman"/>
          <w:sz w:val="24"/>
          <w:szCs w:val="24"/>
        </w:rPr>
        <w:t>где:</w:t>
      </w:r>
      <w:r w:rsidR="001A268D">
        <w:rPr>
          <w:rFonts w:ascii="Times New Roman" w:hAnsi="Times New Roman" w:cs="Times New Roman"/>
          <w:sz w:val="24"/>
          <w:szCs w:val="24"/>
        </w:rPr>
        <w:t xml:space="preserve"> </w:t>
      </w:r>
      <w:r w:rsidRPr="00722DF0">
        <w:rPr>
          <w:rFonts w:ascii="Times New Roman" w:hAnsi="Times New Roman" w:cs="Times New Roman"/>
          <w:noProof/>
          <w:position w:val="-12"/>
          <w:sz w:val="24"/>
          <w:szCs w:val="24"/>
        </w:rPr>
        <w:drawing>
          <wp:inline distT="0" distB="0" distL="0" distR="0">
            <wp:extent cx="304800" cy="2286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28600"/>
                    </a:xfrm>
                    <a:prstGeom prst="rect">
                      <a:avLst/>
                    </a:prstGeom>
                    <a:noFill/>
                    <a:ln>
                      <a:noFill/>
                    </a:ln>
                  </pic:spPr>
                </pic:pic>
              </a:graphicData>
            </a:graphic>
          </wp:inline>
        </w:drawing>
      </w:r>
      <w:r w:rsidRPr="00722DF0">
        <w:rPr>
          <w:rFonts w:ascii="Times New Roman" w:hAnsi="Times New Roman" w:cs="Times New Roman"/>
          <w:sz w:val="24"/>
          <w:szCs w:val="24"/>
        </w:rPr>
        <w:t>- количество организованных цифровых потоков с i-й абонентской платой;</w:t>
      </w:r>
    </w:p>
    <w:p w:rsidR="005E244B" w:rsidRPr="00722DF0" w:rsidRDefault="005E244B" w:rsidP="005E244B">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66700" cy="2286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ежемесячная i-я абонентская плата за цифровой поток;</w:t>
      </w:r>
    </w:p>
    <w:p w:rsidR="005E244B" w:rsidRPr="00722DF0" w:rsidRDefault="005E244B" w:rsidP="005E244B">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lang w:val="en-US"/>
        </w:rPr>
        <w:t>N</w:t>
      </w:r>
      <w:r w:rsidRPr="00722DF0">
        <w:rPr>
          <w:rFonts w:ascii="Times New Roman" w:hAnsi="Times New Roman" w:cs="Times New Roman"/>
          <w:sz w:val="24"/>
          <w:szCs w:val="24"/>
          <w:vertAlign w:val="subscript"/>
          <w:lang w:val="en-US"/>
        </w:rPr>
        <w:t>i</w:t>
      </w:r>
      <w:r w:rsidRPr="00722DF0">
        <w:rPr>
          <w:rFonts w:ascii="Times New Roman" w:hAnsi="Times New Roman" w:cs="Times New Roman"/>
          <w:sz w:val="24"/>
          <w:szCs w:val="24"/>
          <w:vertAlign w:val="subscript"/>
        </w:rPr>
        <w:t xml:space="preserve"> цп </w:t>
      </w:r>
      <w:r w:rsidRPr="00722DF0">
        <w:rPr>
          <w:rFonts w:ascii="Times New Roman" w:hAnsi="Times New Roman" w:cs="Times New Roman"/>
          <w:sz w:val="24"/>
          <w:szCs w:val="24"/>
        </w:rPr>
        <w:t>- количество месяцев предоставления услуги с i-й абонентской платой.</w:t>
      </w:r>
    </w:p>
    <w:p w:rsidR="00C3003C" w:rsidRPr="00722DF0" w:rsidRDefault="004429AB" w:rsidP="00C3003C">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w:t>
      </w:r>
      <w:r w:rsidR="00C3003C" w:rsidRPr="00722DF0">
        <w:rPr>
          <w:rFonts w:ascii="Times New Roman" w:hAnsi="Times New Roman" w:cs="Times New Roman"/>
          <w:sz w:val="24"/>
          <w:szCs w:val="24"/>
        </w:rPr>
        <w:t>.</w:t>
      </w:r>
      <w:r w:rsidR="001A268D">
        <w:rPr>
          <w:rFonts w:ascii="Times New Roman" w:hAnsi="Times New Roman" w:cs="Times New Roman"/>
          <w:sz w:val="24"/>
          <w:szCs w:val="24"/>
        </w:rPr>
        <w:t>9.</w:t>
      </w:r>
      <w:r w:rsidR="00C3003C" w:rsidRPr="00722DF0">
        <w:rPr>
          <w:rFonts w:ascii="Times New Roman" w:hAnsi="Times New Roman" w:cs="Times New Roman"/>
          <w:sz w:val="24"/>
          <w:szCs w:val="24"/>
        </w:rPr>
        <w:t xml:space="preserve"> Затраты на оплату услуг по отправке телеграмм (</w:t>
      </w:r>
      <w:r w:rsidR="00C3003C" w:rsidRPr="00722DF0">
        <w:rPr>
          <w:rFonts w:ascii="Times New Roman" w:hAnsi="Times New Roman" w:cs="Times New Roman"/>
          <w:position w:val="-12"/>
          <w:sz w:val="24"/>
          <w:szCs w:val="24"/>
        </w:rPr>
        <w:object w:dxaOrig="420" w:dyaOrig="360">
          <v:shape id="_x0000_i1025" type="#_x0000_t75" style="width:21pt;height:18pt" o:ole="">
            <v:imagedata r:id="rId54" o:title=""/>
          </v:shape>
          <o:OLEObject Type="Embed" ProgID="Equation.3" ShapeID="_x0000_i1025" DrawAspect="Content" ObjectID="_1660839169" r:id="rId55"/>
        </w:object>
      </w:r>
      <w:r w:rsidR="00C3003C" w:rsidRPr="00722DF0">
        <w:rPr>
          <w:rFonts w:ascii="Times New Roman" w:hAnsi="Times New Roman" w:cs="Times New Roman"/>
          <w:sz w:val="24"/>
          <w:szCs w:val="24"/>
        </w:rPr>
        <w:t>) определяются по формуле:</w:t>
      </w:r>
    </w:p>
    <w:p w:rsidR="00C3003C" w:rsidRPr="00722DF0" w:rsidRDefault="00C3003C" w:rsidP="00C3003C">
      <w:pPr>
        <w:pStyle w:val="ConsPlusNormal"/>
        <w:widowControl/>
        <w:suppressAutoHyphens/>
        <w:ind w:firstLine="0"/>
        <w:jc w:val="both"/>
        <w:rPr>
          <w:rFonts w:ascii="Times New Roman" w:hAnsi="Times New Roman" w:cs="Times New Roman"/>
          <w:sz w:val="24"/>
          <w:szCs w:val="24"/>
          <w:vertAlign w:val="subscript"/>
        </w:rPr>
      </w:pPr>
      <w:r w:rsidRPr="00722DF0">
        <w:rPr>
          <w:rFonts w:ascii="Times New Roman" w:hAnsi="Times New Roman" w:cs="Times New Roman"/>
          <w:sz w:val="24"/>
          <w:szCs w:val="24"/>
        </w:rPr>
        <w:t xml:space="preserve">З </w:t>
      </w:r>
      <w:r w:rsidRPr="00722DF0">
        <w:rPr>
          <w:rFonts w:ascii="Times New Roman" w:hAnsi="Times New Roman" w:cs="Times New Roman"/>
          <w:sz w:val="24"/>
          <w:szCs w:val="24"/>
          <w:vertAlign w:val="subscript"/>
        </w:rPr>
        <w:t xml:space="preserve">тел </w:t>
      </w:r>
      <w:r w:rsidRPr="00722DF0">
        <w:rPr>
          <w:rFonts w:ascii="Times New Roman" w:hAnsi="Times New Roman" w:cs="Times New Roman"/>
          <w:sz w:val="24"/>
          <w:szCs w:val="24"/>
        </w:rPr>
        <w:t xml:space="preserve">= </w:t>
      </w:r>
      <w:r w:rsidRPr="00722DF0">
        <w:rPr>
          <w:rFonts w:ascii="Times New Roman" w:hAnsi="Times New Roman" w:cs="Times New Roman"/>
          <w:sz w:val="24"/>
          <w:szCs w:val="24"/>
          <w:lang w:val="en-US"/>
        </w:rPr>
        <w:t>Q</w:t>
      </w:r>
      <w:r w:rsidRPr="00722DF0">
        <w:rPr>
          <w:rFonts w:ascii="Times New Roman" w:hAnsi="Times New Roman" w:cs="Times New Roman"/>
          <w:sz w:val="24"/>
          <w:szCs w:val="24"/>
          <w:vertAlign w:val="subscript"/>
          <w:lang w:val="en-US"/>
        </w:rPr>
        <w:t>it</w:t>
      </w:r>
      <w:r w:rsidRPr="00722DF0">
        <w:rPr>
          <w:rFonts w:ascii="Times New Roman" w:hAnsi="Times New Roman" w:cs="Times New Roman"/>
          <w:sz w:val="24"/>
          <w:szCs w:val="24"/>
        </w:rPr>
        <w:t xml:space="preserve"> х </w:t>
      </w:r>
      <w:r w:rsidRPr="00722DF0">
        <w:rPr>
          <w:rFonts w:ascii="Times New Roman" w:hAnsi="Times New Roman" w:cs="Times New Roman"/>
          <w:sz w:val="24"/>
          <w:szCs w:val="24"/>
          <w:lang w:val="en-US"/>
        </w:rPr>
        <w:t>P</w:t>
      </w:r>
      <w:r w:rsidRPr="00722DF0">
        <w:rPr>
          <w:rFonts w:ascii="Times New Roman" w:hAnsi="Times New Roman" w:cs="Times New Roman"/>
          <w:sz w:val="24"/>
          <w:szCs w:val="24"/>
          <w:vertAlign w:val="subscript"/>
          <w:lang w:val="en-US"/>
        </w:rPr>
        <w:t>it</w:t>
      </w:r>
    </w:p>
    <w:p w:rsidR="00C3003C" w:rsidRPr="00722DF0" w:rsidRDefault="00C3003C" w:rsidP="00C3003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lang w:val="en-US"/>
        </w:rPr>
        <w:t>Q</w:t>
      </w:r>
      <w:r w:rsidRPr="00722DF0">
        <w:rPr>
          <w:rFonts w:ascii="Times New Roman" w:hAnsi="Times New Roman" w:cs="Times New Roman"/>
          <w:sz w:val="24"/>
          <w:szCs w:val="24"/>
          <w:vertAlign w:val="subscript"/>
          <w:lang w:val="en-US"/>
        </w:rPr>
        <w:t>it</w:t>
      </w:r>
      <w:r w:rsidRPr="00722DF0">
        <w:rPr>
          <w:rFonts w:ascii="Times New Roman" w:hAnsi="Times New Roman" w:cs="Times New Roman"/>
          <w:sz w:val="24"/>
          <w:szCs w:val="24"/>
        </w:rPr>
        <w:t xml:space="preserve"> - среднее количество отправленных телеграмм за прошлый год;</w:t>
      </w:r>
    </w:p>
    <w:p w:rsidR="00C3003C" w:rsidRPr="00722DF0" w:rsidRDefault="00C3003C" w:rsidP="00C3003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lang w:val="en-US"/>
        </w:rPr>
        <w:t>P</w:t>
      </w:r>
      <w:r w:rsidRPr="00722DF0">
        <w:rPr>
          <w:rFonts w:ascii="Times New Roman" w:hAnsi="Times New Roman" w:cs="Times New Roman"/>
          <w:sz w:val="24"/>
          <w:szCs w:val="24"/>
          <w:vertAlign w:val="subscript"/>
          <w:lang w:val="en-US"/>
        </w:rPr>
        <w:t>ip</w:t>
      </w:r>
      <w:r w:rsidRPr="00722DF0">
        <w:rPr>
          <w:rFonts w:ascii="Times New Roman" w:hAnsi="Times New Roman" w:cs="Times New Roman"/>
          <w:sz w:val="24"/>
          <w:szCs w:val="24"/>
        </w:rPr>
        <w:t xml:space="preserve"> - тариф;</w:t>
      </w:r>
    </w:p>
    <w:p w:rsidR="001A268D" w:rsidRDefault="00C3003C" w:rsidP="001A268D">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 xml:space="preserve">Нормативы, применяемые при расчете </w:t>
      </w:r>
    </w:p>
    <w:p w:rsidR="00C3003C" w:rsidRPr="00722DF0" w:rsidRDefault="00C3003C" w:rsidP="001A268D">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нормативных затрат на оплату услуг по отправке телеграмм</w:t>
      </w:r>
    </w:p>
    <w:tbl>
      <w:tblPr>
        <w:tblW w:w="0" w:type="auto"/>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40" w:type="dxa"/>
          <w:bottom w:w="75" w:type="dxa"/>
          <w:right w:w="40" w:type="dxa"/>
        </w:tblCellMar>
        <w:tblLook w:val="0000"/>
      </w:tblPr>
      <w:tblGrid>
        <w:gridCol w:w="426"/>
        <w:gridCol w:w="4394"/>
        <w:gridCol w:w="4394"/>
      </w:tblGrid>
      <w:tr w:rsidR="00C3003C" w:rsidRPr="00722DF0" w:rsidTr="00283232">
        <w:trPr>
          <w:trHeight w:val="474"/>
          <w:tblCellSpacing w:w="5" w:type="nil"/>
        </w:trPr>
        <w:tc>
          <w:tcPr>
            <w:tcW w:w="426" w:type="dxa"/>
          </w:tcPr>
          <w:p w:rsidR="00C3003C" w:rsidRPr="00722DF0" w:rsidRDefault="00C3003C" w:rsidP="00283232">
            <w:pPr>
              <w:widowControl w:val="0"/>
              <w:autoSpaceDE w:val="0"/>
              <w:autoSpaceDN w:val="0"/>
              <w:adjustRightInd w:val="0"/>
              <w:jc w:val="center"/>
            </w:pPr>
            <w:r w:rsidRPr="00722DF0">
              <w:t>№</w:t>
            </w:r>
          </w:p>
          <w:p w:rsidR="00C3003C" w:rsidRPr="00722DF0" w:rsidRDefault="00C3003C" w:rsidP="00283232">
            <w:pPr>
              <w:widowControl w:val="0"/>
              <w:autoSpaceDE w:val="0"/>
              <w:autoSpaceDN w:val="0"/>
              <w:adjustRightInd w:val="0"/>
              <w:jc w:val="center"/>
            </w:pPr>
            <w:r w:rsidRPr="00722DF0">
              <w:t>п/п</w:t>
            </w:r>
          </w:p>
        </w:tc>
        <w:tc>
          <w:tcPr>
            <w:tcW w:w="4394" w:type="dxa"/>
            <w:vAlign w:val="center"/>
          </w:tcPr>
          <w:p w:rsidR="00C3003C" w:rsidRPr="00722DF0" w:rsidRDefault="00C3003C" w:rsidP="00283232">
            <w:pPr>
              <w:widowControl w:val="0"/>
              <w:autoSpaceDE w:val="0"/>
              <w:autoSpaceDN w:val="0"/>
              <w:adjustRightInd w:val="0"/>
              <w:jc w:val="center"/>
            </w:pPr>
            <w:r w:rsidRPr="00722DF0">
              <w:t>Среднее количество отправленных телеграмм</w:t>
            </w:r>
          </w:p>
        </w:tc>
        <w:tc>
          <w:tcPr>
            <w:tcW w:w="4394" w:type="dxa"/>
            <w:vAlign w:val="center"/>
          </w:tcPr>
          <w:p w:rsidR="00C3003C" w:rsidRPr="00722DF0" w:rsidRDefault="00C3003C" w:rsidP="00283232">
            <w:pPr>
              <w:widowControl w:val="0"/>
              <w:autoSpaceDE w:val="0"/>
              <w:autoSpaceDN w:val="0"/>
              <w:adjustRightInd w:val="0"/>
              <w:jc w:val="center"/>
            </w:pPr>
            <w:r w:rsidRPr="00722DF0">
              <w:t>Тариф (не более, руб.)</w:t>
            </w:r>
          </w:p>
        </w:tc>
      </w:tr>
      <w:tr w:rsidR="00C3003C" w:rsidRPr="00722DF0" w:rsidTr="00283232">
        <w:trPr>
          <w:trHeight w:val="351"/>
          <w:tblCellSpacing w:w="5" w:type="nil"/>
        </w:trPr>
        <w:tc>
          <w:tcPr>
            <w:tcW w:w="426" w:type="dxa"/>
            <w:vAlign w:val="center"/>
          </w:tcPr>
          <w:p w:rsidR="00C3003C" w:rsidRPr="00722DF0" w:rsidRDefault="00C3003C" w:rsidP="00283232">
            <w:pPr>
              <w:widowControl w:val="0"/>
              <w:autoSpaceDE w:val="0"/>
              <w:autoSpaceDN w:val="0"/>
              <w:adjustRightInd w:val="0"/>
              <w:jc w:val="center"/>
            </w:pPr>
            <w:r w:rsidRPr="00722DF0">
              <w:t>1.</w:t>
            </w:r>
          </w:p>
        </w:tc>
        <w:tc>
          <w:tcPr>
            <w:tcW w:w="4394" w:type="dxa"/>
            <w:shd w:val="clear" w:color="auto" w:fill="FFFFFF"/>
            <w:vAlign w:val="center"/>
          </w:tcPr>
          <w:p w:rsidR="00C3003C" w:rsidRPr="00722DF0" w:rsidRDefault="00C3003C" w:rsidP="00283232">
            <w:pPr>
              <w:widowControl w:val="0"/>
              <w:autoSpaceDE w:val="0"/>
              <w:autoSpaceDN w:val="0"/>
              <w:adjustRightInd w:val="0"/>
              <w:jc w:val="center"/>
            </w:pPr>
            <w:r w:rsidRPr="00722DF0">
              <w:t>500 (16 850 слов)</w:t>
            </w:r>
          </w:p>
        </w:tc>
        <w:tc>
          <w:tcPr>
            <w:tcW w:w="4394" w:type="dxa"/>
          </w:tcPr>
          <w:p w:rsidR="00C3003C" w:rsidRPr="00722DF0" w:rsidRDefault="00C3003C" w:rsidP="00283232">
            <w:pPr>
              <w:widowControl w:val="0"/>
              <w:autoSpaceDE w:val="0"/>
              <w:autoSpaceDN w:val="0"/>
              <w:adjustRightInd w:val="0"/>
              <w:jc w:val="center"/>
            </w:pPr>
            <w:r w:rsidRPr="00722DF0">
              <w:t xml:space="preserve">Цена определяется установленными тарифами по отправке телеграмм  </w:t>
            </w:r>
          </w:p>
        </w:tc>
      </w:tr>
    </w:tbl>
    <w:p w:rsidR="005D1467" w:rsidRDefault="005D1467" w:rsidP="004429AB">
      <w:pPr>
        <w:pStyle w:val="ConsPlusNormal"/>
        <w:ind w:firstLine="0"/>
        <w:jc w:val="center"/>
        <w:rPr>
          <w:rFonts w:ascii="Times New Roman" w:hAnsi="Times New Roman"/>
          <w:b/>
          <w:bCs/>
          <w:sz w:val="24"/>
          <w:szCs w:val="24"/>
        </w:rPr>
      </w:pPr>
    </w:p>
    <w:p w:rsidR="005D1467" w:rsidRDefault="005D1467" w:rsidP="004429AB">
      <w:pPr>
        <w:pStyle w:val="ConsPlusNormal"/>
        <w:ind w:firstLine="0"/>
        <w:jc w:val="center"/>
        <w:rPr>
          <w:rFonts w:ascii="Times New Roman" w:hAnsi="Times New Roman"/>
          <w:b/>
          <w:bCs/>
          <w:sz w:val="24"/>
          <w:szCs w:val="24"/>
        </w:rPr>
      </w:pPr>
    </w:p>
    <w:p w:rsidR="00411C61" w:rsidRPr="004429AB" w:rsidRDefault="004429AB" w:rsidP="004429AB">
      <w:pPr>
        <w:pStyle w:val="ConsPlusNormal"/>
        <w:ind w:firstLine="0"/>
        <w:jc w:val="center"/>
        <w:rPr>
          <w:rFonts w:ascii="Times New Roman" w:hAnsi="Times New Roman"/>
          <w:b/>
          <w:bCs/>
          <w:sz w:val="24"/>
          <w:szCs w:val="24"/>
        </w:rPr>
      </w:pPr>
      <w:r>
        <w:rPr>
          <w:rFonts w:ascii="Times New Roman" w:hAnsi="Times New Roman"/>
          <w:b/>
          <w:bCs/>
          <w:sz w:val="24"/>
          <w:szCs w:val="24"/>
        </w:rPr>
        <w:t>2.</w:t>
      </w:r>
      <w:r w:rsidRPr="004429AB">
        <w:rPr>
          <w:rFonts w:ascii="Times New Roman" w:hAnsi="Times New Roman"/>
          <w:b/>
          <w:bCs/>
          <w:sz w:val="24"/>
          <w:szCs w:val="24"/>
        </w:rPr>
        <w:t>Затраты на содержание имущества</w:t>
      </w:r>
    </w:p>
    <w:p w:rsidR="00B5748D" w:rsidRPr="00722DF0" w:rsidRDefault="00B5748D" w:rsidP="004B5D3D">
      <w:pPr>
        <w:pStyle w:val="ConsPlusNormal"/>
        <w:widowControl/>
        <w:suppressAutoHyphens/>
        <w:ind w:firstLine="709"/>
        <w:jc w:val="both"/>
        <w:rPr>
          <w:rFonts w:ascii="Times New Roman" w:hAnsi="Times New Roman" w:cs="Times New Roman"/>
          <w:sz w:val="24"/>
          <w:szCs w:val="24"/>
        </w:rPr>
      </w:pPr>
      <w:r w:rsidRPr="00722DF0">
        <w:rPr>
          <w:rFonts w:ascii="Times New Roman" w:hAnsi="Times New Roman" w:cs="Times New Roman"/>
          <w:sz w:val="24"/>
          <w:szCs w:val="24"/>
        </w:rPr>
        <w:t xml:space="preserve">При определении затрат на техническое обслуживание и регламентно-профилактический ремонт, указанный в подпунктах </w:t>
      </w:r>
      <w:r>
        <w:rPr>
          <w:rFonts w:ascii="Times New Roman" w:hAnsi="Times New Roman" w:cs="Times New Roman"/>
          <w:sz w:val="24"/>
          <w:szCs w:val="24"/>
        </w:rPr>
        <w:t>1.2.1.-1.2.6.</w:t>
      </w:r>
      <w:r w:rsidRPr="00722DF0">
        <w:rPr>
          <w:rFonts w:ascii="Times New Roman" w:hAnsi="Times New Roman" w:cs="Times New Roman"/>
          <w:sz w:val="24"/>
          <w:szCs w:val="24"/>
        </w:rPr>
        <w:t xml:space="preserve"> настоящих Правил, </w:t>
      </w:r>
      <w:r w:rsidRPr="00722DF0">
        <w:rPr>
          <w:rFonts w:ascii="Times New Roman" w:hAnsi="Times New Roman" w:cs="Times New Roman"/>
          <w:sz w:val="24"/>
          <w:szCs w:val="24"/>
        </w:rPr>
        <w:lastRenderedPageBreak/>
        <w:t>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4429AB" w:rsidRDefault="004429AB" w:rsidP="004429AB">
      <w:pPr>
        <w:pStyle w:val="ConsPlusNormal"/>
        <w:ind w:firstLine="0"/>
        <w:jc w:val="center"/>
        <w:rPr>
          <w:rFonts w:ascii="Times New Roman" w:hAnsi="Times New Roman"/>
          <w:bCs/>
          <w:sz w:val="24"/>
          <w:szCs w:val="24"/>
        </w:rPr>
      </w:pPr>
    </w:p>
    <w:p w:rsidR="004429AB" w:rsidRPr="00722DF0" w:rsidRDefault="004429AB" w:rsidP="004429AB">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2.1.</w:t>
      </w:r>
      <w:r w:rsidRPr="00722DF0">
        <w:rPr>
          <w:rFonts w:ascii="Times New Roman" w:hAnsi="Times New Roman" w:cs="Times New Roman"/>
          <w:sz w:val="24"/>
          <w:szCs w:val="24"/>
        </w:rPr>
        <w:t xml:space="preserve"> Затраты на техническое обслуживание и регламентно-профилактический ремонт вычислительной техники (</w:t>
      </w:r>
      <w:r w:rsidRPr="00722DF0">
        <w:rPr>
          <w:rFonts w:ascii="Times New Roman" w:hAnsi="Times New Roman" w:cs="Times New Roman"/>
          <w:noProof/>
          <w:position w:val="-14"/>
          <w:sz w:val="24"/>
          <w:szCs w:val="24"/>
        </w:rPr>
        <w:drawing>
          <wp:inline distT="0" distB="0" distL="0" distR="0">
            <wp:extent cx="257175" cy="23812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38125"/>
                    </a:xfrm>
                    <a:prstGeom prst="rect">
                      <a:avLst/>
                    </a:prstGeom>
                    <a:noFill/>
                    <a:ln>
                      <a:noFill/>
                    </a:ln>
                  </pic:spPr>
                </pic:pic>
              </a:graphicData>
            </a:graphic>
          </wp:inline>
        </w:drawing>
      </w:r>
      <w:r w:rsidRPr="00722DF0">
        <w:rPr>
          <w:rFonts w:ascii="Times New Roman" w:hAnsi="Times New Roman" w:cs="Times New Roman"/>
          <w:sz w:val="24"/>
          <w:szCs w:val="24"/>
        </w:rPr>
        <w:t>) определяются по формуле:</w:t>
      </w:r>
    </w:p>
    <w:p w:rsidR="004429AB" w:rsidRPr="00722DF0" w:rsidRDefault="004429AB" w:rsidP="004429AB">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371600" cy="42862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4429AB" w:rsidRPr="00722DF0" w:rsidRDefault="004429AB" w:rsidP="004429AB">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r w:rsidR="004B5D3D">
        <w:rPr>
          <w:rFonts w:ascii="Times New Roman" w:hAnsi="Times New Roman" w:cs="Times New Roman"/>
          <w:sz w:val="24"/>
          <w:szCs w:val="24"/>
        </w:rPr>
        <w:t xml:space="preserve"> </w:t>
      </w:r>
      <w:r w:rsidRPr="00722DF0">
        <w:rPr>
          <w:rFonts w:ascii="Times New Roman" w:hAnsi="Times New Roman" w:cs="Times New Roman"/>
          <w:noProof/>
          <w:position w:val="-14"/>
          <w:sz w:val="24"/>
          <w:szCs w:val="24"/>
        </w:rPr>
        <w:drawing>
          <wp:inline distT="0" distB="0" distL="0" distR="0">
            <wp:extent cx="323850" cy="23812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фактическое количество i-х рабочих станций, но не более предельного количества i-х рабочих станций;</w:t>
      </w:r>
    </w:p>
    <w:p w:rsidR="004429AB" w:rsidRPr="00722DF0" w:rsidRDefault="004429AB" w:rsidP="004429AB">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285750" cy="23812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pic:cNvPicPr>
                      <a:picLocks noChangeAspect="1" noChangeArrowheads="1"/>
                    </pic:cNvPicPr>
                  </pic:nvPicPr>
                  <pic:blipFill>
                    <a:blip r:embed="rId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технического обслуживания и регламентно-профилактического ремонта в расчете на одну i-ю рабочую станцию в год.</w:t>
      </w:r>
    </w:p>
    <w:p w:rsidR="004429AB" w:rsidRPr="00722DF0" w:rsidRDefault="004429AB" w:rsidP="004429AB">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Предельное количество i-х рабочих станций (</w:t>
      </w:r>
      <w:r w:rsidRPr="00722DF0">
        <w:rPr>
          <w:rFonts w:ascii="Times New Roman" w:hAnsi="Times New Roman" w:cs="Times New Roman"/>
          <w:noProof/>
          <w:position w:val="-14"/>
          <w:sz w:val="24"/>
          <w:szCs w:val="24"/>
        </w:rPr>
        <w:drawing>
          <wp:inline distT="0" distB="0" distL="0" distR="0">
            <wp:extent cx="609600" cy="23812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238125"/>
                    </a:xfrm>
                    <a:prstGeom prst="rect">
                      <a:avLst/>
                    </a:prstGeom>
                    <a:noFill/>
                    <a:ln>
                      <a:noFill/>
                    </a:ln>
                  </pic:spPr>
                </pic:pic>
              </a:graphicData>
            </a:graphic>
          </wp:inline>
        </w:drawing>
      </w:r>
      <w:r w:rsidRPr="00722DF0">
        <w:rPr>
          <w:rFonts w:ascii="Times New Roman" w:hAnsi="Times New Roman" w:cs="Times New Roman"/>
          <w:sz w:val="24"/>
          <w:szCs w:val="24"/>
        </w:rPr>
        <w:t>) определяется с округлением до целого по формуле:</w:t>
      </w:r>
    </w:p>
    <w:p w:rsidR="004429AB" w:rsidRPr="00722DF0" w:rsidRDefault="004429AB" w:rsidP="004429AB">
      <w:pPr>
        <w:pStyle w:val="ConsPlusNormal"/>
        <w:widowControl/>
        <w:suppressAutoHyphens/>
        <w:ind w:firstLine="0"/>
        <w:jc w:val="both"/>
        <w:rPr>
          <w:rFonts w:ascii="Times New Roman" w:hAnsi="Times New Roman" w:cs="Times New Roman"/>
          <w:sz w:val="24"/>
          <w:szCs w:val="28"/>
        </w:rPr>
      </w:pPr>
      <w:r w:rsidRPr="00722DF0">
        <w:rPr>
          <w:rFonts w:ascii="Times New Roman" w:hAnsi="Times New Roman" w:cs="Times New Roman"/>
          <w:noProof/>
          <w:sz w:val="24"/>
          <w:szCs w:val="28"/>
        </w:rPr>
        <w:drawing>
          <wp:inline distT="0" distB="0" distL="0" distR="0">
            <wp:extent cx="1209675" cy="23812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9"/>
                    <pic:cNvPicPr>
                      <a:picLocks noChangeAspect="1" noChangeArrowheads="1"/>
                    </pic:cNvPicPr>
                  </pic:nvPicPr>
                  <pic:blipFill>
                    <a:blip r:embed="rId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238125"/>
                    </a:xfrm>
                    <a:prstGeom prst="rect">
                      <a:avLst/>
                    </a:prstGeom>
                    <a:noFill/>
                    <a:ln>
                      <a:noFill/>
                    </a:ln>
                  </pic:spPr>
                </pic:pic>
              </a:graphicData>
            </a:graphic>
          </wp:inline>
        </w:drawing>
      </w:r>
      <w:r w:rsidRPr="00722DF0">
        <w:rPr>
          <w:rFonts w:ascii="Times New Roman" w:hAnsi="Times New Roman" w:cs="Times New Roman"/>
          <w:sz w:val="24"/>
          <w:szCs w:val="28"/>
        </w:rPr>
        <w:t xml:space="preserve"> - для закрытого контура обработки информации, </w:t>
      </w:r>
    </w:p>
    <w:p w:rsidR="004429AB" w:rsidRPr="00722DF0" w:rsidRDefault="004429AB" w:rsidP="004429AB">
      <w:pPr>
        <w:pStyle w:val="ConsPlusNormal"/>
        <w:widowControl/>
        <w:suppressAutoHyphens/>
        <w:ind w:firstLine="0"/>
        <w:jc w:val="both"/>
        <w:rPr>
          <w:rFonts w:ascii="Times New Roman" w:hAnsi="Times New Roman" w:cs="Times New Roman"/>
          <w:sz w:val="24"/>
          <w:szCs w:val="28"/>
        </w:rPr>
      </w:pPr>
      <w:r w:rsidRPr="00722DF0">
        <w:rPr>
          <w:rFonts w:ascii="Times New Roman" w:hAnsi="Times New Roman" w:cs="Times New Roman"/>
          <w:noProof/>
          <w:sz w:val="24"/>
          <w:szCs w:val="28"/>
        </w:rPr>
        <w:drawing>
          <wp:inline distT="0" distB="0" distL="0" distR="0">
            <wp:extent cx="1209675" cy="2667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2"/>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266700"/>
                    </a:xfrm>
                    <a:prstGeom prst="rect">
                      <a:avLst/>
                    </a:prstGeom>
                    <a:noFill/>
                    <a:ln>
                      <a:noFill/>
                    </a:ln>
                  </pic:spPr>
                </pic:pic>
              </a:graphicData>
            </a:graphic>
          </wp:inline>
        </w:drawing>
      </w:r>
      <w:r w:rsidRPr="00722DF0">
        <w:rPr>
          <w:rFonts w:ascii="Times New Roman" w:hAnsi="Times New Roman" w:cs="Times New Roman"/>
          <w:sz w:val="24"/>
          <w:szCs w:val="28"/>
        </w:rPr>
        <w:t xml:space="preserve"> - для открытого контура обработки информации,</w:t>
      </w:r>
    </w:p>
    <w:p w:rsidR="004429AB" w:rsidRPr="004B5D3D" w:rsidRDefault="004429AB" w:rsidP="004429AB">
      <w:pPr>
        <w:autoSpaceDE w:val="0"/>
        <w:autoSpaceDN w:val="0"/>
        <w:adjustRightInd w:val="0"/>
        <w:jc w:val="both"/>
        <w:rPr>
          <w:sz w:val="24"/>
          <w:szCs w:val="24"/>
        </w:rPr>
      </w:pPr>
      <w:r w:rsidRPr="004B5D3D">
        <w:rPr>
          <w:sz w:val="24"/>
          <w:szCs w:val="24"/>
        </w:rPr>
        <w:t xml:space="preserve">где </w:t>
      </w:r>
      <w:r w:rsidRPr="004B5D3D">
        <w:rPr>
          <w:noProof/>
          <w:position w:val="-12"/>
          <w:sz w:val="24"/>
          <w:szCs w:val="24"/>
        </w:rPr>
        <w:drawing>
          <wp:inline distT="0" distB="0" distL="0" distR="0">
            <wp:extent cx="285750" cy="24765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47650"/>
                    </a:xfrm>
                    <a:prstGeom prst="rect">
                      <a:avLst/>
                    </a:prstGeom>
                    <a:noFill/>
                    <a:ln>
                      <a:noFill/>
                    </a:ln>
                  </pic:spPr>
                </pic:pic>
              </a:graphicData>
            </a:graphic>
          </wp:inline>
        </w:drawing>
      </w:r>
      <w:r w:rsidRPr="004B5D3D">
        <w:rPr>
          <w:sz w:val="24"/>
          <w:szCs w:val="24"/>
        </w:rPr>
        <w:t xml:space="preserve"> - расчетная численность основных работников, определяемая в соответствии с </w:t>
      </w:r>
      <w:hyperlink r:id="rId64" w:history="1">
        <w:r w:rsidRPr="004B5D3D">
          <w:rPr>
            <w:sz w:val="24"/>
            <w:szCs w:val="24"/>
          </w:rPr>
          <w:t>пунктами 17</w:t>
        </w:r>
      </w:hyperlink>
      <w:r w:rsidRPr="004B5D3D">
        <w:rPr>
          <w:sz w:val="24"/>
          <w:szCs w:val="24"/>
        </w:rPr>
        <w:t xml:space="preserve"> - </w:t>
      </w:r>
      <w:hyperlink r:id="rId65" w:history="1">
        <w:r w:rsidRPr="004B5D3D">
          <w:rPr>
            <w:sz w:val="24"/>
            <w:szCs w:val="24"/>
          </w:rPr>
          <w:t>22</w:t>
        </w:r>
      </w:hyperlink>
      <w:r w:rsidRPr="004B5D3D">
        <w:rPr>
          <w:sz w:val="24"/>
          <w:szCs w:val="24"/>
        </w:rPr>
        <w:t xml:space="preserve">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утвержденных постановлением Правительства Российской Федерации от 13 октября 2014 г.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(далее - Общие правила определения нормативных затрат)</w:t>
      </w:r>
    </w:p>
    <w:p w:rsidR="004429AB" w:rsidRPr="00722DF0" w:rsidRDefault="004429AB" w:rsidP="004429AB">
      <w:pPr>
        <w:suppressAutoHyphens/>
        <w:autoSpaceDE w:val="0"/>
        <w:autoSpaceDN w:val="0"/>
        <w:adjustRightInd w:val="0"/>
        <w:jc w:val="both"/>
      </w:pPr>
    </w:p>
    <w:p w:rsidR="004429AB" w:rsidRPr="00722DF0" w:rsidRDefault="004429AB" w:rsidP="004429AB">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2.2</w:t>
      </w:r>
      <w:r w:rsidRPr="00722DF0">
        <w:rPr>
          <w:rFonts w:ascii="Times New Roman" w:hAnsi="Times New Roman" w:cs="Times New Roman"/>
          <w:sz w:val="24"/>
          <w:szCs w:val="24"/>
        </w:rPr>
        <w:t>. Затраты на техническое обслуживание и регламентно-профилактический ремонт оборудования по обеспечению безопасности информации (</w:t>
      </w:r>
      <w:r w:rsidRPr="00722DF0">
        <w:rPr>
          <w:rFonts w:ascii="Times New Roman" w:hAnsi="Times New Roman" w:cs="Times New Roman"/>
          <w:noProof/>
          <w:position w:val="-12"/>
          <w:sz w:val="24"/>
          <w:szCs w:val="24"/>
        </w:rPr>
        <w:drawing>
          <wp:inline distT="0" distB="0" distL="0" distR="0">
            <wp:extent cx="266700" cy="2286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Pr="00722DF0">
        <w:rPr>
          <w:rFonts w:ascii="Times New Roman" w:hAnsi="Times New Roman" w:cs="Times New Roman"/>
          <w:sz w:val="24"/>
          <w:szCs w:val="24"/>
        </w:rPr>
        <w:t>) определяются по формуле:</w:t>
      </w:r>
    </w:p>
    <w:p w:rsidR="004429AB" w:rsidRPr="00722DF0" w:rsidRDefault="004429AB" w:rsidP="004429AB">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371600" cy="42862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pic:cNvPicPr>
                      <a:picLocks noChangeAspect="1" noChangeArrowheads="1"/>
                    </pic:cNvPicPr>
                  </pic:nvPicPr>
                  <pic:blipFill>
                    <a:blip r:embed="rId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4429AB" w:rsidRPr="00722DF0" w:rsidRDefault="004429AB" w:rsidP="004429AB">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4429AB" w:rsidRPr="00722DF0" w:rsidRDefault="004429AB" w:rsidP="004429AB">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42900" cy="2286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pic:cNvPicPr>
                      <a:picLocks noChangeAspect="1" noChangeArrowheads="1"/>
                    </pic:cNvPicPr>
                  </pic:nvPicPr>
                  <pic:blipFill>
                    <a:blip r:embed="rId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единиц i-го оборудования по обеспечению безопасности информации;</w:t>
      </w:r>
    </w:p>
    <w:p w:rsidR="004429AB" w:rsidRPr="00722DF0" w:rsidRDefault="004429AB" w:rsidP="004429AB">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04800" cy="2286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технического обслуживания и регламентно-профилактического ремонта одной единицы i-го оборудования в год.</w:t>
      </w:r>
    </w:p>
    <w:p w:rsidR="004429AB" w:rsidRPr="00722DF0" w:rsidRDefault="004429AB" w:rsidP="004429AB">
      <w:pPr>
        <w:pStyle w:val="ConsPlusNormal"/>
        <w:widowControl/>
        <w:suppressAutoHyphens/>
        <w:ind w:firstLine="708"/>
        <w:jc w:val="both"/>
        <w:rPr>
          <w:rFonts w:ascii="Times New Roman" w:hAnsi="Times New Roman" w:cs="Times New Roman"/>
          <w:sz w:val="24"/>
          <w:szCs w:val="24"/>
        </w:rPr>
      </w:pPr>
    </w:p>
    <w:p w:rsidR="004429AB" w:rsidRPr="00722DF0" w:rsidRDefault="004429AB" w:rsidP="004429AB">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2.3.</w:t>
      </w:r>
      <w:r w:rsidRPr="00722DF0">
        <w:rPr>
          <w:rFonts w:ascii="Times New Roman" w:hAnsi="Times New Roman" w:cs="Times New Roman"/>
          <w:sz w:val="24"/>
          <w:szCs w:val="24"/>
        </w:rPr>
        <w:t xml:space="preserve"> Затраты на техническое обслуживание и регламентно-профилактический ремонт системы телефонной связи (автоматизированных телефонных станций) (</w:t>
      </w:r>
      <w:r w:rsidRPr="00722DF0">
        <w:rPr>
          <w:rFonts w:ascii="Times New Roman" w:hAnsi="Times New Roman" w:cs="Times New Roman"/>
          <w:noProof/>
          <w:position w:val="-12"/>
          <w:sz w:val="24"/>
          <w:szCs w:val="24"/>
        </w:rPr>
        <w:drawing>
          <wp:inline distT="0" distB="0" distL="0" distR="0">
            <wp:extent cx="238125" cy="2286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28600"/>
                    </a:xfrm>
                    <a:prstGeom prst="rect">
                      <a:avLst/>
                    </a:prstGeom>
                    <a:noFill/>
                    <a:ln>
                      <a:noFill/>
                    </a:ln>
                  </pic:spPr>
                </pic:pic>
              </a:graphicData>
            </a:graphic>
          </wp:inline>
        </w:drawing>
      </w:r>
      <w:r w:rsidRPr="00722DF0">
        <w:rPr>
          <w:rFonts w:ascii="Times New Roman" w:hAnsi="Times New Roman" w:cs="Times New Roman"/>
          <w:sz w:val="24"/>
          <w:szCs w:val="24"/>
        </w:rPr>
        <w:t>) определяются по формуле:</w:t>
      </w:r>
    </w:p>
    <w:p w:rsidR="004429AB" w:rsidRPr="00722DF0" w:rsidRDefault="004429AB" w:rsidP="004429AB">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333500" cy="4286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
                    <pic:cNvPicPr>
                      <a:picLocks noChangeAspect="1" noChangeArrowheads="1"/>
                    </pic:cNvPicPr>
                  </pic:nvPicPr>
                  <pic:blipFill>
                    <a:blip r:embed="rId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4429AB" w:rsidRPr="00722DF0" w:rsidRDefault="004429AB" w:rsidP="004429AB">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4429AB" w:rsidRPr="00722DF0" w:rsidRDefault="004429AB" w:rsidP="004429AB">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23850" cy="2286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
                    <pic:cNvPicPr>
                      <a:picLocks noChangeAspect="1" noChangeArrowheads="1"/>
                    </pic:cNvPicPr>
                  </pic:nvPicPr>
                  <pic:blipFill>
                    <a:blip r:embed="rId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автоматизированных телефонных станций i-го вида;</w:t>
      </w:r>
    </w:p>
    <w:p w:rsidR="004429AB" w:rsidRPr="00722DF0" w:rsidRDefault="004429AB" w:rsidP="004429AB">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lastRenderedPageBreak/>
        <w:drawing>
          <wp:inline distT="0" distB="0" distL="0" distR="0">
            <wp:extent cx="285750" cy="2286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pic:cNvPicPr>
                      <a:picLocks noChangeAspect="1" noChangeArrowheads="1"/>
                    </pic:cNvPicPr>
                  </pic:nvPicPr>
                  <pic:blipFill>
                    <a:blip r:embed="rId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Pr="00722DF0">
        <w:rPr>
          <w:rFonts w:ascii="Times New Roman" w:hAnsi="Times New Roman" w:cs="Times New Roman"/>
          <w:sz w:val="24"/>
          <w:szCs w:val="24"/>
        </w:rPr>
        <w:t>- цена технического обслуживания и регламентно-профилактического ремонта одной автоматизированной телефонной станции i-го вида в год.</w:t>
      </w:r>
    </w:p>
    <w:p w:rsidR="004429AB" w:rsidRPr="00722DF0" w:rsidRDefault="004429AB" w:rsidP="004429AB">
      <w:pPr>
        <w:pStyle w:val="ConsPlusNormal"/>
        <w:widowControl/>
        <w:suppressAutoHyphens/>
        <w:ind w:firstLine="708"/>
        <w:jc w:val="both"/>
        <w:rPr>
          <w:rFonts w:ascii="Times New Roman" w:hAnsi="Times New Roman" w:cs="Times New Roman"/>
          <w:sz w:val="24"/>
          <w:szCs w:val="24"/>
        </w:rPr>
      </w:pPr>
    </w:p>
    <w:p w:rsidR="004429AB" w:rsidRPr="00722DF0" w:rsidRDefault="004429AB" w:rsidP="00867820">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Нормативы, применяемые при расчете нормативных затрат на техническое обслуживание и регламентно-профилактический ремонт системы телефонной связи (автоматизированных телефонных станций)</w:t>
      </w:r>
    </w:p>
    <w:tbl>
      <w:tblPr>
        <w:tblW w:w="9498"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40" w:type="dxa"/>
          <w:bottom w:w="75" w:type="dxa"/>
          <w:right w:w="40" w:type="dxa"/>
        </w:tblCellMar>
        <w:tblLook w:val="0000"/>
      </w:tblPr>
      <w:tblGrid>
        <w:gridCol w:w="650"/>
        <w:gridCol w:w="3836"/>
        <w:gridCol w:w="1894"/>
        <w:gridCol w:w="3118"/>
      </w:tblGrid>
      <w:tr w:rsidR="004429AB" w:rsidRPr="00722DF0" w:rsidTr="00283232">
        <w:trPr>
          <w:trHeight w:val="474"/>
          <w:tblCellSpacing w:w="5" w:type="nil"/>
        </w:trPr>
        <w:tc>
          <w:tcPr>
            <w:tcW w:w="650" w:type="dxa"/>
          </w:tcPr>
          <w:p w:rsidR="004429AB" w:rsidRPr="00722DF0" w:rsidRDefault="004429AB" w:rsidP="00283232">
            <w:pPr>
              <w:widowControl w:val="0"/>
              <w:autoSpaceDE w:val="0"/>
              <w:autoSpaceDN w:val="0"/>
              <w:adjustRightInd w:val="0"/>
              <w:jc w:val="center"/>
            </w:pPr>
            <w:r w:rsidRPr="00722DF0">
              <w:t>№</w:t>
            </w:r>
          </w:p>
          <w:p w:rsidR="004429AB" w:rsidRPr="00722DF0" w:rsidRDefault="004429AB" w:rsidP="00283232">
            <w:pPr>
              <w:widowControl w:val="0"/>
              <w:autoSpaceDE w:val="0"/>
              <w:autoSpaceDN w:val="0"/>
              <w:adjustRightInd w:val="0"/>
              <w:jc w:val="center"/>
            </w:pPr>
            <w:r w:rsidRPr="00722DF0">
              <w:t>п/п</w:t>
            </w:r>
          </w:p>
        </w:tc>
        <w:tc>
          <w:tcPr>
            <w:tcW w:w="3836" w:type="dxa"/>
          </w:tcPr>
          <w:p w:rsidR="004429AB" w:rsidRPr="00722DF0" w:rsidRDefault="004429AB" w:rsidP="00283232">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 xml:space="preserve">Наименование видов работ по техническому обслуживанию и регламентно-профилактическому ремонту </w:t>
            </w:r>
            <w:r w:rsidRPr="00722DF0">
              <w:rPr>
                <w:rFonts w:ascii="Times New Roman" w:hAnsi="Times New Roman" w:cs="Times New Roman"/>
                <w:szCs w:val="24"/>
              </w:rPr>
              <w:t>системы телефонной связи (автоматизированных телефонных станций)</w:t>
            </w:r>
          </w:p>
        </w:tc>
        <w:tc>
          <w:tcPr>
            <w:tcW w:w="1894" w:type="dxa"/>
          </w:tcPr>
          <w:p w:rsidR="004429AB" w:rsidRPr="00722DF0" w:rsidRDefault="004429AB" w:rsidP="00283232">
            <w:pPr>
              <w:widowControl w:val="0"/>
              <w:autoSpaceDE w:val="0"/>
              <w:autoSpaceDN w:val="0"/>
              <w:adjustRightInd w:val="0"/>
              <w:jc w:val="center"/>
            </w:pPr>
            <w:r w:rsidRPr="00722DF0">
              <w:t>Количество автоматизированных телефонных станций i-го вид</w:t>
            </w:r>
          </w:p>
        </w:tc>
        <w:tc>
          <w:tcPr>
            <w:tcW w:w="3118" w:type="dxa"/>
          </w:tcPr>
          <w:p w:rsidR="004429AB" w:rsidRPr="00722DF0" w:rsidRDefault="004429AB" w:rsidP="00283232">
            <w:pPr>
              <w:widowControl w:val="0"/>
              <w:autoSpaceDE w:val="0"/>
              <w:autoSpaceDN w:val="0"/>
              <w:adjustRightInd w:val="0"/>
              <w:jc w:val="center"/>
              <w:rPr>
                <w:b/>
              </w:rPr>
            </w:pPr>
            <w:r w:rsidRPr="00722DF0">
              <w:t>Цена технического обслуживания и регламентно-профилактического ремонта одной автоматизированной телефонной станции i-го вида в год (не более, руб.)</w:t>
            </w:r>
          </w:p>
        </w:tc>
      </w:tr>
      <w:tr w:rsidR="004429AB" w:rsidRPr="00722DF0" w:rsidTr="00283232">
        <w:trPr>
          <w:trHeight w:val="215"/>
          <w:tblCellSpacing w:w="5" w:type="nil"/>
        </w:trPr>
        <w:tc>
          <w:tcPr>
            <w:tcW w:w="650" w:type="dxa"/>
          </w:tcPr>
          <w:p w:rsidR="004429AB" w:rsidRPr="00722DF0" w:rsidRDefault="004429AB" w:rsidP="00283232">
            <w:pPr>
              <w:widowControl w:val="0"/>
              <w:autoSpaceDE w:val="0"/>
              <w:autoSpaceDN w:val="0"/>
              <w:adjustRightInd w:val="0"/>
              <w:jc w:val="center"/>
            </w:pPr>
            <w:r w:rsidRPr="00722DF0">
              <w:t>1.</w:t>
            </w:r>
          </w:p>
        </w:tc>
        <w:tc>
          <w:tcPr>
            <w:tcW w:w="3836" w:type="dxa"/>
          </w:tcPr>
          <w:p w:rsidR="004429AB" w:rsidRPr="00722DF0" w:rsidRDefault="004429AB" w:rsidP="00283232">
            <w:pPr>
              <w:widowControl w:val="0"/>
              <w:autoSpaceDE w:val="0"/>
              <w:autoSpaceDN w:val="0"/>
              <w:adjustRightInd w:val="0"/>
              <w:jc w:val="center"/>
            </w:pPr>
            <w:r w:rsidRPr="00722DF0">
              <w:t>Переключение абонентских номеров</w:t>
            </w:r>
          </w:p>
        </w:tc>
        <w:tc>
          <w:tcPr>
            <w:tcW w:w="1894" w:type="dxa"/>
            <w:vMerge w:val="restart"/>
            <w:shd w:val="clear" w:color="auto" w:fill="FFFFFF"/>
            <w:vAlign w:val="center"/>
          </w:tcPr>
          <w:p w:rsidR="004429AB" w:rsidRPr="00A52FE2" w:rsidRDefault="00A52FE2" w:rsidP="00283232">
            <w:pPr>
              <w:widowControl w:val="0"/>
              <w:autoSpaceDE w:val="0"/>
              <w:autoSpaceDN w:val="0"/>
              <w:adjustRightInd w:val="0"/>
              <w:jc w:val="center"/>
            </w:pPr>
            <w:r>
              <w:t>1</w:t>
            </w:r>
          </w:p>
        </w:tc>
        <w:tc>
          <w:tcPr>
            <w:tcW w:w="3118" w:type="dxa"/>
            <w:vMerge w:val="restart"/>
            <w:vAlign w:val="center"/>
          </w:tcPr>
          <w:p w:rsidR="004429AB" w:rsidRPr="00722DF0" w:rsidRDefault="004429AB" w:rsidP="00283232">
            <w:pPr>
              <w:widowControl w:val="0"/>
              <w:autoSpaceDE w:val="0"/>
              <w:autoSpaceDN w:val="0"/>
              <w:adjustRightInd w:val="0"/>
              <w:jc w:val="center"/>
            </w:pPr>
            <w:r w:rsidRPr="00722DF0">
              <w:t>Цена определяется тарифами оператора телефонной связи</w:t>
            </w:r>
          </w:p>
        </w:tc>
      </w:tr>
      <w:tr w:rsidR="004429AB" w:rsidRPr="00722DF0" w:rsidTr="00283232">
        <w:trPr>
          <w:trHeight w:val="263"/>
          <w:tblCellSpacing w:w="5" w:type="nil"/>
        </w:trPr>
        <w:tc>
          <w:tcPr>
            <w:tcW w:w="650" w:type="dxa"/>
          </w:tcPr>
          <w:p w:rsidR="004429AB" w:rsidRPr="00722DF0" w:rsidRDefault="004429AB" w:rsidP="00283232">
            <w:pPr>
              <w:widowControl w:val="0"/>
              <w:autoSpaceDE w:val="0"/>
              <w:autoSpaceDN w:val="0"/>
              <w:adjustRightInd w:val="0"/>
              <w:jc w:val="center"/>
            </w:pPr>
            <w:r w:rsidRPr="00722DF0">
              <w:t>2.</w:t>
            </w:r>
          </w:p>
        </w:tc>
        <w:tc>
          <w:tcPr>
            <w:tcW w:w="3836" w:type="dxa"/>
          </w:tcPr>
          <w:p w:rsidR="004429AB" w:rsidRPr="00722DF0" w:rsidRDefault="004429AB" w:rsidP="00283232">
            <w:pPr>
              <w:widowControl w:val="0"/>
              <w:autoSpaceDE w:val="0"/>
              <w:autoSpaceDN w:val="0"/>
              <w:adjustRightInd w:val="0"/>
              <w:jc w:val="center"/>
            </w:pPr>
            <w:r w:rsidRPr="00722DF0">
              <w:t>Перестановка пользовательского (оконечного) оборудования</w:t>
            </w:r>
          </w:p>
        </w:tc>
        <w:tc>
          <w:tcPr>
            <w:tcW w:w="1894" w:type="dxa"/>
            <w:vMerge/>
            <w:shd w:val="clear" w:color="auto" w:fill="FFFFFF"/>
          </w:tcPr>
          <w:p w:rsidR="004429AB" w:rsidRPr="00722DF0" w:rsidRDefault="004429AB" w:rsidP="00283232">
            <w:pPr>
              <w:widowControl w:val="0"/>
              <w:autoSpaceDE w:val="0"/>
              <w:autoSpaceDN w:val="0"/>
              <w:adjustRightInd w:val="0"/>
              <w:jc w:val="center"/>
            </w:pPr>
          </w:p>
        </w:tc>
        <w:tc>
          <w:tcPr>
            <w:tcW w:w="3118" w:type="dxa"/>
            <w:vMerge/>
          </w:tcPr>
          <w:p w:rsidR="004429AB" w:rsidRPr="00722DF0" w:rsidRDefault="004429AB" w:rsidP="00283232">
            <w:pPr>
              <w:widowControl w:val="0"/>
              <w:autoSpaceDE w:val="0"/>
              <w:autoSpaceDN w:val="0"/>
              <w:adjustRightInd w:val="0"/>
              <w:jc w:val="center"/>
            </w:pPr>
          </w:p>
        </w:tc>
      </w:tr>
      <w:tr w:rsidR="004429AB" w:rsidRPr="00722DF0" w:rsidTr="00283232">
        <w:trPr>
          <w:trHeight w:val="343"/>
          <w:tblCellSpacing w:w="5" w:type="nil"/>
        </w:trPr>
        <w:tc>
          <w:tcPr>
            <w:tcW w:w="650" w:type="dxa"/>
          </w:tcPr>
          <w:p w:rsidR="004429AB" w:rsidRPr="00722DF0" w:rsidRDefault="004429AB" w:rsidP="00283232">
            <w:pPr>
              <w:widowControl w:val="0"/>
              <w:autoSpaceDE w:val="0"/>
              <w:autoSpaceDN w:val="0"/>
              <w:adjustRightInd w:val="0"/>
              <w:jc w:val="center"/>
            </w:pPr>
            <w:r w:rsidRPr="00722DF0">
              <w:t>3.</w:t>
            </w:r>
          </w:p>
        </w:tc>
        <w:tc>
          <w:tcPr>
            <w:tcW w:w="3836" w:type="dxa"/>
          </w:tcPr>
          <w:p w:rsidR="004429AB" w:rsidRPr="00722DF0" w:rsidRDefault="004429AB" w:rsidP="00283232">
            <w:pPr>
              <w:widowControl w:val="0"/>
              <w:autoSpaceDE w:val="0"/>
              <w:autoSpaceDN w:val="0"/>
              <w:adjustRightInd w:val="0"/>
              <w:jc w:val="center"/>
            </w:pPr>
            <w:r w:rsidRPr="00722DF0">
              <w:t>Изменение схемы включения пользовательского (оконечного) оборудования</w:t>
            </w:r>
          </w:p>
        </w:tc>
        <w:tc>
          <w:tcPr>
            <w:tcW w:w="1894" w:type="dxa"/>
            <w:vMerge/>
            <w:shd w:val="clear" w:color="auto" w:fill="FFFFFF"/>
          </w:tcPr>
          <w:p w:rsidR="004429AB" w:rsidRPr="00722DF0" w:rsidRDefault="004429AB" w:rsidP="00283232">
            <w:pPr>
              <w:widowControl w:val="0"/>
              <w:autoSpaceDE w:val="0"/>
              <w:autoSpaceDN w:val="0"/>
              <w:adjustRightInd w:val="0"/>
              <w:jc w:val="center"/>
            </w:pPr>
          </w:p>
        </w:tc>
        <w:tc>
          <w:tcPr>
            <w:tcW w:w="3118" w:type="dxa"/>
            <w:vMerge/>
          </w:tcPr>
          <w:p w:rsidR="004429AB" w:rsidRPr="00722DF0" w:rsidRDefault="004429AB" w:rsidP="00283232">
            <w:pPr>
              <w:widowControl w:val="0"/>
              <w:autoSpaceDE w:val="0"/>
              <w:autoSpaceDN w:val="0"/>
              <w:adjustRightInd w:val="0"/>
              <w:jc w:val="center"/>
            </w:pPr>
          </w:p>
        </w:tc>
      </w:tr>
      <w:tr w:rsidR="004429AB" w:rsidRPr="00722DF0" w:rsidTr="00283232">
        <w:trPr>
          <w:trHeight w:val="333"/>
          <w:tblCellSpacing w:w="5" w:type="nil"/>
        </w:trPr>
        <w:tc>
          <w:tcPr>
            <w:tcW w:w="650" w:type="dxa"/>
          </w:tcPr>
          <w:p w:rsidR="004429AB" w:rsidRPr="00722DF0" w:rsidRDefault="004429AB" w:rsidP="00283232">
            <w:pPr>
              <w:widowControl w:val="0"/>
              <w:autoSpaceDE w:val="0"/>
              <w:autoSpaceDN w:val="0"/>
              <w:adjustRightInd w:val="0"/>
              <w:jc w:val="center"/>
            </w:pPr>
            <w:r w:rsidRPr="00722DF0">
              <w:t>4.</w:t>
            </w:r>
          </w:p>
        </w:tc>
        <w:tc>
          <w:tcPr>
            <w:tcW w:w="3836" w:type="dxa"/>
          </w:tcPr>
          <w:p w:rsidR="004429AB" w:rsidRPr="00722DF0" w:rsidRDefault="004429AB" w:rsidP="00283232">
            <w:pPr>
              <w:widowControl w:val="0"/>
              <w:autoSpaceDE w:val="0"/>
              <w:autoSpaceDN w:val="0"/>
              <w:adjustRightInd w:val="0"/>
              <w:jc w:val="center"/>
            </w:pPr>
            <w:r w:rsidRPr="00722DF0">
              <w:t>Изменение способа организации абонентской линии по инициативе абонента (при наличии технической возможности) за каждый номер</w:t>
            </w:r>
          </w:p>
        </w:tc>
        <w:tc>
          <w:tcPr>
            <w:tcW w:w="1894" w:type="dxa"/>
            <w:vMerge/>
            <w:shd w:val="clear" w:color="auto" w:fill="FFFFFF"/>
          </w:tcPr>
          <w:p w:rsidR="004429AB" w:rsidRPr="00722DF0" w:rsidRDefault="004429AB" w:rsidP="00283232">
            <w:pPr>
              <w:widowControl w:val="0"/>
              <w:autoSpaceDE w:val="0"/>
              <w:autoSpaceDN w:val="0"/>
              <w:adjustRightInd w:val="0"/>
              <w:jc w:val="center"/>
            </w:pPr>
          </w:p>
        </w:tc>
        <w:tc>
          <w:tcPr>
            <w:tcW w:w="3118" w:type="dxa"/>
            <w:vMerge/>
          </w:tcPr>
          <w:p w:rsidR="004429AB" w:rsidRPr="00722DF0" w:rsidRDefault="004429AB" w:rsidP="00283232">
            <w:pPr>
              <w:widowControl w:val="0"/>
              <w:autoSpaceDE w:val="0"/>
              <w:autoSpaceDN w:val="0"/>
              <w:adjustRightInd w:val="0"/>
              <w:jc w:val="center"/>
            </w:pPr>
          </w:p>
        </w:tc>
      </w:tr>
      <w:tr w:rsidR="004429AB" w:rsidRPr="00722DF0" w:rsidTr="00283232">
        <w:trPr>
          <w:trHeight w:val="333"/>
          <w:tblCellSpacing w:w="5" w:type="nil"/>
        </w:trPr>
        <w:tc>
          <w:tcPr>
            <w:tcW w:w="650" w:type="dxa"/>
          </w:tcPr>
          <w:p w:rsidR="004429AB" w:rsidRPr="00722DF0" w:rsidRDefault="004429AB" w:rsidP="00283232">
            <w:pPr>
              <w:widowControl w:val="0"/>
              <w:autoSpaceDE w:val="0"/>
              <w:autoSpaceDN w:val="0"/>
              <w:adjustRightInd w:val="0"/>
              <w:jc w:val="center"/>
            </w:pPr>
            <w:r w:rsidRPr="00722DF0">
              <w:t>5.</w:t>
            </w:r>
          </w:p>
        </w:tc>
        <w:tc>
          <w:tcPr>
            <w:tcW w:w="3836" w:type="dxa"/>
          </w:tcPr>
          <w:p w:rsidR="004429AB" w:rsidRPr="00722DF0" w:rsidRDefault="004429AB" w:rsidP="00283232">
            <w:pPr>
              <w:widowControl w:val="0"/>
              <w:autoSpaceDE w:val="0"/>
              <w:autoSpaceDN w:val="0"/>
              <w:adjustRightInd w:val="0"/>
              <w:jc w:val="center"/>
            </w:pPr>
            <w:r w:rsidRPr="00722DF0">
              <w:t xml:space="preserve">Установка параллельного телефонного аппарата (дополнительной розетки) </w:t>
            </w:r>
          </w:p>
        </w:tc>
        <w:tc>
          <w:tcPr>
            <w:tcW w:w="1894" w:type="dxa"/>
            <w:vMerge/>
            <w:shd w:val="clear" w:color="auto" w:fill="FFFFFF"/>
          </w:tcPr>
          <w:p w:rsidR="004429AB" w:rsidRPr="00722DF0" w:rsidRDefault="004429AB" w:rsidP="00283232">
            <w:pPr>
              <w:widowControl w:val="0"/>
              <w:autoSpaceDE w:val="0"/>
              <w:autoSpaceDN w:val="0"/>
              <w:adjustRightInd w:val="0"/>
              <w:jc w:val="center"/>
            </w:pPr>
          </w:p>
        </w:tc>
        <w:tc>
          <w:tcPr>
            <w:tcW w:w="3118" w:type="dxa"/>
            <w:vMerge/>
          </w:tcPr>
          <w:p w:rsidR="004429AB" w:rsidRPr="00722DF0" w:rsidRDefault="004429AB" w:rsidP="00283232">
            <w:pPr>
              <w:widowControl w:val="0"/>
              <w:autoSpaceDE w:val="0"/>
              <w:autoSpaceDN w:val="0"/>
              <w:adjustRightInd w:val="0"/>
              <w:jc w:val="center"/>
            </w:pPr>
          </w:p>
        </w:tc>
      </w:tr>
      <w:tr w:rsidR="004429AB" w:rsidRPr="00722DF0" w:rsidTr="00283232">
        <w:trPr>
          <w:trHeight w:val="333"/>
          <w:tblCellSpacing w:w="5" w:type="nil"/>
        </w:trPr>
        <w:tc>
          <w:tcPr>
            <w:tcW w:w="650" w:type="dxa"/>
          </w:tcPr>
          <w:p w:rsidR="004429AB" w:rsidRPr="00722DF0" w:rsidRDefault="004429AB" w:rsidP="00283232">
            <w:pPr>
              <w:widowControl w:val="0"/>
              <w:autoSpaceDE w:val="0"/>
              <w:autoSpaceDN w:val="0"/>
              <w:adjustRightInd w:val="0"/>
              <w:jc w:val="center"/>
            </w:pPr>
            <w:r w:rsidRPr="00722DF0">
              <w:rPr>
                <w:lang w:val="en-US"/>
              </w:rPr>
              <w:t>6</w:t>
            </w:r>
            <w:r w:rsidRPr="00722DF0">
              <w:t>.</w:t>
            </w:r>
          </w:p>
        </w:tc>
        <w:tc>
          <w:tcPr>
            <w:tcW w:w="3836" w:type="dxa"/>
          </w:tcPr>
          <w:p w:rsidR="004429AB" w:rsidRPr="00722DF0" w:rsidRDefault="004429AB" w:rsidP="00283232">
            <w:pPr>
              <w:widowControl w:val="0"/>
              <w:autoSpaceDE w:val="0"/>
              <w:autoSpaceDN w:val="0"/>
              <w:adjustRightInd w:val="0"/>
              <w:jc w:val="center"/>
            </w:pPr>
            <w:r w:rsidRPr="00722DF0">
              <w:t>Внесение изменений в договор об оказании услуг телефонной связи по письменному заявлению абонента (с проведением соответствующих работ)</w:t>
            </w:r>
          </w:p>
        </w:tc>
        <w:tc>
          <w:tcPr>
            <w:tcW w:w="1894" w:type="dxa"/>
            <w:vMerge/>
            <w:shd w:val="clear" w:color="auto" w:fill="FFFFFF"/>
          </w:tcPr>
          <w:p w:rsidR="004429AB" w:rsidRPr="00722DF0" w:rsidRDefault="004429AB" w:rsidP="00283232">
            <w:pPr>
              <w:widowControl w:val="0"/>
              <w:autoSpaceDE w:val="0"/>
              <w:autoSpaceDN w:val="0"/>
              <w:adjustRightInd w:val="0"/>
              <w:jc w:val="center"/>
            </w:pPr>
          </w:p>
        </w:tc>
        <w:tc>
          <w:tcPr>
            <w:tcW w:w="3118" w:type="dxa"/>
            <w:vMerge/>
          </w:tcPr>
          <w:p w:rsidR="004429AB" w:rsidRPr="00722DF0" w:rsidRDefault="004429AB" w:rsidP="00283232">
            <w:pPr>
              <w:widowControl w:val="0"/>
              <w:autoSpaceDE w:val="0"/>
              <w:autoSpaceDN w:val="0"/>
              <w:adjustRightInd w:val="0"/>
              <w:jc w:val="center"/>
            </w:pPr>
          </w:p>
        </w:tc>
      </w:tr>
    </w:tbl>
    <w:p w:rsidR="004429AB" w:rsidRPr="00722DF0" w:rsidRDefault="004429AB" w:rsidP="004429AB">
      <w:pPr>
        <w:pStyle w:val="ConsPlusNormal"/>
        <w:widowControl/>
        <w:suppressAutoHyphens/>
        <w:ind w:firstLine="708"/>
        <w:jc w:val="both"/>
        <w:rPr>
          <w:rFonts w:ascii="Times New Roman" w:hAnsi="Times New Roman" w:cs="Times New Roman"/>
          <w:sz w:val="24"/>
          <w:szCs w:val="24"/>
        </w:rPr>
      </w:pPr>
    </w:p>
    <w:p w:rsidR="004429AB" w:rsidRPr="00722DF0" w:rsidRDefault="004429AB" w:rsidP="004429AB">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1.2.4.</w:t>
      </w:r>
      <w:r w:rsidRPr="00722DF0">
        <w:rPr>
          <w:rFonts w:ascii="Times New Roman" w:hAnsi="Times New Roman" w:cs="Times New Roman"/>
          <w:sz w:val="24"/>
          <w:szCs w:val="24"/>
        </w:rPr>
        <w:t xml:space="preserve"> Затраты на техническое обслуживание и регламентно-профилактический ремонт локальных вычислительных сетей (</w:t>
      </w:r>
      <w:r w:rsidRPr="00722DF0">
        <w:rPr>
          <w:rFonts w:ascii="Times New Roman" w:hAnsi="Times New Roman" w:cs="Times New Roman"/>
          <w:noProof/>
          <w:position w:val="-12"/>
          <w:sz w:val="24"/>
          <w:szCs w:val="24"/>
        </w:rPr>
        <w:drawing>
          <wp:inline distT="0" distB="0" distL="0" distR="0">
            <wp:extent cx="257175" cy="2286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pic:cNvPicPr>
                      <a:picLocks noChangeAspect="1" noChangeArrowheads="1"/>
                    </pic:cNvPicPr>
                  </pic:nvPicPr>
                  <pic:blipFill>
                    <a:blip r:embed="rId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722DF0">
        <w:rPr>
          <w:rFonts w:ascii="Times New Roman" w:hAnsi="Times New Roman" w:cs="Times New Roman"/>
          <w:sz w:val="24"/>
          <w:szCs w:val="24"/>
        </w:rPr>
        <w:t>) определяются по формуле:</w:t>
      </w:r>
    </w:p>
    <w:p w:rsidR="004429AB" w:rsidRPr="00722DF0" w:rsidRDefault="004429AB" w:rsidP="004429AB">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371600" cy="42862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2"/>
                    <pic:cNvPicPr>
                      <a:picLocks noChangeAspect="1" noChangeArrowheads="1"/>
                    </pic:cNvPicPr>
                  </pic:nvPicPr>
                  <pic:blipFill>
                    <a:blip r:embed="rId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4429AB" w:rsidRPr="00722DF0" w:rsidRDefault="004429AB" w:rsidP="004429AB">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sz w:val="24"/>
          <w:szCs w:val="24"/>
        </w:rPr>
        <w:t>где:</w:t>
      </w:r>
    </w:p>
    <w:p w:rsidR="004429AB" w:rsidRPr="00722DF0" w:rsidRDefault="004429AB" w:rsidP="004429AB">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23850" cy="2286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pic:cNvPicPr>
                      <a:picLocks noChangeAspect="1" noChangeArrowheads="1"/>
                    </pic:cNvPicPr>
                  </pic:nvPicPr>
                  <pic:blipFill>
                    <a:blip r:embed="rId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устройств локальных вычислительных сетей i-го вида;</w:t>
      </w:r>
    </w:p>
    <w:p w:rsidR="004429AB" w:rsidRPr="00722DF0" w:rsidRDefault="004429AB" w:rsidP="004429AB">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85750" cy="2286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4"/>
                    <pic:cNvPicPr>
                      <a:picLocks noChangeAspect="1" noChangeArrowheads="1"/>
                    </pic:cNvPicPr>
                  </pic:nvPicPr>
                  <pic:blipFill>
                    <a:blip r:embed="rId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Pr="00722DF0">
        <w:rPr>
          <w:rFonts w:ascii="Times New Roman" w:hAnsi="Times New Roman" w:cs="Times New Roman"/>
          <w:sz w:val="24"/>
          <w:szCs w:val="24"/>
        </w:rPr>
        <w:t>- цена технического обслуживания и регламентно-профилактического ремонта одного устройства локальных вычислительных сетей i-го вида в год.</w:t>
      </w:r>
    </w:p>
    <w:p w:rsidR="004429AB" w:rsidRPr="00722DF0" w:rsidRDefault="004429AB" w:rsidP="004429AB">
      <w:pPr>
        <w:pStyle w:val="ConsPlusNormal"/>
        <w:widowControl/>
        <w:suppressAutoHyphens/>
        <w:ind w:firstLine="708"/>
        <w:jc w:val="both"/>
        <w:rPr>
          <w:rFonts w:ascii="Times New Roman" w:hAnsi="Times New Roman" w:cs="Times New Roman"/>
          <w:sz w:val="24"/>
          <w:szCs w:val="24"/>
        </w:rPr>
      </w:pPr>
    </w:p>
    <w:p w:rsidR="004429AB" w:rsidRPr="00722DF0" w:rsidRDefault="004429AB" w:rsidP="004429AB">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1.2.5.</w:t>
      </w:r>
      <w:r w:rsidRPr="00722DF0">
        <w:rPr>
          <w:rFonts w:ascii="Times New Roman" w:hAnsi="Times New Roman" w:cs="Times New Roman"/>
          <w:sz w:val="24"/>
          <w:szCs w:val="24"/>
        </w:rPr>
        <w:t>. Затраты на техническое обслуживание и регламентно-профилактический ремонт систем бесперебойного питания (</w:t>
      </w:r>
      <w:r w:rsidRPr="00722DF0">
        <w:rPr>
          <w:rFonts w:ascii="Times New Roman" w:hAnsi="Times New Roman" w:cs="Times New Roman"/>
          <w:noProof/>
          <w:position w:val="-12"/>
          <w:sz w:val="24"/>
          <w:szCs w:val="24"/>
        </w:rPr>
        <w:drawing>
          <wp:inline distT="0" distB="0" distL="0" distR="0">
            <wp:extent cx="266700" cy="2286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5"/>
                    <pic:cNvPicPr>
                      <a:picLocks noChangeAspect="1" noChangeArrowheads="1"/>
                    </pic:cNvPicPr>
                  </pic:nvPicPr>
                  <pic:blipFill>
                    <a:blip r:embed="rId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Pr="00722DF0">
        <w:rPr>
          <w:rFonts w:ascii="Times New Roman" w:hAnsi="Times New Roman" w:cs="Times New Roman"/>
          <w:sz w:val="24"/>
          <w:szCs w:val="24"/>
        </w:rPr>
        <w:t>) определяются по формуле:</w:t>
      </w:r>
    </w:p>
    <w:p w:rsidR="004429AB" w:rsidRPr="00722DF0" w:rsidRDefault="004429AB" w:rsidP="004429AB">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371600" cy="4286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pic:cNvPicPr>
                      <a:picLocks noChangeAspect="1" noChangeArrowheads="1"/>
                    </pic:cNvPicPr>
                  </pic:nvPicPr>
                  <pic:blipFill>
                    <a:blip r:embed="rId7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4429AB" w:rsidRPr="00722DF0" w:rsidRDefault="004429AB" w:rsidP="004429AB">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4429AB" w:rsidRPr="00722DF0" w:rsidRDefault="004429AB" w:rsidP="004429AB">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42900" cy="2286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
                    <pic:cNvPicPr>
                      <a:picLocks noChangeAspect="1" noChangeArrowheads="1"/>
                    </pic:cNvPicPr>
                  </pic:nvPicPr>
                  <pic:blipFill>
                    <a:blip r:embed="rId8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модулей бесперебойного питания i-го вида;</w:t>
      </w:r>
    </w:p>
    <w:p w:rsidR="004429AB" w:rsidRPr="00722DF0" w:rsidRDefault="004429AB" w:rsidP="004429AB">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04800" cy="2286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8"/>
                    <pic:cNvPicPr>
                      <a:picLocks noChangeAspect="1" noChangeArrowheads="1"/>
                    </pic:cNvPicPr>
                  </pic:nvPicPr>
                  <pic:blipFill>
                    <a:blip r:embed="rId8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28600"/>
                    </a:xfrm>
                    <a:prstGeom prst="rect">
                      <a:avLst/>
                    </a:prstGeom>
                    <a:noFill/>
                    <a:ln>
                      <a:noFill/>
                    </a:ln>
                  </pic:spPr>
                </pic:pic>
              </a:graphicData>
            </a:graphic>
          </wp:inline>
        </w:drawing>
      </w:r>
      <w:r w:rsidRPr="00722DF0">
        <w:rPr>
          <w:rFonts w:ascii="Times New Roman" w:hAnsi="Times New Roman" w:cs="Times New Roman"/>
          <w:sz w:val="24"/>
          <w:szCs w:val="24"/>
        </w:rPr>
        <w:t>- цена технического обслуживания и регламентно-профилактического ремонта одного модуля бесперебойного питания i-го вида в год.</w:t>
      </w:r>
    </w:p>
    <w:p w:rsidR="004429AB" w:rsidRPr="00722DF0" w:rsidRDefault="004429AB" w:rsidP="004429AB">
      <w:pPr>
        <w:pStyle w:val="ConsPlusNormal"/>
        <w:widowControl/>
        <w:suppressAutoHyphens/>
        <w:ind w:firstLine="708"/>
        <w:jc w:val="both"/>
        <w:rPr>
          <w:rFonts w:ascii="Times New Roman" w:hAnsi="Times New Roman" w:cs="Times New Roman"/>
          <w:sz w:val="24"/>
          <w:szCs w:val="24"/>
        </w:rPr>
      </w:pPr>
    </w:p>
    <w:p w:rsidR="004429AB" w:rsidRPr="00722DF0" w:rsidRDefault="004429AB" w:rsidP="004429AB">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lastRenderedPageBreak/>
        <w:t>1.2.6.</w:t>
      </w:r>
      <w:r w:rsidRPr="00722DF0">
        <w:rPr>
          <w:rFonts w:ascii="Times New Roman" w:hAnsi="Times New Roman" w:cs="Times New Roman"/>
          <w:sz w:val="24"/>
          <w:szCs w:val="24"/>
        </w:rPr>
        <w:t xml:space="preserve">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 (</w:t>
      </w:r>
      <w:r w:rsidRPr="00722DF0">
        <w:rPr>
          <w:rFonts w:ascii="Times New Roman" w:hAnsi="Times New Roman" w:cs="Times New Roman"/>
          <w:noProof/>
          <w:position w:val="-14"/>
          <w:sz w:val="24"/>
          <w:szCs w:val="24"/>
        </w:rPr>
        <w:drawing>
          <wp:inline distT="0" distB="0" distL="0" distR="0">
            <wp:extent cx="285750" cy="23812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9"/>
                    <pic:cNvPicPr>
                      <a:picLocks noChangeAspect="1" noChangeArrowheads="1"/>
                    </pic:cNvPicPr>
                  </pic:nvPicPr>
                  <pic:blipFill>
                    <a:blip r:embed="rId8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38125"/>
                    </a:xfrm>
                    <a:prstGeom prst="rect">
                      <a:avLst/>
                    </a:prstGeom>
                    <a:noFill/>
                    <a:ln>
                      <a:noFill/>
                    </a:ln>
                  </pic:spPr>
                </pic:pic>
              </a:graphicData>
            </a:graphic>
          </wp:inline>
        </w:drawing>
      </w:r>
      <w:r w:rsidRPr="00722DF0">
        <w:rPr>
          <w:rFonts w:ascii="Times New Roman" w:hAnsi="Times New Roman" w:cs="Times New Roman"/>
          <w:sz w:val="24"/>
          <w:szCs w:val="24"/>
        </w:rPr>
        <w:t>) определяются по формуле:</w:t>
      </w:r>
    </w:p>
    <w:p w:rsidR="004429AB" w:rsidRPr="00722DF0" w:rsidRDefault="004429AB" w:rsidP="004429AB">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419225" cy="4286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8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9225"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4429AB" w:rsidRPr="00722DF0" w:rsidRDefault="004429AB" w:rsidP="004429AB">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4429AB" w:rsidRPr="00722DF0" w:rsidRDefault="004429AB" w:rsidP="004429AB">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352425" cy="23812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8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i-х принтеров, многофункциональных устройств и копировальных аппаратов (оргтехники) в соответствии с нормативами муниципальных органов;</w:t>
      </w:r>
    </w:p>
    <w:p w:rsidR="004429AB" w:rsidRPr="00722DF0" w:rsidRDefault="004429AB" w:rsidP="004429AB">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323850" cy="23812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8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технического обслуживания и регламентно-профилактического ремонта i-х принтеров, многофункциональных устройств и копировальных аппаратов (оргтехники) в год.</w:t>
      </w:r>
    </w:p>
    <w:p w:rsidR="004429AB" w:rsidRPr="00722DF0" w:rsidRDefault="004429AB" w:rsidP="004429AB">
      <w:pPr>
        <w:pStyle w:val="ConsPlusNormal"/>
        <w:widowControl/>
        <w:suppressAutoHyphens/>
        <w:ind w:firstLine="708"/>
        <w:jc w:val="center"/>
        <w:rPr>
          <w:rFonts w:ascii="Times New Roman" w:hAnsi="Times New Roman" w:cs="Times New Roman"/>
          <w:sz w:val="24"/>
          <w:szCs w:val="24"/>
        </w:rPr>
      </w:pPr>
    </w:p>
    <w:p w:rsidR="004429AB" w:rsidRPr="00722DF0" w:rsidRDefault="004429AB" w:rsidP="004429AB">
      <w:pPr>
        <w:pStyle w:val="ConsPlusNormal"/>
        <w:widowControl/>
        <w:suppressAutoHyphens/>
        <w:ind w:firstLine="708"/>
        <w:jc w:val="center"/>
        <w:rPr>
          <w:rFonts w:ascii="Times New Roman" w:hAnsi="Times New Roman" w:cs="Times New Roman"/>
          <w:sz w:val="24"/>
          <w:szCs w:val="24"/>
        </w:rPr>
      </w:pPr>
      <w:r w:rsidRPr="00722DF0">
        <w:rPr>
          <w:rFonts w:ascii="Times New Roman" w:hAnsi="Times New Roman" w:cs="Times New Roman"/>
          <w:sz w:val="24"/>
          <w:szCs w:val="24"/>
        </w:rPr>
        <w:t xml:space="preserve"> </w:t>
      </w:r>
      <w:r>
        <w:rPr>
          <w:rFonts w:ascii="Times New Roman" w:hAnsi="Times New Roman" w:cs="Times New Roman"/>
          <w:sz w:val="24"/>
          <w:szCs w:val="24"/>
        </w:rPr>
        <w:t xml:space="preserve">Нормативы </w:t>
      </w:r>
      <w:r w:rsidRPr="00722DF0">
        <w:rPr>
          <w:rFonts w:ascii="Times New Roman" w:hAnsi="Times New Roman" w:cs="Times New Roman"/>
          <w:sz w:val="24"/>
          <w:szCs w:val="24"/>
        </w:rPr>
        <w:t>, применяемые при расчете нормативных затрат на техническое обслуживание и регламентно-профилактический ремонт принтеров, многофункциональных устройств и копировальных аппаратов (оргтехники) (ремонт оргтехники)</w:t>
      </w:r>
    </w:p>
    <w:tbl>
      <w:tblPr>
        <w:tblW w:w="9325"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40" w:type="dxa"/>
          <w:bottom w:w="75" w:type="dxa"/>
          <w:right w:w="40" w:type="dxa"/>
        </w:tblCellMar>
        <w:tblLook w:val="0000"/>
      </w:tblPr>
      <w:tblGrid>
        <w:gridCol w:w="430"/>
        <w:gridCol w:w="4957"/>
        <w:gridCol w:w="1701"/>
        <w:gridCol w:w="2237"/>
      </w:tblGrid>
      <w:tr w:rsidR="004429AB" w:rsidRPr="00722DF0" w:rsidTr="00283232">
        <w:trPr>
          <w:trHeight w:val="1038"/>
          <w:tblCellSpacing w:w="5" w:type="nil"/>
        </w:trPr>
        <w:tc>
          <w:tcPr>
            <w:tcW w:w="430" w:type="dxa"/>
            <w:shd w:val="clear" w:color="auto" w:fill="auto"/>
          </w:tcPr>
          <w:p w:rsidR="004429AB" w:rsidRPr="00722DF0" w:rsidRDefault="004429AB" w:rsidP="00283232">
            <w:pPr>
              <w:widowControl w:val="0"/>
              <w:autoSpaceDE w:val="0"/>
              <w:autoSpaceDN w:val="0"/>
              <w:adjustRightInd w:val="0"/>
              <w:jc w:val="right"/>
            </w:pPr>
            <w:r w:rsidRPr="00722DF0">
              <w:t>№</w:t>
            </w:r>
          </w:p>
          <w:p w:rsidR="004429AB" w:rsidRPr="00722DF0" w:rsidRDefault="004429AB" w:rsidP="00283232">
            <w:pPr>
              <w:widowControl w:val="0"/>
              <w:autoSpaceDE w:val="0"/>
              <w:autoSpaceDN w:val="0"/>
              <w:adjustRightInd w:val="0"/>
              <w:jc w:val="right"/>
            </w:pPr>
            <w:r w:rsidRPr="00722DF0">
              <w:t>п/п</w:t>
            </w:r>
          </w:p>
        </w:tc>
        <w:tc>
          <w:tcPr>
            <w:tcW w:w="4957" w:type="dxa"/>
            <w:shd w:val="clear" w:color="auto" w:fill="auto"/>
          </w:tcPr>
          <w:p w:rsidR="004429AB" w:rsidRPr="00722DF0" w:rsidRDefault="004429AB" w:rsidP="00283232">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 xml:space="preserve">Наименование услуги </w:t>
            </w:r>
          </w:p>
        </w:tc>
        <w:tc>
          <w:tcPr>
            <w:tcW w:w="1701" w:type="dxa"/>
            <w:shd w:val="clear" w:color="auto" w:fill="auto"/>
          </w:tcPr>
          <w:p w:rsidR="004429AB" w:rsidRPr="00722DF0" w:rsidRDefault="004429AB" w:rsidP="00283232">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Количество оргтехники, подлежащей ремонту</w:t>
            </w:r>
          </w:p>
        </w:tc>
        <w:tc>
          <w:tcPr>
            <w:tcW w:w="2237" w:type="dxa"/>
            <w:shd w:val="clear" w:color="auto" w:fill="auto"/>
          </w:tcPr>
          <w:p w:rsidR="004429AB" w:rsidRPr="00722DF0" w:rsidRDefault="004429AB" w:rsidP="00283232">
            <w:pPr>
              <w:widowControl w:val="0"/>
              <w:autoSpaceDE w:val="0"/>
              <w:autoSpaceDN w:val="0"/>
              <w:adjustRightInd w:val="0"/>
              <w:jc w:val="center"/>
            </w:pPr>
            <w:r w:rsidRPr="00722DF0">
              <w:t>Цена услуги</w:t>
            </w:r>
            <w:r w:rsidR="00867820">
              <w:t xml:space="preserve"> на  1 ед.</w:t>
            </w:r>
            <w:r w:rsidRPr="00722DF0">
              <w:t xml:space="preserve"> (не более, руб.)</w:t>
            </w:r>
          </w:p>
        </w:tc>
      </w:tr>
      <w:tr w:rsidR="004429AB" w:rsidRPr="00722DF0" w:rsidTr="00283232">
        <w:trPr>
          <w:trHeight w:val="351"/>
          <w:tblCellSpacing w:w="5" w:type="nil"/>
        </w:trPr>
        <w:tc>
          <w:tcPr>
            <w:tcW w:w="430" w:type="dxa"/>
            <w:shd w:val="clear" w:color="auto" w:fill="auto"/>
          </w:tcPr>
          <w:p w:rsidR="004429AB" w:rsidRPr="00722DF0" w:rsidRDefault="004429AB" w:rsidP="00283232">
            <w:pPr>
              <w:widowControl w:val="0"/>
              <w:autoSpaceDE w:val="0"/>
              <w:autoSpaceDN w:val="0"/>
              <w:adjustRightInd w:val="0"/>
              <w:jc w:val="right"/>
              <w:rPr>
                <w:sz w:val="22"/>
              </w:rPr>
            </w:pPr>
            <w:r w:rsidRPr="00722DF0">
              <w:rPr>
                <w:sz w:val="22"/>
              </w:rPr>
              <w:t>1.</w:t>
            </w:r>
          </w:p>
        </w:tc>
        <w:tc>
          <w:tcPr>
            <w:tcW w:w="4957" w:type="dxa"/>
            <w:shd w:val="clear" w:color="auto" w:fill="auto"/>
          </w:tcPr>
          <w:p w:rsidR="004429AB" w:rsidRPr="00722DF0" w:rsidRDefault="004429AB" w:rsidP="00283232">
            <w:pPr>
              <w:widowControl w:val="0"/>
              <w:autoSpaceDE w:val="0"/>
              <w:autoSpaceDN w:val="0"/>
              <w:adjustRightInd w:val="0"/>
              <w:jc w:val="center"/>
              <w:rPr>
                <w:sz w:val="22"/>
              </w:rPr>
            </w:pPr>
            <w:r w:rsidRPr="00722DF0">
              <w:rPr>
                <w:sz w:val="22"/>
              </w:rPr>
              <w:t xml:space="preserve">Оказание услуг по ремонту оргтехники </w:t>
            </w:r>
          </w:p>
        </w:tc>
        <w:tc>
          <w:tcPr>
            <w:tcW w:w="1701" w:type="dxa"/>
            <w:shd w:val="clear" w:color="auto" w:fill="auto"/>
            <w:vAlign w:val="center"/>
          </w:tcPr>
          <w:p w:rsidR="004429AB" w:rsidRPr="00722DF0" w:rsidRDefault="004429AB" w:rsidP="00283232">
            <w:pPr>
              <w:widowControl w:val="0"/>
              <w:autoSpaceDE w:val="0"/>
              <w:autoSpaceDN w:val="0"/>
              <w:adjustRightInd w:val="0"/>
              <w:jc w:val="center"/>
              <w:rPr>
                <w:sz w:val="22"/>
              </w:rPr>
            </w:pPr>
            <w:r w:rsidRPr="00A52FE2">
              <w:rPr>
                <w:sz w:val="22"/>
              </w:rPr>
              <w:t>5</w:t>
            </w:r>
          </w:p>
        </w:tc>
        <w:tc>
          <w:tcPr>
            <w:tcW w:w="2237" w:type="dxa"/>
            <w:shd w:val="clear" w:color="auto" w:fill="auto"/>
            <w:vAlign w:val="center"/>
          </w:tcPr>
          <w:p w:rsidR="004429AB" w:rsidRPr="00722DF0" w:rsidRDefault="00A52FE2" w:rsidP="00283232">
            <w:pPr>
              <w:widowControl w:val="0"/>
              <w:autoSpaceDE w:val="0"/>
              <w:autoSpaceDN w:val="0"/>
              <w:adjustRightInd w:val="0"/>
              <w:jc w:val="center"/>
              <w:rPr>
                <w:sz w:val="22"/>
              </w:rPr>
            </w:pPr>
            <w:r>
              <w:rPr>
                <w:sz w:val="22"/>
              </w:rPr>
              <w:t>15000,00</w:t>
            </w:r>
          </w:p>
        </w:tc>
      </w:tr>
    </w:tbl>
    <w:p w:rsidR="004429AB" w:rsidRDefault="00283232" w:rsidP="00283232">
      <w:pPr>
        <w:pStyle w:val="ConsPlusNormal"/>
        <w:ind w:firstLine="0"/>
        <w:jc w:val="center"/>
        <w:rPr>
          <w:rFonts w:ascii="Times New Roman" w:hAnsi="Times New Roman"/>
          <w:b/>
          <w:bCs/>
          <w:sz w:val="24"/>
          <w:szCs w:val="24"/>
        </w:rPr>
      </w:pPr>
      <w:r>
        <w:rPr>
          <w:rFonts w:ascii="Times New Roman" w:hAnsi="Times New Roman"/>
          <w:b/>
          <w:bCs/>
          <w:sz w:val="24"/>
          <w:szCs w:val="24"/>
        </w:rPr>
        <w:t>3.</w:t>
      </w:r>
      <w:r w:rsidRPr="00283232">
        <w:rPr>
          <w:rFonts w:ascii="Times New Roman" w:hAnsi="Times New Roman"/>
          <w:b/>
          <w:bCs/>
          <w:sz w:val="24"/>
          <w:szCs w:val="24"/>
        </w:rPr>
        <w:t>Затраты на приобретение прочих работ и услуг, не относящихся к затратам на услуги связи, аренды и содержание имущества</w:t>
      </w:r>
      <w:r>
        <w:rPr>
          <w:rFonts w:ascii="Times New Roman" w:hAnsi="Times New Roman"/>
          <w:b/>
          <w:bCs/>
          <w:sz w:val="24"/>
          <w:szCs w:val="24"/>
        </w:rPr>
        <w:t>.</w:t>
      </w:r>
    </w:p>
    <w:p w:rsidR="00283232" w:rsidRPr="00722DF0" w:rsidRDefault="00283232" w:rsidP="00283232">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3.1.</w:t>
      </w:r>
      <w:r w:rsidRPr="00722DF0">
        <w:rPr>
          <w:rFonts w:ascii="Times New Roman" w:hAnsi="Times New Roman" w:cs="Times New Roman"/>
          <w:sz w:val="24"/>
          <w:szCs w:val="24"/>
        </w:rPr>
        <w:t>Затраты на оплату услуг по сопровождению (обслуживанию) программного обеспечения и приобретению простых (неисключительных) лицензий на использование программного обеспечения (</w:t>
      </w:r>
      <w:r w:rsidRPr="00722DF0">
        <w:rPr>
          <w:rFonts w:ascii="Times New Roman" w:hAnsi="Times New Roman" w:cs="Times New Roman"/>
          <w:noProof/>
          <w:position w:val="-12"/>
          <w:sz w:val="24"/>
          <w:szCs w:val="24"/>
        </w:rPr>
        <w:drawing>
          <wp:inline distT="0" distB="0" distL="0" distR="0">
            <wp:extent cx="257175" cy="22860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pic:cNvPicPr>
                      <a:picLocks noChangeAspect="1" noChangeArrowheads="1"/>
                    </pic:cNvPicPr>
                  </pic:nvPicPr>
                  <pic:blipFill>
                    <a:blip r:embed="rId8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722DF0">
        <w:rPr>
          <w:rFonts w:ascii="Times New Roman" w:hAnsi="Times New Roman" w:cs="Times New Roman"/>
          <w:sz w:val="24"/>
          <w:szCs w:val="24"/>
        </w:rPr>
        <w:t>) определяются по формуле:</w:t>
      </w:r>
    </w:p>
    <w:p w:rsidR="00283232" w:rsidRPr="00722DF0" w:rsidRDefault="00283232" w:rsidP="00283232">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1066800" cy="2286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pic:cNvPicPr>
                      <a:picLocks noChangeAspect="1" noChangeArrowheads="1"/>
                    </pic:cNvPicPr>
                  </pic:nvPicPr>
                  <pic:blipFill>
                    <a:blip r:embed="rId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228600"/>
                    </a:xfrm>
                    <a:prstGeom prst="rect">
                      <a:avLst/>
                    </a:prstGeom>
                    <a:noFill/>
                    <a:ln>
                      <a:noFill/>
                    </a:ln>
                  </pic:spPr>
                </pic:pic>
              </a:graphicData>
            </a:graphic>
          </wp:inline>
        </w:drawing>
      </w:r>
      <w:r w:rsidRPr="00722DF0">
        <w:rPr>
          <w:rFonts w:ascii="Times New Roman" w:hAnsi="Times New Roman" w:cs="Times New Roman"/>
          <w:sz w:val="24"/>
          <w:szCs w:val="24"/>
        </w:rPr>
        <w:t>,</w:t>
      </w:r>
    </w:p>
    <w:p w:rsidR="00283232" w:rsidRPr="00722DF0" w:rsidRDefault="00283232" w:rsidP="0028323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283232" w:rsidRPr="00722DF0" w:rsidRDefault="00283232" w:rsidP="0028323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85750" cy="2286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pic:cNvPicPr>
                      <a:picLocks noChangeAspect="1" noChangeArrowheads="1"/>
                    </pic:cNvPicPr>
                  </pic:nvPicPr>
                  <pic:blipFill>
                    <a:blip r:embed="rId8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затраты на оплату услуг по сопровождению (обслуживанию) справочно-правовых систем;</w:t>
      </w:r>
    </w:p>
    <w:p w:rsidR="00283232" w:rsidRPr="00722DF0" w:rsidRDefault="00283232" w:rsidP="0028323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66700" cy="2286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pic:cNvPicPr>
                      <a:picLocks noChangeAspect="1" noChangeArrowheads="1"/>
                    </pic:cNvPicPr>
                  </pic:nvPicPr>
                  <pic:blipFill>
                    <a:blip r:embed="rId8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затраты на оплату услуг по сопровождению (обслуживанию) и приобретению иного программного обеспечения.</w:t>
      </w:r>
    </w:p>
    <w:p w:rsidR="00283232" w:rsidRPr="00722DF0" w:rsidRDefault="00283232" w:rsidP="0028323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В затраты на оплату услуг по сопровождению (обслуживанию)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283232" w:rsidRPr="00722DF0" w:rsidRDefault="004B6FAC" w:rsidP="00283232">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3.1</w:t>
      </w:r>
      <w:r w:rsidR="00283232">
        <w:rPr>
          <w:rFonts w:ascii="Times New Roman" w:hAnsi="Times New Roman" w:cs="Times New Roman"/>
          <w:sz w:val="24"/>
          <w:szCs w:val="24"/>
        </w:rPr>
        <w:t>.</w:t>
      </w:r>
      <w:r>
        <w:rPr>
          <w:rFonts w:ascii="Times New Roman" w:hAnsi="Times New Roman" w:cs="Times New Roman"/>
          <w:sz w:val="24"/>
          <w:szCs w:val="24"/>
        </w:rPr>
        <w:t>1</w:t>
      </w:r>
      <w:r w:rsidR="00283232" w:rsidRPr="00722DF0">
        <w:rPr>
          <w:rFonts w:ascii="Times New Roman" w:hAnsi="Times New Roman" w:cs="Times New Roman"/>
          <w:sz w:val="24"/>
          <w:szCs w:val="24"/>
        </w:rPr>
        <w:t xml:space="preserve"> Затраты на оплату услуг по сопровождению справочно-правовых систем (</w:t>
      </w:r>
      <w:r w:rsidR="00283232" w:rsidRPr="00722DF0">
        <w:rPr>
          <w:rFonts w:ascii="Times New Roman" w:hAnsi="Times New Roman" w:cs="Times New Roman"/>
          <w:noProof/>
          <w:position w:val="-12"/>
          <w:sz w:val="24"/>
          <w:szCs w:val="24"/>
        </w:rPr>
        <w:drawing>
          <wp:inline distT="0" distB="0" distL="0" distR="0">
            <wp:extent cx="285750" cy="2286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
                    <pic:cNvPicPr>
                      <a:picLocks noChangeAspect="1" noChangeArrowheads="1"/>
                    </pic:cNvPicPr>
                  </pic:nvPicPr>
                  <pic:blipFill>
                    <a:blip r:embed="rId8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00283232" w:rsidRPr="00722DF0">
        <w:rPr>
          <w:rFonts w:ascii="Times New Roman" w:hAnsi="Times New Roman" w:cs="Times New Roman"/>
          <w:sz w:val="24"/>
          <w:szCs w:val="24"/>
        </w:rPr>
        <w:t>) определяются по формуле:</w:t>
      </w:r>
    </w:p>
    <w:p w:rsidR="00283232" w:rsidRPr="00722DF0" w:rsidRDefault="00283232" w:rsidP="00283232">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962025" cy="42862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9"/>
                    <pic:cNvPicPr>
                      <a:picLocks noChangeAspect="1" noChangeArrowheads="1"/>
                    </pic:cNvPicPr>
                  </pic:nvPicPr>
                  <pic:blipFill>
                    <a:blip r:embed="rId9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283232" w:rsidRPr="00722DF0" w:rsidRDefault="00283232" w:rsidP="0028323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 xml:space="preserve">где </w:t>
      </w:r>
      <w:r w:rsidRPr="00722DF0">
        <w:rPr>
          <w:rFonts w:ascii="Times New Roman" w:hAnsi="Times New Roman" w:cs="Times New Roman"/>
          <w:noProof/>
          <w:position w:val="-12"/>
          <w:sz w:val="24"/>
          <w:szCs w:val="24"/>
        </w:rPr>
        <w:drawing>
          <wp:inline distT="0" distB="0" distL="0" distR="0">
            <wp:extent cx="342900" cy="2286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0"/>
                    <pic:cNvPicPr>
                      <a:picLocks noChangeAspect="1" noChangeArrowheads="1"/>
                    </pic:cNvPicPr>
                  </pic:nvPicPr>
                  <pic:blipFill>
                    <a:blip r:embed="rId9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283232" w:rsidRPr="00722DF0" w:rsidRDefault="00283232" w:rsidP="00283232">
      <w:pPr>
        <w:pStyle w:val="ConsPlusNormal"/>
        <w:widowControl/>
        <w:suppressAutoHyphens/>
        <w:ind w:firstLine="708"/>
        <w:jc w:val="both"/>
        <w:rPr>
          <w:rFonts w:ascii="Times New Roman" w:hAnsi="Times New Roman" w:cs="Times New Roman"/>
          <w:sz w:val="24"/>
          <w:szCs w:val="24"/>
        </w:rPr>
      </w:pPr>
    </w:p>
    <w:p w:rsidR="00283232" w:rsidRPr="00722DF0" w:rsidRDefault="00283232" w:rsidP="00283232">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sz w:val="24"/>
          <w:szCs w:val="24"/>
        </w:rPr>
        <w:lastRenderedPageBreak/>
        <w:t>Нормативы, применяемые при расчете нормативных затрат на оплату услуг по сопровождению справочно-правовых систем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969"/>
        <w:gridCol w:w="4961"/>
      </w:tblGrid>
      <w:tr w:rsidR="00283232" w:rsidRPr="00722DF0" w:rsidTr="00283232">
        <w:tc>
          <w:tcPr>
            <w:tcW w:w="534" w:type="dxa"/>
          </w:tcPr>
          <w:p w:rsidR="00283232" w:rsidRPr="00722DF0" w:rsidRDefault="00283232" w:rsidP="00283232">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 п/п</w:t>
            </w:r>
          </w:p>
        </w:tc>
        <w:tc>
          <w:tcPr>
            <w:tcW w:w="3969" w:type="dxa"/>
          </w:tcPr>
          <w:p w:rsidR="00283232" w:rsidRPr="00722DF0" w:rsidRDefault="00283232" w:rsidP="00283232">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 xml:space="preserve">Наименование </w:t>
            </w:r>
          </w:p>
        </w:tc>
        <w:tc>
          <w:tcPr>
            <w:tcW w:w="4961" w:type="dxa"/>
          </w:tcPr>
          <w:p w:rsidR="00283232" w:rsidRPr="00722DF0" w:rsidRDefault="00283232" w:rsidP="00283232">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Цена сопровождения справочно-правовой системы (не более, руб.) за 12 месяцев</w:t>
            </w:r>
          </w:p>
        </w:tc>
      </w:tr>
      <w:tr w:rsidR="00283232" w:rsidRPr="00722DF0" w:rsidTr="00283232">
        <w:tc>
          <w:tcPr>
            <w:tcW w:w="534" w:type="dxa"/>
            <w:vAlign w:val="center"/>
          </w:tcPr>
          <w:p w:rsidR="00283232" w:rsidRPr="00722DF0" w:rsidRDefault="00283232" w:rsidP="00283232">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1</w:t>
            </w:r>
          </w:p>
        </w:tc>
        <w:tc>
          <w:tcPr>
            <w:tcW w:w="3969" w:type="dxa"/>
          </w:tcPr>
          <w:p w:rsidR="00283232" w:rsidRPr="00722DF0" w:rsidRDefault="00283232" w:rsidP="0028323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Оказание информационных услуг справочной правовой системы</w:t>
            </w:r>
          </w:p>
        </w:tc>
        <w:tc>
          <w:tcPr>
            <w:tcW w:w="4961" w:type="dxa"/>
            <w:shd w:val="clear" w:color="auto" w:fill="auto"/>
            <w:vAlign w:val="center"/>
          </w:tcPr>
          <w:p w:rsidR="00283232" w:rsidRPr="00722DF0" w:rsidRDefault="00A52FE2" w:rsidP="00283232">
            <w:pPr>
              <w:pStyle w:val="ConsPlusNormal"/>
              <w:widowControl/>
              <w:suppressAutoHyphens/>
              <w:ind w:firstLine="0"/>
              <w:jc w:val="center"/>
              <w:rPr>
                <w:rFonts w:ascii="Times New Roman" w:hAnsi="Times New Roman" w:cs="Times New Roman"/>
                <w:sz w:val="24"/>
                <w:szCs w:val="24"/>
              </w:rPr>
            </w:pPr>
            <w:r>
              <w:rPr>
                <w:rFonts w:ascii="Times New Roman" w:hAnsi="Times New Roman" w:cs="Times New Roman"/>
                <w:sz w:val="24"/>
                <w:szCs w:val="24"/>
              </w:rPr>
              <w:t>150000,00</w:t>
            </w:r>
          </w:p>
        </w:tc>
      </w:tr>
    </w:tbl>
    <w:p w:rsidR="00283232" w:rsidRPr="00722DF0" w:rsidRDefault="00283232" w:rsidP="00283232">
      <w:pPr>
        <w:pStyle w:val="ConsPlusNormal"/>
        <w:widowControl/>
        <w:suppressAutoHyphens/>
        <w:ind w:firstLine="708"/>
        <w:jc w:val="both"/>
        <w:rPr>
          <w:rFonts w:ascii="Times New Roman" w:hAnsi="Times New Roman" w:cs="Times New Roman"/>
          <w:sz w:val="24"/>
          <w:szCs w:val="24"/>
        </w:rPr>
      </w:pPr>
    </w:p>
    <w:p w:rsidR="00283232" w:rsidRPr="00722DF0" w:rsidRDefault="004B6FAC" w:rsidP="00283232">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3.1.2.</w:t>
      </w:r>
      <w:r w:rsidR="00283232" w:rsidRPr="00722DF0">
        <w:rPr>
          <w:rFonts w:ascii="Times New Roman" w:hAnsi="Times New Roman" w:cs="Times New Roman"/>
          <w:sz w:val="24"/>
          <w:szCs w:val="24"/>
        </w:rPr>
        <w:t xml:space="preserve"> Затраты на оплату услуг по сопровождению и приобретению иного программного обеспечения (</w:t>
      </w:r>
      <w:r w:rsidR="00283232" w:rsidRPr="00722DF0">
        <w:rPr>
          <w:rFonts w:ascii="Times New Roman" w:hAnsi="Times New Roman" w:cs="Times New Roman"/>
          <w:noProof/>
          <w:sz w:val="24"/>
          <w:szCs w:val="24"/>
        </w:rPr>
        <w:drawing>
          <wp:inline distT="0" distB="0" distL="0" distR="0">
            <wp:extent cx="266700" cy="2286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
                    <pic:cNvPicPr>
                      <a:picLocks noChangeAspect="1" noChangeArrowheads="1"/>
                    </pic:cNvPicPr>
                  </pic:nvPicPr>
                  <pic:blipFill>
                    <a:blip r:embed="rId9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00283232" w:rsidRPr="00722DF0">
        <w:rPr>
          <w:rFonts w:ascii="Times New Roman" w:hAnsi="Times New Roman" w:cs="Times New Roman"/>
          <w:sz w:val="24"/>
          <w:szCs w:val="24"/>
        </w:rPr>
        <w:t>) определяются по формуле:</w:t>
      </w:r>
    </w:p>
    <w:p w:rsidR="00283232" w:rsidRPr="00722DF0" w:rsidRDefault="00283232" w:rsidP="0028323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sz w:val="24"/>
          <w:szCs w:val="24"/>
        </w:rPr>
        <w:drawing>
          <wp:inline distT="0" distB="0" distL="0" distR="0">
            <wp:extent cx="1590675" cy="44767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
                    <pic:cNvPicPr>
                      <a:picLocks noChangeAspect="1" noChangeArrowheads="1"/>
                    </pic:cNvPicPr>
                  </pic:nvPicPr>
                  <pic:blipFill>
                    <a:blip r:embed="rId9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0675" cy="447675"/>
                    </a:xfrm>
                    <a:prstGeom prst="rect">
                      <a:avLst/>
                    </a:prstGeom>
                    <a:noFill/>
                    <a:ln>
                      <a:noFill/>
                    </a:ln>
                  </pic:spPr>
                </pic:pic>
              </a:graphicData>
            </a:graphic>
          </wp:inline>
        </w:drawing>
      </w:r>
      <w:r w:rsidRPr="00722DF0">
        <w:rPr>
          <w:rFonts w:ascii="Times New Roman" w:hAnsi="Times New Roman" w:cs="Times New Roman"/>
          <w:sz w:val="24"/>
          <w:szCs w:val="24"/>
        </w:rPr>
        <w:t>,</w:t>
      </w:r>
    </w:p>
    <w:p w:rsidR="00283232" w:rsidRPr="00722DF0" w:rsidRDefault="00283232" w:rsidP="0028323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283232" w:rsidRPr="00722DF0" w:rsidRDefault="00283232" w:rsidP="0028323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sz w:val="24"/>
          <w:szCs w:val="24"/>
        </w:rPr>
        <w:drawing>
          <wp:inline distT="0" distB="0" distL="0" distR="0">
            <wp:extent cx="342900" cy="23812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3"/>
                    <pic:cNvPicPr>
                      <a:picLocks noChangeAspect="1" noChangeArrowheads="1"/>
                    </pic:cNvPicPr>
                  </pic:nvPicPr>
                  <pic:blipFill>
                    <a:blip r:embed="rId9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283232" w:rsidRPr="00722DF0" w:rsidRDefault="00283232" w:rsidP="0028323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sz w:val="24"/>
          <w:szCs w:val="24"/>
        </w:rPr>
        <w:drawing>
          <wp:inline distT="0" distB="0" distL="0" distR="0">
            <wp:extent cx="323850" cy="23812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4"/>
                    <pic:cNvPicPr>
                      <a:picLocks noChangeAspect="1" noChangeArrowheads="1"/>
                    </pic:cNvPicPr>
                  </pic:nvPicPr>
                  <pic:blipFill>
                    <a:blip r:embed="rId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283232" w:rsidRPr="00722DF0" w:rsidRDefault="00283232" w:rsidP="00283232">
      <w:pPr>
        <w:pStyle w:val="ConsPlusNormal"/>
        <w:widowControl/>
        <w:suppressAutoHyphens/>
        <w:ind w:firstLine="0"/>
        <w:jc w:val="both"/>
        <w:rPr>
          <w:rFonts w:ascii="Times New Roman" w:hAnsi="Times New Roman" w:cs="Times New Roman"/>
          <w:sz w:val="24"/>
          <w:szCs w:val="24"/>
        </w:rPr>
      </w:pPr>
    </w:p>
    <w:p w:rsidR="00283232" w:rsidRPr="00722DF0" w:rsidRDefault="00283232" w:rsidP="004B6FAC">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Нормативы, применяемые при расчете нормативных затрат на оплату услуг по сопровождению и по приобретению иного программного обеспечения (оказание услуг по предоставлению неисключительных прав на использование программного обеспечения, поставка операционной системы)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2590"/>
        <w:gridCol w:w="1681"/>
        <w:gridCol w:w="2018"/>
        <w:gridCol w:w="2593"/>
      </w:tblGrid>
      <w:tr w:rsidR="00283232" w:rsidRPr="00722DF0" w:rsidTr="00283232">
        <w:tc>
          <w:tcPr>
            <w:tcW w:w="548" w:type="dxa"/>
            <w:vAlign w:val="center"/>
          </w:tcPr>
          <w:p w:rsidR="00283232" w:rsidRPr="00722DF0" w:rsidRDefault="00283232" w:rsidP="00283232">
            <w:pPr>
              <w:pStyle w:val="ConsPlusNormal"/>
              <w:widowControl/>
              <w:suppressAutoHyphens/>
              <w:ind w:firstLine="0"/>
              <w:jc w:val="center"/>
              <w:rPr>
                <w:rFonts w:ascii="Times New Roman" w:hAnsi="Times New Roman" w:cs="Times New Roman"/>
                <w:szCs w:val="24"/>
              </w:rPr>
            </w:pPr>
            <w:r w:rsidRPr="00722DF0">
              <w:rPr>
                <w:rFonts w:ascii="Times New Roman" w:hAnsi="Times New Roman" w:cs="Times New Roman"/>
                <w:szCs w:val="24"/>
              </w:rPr>
              <w:t>№ п/п</w:t>
            </w:r>
          </w:p>
        </w:tc>
        <w:tc>
          <w:tcPr>
            <w:tcW w:w="2590" w:type="dxa"/>
            <w:vAlign w:val="center"/>
          </w:tcPr>
          <w:p w:rsidR="00283232" w:rsidRPr="00722DF0" w:rsidRDefault="00283232" w:rsidP="00283232">
            <w:pPr>
              <w:pStyle w:val="ConsPlusNormal"/>
              <w:widowControl/>
              <w:suppressAutoHyphens/>
              <w:ind w:firstLine="0"/>
              <w:jc w:val="center"/>
              <w:rPr>
                <w:rFonts w:ascii="Times New Roman" w:hAnsi="Times New Roman" w:cs="Times New Roman"/>
                <w:szCs w:val="24"/>
              </w:rPr>
            </w:pPr>
            <w:r w:rsidRPr="00722DF0">
              <w:rPr>
                <w:rFonts w:ascii="Times New Roman" w:hAnsi="Times New Roman" w:cs="Times New Roman"/>
                <w:szCs w:val="24"/>
              </w:rPr>
              <w:t>Наименование</w:t>
            </w:r>
          </w:p>
        </w:tc>
        <w:tc>
          <w:tcPr>
            <w:tcW w:w="1681" w:type="dxa"/>
            <w:vAlign w:val="center"/>
          </w:tcPr>
          <w:p w:rsidR="00283232" w:rsidRPr="00722DF0" w:rsidRDefault="00283232" w:rsidP="00283232">
            <w:pPr>
              <w:pStyle w:val="ConsPlusNormal"/>
              <w:widowControl/>
              <w:suppressAutoHyphens/>
              <w:ind w:firstLine="0"/>
              <w:jc w:val="center"/>
              <w:rPr>
                <w:rFonts w:ascii="Times New Roman" w:hAnsi="Times New Roman" w:cs="Times New Roman"/>
                <w:szCs w:val="24"/>
              </w:rPr>
            </w:pPr>
            <w:r w:rsidRPr="00722DF0">
              <w:rPr>
                <w:rFonts w:ascii="Times New Roman" w:hAnsi="Times New Roman" w:cs="Times New Roman"/>
                <w:szCs w:val="24"/>
              </w:rPr>
              <w:t>Количество единиц программного обеспечения</w:t>
            </w:r>
          </w:p>
        </w:tc>
        <w:tc>
          <w:tcPr>
            <w:tcW w:w="2018" w:type="dxa"/>
            <w:vAlign w:val="center"/>
          </w:tcPr>
          <w:p w:rsidR="00283232" w:rsidRPr="00722DF0" w:rsidRDefault="00283232" w:rsidP="00283232">
            <w:pPr>
              <w:pStyle w:val="ConsPlusNormal"/>
              <w:widowControl/>
              <w:suppressAutoHyphens/>
              <w:ind w:firstLine="0"/>
              <w:jc w:val="center"/>
              <w:rPr>
                <w:rFonts w:ascii="Times New Roman" w:hAnsi="Times New Roman" w:cs="Times New Roman"/>
                <w:szCs w:val="24"/>
              </w:rPr>
            </w:pPr>
            <w:r w:rsidRPr="00722DF0">
              <w:rPr>
                <w:rFonts w:ascii="Times New Roman" w:hAnsi="Times New Roman" w:cs="Times New Roman"/>
                <w:szCs w:val="24"/>
              </w:rPr>
              <w:t>Цена сопровождения g-го иного программного обеспечения (не более руб., в год)</w:t>
            </w:r>
          </w:p>
        </w:tc>
        <w:tc>
          <w:tcPr>
            <w:tcW w:w="2593" w:type="dxa"/>
            <w:vAlign w:val="center"/>
          </w:tcPr>
          <w:p w:rsidR="00283232" w:rsidRPr="00722DF0" w:rsidRDefault="00283232" w:rsidP="00283232">
            <w:pPr>
              <w:pStyle w:val="ConsPlusNormal"/>
              <w:widowControl/>
              <w:suppressAutoHyphens/>
              <w:ind w:firstLine="0"/>
              <w:jc w:val="center"/>
              <w:rPr>
                <w:rFonts w:ascii="Times New Roman" w:hAnsi="Times New Roman" w:cs="Times New Roman"/>
                <w:szCs w:val="24"/>
              </w:rPr>
            </w:pPr>
            <w:r w:rsidRPr="00722DF0">
              <w:rPr>
                <w:rFonts w:ascii="Times New Roman" w:hAnsi="Times New Roman" w:cs="Times New Roman"/>
                <w:szCs w:val="24"/>
              </w:rPr>
              <w:t>Цена простых (неисключительных) лицензий на использование программного обеспечения на j-е программное обеспечение (за единицу программного обеспечения)</w:t>
            </w:r>
          </w:p>
        </w:tc>
      </w:tr>
      <w:tr w:rsidR="00283232" w:rsidRPr="00722DF0" w:rsidTr="00283232">
        <w:tc>
          <w:tcPr>
            <w:tcW w:w="548" w:type="dxa"/>
            <w:shd w:val="clear" w:color="auto" w:fill="auto"/>
            <w:vAlign w:val="center"/>
          </w:tcPr>
          <w:p w:rsidR="00283232" w:rsidRPr="00722DF0" w:rsidRDefault="00283232" w:rsidP="00283232">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1</w:t>
            </w:r>
          </w:p>
        </w:tc>
        <w:tc>
          <w:tcPr>
            <w:tcW w:w="2590" w:type="dxa"/>
            <w:shd w:val="clear" w:color="auto" w:fill="auto"/>
          </w:tcPr>
          <w:p w:rsidR="00283232" w:rsidRPr="00722DF0" w:rsidRDefault="00283232" w:rsidP="00283232">
            <w:r w:rsidRPr="00722DF0">
              <w:t>Программное средство антивирусной защиты (на не менее 36 рабочих мест)</w:t>
            </w:r>
          </w:p>
        </w:tc>
        <w:tc>
          <w:tcPr>
            <w:tcW w:w="1681" w:type="dxa"/>
            <w:shd w:val="clear" w:color="auto" w:fill="auto"/>
            <w:vAlign w:val="center"/>
          </w:tcPr>
          <w:p w:rsidR="00283232" w:rsidRPr="00093245" w:rsidRDefault="00283232" w:rsidP="00283232">
            <w:pPr>
              <w:pStyle w:val="ConsPlusNormal"/>
              <w:widowControl/>
              <w:suppressAutoHyphens/>
              <w:ind w:firstLine="0"/>
              <w:jc w:val="center"/>
              <w:rPr>
                <w:rFonts w:ascii="Times New Roman" w:hAnsi="Times New Roman" w:cs="Times New Roman"/>
              </w:rPr>
            </w:pPr>
            <w:r w:rsidRPr="00093245">
              <w:rPr>
                <w:rFonts w:ascii="Times New Roman" w:hAnsi="Times New Roman" w:cs="Times New Roman"/>
              </w:rPr>
              <w:t>1</w:t>
            </w:r>
          </w:p>
        </w:tc>
        <w:tc>
          <w:tcPr>
            <w:tcW w:w="2018" w:type="dxa"/>
            <w:shd w:val="clear" w:color="auto" w:fill="auto"/>
            <w:vAlign w:val="center"/>
          </w:tcPr>
          <w:p w:rsidR="00283232" w:rsidRPr="00093245" w:rsidRDefault="00283232" w:rsidP="00283232">
            <w:pPr>
              <w:pStyle w:val="ConsPlusNormal"/>
              <w:widowControl/>
              <w:suppressAutoHyphens/>
              <w:ind w:firstLine="0"/>
              <w:jc w:val="center"/>
              <w:rPr>
                <w:rFonts w:ascii="Times New Roman" w:hAnsi="Times New Roman" w:cs="Times New Roman"/>
              </w:rPr>
            </w:pPr>
            <w:r w:rsidRPr="00093245">
              <w:rPr>
                <w:rFonts w:ascii="Times New Roman" w:hAnsi="Times New Roman" w:cs="Times New Roman"/>
              </w:rPr>
              <w:t>-</w:t>
            </w:r>
          </w:p>
        </w:tc>
        <w:tc>
          <w:tcPr>
            <w:tcW w:w="2593" w:type="dxa"/>
            <w:shd w:val="clear" w:color="auto" w:fill="auto"/>
            <w:vAlign w:val="center"/>
          </w:tcPr>
          <w:p w:rsidR="00283232" w:rsidRPr="00093245" w:rsidRDefault="00093245" w:rsidP="00283232">
            <w:pPr>
              <w:pStyle w:val="ConsPlusNormal"/>
              <w:widowControl/>
              <w:suppressAutoHyphens/>
              <w:ind w:firstLine="0"/>
              <w:jc w:val="center"/>
              <w:rPr>
                <w:rFonts w:ascii="Times New Roman" w:hAnsi="Times New Roman" w:cs="Times New Roman"/>
              </w:rPr>
            </w:pPr>
            <w:r w:rsidRPr="00093245">
              <w:rPr>
                <w:rFonts w:ascii="Times New Roman" w:hAnsi="Times New Roman" w:cs="Times New Roman"/>
              </w:rPr>
              <w:t>32500,00</w:t>
            </w:r>
          </w:p>
        </w:tc>
      </w:tr>
      <w:tr w:rsidR="00283232" w:rsidRPr="00722DF0" w:rsidTr="00283232">
        <w:tc>
          <w:tcPr>
            <w:tcW w:w="548" w:type="dxa"/>
            <w:shd w:val="clear" w:color="auto" w:fill="auto"/>
            <w:vAlign w:val="center"/>
          </w:tcPr>
          <w:p w:rsidR="00283232" w:rsidRPr="00722DF0" w:rsidRDefault="00283232" w:rsidP="00283232">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2</w:t>
            </w:r>
          </w:p>
        </w:tc>
        <w:tc>
          <w:tcPr>
            <w:tcW w:w="2590" w:type="dxa"/>
            <w:shd w:val="clear" w:color="auto" w:fill="auto"/>
          </w:tcPr>
          <w:p w:rsidR="00283232" w:rsidRPr="00722DF0" w:rsidRDefault="00283232" w:rsidP="00283232">
            <w:r w:rsidRPr="00722DF0">
              <w:t>Операционная система</w:t>
            </w:r>
          </w:p>
        </w:tc>
        <w:tc>
          <w:tcPr>
            <w:tcW w:w="1681" w:type="dxa"/>
            <w:shd w:val="clear" w:color="auto" w:fill="auto"/>
            <w:vAlign w:val="center"/>
          </w:tcPr>
          <w:p w:rsidR="00283232" w:rsidRPr="00093245" w:rsidRDefault="00283232" w:rsidP="00283232">
            <w:pPr>
              <w:pStyle w:val="ConsPlusNormal"/>
              <w:widowControl/>
              <w:suppressAutoHyphens/>
              <w:ind w:firstLine="0"/>
              <w:jc w:val="center"/>
              <w:rPr>
                <w:rFonts w:ascii="Times New Roman" w:hAnsi="Times New Roman" w:cs="Times New Roman"/>
              </w:rPr>
            </w:pPr>
            <w:r w:rsidRPr="00093245">
              <w:rPr>
                <w:rFonts w:ascii="Times New Roman" w:hAnsi="Times New Roman" w:cs="Times New Roman"/>
              </w:rPr>
              <w:t>30</w:t>
            </w:r>
          </w:p>
        </w:tc>
        <w:tc>
          <w:tcPr>
            <w:tcW w:w="2018" w:type="dxa"/>
            <w:shd w:val="clear" w:color="auto" w:fill="auto"/>
            <w:vAlign w:val="center"/>
          </w:tcPr>
          <w:p w:rsidR="00283232" w:rsidRPr="00093245" w:rsidRDefault="00283232" w:rsidP="00283232">
            <w:pPr>
              <w:pStyle w:val="ConsPlusNormal"/>
              <w:widowControl/>
              <w:suppressAutoHyphens/>
              <w:ind w:firstLine="0"/>
              <w:jc w:val="center"/>
              <w:rPr>
                <w:rFonts w:ascii="Times New Roman" w:hAnsi="Times New Roman" w:cs="Times New Roman"/>
              </w:rPr>
            </w:pPr>
            <w:r w:rsidRPr="00093245">
              <w:rPr>
                <w:rFonts w:ascii="Times New Roman" w:hAnsi="Times New Roman" w:cs="Times New Roman"/>
              </w:rPr>
              <w:t>-</w:t>
            </w:r>
          </w:p>
        </w:tc>
        <w:tc>
          <w:tcPr>
            <w:tcW w:w="2593" w:type="dxa"/>
            <w:shd w:val="clear" w:color="auto" w:fill="auto"/>
            <w:vAlign w:val="center"/>
          </w:tcPr>
          <w:p w:rsidR="00283232" w:rsidRPr="00093245" w:rsidRDefault="004157A0" w:rsidP="00283232">
            <w:pPr>
              <w:pStyle w:val="ConsPlusNormal"/>
              <w:widowControl/>
              <w:suppressAutoHyphens/>
              <w:ind w:firstLine="0"/>
              <w:jc w:val="center"/>
              <w:rPr>
                <w:rFonts w:ascii="Times New Roman" w:hAnsi="Times New Roman" w:cs="Times New Roman"/>
              </w:rPr>
            </w:pPr>
            <w:r>
              <w:rPr>
                <w:rFonts w:ascii="Times New Roman" w:hAnsi="Times New Roman" w:cs="Times New Roman"/>
              </w:rPr>
              <w:t>12000,00</w:t>
            </w:r>
          </w:p>
        </w:tc>
      </w:tr>
    </w:tbl>
    <w:p w:rsidR="00283232" w:rsidRPr="00722DF0" w:rsidRDefault="00283232" w:rsidP="00283232">
      <w:pPr>
        <w:pStyle w:val="ConsPlusNormal"/>
        <w:widowControl/>
        <w:suppressAutoHyphens/>
        <w:ind w:firstLine="0"/>
        <w:jc w:val="both"/>
        <w:rPr>
          <w:rFonts w:ascii="Times New Roman" w:hAnsi="Times New Roman" w:cs="Times New Roman"/>
          <w:sz w:val="24"/>
          <w:szCs w:val="24"/>
        </w:rPr>
      </w:pPr>
    </w:p>
    <w:p w:rsidR="00283232" w:rsidRPr="00722DF0" w:rsidRDefault="004B6FAC" w:rsidP="00283232">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3.2</w:t>
      </w:r>
      <w:r w:rsidR="00283232" w:rsidRPr="00722DF0">
        <w:rPr>
          <w:rFonts w:ascii="Times New Roman" w:hAnsi="Times New Roman" w:cs="Times New Roman"/>
          <w:sz w:val="24"/>
          <w:szCs w:val="24"/>
        </w:rPr>
        <w:t xml:space="preserve"> Затраты на оплату услуг, связанных с обеспечением безопасности информации (</w:t>
      </w:r>
      <w:r w:rsidR="00283232" w:rsidRPr="00722DF0">
        <w:rPr>
          <w:rFonts w:ascii="Times New Roman" w:hAnsi="Times New Roman" w:cs="Times New Roman"/>
          <w:noProof/>
          <w:position w:val="-12"/>
          <w:sz w:val="24"/>
          <w:szCs w:val="24"/>
        </w:rPr>
        <w:drawing>
          <wp:inline distT="0" distB="0" distL="0" distR="0">
            <wp:extent cx="266700" cy="2286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5"/>
                    <pic:cNvPicPr>
                      <a:picLocks noChangeAspect="1" noChangeArrowheads="1"/>
                    </pic:cNvPicPr>
                  </pic:nvPicPr>
                  <pic:blipFill>
                    <a:blip r:embed="rId9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00283232" w:rsidRPr="00722DF0">
        <w:rPr>
          <w:rFonts w:ascii="Times New Roman" w:hAnsi="Times New Roman" w:cs="Times New Roman"/>
          <w:sz w:val="24"/>
          <w:szCs w:val="24"/>
        </w:rPr>
        <w:t>), определяются по формуле:</w:t>
      </w:r>
    </w:p>
    <w:p w:rsidR="00283232" w:rsidRPr="00722DF0" w:rsidRDefault="00283232" w:rsidP="00283232">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962025" cy="2286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pic:cNvPicPr>
                      <a:picLocks noChangeAspect="1" noChangeArrowheads="1"/>
                    </pic:cNvPicPr>
                  </pic:nvPicPr>
                  <pic:blipFill>
                    <a:blip r:embed="rId9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228600"/>
                    </a:xfrm>
                    <a:prstGeom prst="rect">
                      <a:avLst/>
                    </a:prstGeom>
                    <a:noFill/>
                    <a:ln>
                      <a:noFill/>
                    </a:ln>
                  </pic:spPr>
                </pic:pic>
              </a:graphicData>
            </a:graphic>
          </wp:inline>
        </w:drawing>
      </w:r>
      <w:r w:rsidRPr="00722DF0">
        <w:rPr>
          <w:rFonts w:ascii="Times New Roman" w:hAnsi="Times New Roman" w:cs="Times New Roman"/>
          <w:sz w:val="24"/>
          <w:szCs w:val="24"/>
        </w:rPr>
        <w:t>,</w:t>
      </w:r>
    </w:p>
    <w:p w:rsidR="00283232" w:rsidRPr="00722DF0" w:rsidRDefault="00283232" w:rsidP="0028323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283232" w:rsidRPr="00722DF0" w:rsidRDefault="00283232" w:rsidP="0028323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00025" cy="2286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pic:cNvPicPr>
                      <a:picLocks noChangeAspect="1" noChangeArrowheads="1"/>
                    </pic:cNvPicPr>
                  </pic:nvPicPr>
                  <pic:blipFill>
                    <a:blip r:embed="rId9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затраты на проведение аттестационных, проверочных и контрольных мероприятий;</w:t>
      </w:r>
    </w:p>
    <w:p w:rsidR="00283232" w:rsidRPr="00722DF0" w:rsidRDefault="00283232" w:rsidP="0028323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28600" cy="2286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pic:cNvPicPr>
                      <a:picLocks noChangeAspect="1" noChangeArrowheads="1"/>
                    </pic:cNvPicPr>
                  </pic:nvPicPr>
                  <pic:blipFill>
                    <a:blip r:embed="rId9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затраты на приобретение простых (неисключительных) лицензий на использование программного обеспечения по защите информации.</w:t>
      </w:r>
    </w:p>
    <w:p w:rsidR="00283232" w:rsidRPr="00722DF0" w:rsidRDefault="004B6FAC" w:rsidP="00283232">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3.2.1</w:t>
      </w:r>
      <w:r w:rsidR="00283232" w:rsidRPr="00722DF0">
        <w:rPr>
          <w:rFonts w:ascii="Times New Roman" w:hAnsi="Times New Roman" w:cs="Times New Roman"/>
          <w:sz w:val="24"/>
          <w:szCs w:val="24"/>
        </w:rPr>
        <w:t xml:space="preserve"> Затраты на проведение аттестационных, проверочных и контрольных мероприятий (</w:t>
      </w:r>
      <w:r w:rsidR="00283232" w:rsidRPr="00722DF0">
        <w:rPr>
          <w:rFonts w:ascii="Times New Roman" w:hAnsi="Times New Roman" w:cs="Times New Roman"/>
          <w:noProof/>
          <w:position w:val="-12"/>
          <w:sz w:val="24"/>
          <w:szCs w:val="24"/>
        </w:rPr>
        <w:drawing>
          <wp:inline distT="0" distB="0" distL="0" distR="0">
            <wp:extent cx="200025" cy="2286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9"/>
                    <pic:cNvPicPr>
                      <a:picLocks noChangeAspect="1" noChangeArrowheads="1"/>
                    </pic:cNvPicPr>
                  </pic:nvPicPr>
                  <pic:blipFill>
                    <a:blip r:embed="rId9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28600"/>
                    </a:xfrm>
                    <a:prstGeom prst="rect">
                      <a:avLst/>
                    </a:prstGeom>
                    <a:noFill/>
                    <a:ln>
                      <a:noFill/>
                    </a:ln>
                  </pic:spPr>
                </pic:pic>
              </a:graphicData>
            </a:graphic>
          </wp:inline>
        </w:drawing>
      </w:r>
      <w:r w:rsidR="00283232" w:rsidRPr="00722DF0">
        <w:rPr>
          <w:rFonts w:ascii="Times New Roman" w:hAnsi="Times New Roman" w:cs="Times New Roman"/>
          <w:sz w:val="24"/>
          <w:szCs w:val="24"/>
        </w:rPr>
        <w:t>) определяются по формуле:</w:t>
      </w:r>
    </w:p>
    <w:p w:rsidR="00283232" w:rsidRPr="00722DF0" w:rsidRDefault="00283232" w:rsidP="00283232">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30"/>
          <w:sz w:val="24"/>
          <w:szCs w:val="24"/>
        </w:rPr>
        <w:drawing>
          <wp:inline distT="0" distB="0" distL="0" distR="0">
            <wp:extent cx="2257425" cy="4476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0"/>
                    <pic:cNvPicPr>
                      <a:picLocks noChangeAspect="1" noChangeArrowheads="1"/>
                    </pic:cNvPicPr>
                  </pic:nvPicPr>
                  <pic:blipFill>
                    <a:blip r:embed="rId1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7425" cy="447675"/>
                    </a:xfrm>
                    <a:prstGeom prst="rect">
                      <a:avLst/>
                    </a:prstGeom>
                    <a:noFill/>
                    <a:ln>
                      <a:noFill/>
                    </a:ln>
                  </pic:spPr>
                </pic:pic>
              </a:graphicData>
            </a:graphic>
          </wp:inline>
        </w:drawing>
      </w:r>
      <w:r w:rsidRPr="00722DF0">
        <w:rPr>
          <w:rFonts w:ascii="Times New Roman" w:hAnsi="Times New Roman" w:cs="Times New Roman"/>
          <w:sz w:val="24"/>
          <w:szCs w:val="24"/>
        </w:rPr>
        <w:t>,</w:t>
      </w:r>
    </w:p>
    <w:p w:rsidR="00283232" w:rsidRPr="00722DF0" w:rsidRDefault="00283232" w:rsidP="0028323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283232" w:rsidRPr="00722DF0" w:rsidRDefault="00283232" w:rsidP="0028323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lastRenderedPageBreak/>
        <w:drawing>
          <wp:inline distT="0" distB="0" distL="0" distR="0">
            <wp:extent cx="285750" cy="2286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1"/>
                    <pic:cNvPicPr>
                      <a:picLocks noChangeAspect="1" noChangeArrowheads="1"/>
                    </pic:cNvPicPr>
                  </pic:nvPicPr>
                  <pic:blipFill>
                    <a:blip r:embed="rId10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аттестуемых i-х объектов (помещений);</w:t>
      </w:r>
    </w:p>
    <w:p w:rsidR="00283232" w:rsidRPr="00722DF0" w:rsidRDefault="00283232" w:rsidP="0028323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57175" cy="2286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
                    <pic:cNvPicPr>
                      <a:picLocks noChangeAspect="1" noChangeArrowheads="1"/>
                    </pic:cNvPicPr>
                  </pic:nvPicPr>
                  <pic:blipFill>
                    <a:blip r:embed="rId1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проведения аттестации одного i-го объекта (помещения);</w:t>
      </w:r>
    </w:p>
    <w:p w:rsidR="00283232" w:rsidRPr="00722DF0" w:rsidRDefault="00283232" w:rsidP="0028323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304800" cy="23812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pic:cNvPicPr>
                      <a:picLocks noChangeAspect="1" noChangeArrowheads="1"/>
                    </pic:cNvPicPr>
                  </pic:nvPicPr>
                  <pic:blipFill>
                    <a:blip r:embed="rId10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единиц j-го оборудования (устройств), требующих проверки;</w:t>
      </w:r>
    </w:p>
    <w:p w:rsidR="00283232" w:rsidRPr="00722DF0" w:rsidRDefault="00283232" w:rsidP="0028323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257175" cy="23812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4"/>
                    <pic:cNvPicPr>
                      <a:picLocks noChangeAspect="1" noChangeArrowheads="1"/>
                    </pic:cNvPicPr>
                  </pic:nvPicPr>
                  <pic:blipFill>
                    <a:blip r:embed="rId10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проведения проверки одной единицы j-го оборудования (устройства).</w:t>
      </w:r>
    </w:p>
    <w:p w:rsidR="00283232" w:rsidRPr="00722DF0" w:rsidRDefault="00283232" w:rsidP="00283232">
      <w:pPr>
        <w:pStyle w:val="ConsPlusNormal"/>
        <w:widowControl/>
        <w:suppressAutoHyphens/>
        <w:ind w:firstLine="708"/>
        <w:jc w:val="both"/>
        <w:rPr>
          <w:rFonts w:ascii="Times New Roman" w:hAnsi="Times New Roman" w:cs="Times New Roman"/>
          <w:sz w:val="24"/>
          <w:szCs w:val="24"/>
        </w:rPr>
      </w:pPr>
    </w:p>
    <w:p w:rsidR="00283232" w:rsidRPr="00722DF0" w:rsidRDefault="004B6FAC" w:rsidP="004B6FAC">
      <w:pPr>
        <w:pStyle w:val="ConsPlusNormal"/>
        <w:widowControl/>
        <w:suppressAutoHyphens/>
        <w:ind w:firstLine="0"/>
        <w:rPr>
          <w:rFonts w:ascii="Times New Roman" w:hAnsi="Times New Roman" w:cs="Times New Roman"/>
          <w:sz w:val="24"/>
          <w:szCs w:val="24"/>
        </w:rPr>
      </w:pPr>
      <w:r>
        <w:rPr>
          <w:rFonts w:ascii="Times New Roman" w:hAnsi="Times New Roman" w:cs="Times New Roman"/>
          <w:sz w:val="24"/>
          <w:szCs w:val="24"/>
        </w:rPr>
        <w:t>3.2.2</w:t>
      </w:r>
      <w:r w:rsidR="00283232" w:rsidRPr="00722DF0">
        <w:rPr>
          <w:rFonts w:ascii="Times New Roman" w:hAnsi="Times New Roman" w:cs="Times New Roman"/>
          <w:sz w:val="24"/>
          <w:szCs w:val="24"/>
        </w:rPr>
        <w:t xml:space="preserve"> Затраты на приобретение простых (неисключительных) лицензий на использование программного обеспечения по защите информации (</w:t>
      </w:r>
      <w:r w:rsidR="00283232" w:rsidRPr="00722DF0">
        <w:rPr>
          <w:rFonts w:ascii="Times New Roman" w:hAnsi="Times New Roman" w:cs="Times New Roman"/>
          <w:noProof/>
          <w:sz w:val="24"/>
          <w:szCs w:val="24"/>
        </w:rPr>
        <w:drawing>
          <wp:inline distT="0" distB="0" distL="0" distR="0">
            <wp:extent cx="228600" cy="2286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10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r w:rsidR="00283232" w:rsidRPr="00722DF0">
        <w:rPr>
          <w:rFonts w:ascii="Times New Roman" w:hAnsi="Times New Roman" w:cs="Times New Roman"/>
          <w:sz w:val="24"/>
          <w:szCs w:val="24"/>
        </w:rPr>
        <w:t>) определяются по формуле:</w:t>
      </w:r>
    </w:p>
    <w:p w:rsidR="00283232" w:rsidRPr="00722DF0" w:rsidRDefault="00283232" w:rsidP="00283232">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sz w:val="24"/>
          <w:szCs w:val="24"/>
        </w:rPr>
        <w:drawing>
          <wp:inline distT="0" distB="0" distL="0" distR="0">
            <wp:extent cx="1266825" cy="42862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pic:cNvPicPr>
                      <a:picLocks noChangeAspect="1" noChangeArrowheads="1"/>
                    </pic:cNvPicPr>
                  </pic:nvPicPr>
                  <pic:blipFill>
                    <a:blip r:embed="rId10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25"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283232" w:rsidRPr="00722DF0" w:rsidRDefault="00283232" w:rsidP="0028323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283232" w:rsidRPr="00722DF0" w:rsidRDefault="00283232" w:rsidP="0028323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04800" cy="2286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7"/>
                    <pic:cNvPicPr>
                      <a:picLocks noChangeAspect="1" noChangeArrowheads="1"/>
                    </pic:cNvPicPr>
                  </pic:nvPicPr>
                  <pic:blipFill>
                    <a:blip r:embed="rId10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28600"/>
                    </a:xfrm>
                    <a:prstGeom prst="rect">
                      <a:avLst/>
                    </a:prstGeom>
                    <a:noFill/>
                    <a:ln>
                      <a:noFill/>
                    </a:ln>
                  </pic:spPr>
                </pic:pic>
              </a:graphicData>
            </a:graphic>
          </wp:inline>
        </w:drawing>
      </w:r>
      <w:r w:rsidRPr="00722DF0">
        <w:rPr>
          <w:rFonts w:ascii="Times New Roman" w:hAnsi="Times New Roman" w:cs="Times New Roman"/>
          <w:sz w:val="24"/>
          <w:szCs w:val="24"/>
        </w:rPr>
        <w:t>- количество приобретаемых простых (неисключительных) лицензий на использование i-го программного обеспечения по защите информации;</w:t>
      </w:r>
    </w:p>
    <w:p w:rsidR="00283232" w:rsidRPr="00722DF0" w:rsidRDefault="00283232" w:rsidP="0028323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66700" cy="2286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10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Pr="00722DF0">
        <w:rPr>
          <w:rFonts w:ascii="Times New Roman" w:hAnsi="Times New Roman" w:cs="Times New Roman"/>
          <w:sz w:val="24"/>
          <w:szCs w:val="24"/>
        </w:rPr>
        <w:t>- цена единицы простой (неисключительной) лицензии на использование i-го программного обеспечения по защите информации.</w:t>
      </w:r>
    </w:p>
    <w:p w:rsidR="00283232" w:rsidRPr="00722DF0" w:rsidRDefault="00283232" w:rsidP="00283232">
      <w:pPr>
        <w:pStyle w:val="ConsPlusNormal"/>
        <w:widowControl/>
        <w:suppressAutoHyphens/>
        <w:ind w:firstLine="708"/>
        <w:jc w:val="both"/>
        <w:rPr>
          <w:rFonts w:ascii="Times New Roman" w:hAnsi="Times New Roman" w:cs="Times New Roman"/>
          <w:sz w:val="24"/>
          <w:szCs w:val="24"/>
        </w:rPr>
      </w:pPr>
    </w:p>
    <w:p w:rsidR="00283232" w:rsidRPr="00722DF0" w:rsidRDefault="00283232" w:rsidP="00283232">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sz w:val="24"/>
          <w:szCs w:val="24"/>
        </w:rPr>
        <w:t>Нормативы, применяемые при расчете нормативных затрат на приобретение простых (неисключительных) лицензий на использование программного обеспечения по защите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
        <w:gridCol w:w="1280"/>
        <w:gridCol w:w="3206"/>
        <w:gridCol w:w="2293"/>
        <w:gridCol w:w="2262"/>
      </w:tblGrid>
      <w:tr w:rsidR="00283232" w:rsidRPr="00722DF0" w:rsidTr="00283232">
        <w:tc>
          <w:tcPr>
            <w:tcW w:w="529" w:type="dxa"/>
            <w:vAlign w:val="center"/>
          </w:tcPr>
          <w:p w:rsidR="00283232" w:rsidRPr="00722DF0" w:rsidRDefault="00283232" w:rsidP="00283232">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 п/п</w:t>
            </w:r>
          </w:p>
        </w:tc>
        <w:tc>
          <w:tcPr>
            <w:tcW w:w="1280" w:type="dxa"/>
            <w:vAlign w:val="center"/>
          </w:tcPr>
          <w:p w:rsidR="00283232" w:rsidRPr="00722DF0" w:rsidRDefault="00283232" w:rsidP="00283232">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Наименование</w:t>
            </w:r>
          </w:p>
        </w:tc>
        <w:tc>
          <w:tcPr>
            <w:tcW w:w="3206" w:type="dxa"/>
            <w:vAlign w:val="center"/>
          </w:tcPr>
          <w:p w:rsidR="00283232" w:rsidRPr="00722DF0" w:rsidRDefault="00283232" w:rsidP="00283232">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Краткая характеристика</w:t>
            </w:r>
          </w:p>
        </w:tc>
        <w:tc>
          <w:tcPr>
            <w:tcW w:w="2293" w:type="dxa"/>
            <w:vAlign w:val="center"/>
          </w:tcPr>
          <w:p w:rsidR="00283232" w:rsidRPr="00722DF0" w:rsidRDefault="00283232" w:rsidP="00283232">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Количество приобретаемых простых (неисключительных) лицензий на использование i-го программного обеспечения по защите информации</w:t>
            </w:r>
          </w:p>
        </w:tc>
        <w:tc>
          <w:tcPr>
            <w:tcW w:w="2262" w:type="dxa"/>
            <w:vAlign w:val="center"/>
          </w:tcPr>
          <w:p w:rsidR="00283232" w:rsidRPr="00722DF0" w:rsidRDefault="00283232" w:rsidP="00283232">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Цена единицы простой (неисключительной) лицензии на использование i-го программного обеспечения по защите информации (не более, руб.)</w:t>
            </w:r>
          </w:p>
        </w:tc>
      </w:tr>
      <w:tr w:rsidR="00283232" w:rsidRPr="00722DF0" w:rsidTr="00283232">
        <w:tc>
          <w:tcPr>
            <w:tcW w:w="529" w:type="dxa"/>
            <w:vAlign w:val="center"/>
          </w:tcPr>
          <w:p w:rsidR="00283232" w:rsidRPr="00722DF0" w:rsidRDefault="00283232" w:rsidP="00283232">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1</w:t>
            </w:r>
          </w:p>
        </w:tc>
        <w:tc>
          <w:tcPr>
            <w:tcW w:w="1280" w:type="dxa"/>
          </w:tcPr>
          <w:p w:rsidR="00283232" w:rsidRPr="00722DF0" w:rsidRDefault="00283232" w:rsidP="00283232">
            <w:pPr>
              <w:rPr>
                <w:sz w:val="22"/>
                <w:szCs w:val="22"/>
              </w:rPr>
            </w:pPr>
            <w:r w:rsidRPr="00722DF0">
              <w:rPr>
                <w:sz w:val="22"/>
                <w:szCs w:val="22"/>
              </w:rPr>
              <w:t>Неисключительные права на использование ПО</w:t>
            </w:r>
          </w:p>
        </w:tc>
        <w:tc>
          <w:tcPr>
            <w:tcW w:w="3206" w:type="dxa"/>
          </w:tcPr>
          <w:p w:rsidR="00283232" w:rsidRPr="00722DF0" w:rsidRDefault="00283232" w:rsidP="00283232">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 xml:space="preserve">Программное обеспечение СКЗИ на одном рабочем месте </w:t>
            </w:r>
            <w:r w:rsidRPr="00722DF0">
              <w:rPr>
                <w:rFonts w:ascii="Times New Roman" w:hAnsi="Times New Roman" w:cs="Times New Roman"/>
                <w:sz w:val="22"/>
                <w:szCs w:val="22"/>
                <w:lang w:val="en-US"/>
              </w:rPr>
              <w:t>MS</w:t>
            </w:r>
            <w:r w:rsidRPr="00722DF0">
              <w:rPr>
                <w:rFonts w:ascii="Times New Roman" w:hAnsi="Times New Roman" w:cs="Times New Roman"/>
                <w:sz w:val="22"/>
                <w:szCs w:val="22"/>
              </w:rPr>
              <w:t xml:space="preserve"> </w:t>
            </w:r>
            <w:r w:rsidRPr="00722DF0">
              <w:rPr>
                <w:rFonts w:ascii="Times New Roman" w:hAnsi="Times New Roman" w:cs="Times New Roman"/>
                <w:sz w:val="22"/>
                <w:szCs w:val="22"/>
                <w:lang w:val="en-US"/>
              </w:rPr>
              <w:t>Windows</w:t>
            </w:r>
            <w:r w:rsidRPr="00722DF0">
              <w:rPr>
                <w:rFonts w:ascii="Times New Roman" w:hAnsi="Times New Roman" w:cs="Times New Roman"/>
                <w:sz w:val="22"/>
                <w:szCs w:val="22"/>
              </w:rPr>
              <w:t xml:space="preserve"> </w:t>
            </w:r>
          </w:p>
        </w:tc>
        <w:tc>
          <w:tcPr>
            <w:tcW w:w="2293" w:type="dxa"/>
            <w:vAlign w:val="center"/>
          </w:tcPr>
          <w:p w:rsidR="00283232" w:rsidRPr="007814DE" w:rsidRDefault="00283232" w:rsidP="00283232">
            <w:pPr>
              <w:pStyle w:val="ConsPlusNormal"/>
              <w:widowControl/>
              <w:suppressAutoHyphens/>
              <w:ind w:firstLine="0"/>
              <w:jc w:val="center"/>
              <w:rPr>
                <w:rFonts w:ascii="Times New Roman" w:hAnsi="Times New Roman" w:cs="Times New Roman"/>
                <w:sz w:val="22"/>
                <w:szCs w:val="22"/>
                <w:lang w:val="en-US"/>
              </w:rPr>
            </w:pPr>
            <w:r w:rsidRPr="007814DE">
              <w:rPr>
                <w:rFonts w:ascii="Times New Roman" w:hAnsi="Times New Roman" w:cs="Times New Roman"/>
                <w:sz w:val="22"/>
                <w:szCs w:val="22"/>
                <w:lang w:val="en-US"/>
              </w:rPr>
              <w:t>6</w:t>
            </w:r>
          </w:p>
        </w:tc>
        <w:tc>
          <w:tcPr>
            <w:tcW w:w="2262" w:type="dxa"/>
            <w:vAlign w:val="center"/>
          </w:tcPr>
          <w:p w:rsidR="00283232" w:rsidRPr="007814DE" w:rsidRDefault="007814DE" w:rsidP="00283232">
            <w:pPr>
              <w:pStyle w:val="ConsPlusNormal"/>
              <w:widowControl/>
              <w:suppressAutoHyphens/>
              <w:ind w:firstLine="0"/>
              <w:jc w:val="center"/>
              <w:rPr>
                <w:rFonts w:ascii="Times New Roman" w:hAnsi="Times New Roman" w:cs="Times New Roman"/>
                <w:sz w:val="22"/>
                <w:szCs w:val="22"/>
              </w:rPr>
            </w:pPr>
            <w:r>
              <w:rPr>
                <w:rFonts w:ascii="Times New Roman" w:hAnsi="Times New Roman" w:cs="Times New Roman"/>
                <w:sz w:val="22"/>
                <w:szCs w:val="22"/>
              </w:rPr>
              <w:t>3000,00</w:t>
            </w:r>
          </w:p>
        </w:tc>
      </w:tr>
      <w:tr w:rsidR="00283232" w:rsidRPr="00722DF0" w:rsidTr="00283232">
        <w:tc>
          <w:tcPr>
            <w:tcW w:w="529" w:type="dxa"/>
            <w:vAlign w:val="center"/>
          </w:tcPr>
          <w:p w:rsidR="00283232" w:rsidRPr="00722DF0" w:rsidRDefault="00283232" w:rsidP="00283232">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2</w:t>
            </w:r>
          </w:p>
        </w:tc>
        <w:tc>
          <w:tcPr>
            <w:tcW w:w="1280" w:type="dxa"/>
          </w:tcPr>
          <w:p w:rsidR="00283232" w:rsidRPr="00722DF0" w:rsidRDefault="00283232" w:rsidP="00283232">
            <w:pPr>
              <w:rPr>
                <w:sz w:val="22"/>
                <w:szCs w:val="22"/>
              </w:rPr>
            </w:pPr>
            <w:r w:rsidRPr="00722DF0">
              <w:rPr>
                <w:sz w:val="22"/>
                <w:szCs w:val="22"/>
              </w:rPr>
              <w:t>Неисключительные права на использование ПО</w:t>
            </w:r>
          </w:p>
        </w:tc>
        <w:tc>
          <w:tcPr>
            <w:tcW w:w="3206" w:type="dxa"/>
          </w:tcPr>
          <w:p w:rsidR="00283232" w:rsidRPr="00722DF0" w:rsidRDefault="00283232" w:rsidP="00283232">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 xml:space="preserve">Программное обеспечение для шифрования и расшифрования данных, создания и проверки электронной цифровой подписи (ЭЦП) с использованием сертификатов открытых ключей, для работы с сертификатами и криптопровайдерами </w:t>
            </w:r>
          </w:p>
        </w:tc>
        <w:tc>
          <w:tcPr>
            <w:tcW w:w="2293" w:type="dxa"/>
            <w:vAlign w:val="center"/>
          </w:tcPr>
          <w:p w:rsidR="00283232" w:rsidRPr="007814DE" w:rsidRDefault="00283232" w:rsidP="00283232">
            <w:pPr>
              <w:pStyle w:val="ConsPlusNormal"/>
              <w:widowControl/>
              <w:suppressAutoHyphens/>
              <w:ind w:firstLine="0"/>
              <w:jc w:val="center"/>
              <w:rPr>
                <w:rFonts w:ascii="Times New Roman" w:hAnsi="Times New Roman" w:cs="Times New Roman"/>
                <w:sz w:val="22"/>
                <w:szCs w:val="22"/>
              </w:rPr>
            </w:pPr>
            <w:r w:rsidRPr="007814DE">
              <w:rPr>
                <w:rFonts w:ascii="Times New Roman" w:hAnsi="Times New Roman" w:cs="Times New Roman"/>
                <w:sz w:val="22"/>
                <w:szCs w:val="22"/>
              </w:rPr>
              <w:t>6</w:t>
            </w:r>
          </w:p>
        </w:tc>
        <w:tc>
          <w:tcPr>
            <w:tcW w:w="2262" w:type="dxa"/>
            <w:vAlign w:val="center"/>
          </w:tcPr>
          <w:p w:rsidR="00283232" w:rsidRPr="007814DE" w:rsidRDefault="007814DE" w:rsidP="00283232">
            <w:pPr>
              <w:pStyle w:val="ConsPlusNormal"/>
              <w:widowControl/>
              <w:suppressAutoHyphens/>
              <w:ind w:firstLine="0"/>
              <w:jc w:val="center"/>
              <w:rPr>
                <w:rFonts w:ascii="Times New Roman" w:hAnsi="Times New Roman" w:cs="Times New Roman"/>
                <w:sz w:val="22"/>
                <w:szCs w:val="22"/>
              </w:rPr>
            </w:pPr>
            <w:r w:rsidRPr="007814DE">
              <w:rPr>
                <w:rFonts w:ascii="Times New Roman" w:hAnsi="Times New Roman" w:cs="Times New Roman"/>
                <w:sz w:val="22"/>
                <w:szCs w:val="22"/>
              </w:rPr>
              <w:t>3000,00</w:t>
            </w:r>
          </w:p>
        </w:tc>
      </w:tr>
    </w:tbl>
    <w:p w:rsidR="00283232" w:rsidRPr="00283232" w:rsidRDefault="00283232" w:rsidP="00283232">
      <w:pPr>
        <w:pStyle w:val="ConsPlusNormal"/>
        <w:ind w:firstLine="0"/>
        <w:jc w:val="center"/>
        <w:rPr>
          <w:rFonts w:ascii="Times New Roman" w:hAnsi="Times New Roman"/>
          <w:b/>
          <w:bCs/>
          <w:sz w:val="24"/>
          <w:szCs w:val="24"/>
        </w:rPr>
      </w:pPr>
    </w:p>
    <w:p w:rsidR="00554C7B" w:rsidRPr="00D7409F" w:rsidRDefault="00EC6259" w:rsidP="00554C7B">
      <w:pPr>
        <w:widowControl w:val="0"/>
        <w:autoSpaceDE w:val="0"/>
        <w:autoSpaceDN w:val="0"/>
        <w:adjustRightInd w:val="0"/>
        <w:ind w:firstLine="540"/>
        <w:jc w:val="both"/>
        <w:rPr>
          <w:sz w:val="24"/>
          <w:szCs w:val="24"/>
        </w:rPr>
      </w:pPr>
      <w:r>
        <w:rPr>
          <w:bCs/>
          <w:sz w:val="24"/>
          <w:szCs w:val="24"/>
        </w:rPr>
        <w:t>3.3</w:t>
      </w:r>
      <w:r w:rsidR="00554C7B" w:rsidRPr="00D7409F">
        <w:rPr>
          <w:sz w:val="24"/>
          <w:szCs w:val="24"/>
        </w:rPr>
        <w:t xml:space="preserve"> Затраты на оплату работ по монтажу (установке), дооборудованию      и наладке оборудования (</w:t>
      </w:r>
      <w:r w:rsidR="00554C7B" w:rsidRPr="00D7409F">
        <w:rPr>
          <w:noProof/>
          <w:position w:val="-12"/>
          <w:sz w:val="24"/>
          <w:szCs w:val="24"/>
        </w:rPr>
        <w:drawing>
          <wp:inline distT="0" distB="0" distL="0" distR="0">
            <wp:extent cx="207645" cy="245745"/>
            <wp:effectExtent l="19050" t="0" r="190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9" cstate="print"/>
                    <a:srcRect/>
                    <a:stretch>
                      <a:fillRect/>
                    </a:stretch>
                  </pic:blipFill>
                  <pic:spPr bwMode="auto">
                    <a:xfrm>
                      <a:off x="0" y="0"/>
                      <a:ext cx="207645" cy="245745"/>
                    </a:xfrm>
                    <a:prstGeom prst="rect">
                      <a:avLst/>
                    </a:prstGeom>
                    <a:noFill/>
                    <a:ln w="9525">
                      <a:noFill/>
                      <a:miter lim="800000"/>
                      <a:headEnd/>
                      <a:tailEnd/>
                    </a:ln>
                  </pic:spPr>
                </pic:pic>
              </a:graphicData>
            </a:graphic>
          </wp:inline>
        </w:drawing>
      </w:r>
      <w:r w:rsidR="00554C7B" w:rsidRPr="00D7409F">
        <w:rPr>
          <w:sz w:val="24"/>
          <w:szCs w:val="24"/>
        </w:rPr>
        <w:t>) определяются по формуле:</w:t>
      </w:r>
    </w:p>
    <w:p w:rsidR="00554C7B" w:rsidRPr="00D7409F" w:rsidRDefault="00554C7B" w:rsidP="00554C7B">
      <w:pPr>
        <w:widowControl w:val="0"/>
        <w:autoSpaceDE w:val="0"/>
        <w:autoSpaceDN w:val="0"/>
        <w:adjustRightInd w:val="0"/>
        <w:jc w:val="center"/>
        <w:rPr>
          <w:sz w:val="24"/>
          <w:szCs w:val="24"/>
        </w:rPr>
      </w:pPr>
      <w:r w:rsidRPr="00D7409F">
        <w:rPr>
          <w:noProof/>
          <w:position w:val="-28"/>
          <w:sz w:val="24"/>
          <w:szCs w:val="24"/>
        </w:rPr>
        <w:drawing>
          <wp:inline distT="0" distB="0" distL="0" distR="0">
            <wp:extent cx="1257300" cy="47815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0" cstate="print"/>
                    <a:srcRect/>
                    <a:stretch>
                      <a:fillRect/>
                    </a:stretch>
                  </pic:blipFill>
                  <pic:spPr bwMode="auto">
                    <a:xfrm>
                      <a:off x="0" y="0"/>
                      <a:ext cx="1257300" cy="478155"/>
                    </a:xfrm>
                    <a:prstGeom prst="rect">
                      <a:avLst/>
                    </a:prstGeom>
                    <a:noFill/>
                    <a:ln w="9525">
                      <a:noFill/>
                      <a:miter lim="800000"/>
                      <a:headEnd/>
                      <a:tailEnd/>
                    </a:ln>
                  </pic:spPr>
                </pic:pic>
              </a:graphicData>
            </a:graphic>
          </wp:inline>
        </w:drawing>
      </w:r>
      <w:r w:rsidRPr="00D7409F">
        <w:rPr>
          <w:sz w:val="24"/>
          <w:szCs w:val="24"/>
        </w:rPr>
        <w:t>,</w:t>
      </w:r>
    </w:p>
    <w:p w:rsidR="00554C7B" w:rsidRPr="00D7409F" w:rsidRDefault="00554C7B" w:rsidP="00554C7B">
      <w:pPr>
        <w:widowControl w:val="0"/>
        <w:autoSpaceDE w:val="0"/>
        <w:autoSpaceDN w:val="0"/>
        <w:adjustRightInd w:val="0"/>
        <w:ind w:firstLine="540"/>
        <w:jc w:val="both"/>
        <w:rPr>
          <w:sz w:val="24"/>
          <w:szCs w:val="24"/>
        </w:rPr>
      </w:pPr>
      <w:r w:rsidRPr="00D7409F">
        <w:rPr>
          <w:sz w:val="24"/>
          <w:szCs w:val="24"/>
        </w:rPr>
        <w:t>где:</w:t>
      </w:r>
      <w:r w:rsidRPr="00D7409F">
        <w:rPr>
          <w:noProof/>
          <w:position w:val="-12"/>
          <w:sz w:val="24"/>
          <w:szCs w:val="24"/>
        </w:rPr>
        <w:drawing>
          <wp:inline distT="0" distB="0" distL="0" distR="0">
            <wp:extent cx="292100" cy="24574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1" cstate="print"/>
                    <a:srcRect/>
                    <a:stretch>
                      <a:fillRect/>
                    </a:stretch>
                  </pic:blipFill>
                  <pic:spPr bwMode="auto">
                    <a:xfrm>
                      <a:off x="0" y="0"/>
                      <a:ext cx="292100" cy="245745"/>
                    </a:xfrm>
                    <a:prstGeom prst="rect">
                      <a:avLst/>
                    </a:prstGeom>
                    <a:noFill/>
                    <a:ln w="9525">
                      <a:noFill/>
                      <a:miter lim="800000"/>
                      <a:headEnd/>
                      <a:tailEnd/>
                    </a:ln>
                  </pic:spPr>
                </pic:pic>
              </a:graphicData>
            </a:graphic>
          </wp:inline>
        </w:drawing>
      </w:r>
      <w:r w:rsidRPr="00D7409F">
        <w:rPr>
          <w:sz w:val="24"/>
          <w:szCs w:val="24"/>
        </w:rPr>
        <w:t xml:space="preserve"> - количество i-го оборудования, подлежащего монтажу (установке), дооборудованию и наладке;</w:t>
      </w:r>
    </w:p>
    <w:p w:rsidR="00554C7B" w:rsidRDefault="00554C7B" w:rsidP="00554C7B">
      <w:pPr>
        <w:widowControl w:val="0"/>
        <w:autoSpaceDE w:val="0"/>
        <w:autoSpaceDN w:val="0"/>
        <w:adjustRightInd w:val="0"/>
        <w:ind w:firstLine="540"/>
        <w:jc w:val="both"/>
      </w:pPr>
      <w:r w:rsidRPr="00D7409F">
        <w:rPr>
          <w:noProof/>
          <w:position w:val="-12"/>
          <w:sz w:val="24"/>
          <w:szCs w:val="24"/>
        </w:rPr>
        <w:drawing>
          <wp:inline distT="0" distB="0" distL="0" distR="0">
            <wp:extent cx="245745" cy="245745"/>
            <wp:effectExtent l="19050" t="0" r="190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2" cstate="print"/>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D7409F">
        <w:rPr>
          <w:sz w:val="24"/>
          <w:szCs w:val="24"/>
        </w:rPr>
        <w:t xml:space="preserve"> - цена монтажа (установки), дооборудования и наладки 1 единицы     i-го </w:t>
      </w:r>
      <w:r w:rsidRPr="00D7409F">
        <w:rPr>
          <w:sz w:val="24"/>
          <w:szCs w:val="24"/>
        </w:rPr>
        <w:lastRenderedPageBreak/>
        <w:t>оборудования</w:t>
      </w:r>
      <w:r w:rsidRPr="003855AA">
        <w:t>.</w:t>
      </w:r>
    </w:p>
    <w:p w:rsidR="00D7409F" w:rsidRPr="00EC6259" w:rsidRDefault="00E61657" w:rsidP="00D7409F">
      <w:pPr>
        <w:widowControl w:val="0"/>
        <w:autoSpaceDE w:val="0"/>
        <w:autoSpaceDN w:val="0"/>
        <w:adjustRightInd w:val="0"/>
        <w:ind w:firstLine="540"/>
        <w:jc w:val="center"/>
        <w:rPr>
          <w:b/>
          <w:sz w:val="28"/>
          <w:szCs w:val="28"/>
        </w:rPr>
      </w:pPr>
      <w:r w:rsidRPr="00EC6259">
        <w:rPr>
          <w:b/>
          <w:sz w:val="24"/>
          <w:szCs w:val="24"/>
        </w:rPr>
        <w:t>4.</w:t>
      </w:r>
      <w:r w:rsidR="00D7409F" w:rsidRPr="00EC6259">
        <w:rPr>
          <w:b/>
          <w:sz w:val="24"/>
          <w:szCs w:val="24"/>
        </w:rPr>
        <w:t xml:space="preserve">Затраты на </w:t>
      </w:r>
      <w:r w:rsidR="00337CF5" w:rsidRPr="00EC6259">
        <w:rPr>
          <w:b/>
          <w:sz w:val="24"/>
          <w:szCs w:val="24"/>
        </w:rPr>
        <w:t>приобретение основных</w:t>
      </w:r>
      <w:r w:rsidR="00D7409F" w:rsidRPr="00EC6259">
        <w:rPr>
          <w:b/>
          <w:sz w:val="24"/>
          <w:szCs w:val="24"/>
        </w:rPr>
        <w:t xml:space="preserve"> средств</w:t>
      </w:r>
      <w:r w:rsidR="00D7409F" w:rsidRPr="00EC6259">
        <w:rPr>
          <w:b/>
          <w:sz w:val="28"/>
          <w:szCs w:val="28"/>
        </w:rPr>
        <w:t>.</w:t>
      </w:r>
    </w:p>
    <w:p w:rsidR="00E61657" w:rsidRPr="00EC6259" w:rsidRDefault="00EC6259" w:rsidP="00E61657">
      <w:pPr>
        <w:suppressAutoHyphens/>
        <w:autoSpaceDE w:val="0"/>
        <w:autoSpaceDN w:val="0"/>
        <w:adjustRightInd w:val="0"/>
        <w:jc w:val="both"/>
        <w:rPr>
          <w:sz w:val="24"/>
          <w:szCs w:val="24"/>
        </w:rPr>
      </w:pPr>
      <w:r w:rsidRPr="00EC6259">
        <w:rPr>
          <w:sz w:val="24"/>
          <w:szCs w:val="24"/>
        </w:rPr>
        <w:t>4.1.</w:t>
      </w:r>
      <w:r w:rsidR="00E61657" w:rsidRPr="00EC6259">
        <w:rPr>
          <w:sz w:val="24"/>
          <w:szCs w:val="24"/>
        </w:rPr>
        <w:t>Затраты на приобретение рабочих станций (</w:t>
      </w:r>
      <w:r w:rsidR="00E61657" w:rsidRPr="00EC6259">
        <w:rPr>
          <w:noProof/>
          <w:sz w:val="24"/>
          <w:szCs w:val="24"/>
        </w:rPr>
        <w:drawing>
          <wp:inline distT="0" distB="0" distL="0" distR="0">
            <wp:extent cx="285750" cy="26670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1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66700"/>
                    </a:xfrm>
                    <a:prstGeom prst="rect">
                      <a:avLst/>
                    </a:prstGeom>
                    <a:noFill/>
                    <a:ln>
                      <a:noFill/>
                    </a:ln>
                  </pic:spPr>
                </pic:pic>
              </a:graphicData>
            </a:graphic>
          </wp:inline>
        </w:drawing>
      </w:r>
      <w:r w:rsidR="00E61657" w:rsidRPr="00EC6259">
        <w:rPr>
          <w:sz w:val="24"/>
          <w:szCs w:val="24"/>
        </w:rPr>
        <w:t>) определяются по формуле:</w:t>
      </w:r>
    </w:p>
    <w:p w:rsidR="00E61657" w:rsidRPr="00EC6259" w:rsidRDefault="00E61657" w:rsidP="00E61657">
      <w:pPr>
        <w:suppressAutoHyphens/>
        <w:rPr>
          <w:sz w:val="24"/>
          <w:szCs w:val="24"/>
        </w:rPr>
      </w:pPr>
      <w:r w:rsidRPr="00EC6259">
        <w:rPr>
          <w:noProof/>
          <w:sz w:val="24"/>
          <w:szCs w:val="24"/>
        </w:rPr>
        <w:drawing>
          <wp:inline distT="0" distB="0" distL="0" distR="0">
            <wp:extent cx="1543050" cy="44767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2"/>
                    <pic:cNvPicPr>
                      <a:picLocks noChangeAspect="1" noChangeArrowheads="1"/>
                    </pic:cNvPicPr>
                  </pic:nvPicPr>
                  <pic:blipFill>
                    <a:blip r:embed="rId1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050" cy="447675"/>
                    </a:xfrm>
                    <a:prstGeom prst="rect">
                      <a:avLst/>
                    </a:prstGeom>
                    <a:noFill/>
                    <a:ln>
                      <a:noFill/>
                    </a:ln>
                  </pic:spPr>
                </pic:pic>
              </a:graphicData>
            </a:graphic>
          </wp:inline>
        </w:drawing>
      </w:r>
      <w:r w:rsidRPr="00EC6259">
        <w:rPr>
          <w:sz w:val="24"/>
          <w:szCs w:val="24"/>
        </w:rPr>
        <w:t>,</w:t>
      </w:r>
    </w:p>
    <w:p w:rsidR="00E61657" w:rsidRPr="00EC6259" w:rsidRDefault="00E61657" w:rsidP="00E61657">
      <w:pPr>
        <w:suppressAutoHyphens/>
        <w:autoSpaceDE w:val="0"/>
        <w:autoSpaceDN w:val="0"/>
        <w:adjustRightInd w:val="0"/>
        <w:jc w:val="both"/>
        <w:rPr>
          <w:sz w:val="24"/>
          <w:szCs w:val="24"/>
        </w:rPr>
      </w:pPr>
      <w:r w:rsidRPr="00EC6259">
        <w:rPr>
          <w:sz w:val="24"/>
          <w:szCs w:val="24"/>
        </w:rPr>
        <w:t>где:</w:t>
      </w:r>
    </w:p>
    <w:p w:rsidR="00E61657" w:rsidRPr="00EC6259" w:rsidRDefault="00E61657" w:rsidP="00E61657">
      <w:pPr>
        <w:autoSpaceDE w:val="0"/>
        <w:autoSpaceDN w:val="0"/>
        <w:adjustRightInd w:val="0"/>
        <w:jc w:val="both"/>
        <w:rPr>
          <w:sz w:val="24"/>
          <w:szCs w:val="24"/>
        </w:rPr>
      </w:pPr>
      <w:r w:rsidRPr="00EC6259">
        <w:rPr>
          <w:noProof/>
          <w:sz w:val="24"/>
          <w:szCs w:val="24"/>
        </w:rPr>
        <w:drawing>
          <wp:inline distT="0" distB="0" distL="0" distR="0">
            <wp:extent cx="666750" cy="2667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1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266700"/>
                    </a:xfrm>
                    <a:prstGeom prst="rect">
                      <a:avLst/>
                    </a:prstGeom>
                    <a:noFill/>
                    <a:ln>
                      <a:noFill/>
                    </a:ln>
                  </pic:spPr>
                </pic:pic>
              </a:graphicData>
            </a:graphic>
          </wp:inline>
        </w:drawing>
      </w:r>
      <w:r w:rsidRPr="00EC6259">
        <w:rPr>
          <w:sz w:val="24"/>
          <w:szCs w:val="24"/>
        </w:rPr>
        <w:t>- количество рабочих станций по i-й должности, не превышающее предельное количество рабочих станций по i-й должности, с учетом фактического количества рабочих станций, за вычетом количества рабочих станций, которые подлежит списанию или утилизации;</w:t>
      </w:r>
    </w:p>
    <w:p w:rsidR="00E61657" w:rsidRPr="00EC6259" w:rsidRDefault="00E61657" w:rsidP="00E61657">
      <w:pPr>
        <w:suppressAutoHyphens/>
        <w:autoSpaceDE w:val="0"/>
        <w:autoSpaceDN w:val="0"/>
        <w:adjustRightInd w:val="0"/>
        <w:jc w:val="both"/>
        <w:rPr>
          <w:sz w:val="24"/>
          <w:szCs w:val="24"/>
        </w:rPr>
      </w:pPr>
      <w:r w:rsidRPr="00EC6259">
        <w:rPr>
          <w:noProof/>
          <w:sz w:val="24"/>
          <w:szCs w:val="24"/>
        </w:rPr>
        <w:drawing>
          <wp:inline distT="0" distB="0" distL="0" distR="0">
            <wp:extent cx="314325" cy="26670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5"/>
                    <pic:cNvPicPr>
                      <a:picLocks noChangeAspect="1" noChangeArrowheads="1"/>
                    </pic:cNvPicPr>
                  </pic:nvPicPr>
                  <pic:blipFill>
                    <a:blip r:embed="rId1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EC6259">
        <w:rPr>
          <w:sz w:val="24"/>
          <w:szCs w:val="24"/>
        </w:rPr>
        <w:t xml:space="preserve"> - цена приобретения одной рабочей станции по i-й должности в соответствии с нормативами муниципальных органов.</w:t>
      </w:r>
    </w:p>
    <w:p w:rsidR="00E61657" w:rsidRPr="00EC6259" w:rsidRDefault="00E61657" w:rsidP="00E61657">
      <w:pPr>
        <w:suppressAutoHyphens/>
        <w:autoSpaceDE w:val="0"/>
        <w:autoSpaceDN w:val="0"/>
        <w:adjustRightInd w:val="0"/>
        <w:jc w:val="both"/>
        <w:rPr>
          <w:sz w:val="24"/>
          <w:szCs w:val="24"/>
        </w:rPr>
      </w:pPr>
      <w:r w:rsidRPr="00EC6259">
        <w:rPr>
          <w:sz w:val="24"/>
          <w:szCs w:val="24"/>
        </w:rPr>
        <w:t>Предельное количество рабочих станций по i-й должности (</w:t>
      </w:r>
      <w:r w:rsidRPr="00EC6259">
        <w:rPr>
          <w:noProof/>
          <w:sz w:val="24"/>
          <w:szCs w:val="24"/>
        </w:rPr>
        <w:drawing>
          <wp:inline distT="0" distB="0" distL="0" distR="0">
            <wp:extent cx="666750" cy="2667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1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266700"/>
                    </a:xfrm>
                    <a:prstGeom prst="rect">
                      <a:avLst/>
                    </a:prstGeom>
                    <a:noFill/>
                    <a:ln>
                      <a:noFill/>
                    </a:ln>
                  </pic:spPr>
                </pic:pic>
              </a:graphicData>
            </a:graphic>
          </wp:inline>
        </w:drawing>
      </w:r>
      <w:r w:rsidRPr="00EC6259">
        <w:rPr>
          <w:sz w:val="24"/>
          <w:szCs w:val="24"/>
        </w:rPr>
        <w:t>) определяется по формулам:</w:t>
      </w:r>
    </w:p>
    <w:p w:rsidR="00E61657" w:rsidRPr="00EC6259" w:rsidRDefault="00E61657" w:rsidP="00E61657">
      <w:pPr>
        <w:pStyle w:val="ConsPlusNormal"/>
        <w:widowControl/>
        <w:suppressAutoHyphens/>
        <w:ind w:firstLine="0"/>
        <w:jc w:val="both"/>
        <w:rPr>
          <w:rFonts w:ascii="Times New Roman" w:hAnsi="Times New Roman" w:cs="Times New Roman"/>
          <w:sz w:val="24"/>
          <w:szCs w:val="24"/>
        </w:rPr>
      </w:pPr>
      <w:r w:rsidRPr="00EC6259">
        <w:rPr>
          <w:rFonts w:ascii="Times New Roman" w:hAnsi="Times New Roman" w:cs="Times New Roman"/>
          <w:noProof/>
          <w:sz w:val="24"/>
          <w:szCs w:val="24"/>
        </w:rPr>
        <w:drawing>
          <wp:inline distT="0" distB="0" distL="0" distR="0">
            <wp:extent cx="1457325" cy="27622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2"/>
                    <pic:cNvPicPr>
                      <a:picLocks noChangeAspect="1" noChangeArrowheads="1"/>
                    </pic:cNvPicPr>
                  </pic:nvPicPr>
                  <pic:blipFill>
                    <a:blip r:embed="rId1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7325" cy="276225"/>
                    </a:xfrm>
                    <a:prstGeom prst="rect">
                      <a:avLst/>
                    </a:prstGeom>
                    <a:noFill/>
                    <a:ln>
                      <a:noFill/>
                    </a:ln>
                  </pic:spPr>
                </pic:pic>
              </a:graphicData>
            </a:graphic>
          </wp:inline>
        </w:drawing>
      </w:r>
      <w:r w:rsidRPr="00EC6259">
        <w:rPr>
          <w:rFonts w:ascii="Times New Roman" w:hAnsi="Times New Roman" w:cs="Times New Roman"/>
          <w:sz w:val="24"/>
          <w:szCs w:val="24"/>
        </w:rPr>
        <w:t xml:space="preserve"> - для закрытого контура обработки информации</w:t>
      </w:r>
    </w:p>
    <w:p w:rsidR="00E61657" w:rsidRPr="00EC6259" w:rsidRDefault="00E61657" w:rsidP="00E61657">
      <w:pPr>
        <w:pStyle w:val="ConsPlusNormal"/>
        <w:widowControl/>
        <w:suppressAutoHyphens/>
        <w:ind w:firstLine="0"/>
        <w:jc w:val="both"/>
        <w:rPr>
          <w:rFonts w:ascii="Times New Roman" w:hAnsi="Times New Roman" w:cs="Times New Roman"/>
          <w:sz w:val="24"/>
          <w:szCs w:val="24"/>
        </w:rPr>
      </w:pPr>
      <w:r w:rsidRPr="00EC6259">
        <w:rPr>
          <w:rFonts w:ascii="Times New Roman" w:hAnsi="Times New Roman" w:cs="Times New Roman"/>
          <w:noProof/>
          <w:position w:val="-14"/>
          <w:sz w:val="24"/>
          <w:szCs w:val="24"/>
        </w:rPr>
        <w:drawing>
          <wp:inline distT="0" distB="0" distL="0" distR="0">
            <wp:extent cx="1304925" cy="27622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5"/>
                    <pic:cNvPicPr>
                      <a:picLocks noChangeAspect="1" noChangeArrowheads="1"/>
                    </pic:cNvPicPr>
                  </pic:nvPicPr>
                  <pic:blipFill>
                    <a:blip r:embed="rId1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925" cy="276225"/>
                    </a:xfrm>
                    <a:prstGeom prst="rect">
                      <a:avLst/>
                    </a:prstGeom>
                    <a:noFill/>
                    <a:ln>
                      <a:noFill/>
                    </a:ln>
                  </pic:spPr>
                </pic:pic>
              </a:graphicData>
            </a:graphic>
          </wp:inline>
        </w:drawing>
      </w:r>
      <w:r w:rsidRPr="00EC6259">
        <w:rPr>
          <w:rFonts w:ascii="Times New Roman" w:hAnsi="Times New Roman" w:cs="Times New Roman"/>
          <w:sz w:val="24"/>
          <w:szCs w:val="24"/>
        </w:rPr>
        <w:t xml:space="preserve"> - для открытого контура обработки информации</w:t>
      </w:r>
    </w:p>
    <w:p w:rsidR="00E61657" w:rsidRPr="00EC6259" w:rsidRDefault="00E61657" w:rsidP="00E61657">
      <w:pPr>
        <w:autoSpaceDE w:val="0"/>
        <w:autoSpaceDN w:val="0"/>
        <w:adjustRightInd w:val="0"/>
        <w:jc w:val="both"/>
        <w:rPr>
          <w:sz w:val="24"/>
          <w:szCs w:val="24"/>
        </w:rPr>
      </w:pPr>
      <w:r w:rsidRPr="00EC6259">
        <w:rPr>
          <w:sz w:val="24"/>
          <w:szCs w:val="24"/>
        </w:rPr>
        <w:t xml:space="preserve">где Чоп - расчетная численность основных работников, определяемая в соответствии с </w:t>
      </w:r>
      <w:hyperlink r:id="rId120" w:history="1">
        <w:r w:rsidRPr="00EC6259">
          <w:rPr>
            <w:sz w:val="24"/>
            <w:szCs w:val="24"/>
            <w:shd w:val="clear" w:color="auto" w:fill="FFFFFF"/>
          </w:rPr>
          <w:t>пунктами 17</w:t>
        </w:r>
      </w:hyperlink>
      <w:r w:rsidRPr="00EC6259">
        <w:rPr>
          <w:sz w:val="24"/>
          <w:szCs w:val="24"/>
          <w:shd w:val="clear" w:color="auto" w:fill="FFFFFF"/>
        </w:rPr>
        <w:t xml:space="preserve"> - </w:t>
      </w:r>
      <w:hyperlink r:id="rId121" w:history="1">
        <w:r w:rsidRPr="00EC6259">
          <w:rPr>
            <w:sz w:val="24"/>
            <w:szCs w:val="24"/>
            <w:shd w:val="clear" w:color="auto" w:fill="FFFFFF"/>
          </w:rPr>
          <w:t>22</w:t>
        </w:r>
      </w:hyperlink>
      <w:r w:rsidRPr="00EC6259">
        <w:rPr>
          <w:sz w:val="24"/>
          <w:szCs w:val="24"/>
        </w:rPr>
        <w:t xml:space="preserve"> Общих правил определения нормативных затрат.</w:t>
      </w:r>
    </w:p>
    <w:p w:rsidR="00E61657" w:rsidRPr="00D7409F" w:rsidRDefault="00E61657" w:rsidP="00D7409F">
      <w:pPr>
        <w:widowControl w:val="0"/>
        <w:autoSpaceDE w:val="0"/>
        <w:autoSpaceDN w:val="0"/>
        <w:adjustRightInd w:val="0"/>
        <w:ind w:firstLine="540"/>
        <w:jc w:val="center"/>
        <w:rPr>
          <w:b/>
          <w:sz w:val="28"/>
          <w:szCs w:val="28"/>
        </w:rPr>
      </w:pPr>
    </w:p>
    <w:p w:rsidR="00E61657" w:rsidRPr="00722DF0" w:rsidRDefault="00E61657" w:rsidP="00E61657">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sz w:val="24"/>
          <w:szCs w:val="24"/>
        </w:rPr>
        <w:t>Нормативы на обеспечение функций, применяемые при расчете нормативных затрат на приобретение рабочих станций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1639"/>
        <w:gridCol w:w="2546"/>
        <w:gridCol w:w="1881"/>
        <w:gridCol w:w="1605"/>
        <w:gridCol w:w="1385"/>
      </w:tblGrid>
      <w:tr w:rsidR="00E61657" w:rsidRPr="00722DF0" w:rsidTr="000C1F3B">
        <w:tc>
          <w:tcPr>
            <w:tcW w:w="514" w:type="dxa"/>
            <w:shd w:val="clear" w:color="auto" w:fill="auto"/>
            <w:vAlign w:val="center"/>
          </w:tcPr>
          <w:p w:rsidR="00E61657" w:rsidRPr="00722DF0" w:rsidRDefault="00E61657"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 п/п</w:t>
            </w:r>
          </w:p>
        </w:tc>
        <w:tc>
          <w:tcPr>
            <w:tcW w:w="1639" w:type="dxa"/>
            <w:shd w:val="clear" w:color="auto" w:fill="auto"/>
            <w:vAlign w:val="center"/>
          </w:tcPr>
          <w:p w:rsidR="00E61657" w:rsidRPr="00722DF0" w:rsidRDefault="00E61657"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Наименование</w:t>
            </w:r>
          </w:p>
        </w:tc>
        <w:tc>
          <w:tcPr>
            <w:tcW w:w="2546" w:type="dxa"/>
          </w:tcPr>
          <w:p w:rsidR="00E61657" w:rsidRPr="00722DF0" w:rsidRDefault="00E61657"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Количество рабочих станций по i-й должности, не превышающее предельное количество рабочих станций по i-й должности, шт.</w:t>
            </w:r>
          </w:p>
        </w:tc>
        <w:tc>
          <w:tcPr>
            <w:tcW w:w="1881" w:type="dxa"/>
            <w:shd w:val="clear" w:color="auto" w:fill="auto"/>
            <w:vAlign w:val="center"/>
          </w:tcPr>
          <w:p w:rsidR="00E61657" w:rsidRPr="00722DF0" w:rsidRDefault="00E61657"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Цена приобретения одной рабочей станции по i-й должности (не более, руб.)</w:t>
            </w:r>
          </w:p>
        </w:tc>
        <w:tc>
          <w:tcPr>
            <w:tcW w:w="1605" w:type="dxa"/>
            <w:vAlign w:val="center"/>
          </w:tcPr>
          <w:p w:rsidR="00E61657" w:rsidRPr="00722DF0" w:rsidRDefault="00E61657"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Срок полезного использования (не менее, лет)</w:t>
            </w:r>
          </w:p>
        </w:tc>
        <w:tc>
          <w:tcPr>
            <w:tcW w:w="1385" w:type="dxa"/>
            <w:vAlign w:val="center"/>
          </w:tcPr>
          <w:p w:rsidR="00E61657" w:rsidRPr="00722DF0" w:rsidRDefault="00E61657"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Примечания</w:t>
            </w:r>
          </w:p>
        </w:tc>
      </w:tr>
      <w:tr w:rsidR="00E61657" w:rsidRPr="00722DF0" w:rsidTr="000C1F3B">
        <w:tc>
          <w:tcPr>
            <w:tcW w:w="514" w:type="dxa"/>
            <w:shd w:val="clear" w:color="auto" w:fill="auto"/>
            <w:vAlign w:val="center"/>
          </w:tcPr>
          <w:p w:rsidR="00E61657" w:rsidRPr="00722DF0" w:rsidRDefault="00E61657"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1.</w:t>
            </w:r>
          </w:p>
        </w:tc>
        <w:tc>
          <w:tcPr>
            <w:tcW w:w="1639" w:type="dxa"/>
            <w:shd w:val="clear" w:color="auto" w:fill="auto"/>
            <w:vAlign w:val="center"/>
          </w:tcPr>
          <w:p w:rsidR="00E61657" w:rsidRPr="00722DF0" w:rsidRDefault="00E61657"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Персональный компьютер в сборе</w:t>
            </w:r>
          </w:p>
        </w:tc>
        <w:tc>
          <w:tcPr>
            <w:tcW w:w="2546" w:type="dxa"/>
            <w:shd w:val="clear" w:color="auto" w:fill="auto"/>
            <w:vAlign w:val="center"/>
          </w:tcPr>
          <w:p w:rsidR="00E61657" w:rsidRPr="004157A0" w:rsidRDefault="004157A0" w:rsidP="00F17595">
            <w:pPr>
              <w:pStyle w:val="ConsPlusNormal"/>
              <w:widowControl/>
              <w:suppressAutoHyphens/>
              <w:ind w:firstLine="0"/>
              <w:jc w:val="center"/>
              <w:rPr>
                <w:rFonts w:ascii="Times New Roman" w:hAnsi="Times New Roman" w:cs="Times New Roman"/>
                <w:sz w:val="22"/>
                <w:szCs w:val="22"/>
              </w:rPr>
            </w:pPr>
            <w:r w:rsidRPr="004157A0">
              <w:rPr>
                <w:rFonts w:ascii="Times New Roman" w:hAnsi="Times New Roman" w:cs="Times New Roman"/>
                <w:sz w:val="22"/>
                <w:szCs w:val="22"/>
              </w:rPr>
              <w:t>10</w:t>
            </w:r>
          </w:p>
        </w:tc>
        <w:tc>
          <w:tcPr>
            <w:tcW w:w="1881" w:type="dxa"/>
            <w:shd w:val="clear" w:color="auto" w:fill="auto"/>
            <w:vAlign w:val="center"/>
          </w:tcPr>
          <w:p w:rsidR="00E61657" w:rsidRPr="004157A0" w:rsidRDefault="00211023" w:rsidP="00F17595">
            <w:pPr>
              <w:pStyle w:val="ConsPlusNormal"/>
              <w:widowControl/>
              <w:suppressAutoHyphens/>
              <w:ind w:firstLine="0"/>
              <w:jc w:val="center"/>
              <w:rPr>
                <w:rFonts w:ascii="Times New Roman" w:hAnsi="Times New Roman" w:cs="Times New Roman"/>
                <w:sz w:val="22"/>
                <w:szCs w:val="22"/>
              </w:rPr>
            </w:pPr>
            <w:r>
              <w:rPr>
                <w:rFonts w:ascii="Times New Roman" w:hAnsi="Times New Roman" w:cs="Times New Roman"/>
                <w:sz w:val="22"/>
                <w:szCs w:val="22"/>
              </w:rPr>
              <w:t>65</w:t>
            </w:r>
            <w:r w:rsidR="004157A0" w:rsidRPr="004157A0">
              <w:rPr>
                <w:rFonts w:ascii="Times New Roman" w:hAnsi="Times New Roman" w:cs="Times New Roman"/>
                <w:sz w:val="22"/>
                <w:szCs w:val="22"/>
              </w:rPr>
              <w:t>000,00</w:t>
            </w:r>
          </w:p>
        </w:tc>
        <w:tc>
          <w:tcPr>
            <w:tcW w:w="1605" w:type="dxa"/>
            <w:shd w:val="clear" w:color="auto" w:fill="auto"/>
            <w:vAlign w:val="center"/>
          </w:tcPr>
          <w:p w:rsidR="00E61657" w:rsidRPr="004157A0" w:rsidRDefault="00E61657" w:rsidP="00F17595">
            <w:pPr>
              <w:pStyle w:val="ConsPlusNormal"/>
              <w:widowControl/>
              <w:suppressAutoHyphens/>
              <w:ind w:firstLine="0"/>
              <w:jc w:val="center"/>
              <w:rPr>
                <w:rFonts w:ascii="Times New Roman" w:hAnsi="Times New Roman" w:cs="Times New Roman"/>
                <w:sz w:val="22"/>
                <w:szCs w:val="22"/>
              </w:rPr>
            </w:pPr>
            <w:r w:rsidRPr="004157A0">
              <w:rPr>
                <w:rFonts w:ascii="Times New Roman" w:hAnsi="Times New Roman" w:cs="Times New Roman"/>
                <w:sz w:val="22"/>
                <w:szCs w:val="22"/>
              </w:rPr>
              <w:t>от 2 лет 1 месяца до 3 лет</w:t>
            </w:r>
          </w:p>
        </w:tc>
        <w:tc>
          <w:tcPr>
            <w:tcW w:w="1385" w:type="dxa"/>
            <w:shd w:val="clear" w:color="auto" w:fill="auto"/>
          </w:tcPr>
          <w:p w:rsidR="00E61657" w:rsidRPr="00722DF0" w:rsidRDefault="00E61657" w:rsidP="00F17595">
            <w:pPr>
              <w:pStyle w:val="ConsPlusNormal"/>
              <w:widowControl/>
              <w:suppressAutoHyphens/>
              <w:ind w:firstLine="0"/>
              <w:rPr>
                <w:rFonts w:ascii="Times New Roman" w:hAnsi="Times New Roman" w:cs="Times New Roman"/>
                <w:sz w:val="22"/>
                <w:szCs w:val="22"/>
              </w:rPr>
            </w:pPr>
          </w:p>
        </w:tc>
      </w:tr>
    </w:tbl>
    <w:p w:rsidR="00E61657" w:rsidRDefault="00E61657" w:rsidP="00411C61">
      <w:pPr>
        <w:pStyle w:val="ConsPlusNormal"/>
        <w:ind w:firstLine="0"/>
        <w:jc w:val="center"/>
        <w:rPr>
          <w:rFonts w:ascii="Times New Roman" w:hAnsi="Times New Roman"/>
          <w:bCs/>
          <w:color w:val="FF0000"/>
          <w:sz w:val="24"/>
          <w:szCs w:val="24"/>
        </w:rPr>
      </w:pPr>
    </w:p>
    <w:p w:rsidR="00E61657" w:rsidRPr="00722DF0" w:rsidRDefault="00E61657" w:rsidP="00E61657">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4.2.</w:t>
      </w:r>
      <w:r w:rsidRPr="00722DF0">
        <w:rPr>
          <w:rFonts w:ascii="Times New Roman" w:hAnsi="Times New Roman" w:cs="Times New Roman"/>
          <w:sz w:val="24"/>
          <w:szCs w:val="24"/>
        </w:rPr>
        <w:t>Затраты на приобретение принтеров, многофункциональных устройств и копировальных аппаратов (оргтехники) (</w:t>
      </w:r>
      <w:r w:rsidRPr="00722DF0">
        <w:rPr>
          <w:rFonts w:ascii="Times New Roman" w:hAnsi="Times New Roman" w:cs="Times New Roman"/>
          <w:noProof/>
          <w:sz w:val="24"/>
          <w:szCs w:val="24"/>
        </w:rPr>
        <w:drawing>
          <wp:inline distT="0" distB="0" distL="0" distR="0">
            <wp:extent cx="228600" cy="2286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1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r w:rsidRPr="00722DF0">
        <w:rPr>
          <w:rFonts w:ascii="Times New Roman" w:hAnsi="Times New Roman" w:cs="Times New Roman"/>
          <w:sz w:val="24"/>
          <w:szCs w:val="24"/>
        </w:rPr>
        <w:t>) определяются по формуле:</w:t>
      </w:r>
    </w:p>
    <w:p w:rsidR="00E61657" w:rsidRPr="00722DF0" w:rsidRDefault="00E61657" w:rsidP="00E61657">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sz w:val="24"/>
          <w:szCs w:val="24"/>
        </w:rPr>
        <w:drawing>
          <wp:inline distT="0" distB="0" distL="0" distR="0">
            <wp:extent cx="1343025" cy="50482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8"/>
                    <pic:cNvPicPr>
                      <a:picLocks noChangeAspect="1" noChangeArrowheads="1"/>
                    </pic:cNvPicPr>
                  </pic:nvPicPr>
                  <pic:blipFill>
                    <a:blip r:embed="rId1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025" cy="504825"/>
                    </a:xfrm>
                    <a:prstGeom prst="rect">
                      <a:avLst/>
                    </a:prstGeom>
                    <a:noFill/>
                    <a:ln>
                      <a:noFill/>
                    </a:ln>
                  </pic:spPr>
                </pic:pic>
              </a:graphicData>
            </a:graphic>
          </wp:inline>
        </w:drawing>
      </w:r>
      <w:r w:rsidRPr="00722DF0">
        <w:rPr>
          <w:rFonts w:ascii="Times New Roman" w:hAnsi="Times New Roman" w:cs="Times New Roman"/>
          <w:sz w:val="24"/>
          <w:szCs w:val="24"/>
        </w:rPr>
        <w:t>,</w:t>
      </w:r>
    </w:p>
    <w:p w:rsidR="00E61657" w:rsidRPr="00722DF0" w:rsidRDefault="00E61657" w:rsidP="00E61657">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 xml:space="preserve">где: </w:t>
      </w:r>
    </w:p>
    <w:p w:rsidR="00E61657" w:rsidRPr="00722DF0" w:rsidRDefault="00EE7605" w:rsidP="00E61657">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pict>
          <v:group id="Полотно 735" o:spid="_x0000_s1038" editas="canvas" style="position:absolute;margin-left:0;margin-top:0;width:20.6pt;height:17.8pt;z-index:251660288;mso-position-horizontal-relative:char;mso-position-vertical-relative:line" coordsize="261620,22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">
            <v:shape id="_x0000_s1039" type="#_x0000_t75" style="position:absolute;width:261620;height:226060;visibility:visible">
              <v:fill o:detectmouseclick="t"/>
              <v:path o:connecttype="none"/>
            </v:shape>
            <v:rect id="Rectangle 736" o:spid="_x0000_s1040" style="position:absolute;left:132080;top:111760;width:128905;height:102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next-textbox:#Rectangle 736;mso-fit-shape-to-text:t" inset="0,0,0,0">
                <w:txbxContent>
                  <w:p w:rsidR="000B1093" w:rsidRDefault="000B1093" w:rsidP="00E61657">
                    <w:r>
                      <w:rPr>
                        <w:color w:val="000000"/>
                        <w:sz w:val="14"/>
                        <w:szCs w:val="14"/>
                        <w:lang w:val="en-US"/>
                      </w:rPr>
                      <w:t xml:space="preserve">i </w:t>
                    </w:r>
                  </w:p>
                </w:txbxContent>
              </v:textbox>
            </v:rect>
            <v:rect id="Rectangle 737" o:spid="_x0000_s1041" style="position:absolute;left:156845;top:111760;width:104140;height:10223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next-textbox:#Rectangle 737;mso-fit-shape-to-text:t" inset="0,0,0,0">
                <w:txbxContent>
                  <w:p w:rsidR="000B1093" w:rsidRPr="00A6758C" w:rsidRDefault="000B1093" w:rsidP="00E61657">
                    <w:r>
                      <w:rPr>
                        <w:color w:val="000000"/>
                        <w:sz w:val="14"/>
                        <w:szCs w:val="14"/>
                        <w:lang w:val="en-US"/>
                      </w:rPr>
                      <w:t xml:space="preserve">пм </w:t>
                    </w:r>
                  </w:p>
                </w:txbxContent>
              </v:textbox>
            </v:rect>
            <v:rect id="Rectangle 738" o:spid="_x0000_s1042" style="position:absolute;top:15875;width:130810;height:146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next-textbox:#Rectangle 738;mso-fit-shape-to-text:t" inset="0,0,0,0">
                <w:txbxContent>
                  <w:p w:rsidR="000B1093" w:rsidRDefault="000B1093" w:rsidP="00E61657">
                    <w:r>
                      <w:rPr>
                        <w:color w:val="000000"/>
                        <w:lang w:val="en-US"/>
                      </w:rPr>
                      <w:t>Q</w:t>
                    </w:r>
                  </w:p>
                </w:txbxContent>
              </v:textbox>
            </v:rect>
          </v:group>
        </w:pict>
      </w:r>
      <w:r w:rsidRPr="00EE7605">
        <w:rPr>
          <w:rFonts w:ascii="Times New Roman" w:hAnsi="Times New Roman" w:cs="Times New Roman"/>
          <w:sz w:val="24"/>
          <w:szCs w:val="24"/>
        </w:rPr>
        <w:pict>
          <v:shape id="_x0000_i1026" type="#_x0000_t75" style="width:20.25pt;height:16.5pt">
            <v:imagedata croptop="-65520f" cropbottom="65520f"/>
          </v:shape>
        </w:pict>
      </w:r>
      <w:r w:rsidR="00E61657" w:rsidRPr="00722DF0">
        <w:rPr>
          <w:rFonts w:ascii="Times New Roman" w:hAnsi="Times New Roman" w:cs="Times New Roman"/>
          <w:sz w:val="24"/>
          <w:szCs w:val="24"/>
        </w:rPr>
        <w:t xml:space="preserve"> - количество принтеров, многофункционального устройства, копировальных аппаратов и иной оргтехники по i-й должности в соответствии с нормативами муниципальных органов, с учетом фактического количества, за вычетом количества, которое подлежит списанию;</w:t>
      </w:r>
    </w:p>
    <w:p w:rsidR="00E61657" w:rsidRDefault="00E61657" w:rsidP="00E61657">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sz w:val="24"/>
          <w:szCs w:val="24"/>
        </w:rPr>
        <w:drawing>
          <wp:inline distT="0" distB="0" distL="0" distR="0">
            <wp:extent cx="266700" cy="22860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1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одного i-го типа принтера, многофункционального устройства, копировального аппарата и иной оргтехники в соответствии с нормативами муниципальных органов.</w:t>
      </w:r>
    </w:p>
    <w:p w:rsidR="00EC6259" w:rsidRPr="00722DF0" w:rsidRDefault="00EC6259" w:rsidP="00E61657">
      <w:pPr>
        <w:pStyle w:val="ConsPlusNormal"/>
        <w:widowControl/>
        <w:suppressAutoHyphens/>
        <w:ind w:firstLine="0"/>
        <w:jc w:val="both"/>
        <w:rPr>
          <w:rFonts w:ascii="Times New Roman" w:hAnsi="Times New Roman" w:cs="Times New Roman"/>
          <w:sz w:val="24"/>
          <w:szCs w:val="24"/>
        </w:rPr>
      </w:pPr>
    </w:p>
    <w:p w:rsidR="00E61657" w:rsidRPr="00722DF0" w:rsidRDefault="00E61657" w:rsidP="00EC6259">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lastRenderedPageBreak/>
        <w:t>Нормативы, применяемые при расчете нормативных затрат на приобретение принтеров, многофункциональных устройств, копировальных аппаратов и сканеров (оргтехники)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8"/>
        <w:gridCol w:w="1747"/>
        <w:gridCol w:w="2693"/>
        <w:gridCol w:w="1843"/>
        <w:gridCol w:w="1275"/>
        <w:gridCol w:w="1418"/>
      </w:tblGrid>
      <w:tr w:rsidR="00E61657" w:rsidRPr="00722DF0" w:rsidTr="00F17595">
        <w:tc>
          <w:tcPr>
            <w:tcW w:w="488" w:type="dxa"/>
            <w:shd w:val="clear" w:color="auto" w:fill="auto"/>
            <w:vAlign w:val="center"/>
          </w:tcPr>
          <w:p w:rsidR="00E61657" w:rsidRPr="00722DF0" w:rsidRDefault="00E61657"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 п/п</w:t>
            </w:r>
          </w:p>
        </w:tc>
        <w:tc>
          <w:tcPr>
            <w:tcW w:w="1747" w:type="dxa"/>
            <w:shd w:val="clear" w:color="auto" w:fill="auto"/>
            <w:vAlign w:val="center"/>
          </w:tcPr>
          <w:p w:rsidR="00E61657" w:rsidRPr="00722DF0" w:rsidRDefault="00E61657"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Наименование</w:t>
            </w:r>
          </w:p>
        </w:tc>
        <w:tc>
          <w:tcPr>
            <w:tcW w:w="2693" w:type="dxa"/>
            <w:shd w:val="clear" w:color="auto" w:fill="auto"/>
            <w:vAlign w:val="center"/>
          </w:tcPr>
          <w:p w:rsidR="00E61657" w:rsidRPr="00722DF0" w:rsidRDefault="00E61657"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Количество принтеров, многофункционального устройства, копировальных аппаратов и иной оргтехники по i-й должности в соответствии с нормативами муниципальных органов, шт.</w:t>
            </w:r>
          </w:p>
        </w:tc>
        <w:tc>
          <w:tcPr>
            <w:tcW w:w="1843" w:type="dxa"/>
            <w:shd w:val="clear" w:color="auto" w:fill="auto"/>
            <w:vAlign w:val="center"/>
          </w:tcPr>
          <w:p w:rsidR="00E61657" w:rsidRPr="00722DF0" w:rsidRDefault="00E61657"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Цена одного i-го типа принтера, многофункционального устройства, копировального аппарата и иной оргтехники (не более, руб.)</w:t>
            </w:r>
          </w:p>
        </w:tc>
        <w:tc>
          <w:tcPr>
            <w:tcW w:w="1275" w:type="dxa"/>
            <w:vAlign w:val="center"/>
          </w:tcPr>
          <w:p w:rsidR="00E61657" w:rsidRPr="00722DF0" w:rsidRDefault="00E61657"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Срок полезного использования (не менее, лет)</w:t>
            </w:r>
          </w:p>
        </w:tc>
        <w:tc>
          <w:tcPr>
            <w:tcW w:w="1418" w:type="dxa"/>
            <w:vAlign w:val="center"/>
          </w:tcPr>
          <w:p w:rsidR="00E61657" w:rsidRPr="00722DF0" w:rsidRDefault="00E61657"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Примечания</w:t>
            </w:r>
          </w:p>
        </w:tc>
      </w:tr>
      <w:tr w:rsidR="00E61657" w:rsidRPr="00722DF0" w:rsidTr="00F17595">
        <w:trPr>
          <w:trHeight w:val="718"/>
        </w:trPr>
        <w:tc>
          <w:tcPr>
            <w:tcW w:w="488" w:type="dxa"/>
            <w:shd w:val="clear" w:color="auto" w:fill="auto"/>
            <w:vAlign w:val="center"/>
          </w:tcPr>
          <w:p w:rsidR="00E61657" w:rsidRPr="00722DF0" w:rsidRDefault="00E61657"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1.</w:t>
            </w:r>
          </w:p>
        </w:tc>
        <w:tc>
          <w:tcPr>
            <w:tcW w:w="1747" w:type="dxa"/>
            <w:shd w:val="clear" w:color="auto" w:fill="auto"/>
            <w:vAlign w:val="center"/>
          </w:tcPr>
          <w:p w:rsidR="00E61657" w:rsidRPr="00722DF0" w:rsidRDefault="00E61657" w:rsidP="00F17595">
            <w:pPr>
              <w:pStyle w:val="ConsPlusNormal"/>
              <w:widowControl/>
              <w:suppressAutoHyphens/>
              <w:ind w:firstLine="0"/>
              <w:rPr>
                <w:rFonts w:ascii="Times New Roman" w:hAnsi="Times New Roman" w:cs="Times New Roman"/>
                <w:sz w:val="22"/>
                <w:szCs w:val="22"/>
              </w:rPr>
            </w:pPr>
            <w:r w:rsidRPr="00722DF0">
              <w:rPr>
                <w:rFonts w:ascii="Times New Roman" w:hAnsi="Times New Roman" w:cs="Times New Roman"/>
                <w:sz w:val="22"/>
                <w:szCs w:val="22"/>
              </w:rPr>
              <w:t>Цветной принтер</w:t>
            </w:r>
          </w:p>
        </w:tc>
        <w:tc>
          <w:tcPr>
            <w:tcW w:w="2693" w:type="dxa"/>
            <w:shd w:val="clear" w:color="auto" w:fill="FFFFFF"/>
            <w:vAlign w:val="center"/>
          </w:tcPr>
          <w:p w:rsidR="00E61657" w:rsidRPr="005D10E1" w:rsidRDefault="005D10E1" w:rsidP="00F17595">
            <w:pPr>
              <w:pStyle w:val="ConsPlusNormal"/>
              <w:suppressAutoHyphens/>
              <w:ind w:firstLine="0"/>
              <w:jc w:val="center"/>
              <w:rPr>
                <w:rFonts w:ascii="Times New Roman" w:hAnsi="Times New Roman" w:cs="Times New Roman"/>
                <w:sz w:val="22"/>
                <w:szCs w:val="22"/>
              </w:rPr>
            </w:pPr>
            <w:r w:rsidRPr="005D10E1">
              <w:rPr>
                <w:rFonts w:ascii="Times New Roman" w:hAnsi="Times New Roman" w:cs="Times New Roman"/>
                <w:sz w:val="22"/>
                <w:szCs w:val="22"/>
              </w:rPr>
              <w:t>2</w:t>
            </w:r>
          </w:p>
        </w:tc>
        <w:tc>
          <w:tcPr>
            <w:tcW w:w="1843" w:type="dxa"/>
            <w:shd w:val="clear" w:color="auto" w:fill="FFFFFF"/>
            <w:vAlign w:val="center"/>
          </w:tcPr>
          <w:p w:rsidR="00E61657" w:rsidRPr="00830845" w:rsidRDefault="00E61657" w:rsidP="00830845">
            <w:pPr>
              <w:pStyle w:val="ConsPlusNormal"/>
              <w:widowControl/>
              <w:suppressAutoHyphens/>
              <w:ind w:firstLine="0"/>
              <w:jc w:val="center"/>
              <w:rPr>
                <w:rFonts w:ascii="Times New Roman" w:hAnsi="Times New Roman" w:cs="Times New Roman"/>
                <w:sz w:val="22"/>
                <w:szCs w:val="22"/>
              </w:rPr>
            </w:pPr>
            <w:r w:rsidRPr="00830845">
              <w:rPr>
                <w:rFonts w:ascii="Times New Roman" w:hAnsi="Times New Roman" w:cs="Times New Roman"/>
                <w:sz w:val="22"/>
                <w:szCs w:val="22"/>
              </w:rPr>
              <w:t>30</w:t>
            </w:r>
            <w:r w:rsidR="00830845" w:rsidRPr="00830845">
              <w:rPr>
                <w:rFonts w:ascii="Times New Roman" w:hAnsi="Times New Roman" w:cs="Times New Roman"/>
                <w:sz w:val="22"/>
                <w:szCs w:val="22"/>
              </w:rPr>
              <w:t> 500,00</w:t>
            </w:r>
          </w:p>
        </w:tc>
        <w:tc>
          <w:tcPr>
            <w:tcW w:w="1275" w:type="dxa"/>
            <w:vAlign w:val="center"/>
          </w:tcPr>
          <w:p w:rsidR="00E61657" w:rsidRPr="00722DF0" w:rsidRDefault="00E61657"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от 2 лет 1 месяца до 3 лет</w:t>
            </w:r>
          </w:p>
        </w:tc>
        <w:tc>
          <w:tcPr>
            <w:tcW w:w="1418" w:type="dxa"/>
            <w:shd w:val="clear" w:color="auto" w:fill="auto"/>
          </w:tcPr>
          <w:p w:rsidR="00E61657" w:rsidRPr="00722DF0" w:rsidRDefault="00E61657" w:rsidP="00F17595">
            <w:pPr>
              <w:pStyle w:val="ConsPlusNormal"/>
              <w:widowControl/>
              <w:suppressAutoHyphens/>
              <w:ind w:firstLine="0"/>
              <w:jc w:val="center"/>
              <w:rPr>
                <w:rFonts w:ascii="Times New Roman" w:hAnsi="Times New Roman" w:cs="Times New Roman"/>
                <w:sz w:val="22"/>
                <w:szCs w:val="22"/>
              </w:rPr>
            </w:pPr>
          </w:p>
        </w:tc>
      </w:tr>
      <w:tr w:rsidR="00E61657" w:rsidRPr="00722DF0" w:rsidTr="00F17595">
        <w:trPr>
          <w:trHeight w:val="718"/>
        </w:trPr>
        <w:tc>
          <w:tcPr>
            <w:tcW w:w="488" w:type="dxa"/>
            <w:shd w:val="clear" w:color="auto" w:fill="auto"/>
            <w:vAlign w:val="center"/>
          </w:tcPr>
          <w:p w:rsidR="00E61657" w:rsidRPr="00722DF0" w:rsidRDefault="00E61657"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2.</w:t>
            </w:r>
          </w:p>
        </w:tc>
        <w:tc>
          <w:tcPr>
            <w:tcW w:w="1747" w:type="dxa"/>
            <w:shd w:val="clear" w:color="auto" w:fill="auto"/>
            <w:vAlign w:val="center"/>
          </w:tcPr>
          <w:p w:rsidR="00E61657" w:rsidRPr="00722DF0" w:rsidRDefault="00E61657" w:rsidP="00F17595">
            <w:pPr>
              <w:pStyle w:val="ConsPlusNormal"/>
              <w:widowControl/>
              <w:suppressAutoHyphens/>
              <w:ind w:firstLine="0"/>
              <w:rPr>
                <w:rFonts w:ascii="Times New Roman" w:hAnsi="Times New Roman" w:cs="Times New Roman"/>
                <w:sz w:val="22"/>
                <w:szCs w:val="22"/>
              </w:rPr>
            </w:pPr>
            <w:r w:rsidRPr="00722DF0">
              <w:rPr>
                <w:rFonts w:ascii="Times New Roman" w:hAnsi="Times New Roman" w:cs="Times New Roman"/>
                <w:sz w:val="22"/>
                <w:szCs w:val="22"/>
              </w:rPr>
              <w:t>Цветной принтер (формат А3)</w:t>
            </w:r>
          </w:p>
        </w:tc>
        <w:tc>
          <w:tcPr>
            <w:tcW w:w="2693" w:type="dxa"/>
            <w:shd w:val="clear" w:color="auto" w:fill="FFFFFF"/>
            <w:vAlign w:val="center"/>
          </w:tcPr>
          <w:p w:rsidR="00E61657" w:rsidRPr="005D10E1" w:rsidRDefault="00E61657" w:rsidP="00F17595">
            <w:pPr>
              <w:pStyle w:val="ConsPlusNormal"/>
              <w:suppressAutoHyphens/>
              <w:ind w:firstLine="0"/>
              <w:jc w:val="center"/>
              <w:rPr>
                <w:rFonts w:ascii="Times New Roman" w:hAnsi="Times New Roman" w:cs="Times New Roman"/>
                <w:sz w:val="22"/>
                <w:szCs w:val="22"/>
              </w:rPr>
            </w:pPr>
            <w:r w:rsidRPr="005D10E1">
              <w:rPr>
                <w:rFonts w:ascii="Times New Roman" w:hAnsi="Times New Roman" w:cs="Times New Roman"/>
                <w:sz w:val="22"/>
                <w:szCs w:val="22"/>
              </w:rPr>
              <w:t>1</w:t>
            </w:r>
          </w:p>
        </w:tc>
        <w:tc>
          <w:tcPr>
            <w:tcW w:w="1843" w:type="dxa"/>
            <w:shd w:val="clear" w:color="auto" w:fill="FFFFFF"/>
            <w:vAlign w:val="center"/>
          </w:tcPr>
          <w:p w:rsidR="00E61657" w:rsidRPr="00830845" w:rsidRDefault="00E61657" w:rsidP="00830845">
            <w:pPr>
              <w:pStyle w:val="ConsPlusNormal"/>
              <w:widowControl/>
              <w:suppressAutoHyphens/>
              <w:ind w:firstLine="0"/>
              <w:jc w:val="center"/>
              <w:rPr>
                <w:rFonts w:ascii="Times New Roman" w:hAnsi="Times New Roman" w:cs="Times New Roman"/>
                <w:sz w:val="22"/>
                <w:szCs w:val="22"/>
              </w:rPr>
            </w:pPr>
            <w:r w:rsidRPr="00830845">
              <w:rPr>
                <w:rFonts w:ascii="Times New Roman" w:hAnsi="Times New Roman" w:cs="Times New Roman"/>
                <w:sz w:val="22"/>
                <w:szCs w:val="22"/>
              </w:rPr>
              <w:t>50</w:t>
            </w:r>
            <w:r w:rsidR="00830845" w:rsidRPr="00830845">
              <w:rPr>
                <w:rFonts w:ascii="Times New Roman" w:hAnsi="Times New Roman" w:cs="Times New Roman"/>
                <w:sz w:val="22"/>
                <w:szCs w:val="22"/>
              </w:rPr>
              <w:t> 500,00</w:t>
            </w:r>
          </w:p>
        </w:tc>
        <w:tc>
          <w:tcPr>
            <w:tcW w:w="1275" w:type="dxa"/>
            <w:vAlign w:val="center"/>
          </w:tcPr>
          <w:p w:rsidR="00E61657" w:rsidRPr="00722DF0" w:rsidRDefault="00E61657"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от 2 лет 1 месяца до 3 лет</w:t>
            </w:r>
          </w:p>
        </w:tc>
        <w:tc>
          <w:tcPr>
            <w:tcW w:w="1418" w:type="dxa"/>
            <w:shd w:val="clear" w:color="auto" w:fill="auto"/>
          </w:tcPr>
          <w:p w:rsidR="00E61657" w:rsidRPr="00722DF0" w:rsidRDefault="00E61657" w:rsidP="00F17595">
            <w:pPr>
              <w:pStyle w:val="ConsPlusNormal"/>
              <w:widowControl/>
              <w:suppressAutoHyphens/>
              <w:ind w:firstLine="0"/>
              <w:jc w:val="center"/>
              <w:rPr>
                <w:rFonts w:ascii="Times New Roman" w:hAnsi="Times New Roman" w:cs="Times New Roman"/>
                <w:sz w:val="22"/>
                <w:szCs w:val="22"/>
              </w:rPr>
            </w:pPr>
          </w:p>
        </w:tc>
      </w:tr>
      <w:tr w:rsidR="00E61657" w:rsidRPr="00722DF0" w:rsidTr="00F17595">
        <w:trPr>
          <w:trHeight w:val="470"/>
        </w:trPr>
        <w:tc>
          <w:tcPr>
            <w:tcW w:w="488" w:type="dxa"/>
            <w:shd w:val="clear" w:color="auto" w:fill="auto"/>
            <w:vAlign w:val="center"/>
          </w:tcPr>
          <w:p w:rsidR="00E61657" w:rsidRPr="00722DF0" w:rsidRDefault="00E61657"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3.</w:t>
            </w:r>
          </w:p>
        </w:tc>
        <w:tc>
          <w:tcPr>
            <w:tcW w:w="1747" w:type="dxa"/>
            <w:shd w:val="clear" w:color="auto" w:fill="auto"/>
            <w:vAlign w:val="center"/>
          </w:tcPr>
          <w:p w:rsidR="00E61657" w:rsidRPr="00722DF0" w:rsidRDefault="00E61657" w:rsidP="00F17595">
            <w:pPr>
              <w:pStyle w:val="ConsPlusNormal"/>
              <w:widowControl/>
              <w:suppressAutoHyphens/>
              <w:ind w:firstLine="0"/>
              <w:rPr>
                <w:rFonts w:ascii="Times New Roman" w:hAnsi="Times New Roman" w:cs="Times New Roman"/>
                <w:sz w:val="22"/>
                <w:szCs w:val="22"/>
              </w:rPr>
            </w:pPr>
            <w:r w:rsidRPr="00722DF0">
              <w:rPr>
                <w:rFonts w:ascii="Times New Roman" w:hAnsi="Times New Roman" w:cs="Times New Roman"/>
                <w:sz w:val="22"/>
                <w:szCs w:val="22"/>
              </w:rPr>
              <w:t>Многофункциональное устройство (МФУ)</w:t>
            </w:r>
          </w:p>
        </w:tc>
        <w:tc>
          <w:tcPr>
            <w:tcW w:w="2693" w:type="dxa"/>
            <w:shd w:val="clear" w:color="auto" w:fill="FFFFFF"/>
            <w:vAlign w:val="center"/>
          </w:tcPr>
          <w:p w:rsidR="00E61657" w:rsidRPr="005D10E1" w:rsidRDefault="005D10E1" w:rsidP="00F17595">
            <w:pPr>
              <w:pStyle w:val="ConsPlusNormal"/>
              <w:suppressAutoHyphens/>
              <w:ind w:firstLine="0"/>
              <w:jc w:val="center"/>
              <w:rPr>
                <w:rFonts w:ascii="Times New Roman" w:hAnsi="Times New Roman" w:cs="Times New Roman"/>
                <w:sz w:val="22"/>
                <w:szCs w:val="22"/>
              </w:rPr>
            </w:pPr>
            <w:r w:rsidRPr="005D10E1">
              <w:rPr>
                <w:rFonts w:ascii="Times New Roman" w:hAnsi="Times New Roman" w:cs="Times New Roman"/>
                <w:sz w:val="22"/>
                <w:szCs w:val="22"/>
              </w:rPr>
              <w:t>5</w:t>
            </w:r>
          </w:p>
        </w:tc>
        <w:tc>
          <w:tcPr>
            <w:tcW w:w="1843" w:type="dxa"/>
            <w:shd w:val="clear" w:color="auto" w:fill="FFFFFF"/>
            <w:vAlign w:val="center"/>
          </w:tcPr>
          <w:p w:rsidR="00E61657" w:rsidRPr="00830845" w:rsidRDefault="00E61657" w:rsidP="00830845">
            <w:pPr>
              <w:pStyle w:val="ConsPlusNormal"/>
              <w:suppressAutoHyphens/>
              <w:ind w:firstLine="34"/>
              <w:jc w:val="center"/>
              <w:rPr>
                <w:rFonts w:ascii="Times New Roman" w:hAnsi="Times New Roman" w:cs="Times New Roman"/>
                <w:sz w:val="22"/>
                <w:szCs w:val="22"/>
              </w:rPr>
            </w:pPr>
            <w:r w:rsidRPr="00830845">
              <w:rPr>
                <w:rFonts w:ascii="Times New Roman" w:hAnsi="Times New Roman" w:cs="Times New Roman"/>
                <w:sz w:val="22"/>
                <w:szCs w:val="22"/>
              </w:rPr>
              <w:t>33</w:t>
            </w:r>
            <w:r w:rsidR="00830845" w:rsidRPr="00830845">
              <w:rPr>
                <w:rFonts w:ascii="Times New Roman" w:hAnsi="Times New Roman" w:cs="Times New Roman"/>
                <w:sz w:val="22"/>
                <w:szCs w:val="22"/>
              </w:rPr>
              <w:t> 500,00</w:t>
            </w:r>
          </w:p>
        </w:tc>
        <w:tc>
          <w:tcPr>
            <w:tcW w:w="1275" w:type="dxa"/>
            <w:vAlign w:val="center"/>
          </w:tcPr>
          <w:p w:rsidR="00E61657" w:rsidRPr="00722DF0" w:rsidRDefault="00E61657"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от 2 лет 1 месяца до 3 лет</w:t>
            </w:r>
          </w:p>
        </w:tc>
        <w:tc>
          <w:tcPr>
            <w:tcW w:w="1418" w:type="dxa"/>
            <w:shd w:val="clear" w:color="auto" w:fill="auto"/>
          </w:tcPr>
          <w:p w:rsidR="00E61657" w:rsidRPr="00722DF0" w:rsidRDefault="00E61657" w:rsidP="00F17595">
            <w:pPr>
              <w:pStyle w:val="ConsPlusNormal"/>
              <w:widowControl/>
              <w:suppressAutoHyphens/>
              <w:ind w:firstLine="0"/>
              <w:jc w:val="center"/>
              <w:rPr>
                <w:rFonts w:ascii="Times New Roman" w:hAnsi="Times New Roman" w:cs="Times New Roman"/>
                <w:sz w:val="22"/>
                <w:szCs w:val="22"/>
              </w:rPr>
            </w:pPr>
          </w:p>
        </w:tc>
      </w:tr>
      <w:tr w:rsidR="00E61657" w:rsidRPr="00722DF0" w:rsidTr="00F17595">
        <w:trPr>
          <w:trHeight w:val="470"/>
        </w:trPr>
        <w:tc>
          <w:tcPr>
            <w:tcW w:w="488" w:type="dxa"/>
            <w:shd w:val="clear" w:color="auto" w:fill="auto"/>
            <w:vAlign w:val="center"/>
          </w:tcPr>
          <w:p w:rsidR="00E61657" w:rsidRPr="00722DF0" w:rsidRDefault="00E61657"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4.</w:t>
            </w:r>
          </w:p>
        </w:tc>
        <w:tc>
          <w:tcPr>
            <w:tcW w:w="1747" w:type="dxa"/>
            <w:shd w:val="clear" w:color="auto" w:fill="auto"/>
            <w:vAlign w:val="center"/>
          </w:tcPr>
          <w:p w:rsidR="00E61657" w:rsidRPr="00722DF0" w:rsidRDefault="00E61657" w:rsidP="00F17595">
            <w:pPr>
              <w:pStyle w:val="ConsPlusNormal"/>
              <w:widowControl/>
              <w:suppressAutoHyphens/>
              <w:ind w:firstLine="0"/>
              <w:rPr>
                <w:rFonts w:ascii="Times New Roman" w:hAnsi="Times New Roman" w:cs="Times New Roman"/>
                <w:sz w:val="22"/>
                <w:szCs w:val="22"/>
              </w:rPr>
            </w:pPr>
            <w:r w:rsidRPr="00722DF0">
              <w:rPr>
                <w:rFonts w:ascii="Times New Roman" w:hAnsi="Times New Roman" w:cs="Times New Roman"/>
                <w:sz w:val="22"/>
                <w:szCs w:val="22"/>
              </w:rPr>
              <w:t>Принтер (черно- белый)</w:t>
            </w:r>
          </w:p>
        </w:tc>
        <w:tc>
          <w:tcPr>
            <w:tcW w:w="2693" w:type="dxa"/>
            <w:shd w:val="clear" w:color="auto" w:fill="auto"/>
            <w:vAlign w:val="center"/>
          </w:tcPr>
          <w:p w:rsidR="00E61657" w:rsidRPr="005D10E1" w:rsidRDefault="005D10E1" w:rsidP="00F17595">
            <w:pPr>
              <w:pStyle w:val="ConsPlusNormal"/>
              <w:suppressAutoHyphens/>
              <w:ind w:firstLine="0"/>
              <w:jc w:val="center"/>
              <w:rPr>
                <w:rFonts w:ascii="Times New Roman" w:hAnsi="Times New Roman" w:cs="Times New Roman"/>
                <w:sz w:val="22"/>
                <w:szCs w:val="22"/>
              </w:rPr>
            </w:pPr>
            <w:r w:rsidRPr="005D10E1">
              <w:rPr>
                <w:rFonts w:ascii="Times New Roman" w:hAnsi="Times New Roman" w:cs="Times New Roman"/>
                <w:sz w:val="22"/>
                <w:szCs w:val="22"/>
              </w:rPr>
              <w:t>5</w:t>
            </w:r>
          </w:p>
        </w:tc>
        <w:tc>
          <w:tcPr>
            <w:tcW w:w="1843" w:type="dxa"/>
            <w:shd w:val="clear" w:color="auto" w:fill="auto"/>
            <w:vAlign w:val="center"/>
          </w:tcPr>
          <w:p w:rsidR="00E61657" w:rsidRPr="00830845" w:rsidRDefault="00830845" w:rsidP="00F17595">
            <w:pPr>
              <w:pStyle w:val="ConsPlusNormal"/>
              <w:suppressAutoHyphens/>
              <w:ind w:firstLine="34"/>
              <w:jc w:val="center"/>
              <w:rPr>
                <w:rFonts w:ascii="Times New Roman" w:hAnsi="Times New Roman" w:cs="Times New Roman"/>
                <w:sz w:val="22"/>
                <w:szCs w:val="22"/>
              </w:rPr>
            </w:pPr>
            <w:r w:rsidRPr="00830845">
              <w:rPr>
                <w:rFonts w:ascii="Times New Roman" w:hAnsi="Times New Roman" w:cs="Times New Roman"/>
                <w:sz w:val="22"/>
                <w:szCs w:val="22"/>
              </w:rPr>
              <w:t>15000,00</w:t>
            </w:r>
          </w:p>
        </w:tc>
        <w:tc>
          <w:tcPr>
            <w:tcW w:w="1275" w:type="dxa"/>
            <w:shd w:val="clear" w:color="auto" w:fill="auto"/>
            <w:vAlign w:val="center"/>
          </w:tcPr>
          <w:p w:rsidR="00E61657" w:rsidRPr="00722DF0" w:rsidRDefault="00E61657"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от 2 лет 1 месяца до 3 лет</w:t>
            </w:r>
          </w:p>
        </w:tc>
        <w:tc>
          <w:tcPr>
            <w:tcW w:w="1418" w:type="dxa"/>
            <w:shd w:val="clear" w:color="auto" w:fill="auto"/>
          </w:tcPr>
          <w:p w:rsidR="00E61657" w:rsidRPr="00722DF0" w:rsidRDefault="00E61657" w:rsidP="00F17595">
            <w:pPr>
              <w:pStyle w:val="ConsPlusNormal"/>
              <w:widowControl/>
              <w:suppressAutoHyphens/>
              <w:ind w:firstLine="0"/>
              <w:jc w:val="center"/>
              <w:rPr>
                <w:rFonts w:ascii="Times New Roman" w:hAnsi="Times New Roman" w:cs="Times New Roman"/>
                <w:sz w:val="22"/>
                <w:szCs w:val="22"/>
              </w:rPr>
            </w:pPr>
          </w:p>
        </w:tc>
      </w:tr>
      <w:tr w:rsidR="00E61657" w:rsidRPr="00722DF0" w:rsidTr="00F17595">
        <w:trPr>
          <w:trHeight w:val="470"/>
        </w:trPr>
        <w:tc>
          <w:tcPr>
            <w:tcW w:w="488" w:type="dxa"/>
            <w:shd w:val="clear" w:color="auto" w:fill="auto"/>
            <w:vAlign w:val="center"/>
          </w:tcPr>
          <w:p w:rsidR="00E61657" w:rsidRPr="00722DF0" w:rsidRDefault="00E61657"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5.</w:t>
            </w:r>
          </w:p>
        </w:tc>
        <w:tc>
          <w:tcPr>
            <w:tcW w:w="1747" w:type="dxa"/>
            <w:shd w:val="clear" w:color="auto" w:fill="auto"/>
            <w:vAlign w:val="center"/>
          </w:tcPr>
          <w:p w:rsidR="00E61657" w:rsidRPr="00722DF0" w:rsidRDefault="00E61657" w:rsidP="00F17595">
            <w:pPr>
              <w:pStyle w:val="ConsPlusNormal"/>
              <w:widowControl/>
              <w:suppressAutoHyphens/>
              <w:ind w:firstLine="0"/>
              <w:rPr>
                <w:rFonts w:ascii="Times New Roman" w:hAnsi="Times New Roman" w:cs="Times New Roman"/>
                <w:sz w:val="22"/>
                <w:szCs w:val="22"/>
              </w:rPr>
            </w:pPr>
            <w:r w:rsidRPr="00722DF0">
              <w:rPr>
                <w:rFonts w:ascii="Times New Roman" w:hAnsi="Times New Roman" w:cs="Times New Roman"/>
                <w:sz w:val="22"/>
                <w:szCs w:val="22"/>
              </w:rPr>
              <w:t>Сканер формата А3</w:t>
            </w:r>
          </w:p>
        </w:tc>
        <w:tc>
          <w:tcPr>
            <w:tcW w:w="2693" w:type="dxa"/>
            <w:shd w:val="clear" w:color="auto" w:fill="FFFFFF"/>
            <w:vAlign w:val="center"/>
          </w:tcPr>
          <w:p w:rsidR="00E61657" w:rsidRPr="005D10E1" w:rsidRDefault="00E61657" w:rsidP="00F17595">
            <w:pPr>
              <w:pStyle w:val="ConsPlusNormal"/>
              <w:suppressAutoHyphens/>
              <w:ind w:firstLine="0"/>
              <w:jc w:val="center"/>
              <w:rPr>
                <w:rFonts w:ascii="Times New Roman" w:hAnsi="Times New Roman" w:cs="Times New Roman"/>
                <w:sz w:val="22"/>
                <w:szCs w:val="22"/>
              </w:rPr>
            </w:pPr>
            <w:r w:rsidRPr="005D10E1">
              <w:rPr>
                <w:rFonts w:ascii="Times New Roman" w:hAnsi="Times New Roman" w:cs="Times New Roman"/>
                <w:sz w:val="22"/>
                <w:szCs w:val="22"/>
              </w:rPr>
              <w:t>1</w:t>
            </w:r>
          </w:p>
        </w:tc>
        <w:tc>
          <w:tcPr>
            <w:tcW w:w="1843" w:type="dxa"/>
            <w:shd w:val="clear" w:color="auto" w:fill="FFFFFF"/>
            <w:vAlign w:val="center"/>
          </w:tcPr>
          <w:p w:rsidR="00E61657" w:rsidRPr="00830845" w:rsidRDefault="00830845" w:rsidP="00F17595">
            <w:pPr>
              <w:pStyle w:val="ConsPlusNormal"/>
              <w:suppressAutoHyphens/>
              <w:ind w:firstLine="34"/>
              <w:jc w:val="center"/>
              <w:rPr>
                <w:rFonts w:ascii="Times New Roman" w:hAnsi="Times New Roman" w:cs="Times New Roman"/>
                <w:sz w:val="22"/>
                <w:szCs w:val="22"/>
              </w:rPr>
            </w:pPr>
            <w:r w:rsidRPr="00830845">
              <w:rPr>
                <w:rFonts w:ascii="Times New Roman" w:hAnsi="Times New Roman" w:cs="Times New Roman"/>
                <w:sz w:val="22"/>
                <w:szCs w:val="22"/>
              </w:rPr>
              <w:t>30000,00</w:t>
            </w:r>
          </w:p>
        </w:tc>
        <w:tc>
          <w:tcPr>
            <w:tcW w:w="1275" w:type="dxa"/>
            <w:vAlign w:val="center"/>
          </w:tcPr>
          <w:p w:rsidR="00E61657" w:rsidRPr="00722DF0" w:rsidRDefault="00E61657"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от 2 лет 1 месяца до 3 лет</w:t>
            </w:r>
          </w:p>
        </w:tc>
        <w:tc>
          <w:tcPr>
            <w:tcW w:w="1418" w:type="dxa"/>
            <w:shd w:val="clear" w:color="auto" w:fill="auto"/>
          </w:tcPr>
          <w:p w:rsidR="00E61657" w:rsidRPr="00722DF0" w:rsidRDefault="00E61657" w:rsidP="00F17595">
            <w:pPr>
              <w:pStyle w:val="ConsPlusNormal"/>
              <w:widowControl/>
              <w:suppressAutoHyphens/>
              <w:ind w:firstLine="0"/>
              <w:jc w:val="center"/>
              <w:rPr>
                <w:rFonts w:ascii="Times New Roman" w:hAnsi="Times New Roman" w:cs="Times New Roman"/>
                <w:sz w:val="22"/>
                <w:szCs w:val="22"/>
              </w:rPr>
            </w:pPr>
          </w:p>
        </w:tc>
      </w:tr>
      <w:tr w:rsidR="00E61657" w:rsidRPr="00722DF0" w:rsidTr="00F17595">
        <w:trPr>
          <w:trHeight w:val="470"/>
        </w:trPr>
        <w:tc>
          <w:tcPr>
            <w:tcW w:w="488" w:type="dxa"/>
            <w:shd w:val="clear" w:color="auto" w:fill="auto"/>
            <w:vAlign w:val="center"/>
          </w:tcPr>
          <w:p w:rsidR="00E61657" w:rsidRPr="00722DF0" w:rsidRDefault="00E61657"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lang w:val="en-US"/>
              </w:rPr>
              <w:t>6</w:t>
            </w:r>
            <w:r w:rsidRPr="00722DF0">
              <w:rPr>
                <w:rFonts w:ascii="Times New Roman" w:hAnsi="Times New Roman" w:cs="Times New Roman"/>
                <w:sz w:val="22"/>
                <w:szCs w:val="22"/>
              </w:rPr>
              <w:t>.</w:t>
            </w:r>
          </w:p>
        </w:tc>
        <w:tc>
          <w:tcPr>
            <w:tcW w:w="1747" w:type="dxa"/>
            <w:shd w:val="clear" w:color="auto" w:fill="FFFFFF"/>
            <w:vAlign w:val="center"/>
          </w:tcPr>
          <w:p w:rsidR="00E61657" w:rsidRPr="00722DF0" w:rsidRDefault="00E61657" w:rsidP="00F17595">
            <w:pPr>
              <w:pStyle w:val="ConsPlusNormal"/>
              <w:widowControl/>
              <w:suppressAutoHyphens/>
              <w:ind w:firstLine="0"/>
              <w:rPr>
                <w:rFonts w:ascii="Times New Roman" w:hAnsi="Times New Roman" w:cs="Times New Roman"/>
                <w:sz w:val="22"/>
                <w:szCs w:val="22"/>
              </w:rPr>
            </w:pPr>
            <w:r w:rsidRPr="00722DF0">
              <w:rPr>
                <w:rFonts w:ascii="Times New Roman" w:hAnsi="Times New Roman" w:cs="Times New Roman"/>
                <w:sz w:val="22"/>
                <w:szCs w:val="22"/>
              </w:rPr>
              <w:t>Многофункциональное устройство (МФУ).</w:t>
            </w:r>
          </w:p>
          <w:p w:rsidR="00E61657" w:rsidRPr="00722DF0" w:rsidRDefault="00E61657" w:rsidP="00F17595">
            <w:pPr>
              <w:pStyle w:val="ConsPlusNormal"/>
              <w:widowControl/>
              <w:suppressAutoHyphens/>
              <w:ind w:firstLine="0"/>
              <w:rPr>
                <w:rFonts w:ascii="Times New Roman" w:hAnsi="Times New Roman" w:cs="Times New Roman"/>
                <w:sz w:val="22"/>
                <w:szCs w:val="22"/>
              </w:rPr>
            </w:pPr>
            <w:r w:rsidRPr="00722DF0">
              <w:rPr>
                <w:rFonts w:ascii="Times New Roman" w:hAnsi="Times New Roman" w:cs="Times New Roman"/>
                <w:sz w:val="22"/>
                <w:szCs w:val="22"/>
              </w:rPr>
              <w:t xml:space="preserve"> Формат печати: А3</w:t>
            </w:r>
          </w:p>
        </w:tc>
        <w:tc>
          <w:tcPr>
            <w:tcW w:w="2693" w:type="dxa"/>
            <w:shd w:val="clear" w:color="auto" w:fill="auto"/>
            <w:vAlign w:val="center"/>
          </w:tcPr>
          <w:p w:rsidR="00E61657" w:rsidRPr="005D10E1" w:rsidRDefault="005D10E1" w:rsidP="00F17595">
            <w:pPr>
              <w:pStyle w:val="ConsPlusNormal"/>
              <w:suppressAutoHyphens/>
              <w:ind w:firstLine="0"/>
              <w:jc w:val="center"/>
              <w:rPr>
                <w:rFonts w:ascii="Times New Roman" w:hAnsi="Times New Roman" w:cs="Times New Roman"/>
                <w:sz w:val="22"/>
                <w:szCs w:val="22"/>
              </w:rPr>
            </w:pPr>
            <w:r w:rsidRPr="005D10E1">
              <w:rPr>
                <w:rFonts w:ascii="Times New Roman" w:hAnsi="Times New Roman" w:cs="Times New Roman"/>
                <w:sz w:val="22"/>
                <w:szCs w:val="22"/>
              </w:rPr>
              <w:t>1</w:t>
            </w:r>
          </w:p>
        </w:tc>
        <w:tc>
          <w:tcPr>
            <w:tcW w:w="1843" w:type="dxa"/>
            <w:shd w:val="clear" w:color="auto" w:fill="auto"/>
            <w:vAlign w:val="center"/>
          </w:tcPr>
          <w:p w:rsidR="00E61657" w:rsidRPr="00830845" w:rsidRDefault="00830845" w:rsidP="00F17595">
            <w:pPr>
              <w:pStyle w:val="ConsPlusNormal"/>
              <w:suppressAutoHyphens/>
              <w:ind w:firstLine="34"/>
              <w:jc w:val="center"/>
              <w:rPr>
                <w:rFonts w:ascii="Times New Roman" w:hAnsi="Times New Roman" w:cs="Times New Roman"/>
                <w:sz w:val="22"/>
                <w:szCs w:val="22"/>
              </w:rPr>
            </w:pPr>
            <w:r w:rsidRPr="00830845">
              <w:rPr>
                <w:rFonts w:ascii="Times New Roman" w:hAnsi="Times New Roman" w:cs="Times New Roman"/>
                <w:sz w:val="22"/>
                <w:szCs w:val="22"/>
              </w:rPr>
              <w:t>46 5</w:t>
            </w:r>
            <w:r w:rsidR="00E61657" w:rsidRPr="00830845">
              <w:rPr>
                <w:rFonts w:ascii="Times New Roman" w:hAnsi="Times New Roman" w:cs="Times New Roman"/>
                <w:sz w:val="22"/>
                <w:szCs w:val="22"/>
              </w:rPr>
              <w:t>00,00</w:t>
            </w:r>
          </w:p>
        </w:tc>
        <w:tc>
          <w:tcPr>
            <w:tcW w:w="1275" w:type="dxa"/>
            <w:shd w:val="clear" w:color="auto" w:fill="auto"/>
            <w:vAlign w:val="center"/>
          </w:tcPr>
          <w:p w:rsidR="00E61657" w:rsidRPr="00722DF0" w:rsidRDefault="00E61657"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от 2 лет 1 месяца до 3 лет</w:t>
            </w:r>
          </w:p>
        </w:tc>
        <w:tc>
          <w:tcPr>
            <w:tcW w:w="1418" w:type="dxa"/>
            <w:shd w:val="clear" w:color="auto" w:fill="auto"/>
          </w:tcPr>
          <w:p w:rsidR="00E61657" w:rsidRPr="00722DF0" w:rsidRDefault="00E61657" w:rsidP="00F17595">
            <w:pPr>
              <w:pStyle w:val="ConsPlusNormal"/>
              <w:widowControl/>
              <w:suppressAutoHyphens/>
              <w:ind w:firstLine="0"/>
              <w:jc w:val="center"/>
              <w:rPr>
                <w:rFonts w:ascii="Times New Roman" w:hAnsi="Times New Roman" w:cs="Times New Roman"/>
                <w:sz w:val="22"/>
                <w:szCs w:val="22"/>
              </w:rPr>
            </w:pPr>
          </w:p>
        </w:tc>
      </w:tr>
    </w:tbl>
    <w:p w:rsidR="00E61657" w:rsidRPr="00722DF0" w:rsidRDefault="00E61657" w:rsidP="00E61657">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4.3.</w:t>
      </w:r>
      <w:r w:rsidRPr="00722DF0">
        <w:rPr>
          <w:rFonts w:ascii="Times New Roman" w:hAnsi="Times New Roman" w:cs="Times New Roman"/>
          <w:sz w:val="24"/>
          <w:szCs w:val="24"/>
        </w:rPr>
        <w:t>Затраты на приобретение средств подвижной связи (</w:t>
      </w:r>
      <w:r w:rsidRPr="00722DF0">
        <w:rPr>
          <w:rFonts w:ascii="Times New Roman" w:hAnsi="Times New Roman" w:cs="Times New Roman"/>
          <w:noProof/>
          <w:position w:val="-14"/>
          <w:sz w:val="24"/>
          <w:szCs w:val="24"/>
        </w:rPr>
        <w:drawing>
          <wp:inline distT="0" distB="0" distL="0" distR="0">
            <wp:extent cx="342900" cy="23812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1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38125"/>
                    </a:xfrm>
                    <a:prstGeom prst="rect">
                      <a:avLst/>
                    </a:prstGeom>
                    <a:noFill/>
                    <a:ln>
                      <a:noFill/>
                    </a:ln>
                  </pic:spPr>
                </pic:pic>
              </a:graphicData>
            </a:graphic>
          </wp:inline>
        </w:drawing>
      </w:r>
      <w:r w:rsidRPr="00722DF0">
        <w:rPr>
          <w:rFonts w:ascii="Times New Roman" w:hAnsi="Times New Roman" w:cs="Times New Roman"/>
          <w:sz w:val="24"/>
          <w:szCs w:val="24"/>
        </w:rPr>
        <w:t>) определяются по формуле:</w:t>
      </w:r>
    </w:p>
    <w:p w:rsidR="00E61657" w:rsidRPr="00722DF0" w:rsidRDefault="00E61657" w:rsidP="00E61657">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628775" cy="42862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1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E61657" w:rsidRPr="00722DF0" w:rsidRDefault="00E61657" w:rsidP="00E61657">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E61657" w:rsidRPr="00722DF0" w:rsidRDefault="00E61657" w:rsidP="00E61657">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419100" cy="23812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1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38125"/>
                    </a:xfrm>
                    <a:prstGeom prst="rect">
                      <a:avLst/>
                    </a:prstGeom>
                    <a:noFill/>
                    <a:ln>
                      <a:noFill/>
                    </a:ln>
                  </pic:spPr>
                </pic:pic>
              </a:graphicData>
            </a:graphic>
          </wp:inline>
        </w:drawing>
      </w:r>
      <w:r w:rsidRPr="00722DF0">
        <w:rPr>
          <w:rFonts w:ascii="Times New Roman" w:hAnsi="Times New Roman" w:cs="Times New Roman"/>
          <w:sz w:val="24"/>
          <w:szCs w:val="24"/>
        </w:rPr>
        <w:t>- количество средств подвижной связи по i-й должности в соответствии с нормативами муниципальных органов, определенными с учетом нормативов затрат на приобретение средств связи;</w:t>
      </w:r>
    </w:p>
    <w:p w:rsidR="00E61657" w:rsidRPr="00722DF0" w:rsidRDefault="00E61657" w:rsidP="00E61657">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381000" cy="238125"/>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1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38125"/>
                    </a:xfrm>
                    <a:prstGeom prst="rect">
                      <a:avLst/>
                    </a:prstGeom>
                    <a:noFill/>
                    <a:ln>
                      <a:noFill/>
                    </a:ln>
                  </pic:spPr>
                </pic:pic>
              </a:graphicData>
            </a:graphic>
          </wp:inline>
        </w:drawing>
      </w:r>
      <w:r w:rsidRPr="00722DF0">
        <w:rPr>
          <w:rFonts w:ascii="Times New Roman" w:hAnsi="Times New Roman" w:cs="Times New Roman"/>
          <w:sz w:val="24"/>
          <w:szCs w:val="24"/>
        </w:rPr>
        <w:t>- стоимость одного средства подвижной связи для i-й должности в соответствии с нормативами муниципальных органов, определенными с учетом нормативов затрат на приобретение средств связи.</w:t>
      </w:r>
    </w:p>
    <w:p w:rsidR="00E61657" w:rsidRDefault="00E61657" w:rsidP="00411C61">
      <w:pPr>
        <w:pStyle w:val="ConsPlusNormal"/>
        <w:ind w:firstLine="0"/>
        <w:jc w:val="center"/>
        <w:rPr>
          <w:rFonts w:ascii="Times New Roman" w:hAnsi="Times New Roman"/>
          <w:bCs/>
          <w:color w:val="FF0000"/>
          <w:sz w:val="24"/>
          <w:szCs w:val="24"/>
        </w:rPr>
      </w:pPr>
    </w:p>
    <w:p w:rsidR="00411C61" w:rsidRDefault="00411C61" w:rsidP="00411C61">
      <w:pPr>
        <w:pStyle w:val="ConsPlusNormal"/>
        <w:ind w:firstLine="0"/>
        <w:jc w:val="center"/>
        <w:rPr>
          <w:rFonts w:ascii="Times New Roman" w:hAnsi="Times New Roman"/>
          <w:bCs/>
          <w:sz w:val="24"/>
          <w:szCs w:val="24"/>
        </w:rPr>
      </w:pPr>
      <w:r>
        <w:rPr>
          <w:rFonts w:ascii="Times New Roman" w:hAnsi="Times New Roman"/>
          <w:bCs/>
          <w:sz w:val="24"/>
          <w:szCs w:val="24"/>
        </w:rPr>
        <w:t>НОРМАТИВЫ,</w:t>
      </w:r>
    </w:p>
    <w:p w:rsidR="00411C61" w:rsidRDefault="00411C61" w:rsidP="00411C61">
      <w:pPr>
        <w:jc w:val="center"/>
        <w:rPr>
          <w:sz w:val="24"/>
          <w:szCs w:val="24"/>
        </w:rPr>
      </w:pPr>
      <w:r>
        <w:rPr>
          <w:sz w:val="24"/>
          <w:szCs w:val="24"/>
        </w:rPr>
        <w:t>применяемые при расчете нормативных затрат на приобретение</w:t>
      </w:r>
      <w:r>
        <w:t xml:space="preserve"> </w:t>
      </w:r>
      <w:r>
        <w:rPr>
          <w:sz w:val="24"/>
          <w:szCs w:val="24"/>
        </w:rPr>
        <w:t>средств подвижной связи</w:t>
      </w:r>
    </w:p>
    <w:p w:rsidR="00411C61" w:rsidRDefault="00411C61" w:rsidP="00411C6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5"/>
        <w:gridCol w:w="2182"/>
        <w:gridCol w:w="1804"/>
        <w:gridCol w:w="2374"/>
      </w:tblGrid>
      <w:tr w:rsidR="00411C61" w:rsidRPr="008B11E1" w:rsidTr="008C7485">
        <w:trPr>
          <w:trHeight w:val="697"/>
        </w:trPr>
        <w:tc>
          <w:tcPr>
            <w:tcW w:w="3205" w:type="dxa"/>
            <w:tcBorders>
              <w:top w:val="single" w:sz="4" w:space="0" w:color="auto"/>
              <w:left w:val="single" w:sz="4" w:space="0" w:color="auto"/>
              <w:bottom w:val="single" w:sz="4" w:space="0" w:color="auto"/>
              <w:right w:val="single" w:sz="4" w:space="0" w:color="auto"/>
            </w:tcBorders>
          </w:tcPr>
          <w:p w:rsidR="00411C61" w:rsidRPr="008B11E1" w:rsidRDefault="00411C61" w:rsidP="008C7485">
            <w:pPr>
              <w:jc w:val="center"/>
              <w:rPr>
                <w:sz w:val="24"/>
                <w:szCs w:val="24"/>
              </w:rPr>
            </w:pPr>
            <w:r w:rsidRPr="008B11E1">
              <w:rPr>
                <w:sz w:val="24"/>
                <w:szCs w:val="24"/>
              </w:rPr>
              <w:t xml:space="preserve">Должности </w:t>
            </w:r>
          </w:p>
        </w:tc>
        <w:tc>
          <w:tcPr>
            <w:tcW w:w="2182" w:type="dxa"/>
            <w:tcBorders>
              <w:top w:val="single" w:sz="4" w:space="0" w:color="auto"/>
              <w:left w:val="single" w:sz="4" w:space="0" w:color="auto"/>
              <w:bottom w:val="single" w:sz="4" w:space="0" w:color="auto"/>
              <w:right w:val="single" w:sz="4" w:space="0" w:color="auto"/>
            </w:tcBorders>
          </w:tcPr>
          <w:p w:rsidR="00411C61" w:rsidRPr="008B11E1" w:rsidRDefault="00411C61" w:rsidP="008C7485">
            <w:pPr>
              <w:rPr>
                <w:sz w:val="24"/>
                <w:szCs w:val="24"/>
              </w:rPr>
            </w:pPr>
            <w:r w:rsidRPr="008B11E1">
              <w:rPr>
                <w:sz w:val="24"/>
                <w:szCs w:val="24"/>
              </w:rPr>
              <w:t>Количество</w:t>
            </w:r>
          </w:p>
        </w:tc>
        <w:tc>
          <w:tcPr>
            <w:tcW w:w="1804" w:type="dxa"/>
            <w:tcBorders>
              <w:top w:val="single" w:sz="4" w:space="0" w:color="auto"/>
              <w:left w:val="single" w:sz="4" w:space="0" w:color="auto"/>
              <w:bottom w:val="single" w:sz="4" w:space="0" w:color="auto"/>
              <w:right w:val="single" w:sz="4" w:space="0" w:color="auto"/>
            </w:tcBorders>
          </w:tcPr>
          <w:p w:rsidR="00411C61" w:rsidRPr="008B11E1" w:rsidRDefault="00411C61" w:rsidP="008C7485">
            <w:pPr>
              <w:widowControl w:val="0"/>
              <w:autoSpaceDE w:val="0"/>
              <w:autoSpaceDN w:val="0"/>
              <w:adjustRightInd w:val="0"/>
              <w:ind w:firstLine="13"/>
              <w:jc w:val="center"/>
              <w:outlineLvl w:val="0"/>
              <w:rPr>
                <w:bCs/>
                <w:sz w:val="24"/>
                <w:szCs w:val="24"/>
              </w:rPr>
            </w:pPr>
            <w:r w:rsidRPr="008B11E1">
              <w:rPr>
                <w:bCs/>
                <w:sz w:val="24"/>
                <w:szCs w:val="24"/>
              </w:rPr>
              <w:t>Срок полезного использования, в годах</w:t>
            </w:r>
          </w:p>
        </w:tc>
        <w:tc>
          <w:tcPr>
            <w:tcW w:w="2374" w:type="dxa"/>
            <w:tcBorders>
              <w:top w:val="single" w:sz="4" w:space="0" w:color="auto"/>
              <w:left w:val="single" w:sz="4" w:space="0" w:color="auto"/>
              <w:bottom w:val="single" w:sz="4" w:space="0" w:color="auto"/>
              <w:right w:val="single" w:sz="4" w:space="0" w:color="auto"/>
            </w:tcBorders>
          </w:tcPr>
          <w:p w:rsidR="00411C61" w:rsidRPr="008B11E1" w:rsidRDefault="00411C61" w:rsidP="008C7485">
            <w:pPr>
              <w:ind w:firstLine="13"/>
              <w:jc w:val="center"/>
              <w:rPr>
                <w:sz w:val="24"/>
                <w:szCs w:val="24"/>
              </w:rPr>
            </w:pPr>
            <w:r w:rsidRPr="008B11E1">
              <w:rPr>
                <w:sz w:val="24"/>
                <w:szCs w:val="24"/>
              </w:rPr>
              <w:t>Максимально допустимая цена за ед. (руб.).</w:t>
            </w:r>
          </w:p>
        </w:tc>
      </w:tr>
      <w:tr w:rsidR="007B736C" w:rsidRPr="008B11E1" w:rsidTr="008C7485">
        <w:tc>
          <w:tcPr>
            <w:tcW w:w="3205" w:type="dxa"/>
            <w:tcBorders>
              <w:top w:val="single" w:sz="4" w:space="0" w:color="auto"/>
              <w:left w:val="single" w:sz="4" w:space="0" w:color="auto"/>
              <w:bottom w:val="single" w:sz="4" w:space="0" w:color="auto"/>
              <w:right w:val="single" w:sz="4" w:space="0" w:color="auto"/>
            </w:tcBorders>
          </w:tcPr>
          <w:p w:rsidR="007B736C" w:rsidRPr="00C2499E" w:rsidRDefault="007B736C" w:rsidP="007B736C">
            <w:r w:rsidRPr="00C2499E">
              <w:t xml:space="preserve"> Высшие должности муниципальной службы</w:t>
            </w:r>
          </w:p>
        </w:tc>
        <w:tc>
          <w:tcPr>
            <w:tcW w:w="2182" w:type="dxa"/>
            <w:tcBorders>
              <w:top w:val="single" w:sz="4" w:space="0" w:color="auto"/>
              <w:left w:val="single" w:sz="4" w:space="0" w:color="auto"/>
              <w:bottom w:val="single" w:sz="4" w:space="0" w:color="auto"/>
              <w:right w:val="single" w:sz="4" w:space="0" w:color="auto"/>
            </w:tcBorders>
          </w:tcPr>
          <w:p w:rsidR="007B736C" w:rsidRPr="008B11E1" w:rsidRDefault="007B736C" w:rsidP="007B736C">
            <w:pPr>
              <w:ind w:firstLine="35"/>
              <w:jc w:val="center"/>
              <w:rPr>
                <w:sz w:val="24"/>
                <w:szCs w:val="24"/>
              </w:rPr>
            </w:pPr>
            <w:r w:rsidRPr="008B11E1">
              <w:rPr>
                <w:sz w:val="24"/>
                <w:szCs w:val="24"/>
              </w:rPr>
              <w:t xml:space="preserve">не более 1 </w:t>
            </w:r>
            <w:r w:rsidRPr="008B11E1">
              <w:rPr>
                <w:sz w:val="24"/>
                <w:szCs w:val="24"/>
              </w:rPr>
              <w:lastRenderedPageBreak/>
              <w:t>единицы в расчете на одного пользователя</w:t>
            </w:r>
          </w:p>
        </w:tc>
        <w:tc>
          <w:tcPr>
            <w:tcW w:w="1804" w:type="dxa"/>
            <w:tcBorders>
              <w:top w:val="single" w:sz="4" w:space="0" w:color="auto"/>
              <w:left w:val="single" w:sz="4" w:space="0" w:color="auto"/>
              <w:bottom w:val="single" w:sz="4" w:space="0" w:color="auto"/>
              <w:right w:val="single" w:sz="4" w:space="0" w:color="auto"/>
            </w:tcBorders>
          </w:tcPr>
          <w:p w:rsidR="007B736C" w:rsidRPr="008B11E1" w:rsidRDefault="007B736C" w:rsidP="007B736C">
            <w:pPr>
              <w:widowControl w:val="0"/>
              <w:autoSpaceDE w:val="0"/>
              <w:autoSpaceDN w:val="0"/>
              <w:adjustRightInd w:val="0"/>
              <w:ind w:firstLine="13"/>
              <w:jc w:val="center"/>
              <w:outlineLvl w:val="0"/>
              <w:rPr>
                <w:bCs/>
                <w:sz w:val="24"/>
                <w:szCs w:val="24"/>
              </w:rPr>
            </w:pPr>
            <w:r w:rsidRPr="008B11E1">
              <w:rPr>
                <w:bCs/>
                <w:sz w:val="24"/>
                <w:szCs w:val="24"/>
              </w:rPr>
              <w:lastRenderedPageBreak/>
              <w:t>5</w:t>
            </w:r>
          </w:p>
        </w:tc>
        <w:tc>
          <w:tcPr>
            <w:tcW w:w="2374" w:type="dxa"/>
            <w:tcBorders>
              <w:top w:val="single" w:sz="4" w:space="0" w:color="auto"/>
              <w:left w:val="single" w:sz="4" w:space="0" w:color="auto"/>
              <w:bottom w:val="single" w:sz="4" w:space="0" w:color="auto"/>
              <w:right w:val="single" w:sz="4" w:space="0" w:color="auto"/>
            </w:tcBorders>
          </w:tcPr>
          <w:p w:rsidR="007B736C" w:rsidRPr="008B11E1" w:rsidRDefault="007B736C" w:rsidP="007B736C">
            <w:pPr>
              <w:ind w:firstLine="13"/>
              <w:jc w:val="center"/>
              <w:rPr>
                <w:sz w:val="24"/>
                <w:szCs w:val="24"/>
              </w:rPr>
            </w:pPr>
            <w:r>
              <w:rPr>
                <w:sz w:val="24"/>
                <w:szCs w:val="24"/>
              </w:rPr>
              <w:t>15</w:t>
            </w:r>
            <w:r w:rsidRPr="008B11E1">
              <w:rPr>
                <w:sz w:val="24"/>
                <w:szCs w:val="24"/>
              </w:rPr>
              <w:t xml:space="preserve"> 000,00</w:t>
            </w:r>
          </w:p>
        </w:tc>
      </w:tr>
      <w:tr w:rsidR="007B736C" w:rsidRPr="008B11E1" w:rsidTr="008C7485">
        <w:tc>
          <w:tcPr>
            <w:tcW w:w="3205" w:type="dxa"/>
            <w:tcBorders>
              <w:top w:val="single" w:sz="4" w:space="0" w:color="auto"/>
              <w:left w:val="single" w:sz="4" w:space="0" w:color="auto"/>
              <w:bottom w:val="single" w:sz="4" w:space="0" w:color="auto"/>
              <w:right w:val="single" w:sz="4" w:space="0" w:color="auto"/>
            </w:tcBorders>
          </w:tcPr>
          <w:p w:rsidR="007B736C" w:rsidRPr="00C2499E" w:rsidRDefault="007B736C" w:rsidP="007B736C">
            <w:r w:rsidRPr="00C2499E">
              <w:lastRenderedPageBreak/>
              <w:t xml:space="preserve"> Главные должности муниципальной службы</w:t>
            </w:r>
          </w:p>
        </w:tc>
        <w:tc>
          <w:tcPr>
            <w:tcW w:w="2182" w:type="dxa"/>
            <w:tcBorders>
              <w:top w:val="single" w:sz="4" w:space="0" w:color="auto"/>
              <w:left w:val="single" w:sz="4" w:space="0" w:color="auto"/>
              <w:bottom w:val="single" w:sz="4" w:space="0" w:color="auto"/>
              <w:right w:val="single" w:sz="4" w:space="0" w:color="auto"/>
            </w:tcBorders>
          </w:tcPr>
          <w:p w:rsidR="007B736C" w:rsidRPr="008B11E1" w:rsidRDefault="007B736C" w:rsidP="007B736C">
            <w:pPr>
              <w:ind w:firstLine="35"/>
              <w:jc w:val="center"/>
              <w:rPr>
                <w:sz w:val="24"/>
                <w:szCs w:val="24"/>
              </w:rPr>
            </w:pPr>
            <w:r w:rsidRPr="008B11E1">
              <w:rPr>
                <w:sz w:val="24"/>
                <w:szCs w:val="24"/>
              </w:rPr>
              <w:t>не более 1 единицы в расчете на одного пользователя</w:t>
            </w:r>
          </w:p>
        </w:tc>
        <w:tc>
          <w:tcPr>
            <w:tcW w:w="1804" w:type="dxa"/>
            <w:tcBorders>
              <w:top w:val="single" w:sz="4" w:space="0" w:color="auto"/>
              <w:left w:val="single" w:sz="4" w:space="0" w:color="auto"/>
              <w:bottom w:val="single" w:sz="4" w:space="0" w:color="auto"/>
              <w:right w:val="single" w:sz="4" w:space="0" w:color="auto"/>
            </w:tcBorders>
          </w:tcPr>
          <w:p w:rsidR="007B736C" w:rsidRPr="008B11E1" w:rsidRDefault="007B736C" w:rsidP="007B736C">
            <w:pPr>
              <w:ind w:firstLine="13"/>
              <w:jc w:val="center"/>
              <w:rPr>
                <w:sz w:val="24"/>
                <w:szCs w:val="24"/>
              </w:rPr>
            </w:pPr>
            <w:r w:rsidRPr="008B11E1">
              <w:rPr>
                <w:sz w:val="24"/>
                <w:szCs w:val="24"/>
              </w:rPr>
              <w:t>5</w:t>
            </w:r>
          </w:p>
        </w:tc>
        <w:tc>
          <w:tcPr>
            <w:tcW w:w="2374" w:type="dxa"/>
            <w:tcBorders>
              <w:top w:val="single" w:sz="4" w:space="0" w:color="auto"/>
              <w:left w:val="single" w:sz="4" w:space="0" w:color="auto"/>
              <w:bottom w:val="single" w:sz="4" w:space="0" w:color="auto"/>
              <w:right w:val="single" w:sz="4" w:space="0" w:color="auto"/>
            </w:tcBorders>
          </w:tcPr>
          <w:p w:rsidR="007B736C" w:rsidRPr="008B11E1" w:rsidRDefault="007B736C" w:rsidP="007B736C">
            <w:pPr>
              <w:ind w:firstLine="13"/>
              <w:jc w:val="center"/>
              <w:rPr>
                <w:sz w:val="24"/>
                <w:szCs w:val="24"/>
              </w:rPr>
            </w:pPr>
            <w:r>
              <w:rPr>
                <w:sz w:val="24"/>
                <w:szCs w:val="24"/>
              </w:rPr>
              <w:t>15</w:t>
            </w:r>
            <w:r w:rsidRPr="008B11E1">
              <w:rPr>
                <w:sz w:val="24"/>
                <w:szCs w:val="24"/>
              </w:rPr>
              <w:t> 000,00</w:t>
            </w:r>
          </w:p>
        </w:tc>
      </w:tr>
      <w:tr w:rsidR="007B736C" w:rsidRPr="008B11E1" w:rsidTr="008C7485">
        <w:tc>
          <w:tcPr>
            <w:tcW w:w="3205" w:type="dxa"/>
            <w:tcBorders>
              <w:top w:val="single" w:sz="4" w:space="0" w:color="auto"/>
              <w:left w:val="single" w:sz="4" w:space="0" w:color="auto"/>
              <w:bottom w:val="single" w:sz="4" w:space="0" w:color="auto"/>
              <w:right w:val="single" w:sz="4" w:space="0" w:color="auto"/>
            </w:tcBorders>
          </w:tcPr>
          <w:p w:rsidR="007B736C" w:rsidRPr="00C2499E" w:rsidRDefault="007B736C" w:rsidP="007B736C">
            <w:r w:rsidRPr="00C2499E">
              <w:t>Ведущей  должности муниципальной службы</w:t>
            </w:r>
          </w:p>
        </w:tc>
        <w:tc>
          <w:tcPr>
            <w:tcW w:w="2182" w:type="dxa"/>
            <w:tcBorders>
              <w:top w:val="single" w:sz="4" w:space="0" w:color="auto"/>
              <w:left w:val="single" w:sz="4" w:space="0" w:color="auto"/>
              <w:bottom w:val="single" w:sz="4" w:space="0" w:color="auto"/>
              <w:right w:val="single" w:sz="4" w:space="0" w:color="auto"/>
            </w:tcBorders>
          </w:tcPr>
          <w:p w:rsidR="007B736C" w:rsidRPr="008B11E1" w:rsidRDefault="007B736C" w:rsidP="007B736C">
            <w:pPr>
              <w:ind w:firstLine="35"/>
              <w:jc w:val="center"/>
              <w:rPr>
                <w:sz w:val="24"/>
                <w:szCs w:val="24"/>
              </w:rPr>
            </w:pPr>
            <w:r w:rsidRPr="008B11E1">
              <w:rPr>
                <w:sz w:val="24"/>
                <w:szCs w:val="24"/>
              </w:rPr>
              <w:t>не более 1 единицы в расчете на одного пользователя</w:t>
            </w:r>
          </w:p>
        </w:tc>
        <w:tc>
          <w:tcPr>
            <w:tcW w:w="1804" w:type="dxa"/>
            <w:tcBorders>
              <w:top w:val="single" w:sz="4" w:space="0" w:color="auto"/>
              <w:left w:val="single" w:sz="4" w:space="0" w:color="auto"/>
              <w:bottom w:val="single" w:sz="4" w:space="0" w:color="auto"/>
              <w:right w:val="single" w:sz="4" w:space="0" w:color="auto"/>
            </w:tcBorders>
          </w:tcPr>
          <w:p w:rsidR="007B736C" w:rsidRPr="008B11E1" w:rsidRDefault="007B736C" w:rsidP="007B736C">
            <w:pPr>
              <w:ind w:firstLine="13"/>
              <w:jc w:val="center"/>
              <w:rPr>
                <w:sz w:val="24"/>
                <w:szCs w:val="24"/>
              </w:rPr>
            </w:pPr>
            <w:r w:rsidRPr="008B11E1">
              <w:rPr>
                <w:sz w:val="24"/>
                <w:szCs w:val="24"/>
              </w:rPr>
              <w:t>5</w:t>
            </w:r>
          </w:p>
        </w:tc>
        <w:tc>
          <w:tcPr>
            <w:tcW w:w="2374" w:type="dxa"/>
            <w:tcBorders>
              <w:top w:val="single" w:sz="4" w:space="0" w:color="auto"/>
              <w:left w:val="single" w:sz="4" w:space="0" w:color="auto"/>
              <w:bottom w:val="single" w:sz="4" w:space="0" w:color="auto"/>
              <w:right w:val="single" w:sz="4" w:space="0" w:color="auto"/>
            </w:tcBorders>
          </w:tcPr>
          <w:p w:rsidR="007B736C" w:rsidRPr="008B11E1" w:rsidRDefault="007B736C" w:rsidP="007B736C">
            <w:pPr>
              <w:ind w:firstLine="13"/>
              <w:jc w:val="center"/>
              <w:rPr>
                <w:sz w:val="24"/>
                <w:szCs w:val="24"/>
              </w:rPr>
            </w:pPr>
            <w:r>
              <w:rPr>
                <w:sz w:val="24"/>
                <w:szCs w:val="24"/>
              </w:rPr>
              <w:t>100</w:t>
            </w:r>
            <w:r w:rsidRPr="008B11E1">
              <w:rPr>
                <w:sz w:val="24"/>
                <w:szCs w:val="24"/>
              </w:rPr>
              <w:t>00,00</w:t>
            </w:r>
          </w:p>
        </w:tc>
      </w:tr>
      <w:tr w:rsidR="007B736C" w:rsidRPr="008B11E1" w:rsidTr="008C7485">
        <w:tc>
          <w:tcPr>
            <w:tcW w:w="3205" w:type="dxa"/>
            <w:tcBorders>
              <w:top w:val="single" w:sz="4" w:space="0" w:color="auto"/>
              <w:left w:val="single" w:sz="4" w:space="0" w:color="auto"/>
              <w:bottom w:val="single" w:sz="4" w:space="0" w:color="auto"/>
              <w:right w:val="single" w:sz="4" w:space="0" w:color="auto"/>
            </w:tcBorders>
          </w:tcPr>
          <w:p w:rsidR="007B736C" w:rsidRDefault="007B736C" w:rsidP="007B736C">
            <w:r w:rsidRPr="00C2499E">
              <w:t>Руководитель казенного учреждения   Краснопартизанского муниципального района</w:t>
            </w:r>
          </w:p>
        </w:tc>
        <w:tc>
          <w:tcPr>
            <w:tcW w:w="2182" w:type="dxa"/>
            <w:tcBorders>
              <w:top w:val="single" w:sz="4" w:space="0" w:color="auto"/>
              <w:left w:val="single" w:sz="4" w:space="0" w:color="auto"/>
              <w:bottom w:val="single" w:sz="4" w:space="0" w:color="auto"/>
              <w:right w:val="single" w:sz="4" w:space="0" w:color="auto"/>
            </w:tcBorders>
          </w:tcPr>
          <w:p w:rsidR="007B736C" w:rsidRPr="008B11E1" w:rsidRDefault="007B736C" w:rsidP="007B736C">
            <w:pPr>
              <w:jc w:val="center"/>
              <w:rPr>
                <w:sz w:val="24"/>
                <w:szCs w:val="24"/>
              </w:rPr>
            </w:pPr>
            <w:r w:rsidRPr="008B11E1">
              <w:rPr>
                <w:sz w:val="24"/>
                <w:szCs w:val="24"/>
              </w:rPr>
              <w:t>не более 1 единицы в расчете на одного пользователя</w:t>
            </w:r>
          </w:p>
        </w:tc>
        <w:tc>
          <w:tcPr>
            <w:tcW w:w="1804" w:type="dxa"/>
            <w:tcBorders>
              <w:top w:val="single" w:sz="4" w:space="0" w:color="auto"/>
              <w:left w:val="single" w:sz="4" w:space="0" w:color="auto"/>
              <w:bottom w:val="single" w:sz="4" w:space="0" w:color="auto"/>
              <w:right w:val="single" w:sz="4" w:space="0" w:color="auto"/>
            </w:tcBorders>
          </w:tcPr>
          <w:p w:rsidR="007B736C" w:rsidRPr="008B11E1" w:rsidRDefault="007B736C" w:rsidP="007B736C">
            <w:pPr>
              <w:ind w:firstLine="13"/>
              <w:jc w:val="center"/>
              <w:rPr>
                <w:sz w:val="24"/>
                <w:szCs w:val="24"/>
              </w:rPr>
            </w:pPr>
            <w:r w:rsidRPr="008B11E1">
              <w:rPr>
                <w:sz w:val="24"/>
                <w:szCs w:val="24"/>
              </w:rPr>
              <w:t>5</w:t>
            </w:r>
          </w:p>
        </w:tc>
        <w:tc>
          <w:tcPr>
            <w:tcW w:w="2374" w:type="dxa"/>
            <w:tcBorders>
              <w:top w:val="single" w:sz="4" w:space="0" w:color="auto"/>
              <w:left w:val="single" w:sz="4" w:space="0" w:color="auto"/>
              <w:bottom w:val="single" w:sz="4" w:space="0" w:color="auto"/>
              <w:right w:val="single" w:sz="4" w:space="0" w:color="auto"/>
            </w:tcBorders>
          </w:tcPr>
          <w:p w:rsidR="007B736C" w:rsidRPr="008B11E1" w:rsidRDefault="007B736C" w:rsidP="007B736C">
            <w:pPr>
              <w:ind w:firstLine="13"/>
              <w:jc w:val="center"/>
              <w:rPr>
                <w:sz w:val="24"/>
                <w:szCs w:val="24"/>
              </w:rPr>
            </w:pPr>
            <w:r>
              <w:rPr>
                <w:sz w:val="24"/>
                <w:szCs w:val="24"/>
              </w:rPr>
              <w:t>100</w:t>
            </w:r>
            <w:r w:rsidRPr="008B11E1">
              <w:rPr>
                <w:sz w:val="24"/>
                <w:szCs w:val="24"/>
              </w:rPr>
              <w:t>00,00</w:t>
            </w:r>
          </w:p>
        </w:tc>
      </w:tr>
    </w:tbl>
    <w:p w:rsidR="00411C61" w:rsidRPr="008B11E1" w:rsidRDefault="00411C61" w:rsidP="00411C61">
      <w:pPr>
        <w:pStyle w:val="ConsPlusNormal"/>
        <w:ind w:firstLine="0"/>
        <w:jc w:val="center"/>
        <w:rPr>
          <w:rFonts w:ascii="Times New Roman" w:hAnsi="Times New Roman"/>
          <w:bCs/>
          <w:sz w:val="24"/>
          <w:szCs w:val="24"/>
        </w:rPr>
      </w:pPr>
    </w:p>
    <w:p w:rsidR="007B237D" w:rsidRPr="00722DF0" w:rsidRDefault="007B237D" w:rsidP="007B237D">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4.4.</w:t>
      </w:r>
      <w:r w:rsidRPr="00722DF0">
        <w:rPr>
          <w:rFonts w:ascii="Times New Roman" w:hAnsi="Times New Roman" w:cs="Times New Roman"/>
          <w:sz w:val="24"/>
          <w:szCs w:val="24"/>
        </w:rPr>
        <w:t xml:space="preserve"> Затраты на приобретение планшетных компьютеров (</w:t>
      </w:r>
      <w:r w:rsidRPr="00722DF0">
        <w:rPr>
          <w:rFonts w:ascii="Times New Roman" w:hAnsi="Times New Roman" w:cs="Times New Roman"/>
          <w:noProof/>
          <w:position w:val="-14"/>
          <w:sz w:val="24"/>
          <w:szCs w:val="24"/>
        </w:rPr>
        <w:drawing>
          <wp:inline distT="0" distB="0" distL="0" distR="0">
            <wp:extent cx="323850" cy="23812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1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38125"/>
                    </a:xfrm>
                    <a:prstGeom prst="rect">
                      <a:avLst/>
                    </a:prstGeom>
                    <a:noFill/>
                    <a:ln>
                      <a:noFill/>
                    </a:ln>
                  </pic:spPr>
                </pic:pic>
              </a:graphicData>
            </a:graphic>
          </wp:inline>
        </w:drawing>
      </w:r>
      <w:r w:rsidRPr="00722DF0">
        <w:rPr>
          <w:rFonts w:ascii="Times New Roman" w:hAnsi="Times New Roman" w:cs="Times New Roman"/>
          <w:sz w:val="24"/>
          <w:szCs w:val="24"/>
        </w:rPr>
        <w:t>) определяются по формуле:</w:t>
      </w:r>
    </w:p>
    <w:p w:rsidR="007B237D" w:rsidRPr="00722DF0" w:rsidRDefault="007B237D" w:rsidP="007B237D">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524000" cy="42862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1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7B237D" w:rsidRPr="00722DF0" w:rsidRDefault="007B237D" w:rsidP="007B237D">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sz w:val="24"/>
          <w:szCs w:val="24"/>
        </w:rPr>
        <w:t>где:</w:t>
      </w:r>
    </w:p>
    <w:p w:rsidR="007B237D" w:rsidRPr="00722DF0" w:rsidRDefault="007B237D" w:rsidP="007B237D">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390525" cy="23812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0"/>
                    <pic:cNvPicPr>
                      <a:picLocks noChangeAspect="1" noChangeArrowheads="1"/>
                    </pic:cNvPicPr>
                  </pic:nvPicPr>
                  <pic:blipFill>
                    <a:blip r:embed="rId1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38125"/>
                    </a:xfrm>
                    <a:prstGeom prst="rect">
                      <a:avLst/>
                    </a:prstGeom>
                    <a:noFill/>
                    <a:ln>
                      <a:noFill/>
                    </a:ln>
                  </pic:spPr>
                </pic:pic>
              </a:graphicData>
            </a:graphic>
          </wp:inline>
        </w:drawing>
      </w:r>
      <w:r w:rsidRPr="00722DF0">
        <w:rPr>
          <w:rFonts w:ascii="Times New Roman" w:hAnsi="Times New Roman" w:cs="Times New Roman"/>
          <w:sz w:val="24"/>
          <w:szCs w:val="24"/>
        </w:rPr>
        <w:t>- количество планшетных компьютеров по i-й должности в соответствии с нормативами муниципальных органов;</w:t>
      </w:r>
    </w:p>
    <w:p w:rsidR="007B237D" w:rsidRDefault="007B237D" w:rsidP="007B237D">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342900" cy="23812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1"/>
                    <pic:cNvPicPr>
                      <a:picLocks noChangeAspect="1" noChangeArrowheads="1"/>
                    </pic:cNvPicPr>
                  </pic:nvPicPr>
                  <pic:blipFill>
                    <a:blip r:embed="rId1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38125"/>
                    </a:xfrm>
                    <a:prstGeom prst="rect">
                      <a:avLst/>
                    </a:prstGeom>
                    <a:noFill/>
                    <a:ln>
                      <a:noFill/>
                    </a:ln>
                  </pic:spPr>
                </pic:pic>
              </a:graphicData>
            </a:graphic>
          </wp:inline>
        </w:drawing>
      </w:r>
      <w:r w:rsidRPr="00722DF0">
        <w:rPr>
          <w:rFonts w:ascii="Times New Roman" w:hAnsi="Times New Roman" w:cs="Times New Roman"/>
          <w:sz w:val="24"/>
          <w:szCs w:val="24"/>
        </w:rPr>
        <w:t>- цена одного планшетного компьютера по i-й должности в соответствии с нормативами муниципальных органов.</w:t>
      </w:r>
    </w:p>
    <w:p w:rsidR="000B1093" w:rsidRPr="00722DF0" w:rsidRDefault="000B1093" w:rsidP="000B1093">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sz w:val="24"/>
          <w:szCs w:val="24"/>
        </w:rPr>
        <w:t>Нормативы на обеспечение функций, применяемые при расчете нормативных затрат</w:t>
      </w:r>
      <w:r w:rsidR="003B7827">
        <w:rPr>
          <w:rFonts w:ascii="Times New Roman" w:hAnsi="Times New Roman" w:cs="Times New Roman"/>
          <w:sz w:val="24"/>
          <w:szCs w:val="24"/>
        </w:rPr>
        <w:t xml:space="preserve"> на приобретение планшетных компьютеров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1639"/>
        <w:gridCol w:w="2546"/>
        <w:gridCol w:w="1881"/>
        <w:gridCol w:w="1605"/>
        <w:gridCol w:w="1385"/>
      </w:tblGrid>
      <w:tr w:rsidR="000B1093" w:rsidRPr="00722DF0" w:rsidTr="000B1093">
        <w:tc>
          <w:tcPr>
            <w:tcW w:w="514" w:type="dxa"/>
            <w:shd w:val="clear" w:color="auto" w:fill="auto"/>
            <w:vAlign w:val="center"/>
          </w:tcPr>
          <w:p w:rsidR="000B1093" w:rsidRPr="00722DF0" w:rsidRDefault="000B1093" w:rsidP="000B1093">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 п/п</w:t>
            </w:r>
          </w:p>
        </w:tc>
        <w:tc>
          <w:tcPr>
            <w:tcW w:w="1639" w:type="dxa"/>
            <w:shd w:val="clear" w:color="auto" w:fill="auto"/>
            <w:vAlign w:val="center"/>
          </w:tcPr>
          <w:p w:rsidR="000B1093" w:rsidRPr="00722DF0" w:rsidRDefault="000B1093" w:rsidP="000B1093">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Наименование</w:t>
            </w:r>
          </w:p>
        </w:tc>
        <w:tc>
          <w:tcPr>
            <w:tcW w:w="2546" w:type="dxa"/>
          </w:tcPr>
          <w:p w:rsidR="000B1093" w:rsidRPr="00722DF0" w:rsidRDefault="000B1093" w:rsidP="003B7827">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 xml:space="preserve">Количество </w:t>
            </w:r>
            <w:r w:rsidR="003B7827">
              <w:rPr>
                <w:rFonts w:ascii="Times New Roman" w:hAnsi="Times New Roman" w:cs="Times New Roman"/>
                <w:sz w:val="22"/>
                <w:szCs w:val="22"/>
              </w:rPr>
              <w:t xml:space="preserve">планшетных компьютеров </w:t>
            </w:r>
            <w:r w:rsidRPr="00722DF0">
              <w:rPr>
                <w:rFonts w:ascii="Times New Roman" w:hAnsi="Times New Roman" w:cs="Times New Roman"/>
                <w:sz w:val="22"/>
                <w:szCs w:val="22"/>
              </w:rPr>
              <w:t xml:space="preserve">по i-й должности, не превышающее предельное количество </w:t>
            </w:r>
            <w:r w:rsidR="003B7827">
              <w:rPr>
                <w:rFonts w:ascii="Times New Roman" w:hAnsi="Times New Roman" w:cs="Times New Roman"/>
                <w:sz w:val="22"/>
                <w:szCs w:val="22"/>
              </w:rPr>
              <w:t xml:space="preserve">планшетных компьютеров </w:t>
            </w:r>
            <w:r w:rsidRPr="00722DF0">
              <w:rPr>
                <w:rFonts w:ascii="Times New Roman" w:hAnsi="Times New Roman" w:cs="Times New Roman"/>
                <w:sz w:val="22"/>
                <w:szCs w:val="22"/>
              </w:rPr>
              <w:t xml:space="preserve"> по i-й должности, шт.</w:t>
            </w:r>
          </w:p>
        </w:tc>
        <w:tc>
          <w:tcPr>
            <w:tcW w:w="1881" w:type="dxa"/>
            <w:shd w:val="clear" w:color="auto" w:fill="auto"/>
            <w:vAlign w:val="center"/>
          </w:tcPr>
          <w:p w:rsidR="000B1093" w:rsidRPr="00722DF0" w:rsidRDefault="003B7827" w:rsidP="003B7827">
            <w:pPr>
              <w:pStyle w:val="ConsPlusNormal"/>
              <w:widowControl/>
              <w:suppressAutoHyphens/>
              <w:ind w:firstLine="0"/>
              <w:jc w:val="center"/>
              <w:rPr>
                <w:rFonts w:ascii="Times New Roman" w:hAnsi="Times New Roman" w:cs="Times New Roman"/>
                <w:sz w:val="22"/>
                <w:szCs w:val="22"/>
              </w:rPr>
            </w:pPr>
            <w:r>
              <w:rPr>
                <w:rFonts w:ascii="Times New Roman" w:hAnsi="Times New Roman" w:cs="Times New Roman"/>
                <w:sz w:val="22"/>
                <w:szCs w:val="22"/>
              </w:rPr>
              <w:t xml:space="preserve">Цена приобретения одного планшетного компьютера </w:t>
            </w:r>
            <w:r w:rsidR="000B1093" w:rsidRPr="00722DF0">
              <w:rPr>
                <w:rFonts w:ascii="Times New Roman" w:hAnsi="Times New Roman" w:cs="Times New Roman"/>
                <w:sz w:val="22"/>
                <w:szCs w:val="22"/>
              </w:rPr>
              <w:t>по i-й должности (не более, руб.)</w:t>
            </w:r>
          </w:p>
        </w:tc>
        <w:tc>
          <w:tcPr>
            <w:tcW w:w="1605" w:type="dxa"/>
            <w:vAlign w:val="center"/>
          </w:tcPr>
          <w:p w:rsidR="000B1093" w:rsidRPr="00722DF0" w:rsidRDefault="000B1093" w:rsidP="000B1093">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Срок полезного использования (не менее, лет)</w:t>
            </w:r>
          </w:p>
        </w:tc>
        <w:tc>
          <w:tcPr>
            <w:tcW w:w="1385" w:type="dxa"/>
            <w:vAlign w:val="center"/>
          </w:tcPr>
          <w:p w:rsidR="000B1093" w:rsidRPr="00722DF0" w:rsidRDefault="000B1093" w:rsidP="000B1093">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Примечания</w:t>
            </w:r>
          </w:p>
        </w:tc>
      </w:tr>
      <w:tr w:rsidR="000B1093" w:rsidRPr="00722DF0" w:rsidTr="000B1093">
        <w:tc>
          <w:tcPr>
            <w:tcW w:w="514" w:type="dxa"/>
            <w:shd w:val="clear" w:color="auto" w:fill="auto"/>
            <w:vAlign w:val="center"/>
          </w:tcPr>
          <w:p w:rsidR="000B1093" w:rsidRPr="00722DF0" w:rsidRDefault="000B1093" w:rsidP="000B1093">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2.</w:t>
            </w:r>
          </w:p>
        </w:tc>
        <w:tc>
          <w:tcPr>
            <w:tcW w:w="1639" w:type="dxa"/>
            <w:shd w:val="clear" w:color="auto" w:fill="auto"/>
            <w:vAlign w:val="center"/>
          </w:tcPr>
          <w:p w:rsidR="000B1093" w:rsidRPr="00722DF0" w:rsidRDefault="000B1093" w:rsidP="003B7827">
            <w:pPr>
              <w:pStyle w:val="ConsPlusNormal"/>
              <w:widowControl/>
              <w:suppressAutoHyphens/>
              <w:ind w:firstLine="0"/>
              <w:jc w:val="center"/>
              <w:rPr>
                <w:rFonts w:ascii="Times New Roman" w:hAnsi="Times New Roman" w:cs="Times New Roman"/>
                <w:sz w:val="22"/>
                <w:szCs w:val="22"/>
              </w:rPr>
            </w:pPr>
            <w:r>
              <w:rPr>
                <w:rFonts w:ascii="Times New Roman" w:hAnsi="Times New Roman" w:cs="Times New Roman"/>
                <w:sz w:val="22"/>
                <w:szCs w:val="22"/>
              </w:rPr>
              <w:t xml:space="preserve"> Планшетный компьютер </w:t>
            </w:r>
          </w:p>
        </w:tc>
        <w:tc>
          <w:tcPr>
            <w:tcW w:w="2546" w:type="dxa"/>
            <w:shd w:val="clear" w:color="auto" w:fill="auto"/>
            <w:vAlign w:val="center"/>
          </w:tcPr>
          <w:p w:rsidR="000B1093" w:rsidRPr="004157A0" w:rsidRDefault="000B1093" w:rsidP="000B1093">
            <w:pPr>
              <w:pStyle w:val="ConsPlusNormal"/>
              <w:widowControl/>
              <w:suppressAutoHyphens/>
              <w:ind w:firstLine="0"/>
              <w:jc w:val="center"/>
              <w:rPr>
                <w:rFonts w:ascii="Times New Roman" w:hAnsi="Times New Roman" w:cs="Times New Roman"/>
                <w:sz w:val="22"/>
                <w:szCs w:val="22"/>
              </w:rPr>
            </w:pPr>
            <w:r w:rsidRPr="004157A0">
              <w:rPr>
                <w:rFonts w:ascii="Times New Roman" w:hAnsi="Times New Roman" w:cs="Times New Roman"/>
                <w:sz w:val="22"/>
                <w:szCs w:val="22"/>
              </w:rPr>
              <w:t>3</w:t>
            </w:r>
          </w:p>
        </w:tc>
        <w:tc>
          <w:tcPr>
            <w:tcW w:w="1881" w:type="dxa"/>
            <w:shd w:val="clear" w:color="auto" w:fill="auto"/>
            <w:vAlign w:val="center"/>
          </w:tcPr>
          <w:p w:rsidR="000B1093" w:rsidRPr="004157A0" w:rsidRDefault="000B1093" w:rsidP="000B1093">
            <w:pPr>
              <w:pStyle w:val="ConsPlusNormal"/>
              <w:widowControl/>
              <w:suppressAutoHyphens/>
              <w:ind w:firstLine="0"/>
              <w:jc w:val="center"/>
              <w:rPr>
                <w:rFonts w:ascii="Times New Roman" w:hAnsi="Times New Roman" w:cs="Times New Roman"/>
                <w:sz w:val="22"/>
                <w:szCs w:val="22"/>
              </w:rPr>
            </w:pPr>
            <w:r>
              <w:rPr>
                <w:rFonts w:ascii="Times New Roman" w:hAnsi="Times New Roman" w:cs="Times New Roman"/>
                <w:sz w:val="22"/>
                <w:szCs w:val="22"/>
              </w:rPr>
              <w:t>55</w:t>
            </w:r>
            <w:r w:rsidRPr="004157A0">
              <w:rPr>
                <w:rFonts w:ascii="Times New Roman" w:hAnsi="Times New Roman" w:cs="Times New Roman"/>
                <w:sz w:val="22"/>
                <w:szCs w:val="22"/>
              </w:rPr>
              <w:t> 000,00</w:t>
            </w:r>
          </w:p>
        </w:tc>
        <w:tc>
          <w:tcPr>
            <w:tcW w:w="1605" w:type="dxa"/>
            <w:shd w:val="clear" w:color="auto" w:fill="auto"/>
            <w:vAlign w:val="center"/>
          </w:tcPr>
          <w:p w:rsidR="000B1093" w:rsidRPr="004157A0" w:rsidRDefault="000B1093" w:rsidP="000B1093">
            <w:pPr>
              <w:pStyle w:val="ConsPlusNormal"/>
              <w:widowControl/>
              <w:suppressAutoHyphens/>
              <w:ind w:firstLine="0"/>
              <w:jc w:val="center"/>
              <w:rPr>
                <w:rFonts w:ascii="Times New Roman" w:hAnsi="Times New Roman" w:cs="Times New Roman"/>
                <w:sz w:val="22"/>
                <w:szCs w:val="22"/>
              </w:rPr>
            </w:pPr>
            <w:r w:rsidRPr="004157A0">
              <w:rPr>
                <w:rFonts w:ascii="Times New Roman" w:hAnsi="Times New Roman" w:cs="Times New Roman"/>
                <w:sz w:val="22"/>
                <w:szCs w:val="22"/>
              </w:rPr>
              <w:t>от 2 лет 1 месяца до 3 лет</w:t>
            </w:r>
          </w:p>
        </w:tc>
        <w:tc>
          <w:tcPr>
            <w:tcW w:w="1385" w:type="dxa"/>
            <w:shd w:val="clear" w:color="auto" w:fill="auto"/>
          </w:tcPr>
          <w:p w:rsidR="000B1093" w:rsidRPr="00722DF0" w:rsidRDefault="000B1093" w:rsidP="000B1093">
            <w:pPr>
              <w:pStyle w:val="ConsPlusNormal"/>
              <w:widowControl/>
              <w:suppressAutoHyphens/>
              <w:ind w:firstLine="0"/>
              <w:rPr>
                <w:rFonts w:ascii="Times New Roman" w:hAnsi="Times New Roman" w:cs="Times New Roman"/>
                <w:sz w:val="22"/>
                <w:szCs w:val="22"/>
              </w:rPr>
            </w:pPr>
          </w:p>
        </w:tc>
      </w:tr>
    </w:tbl>
    <w:p w:rsidR="000B1093" w:rsidRPr="00722DF0" w:rsidRDefault="000B1093" w:rsidP="007B237D">
      <w:pPr>
        <w:pStyle w:val="ConsPlusNormal"/>
        <w:widowControl/>
        <w:suppressAutoHyphens/>
        <w:ind w:firstLine="0"/>
        <w:jc w:val="both"/>
        <w:rPr>
          <w:rFonts w:ascii="Times New Roman" w:hAnsi="Times New Roman" w:cs="Times New Roman"/>
          <w:sz w:val="24"/>
          <w:szCs w:val="24"/>
        </w:rPr>
      </w:pPr>
    </w:p>
    <w:p w:rsidR="007B237D" w:rsidRPr="00722DF0" w:rsidRDefault="007B237D" w:rsidP="007B237D">
      <w:pPr>
        <w:pStyle w:val="ConsPlusNormal"/>
        <w:widowControl/>
        <w:suppressAutoHyphens/>
        <w:ind w:firstLine="708"/>
        <w:jc w:val="both"/>
        <w:rPr>
          <w:rFonts w:ascii="Times New Roman" w:hAnsi="Times New Roman" w:cs="Times New Roman"/>
          <w:sz w:val="24"/>
          <w:szCs w:val="24"/>
        </w:rPr>
      </w:pPr>
    </w:p>
    <w:p w:rsidR="007B237D" w:rsidRPr="00722DF0" w:rsidRDefault="007B237D" w:rsidP="007B237D">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4.5.</w:t>
      </w:r>
      <w:r w:rsidRPr="00722DF0">
        <w:rPr>
          <w:rFonts w:ascii="Times New Roman" w:hAnsi="Times New Roman" w:cs="Times New Roman"/>
          <w:sz w:val="24"/>
          <w:szCs w:val="24"/>
        </w:rPr>
        <w:t xml:space="preserve"> Затраты на приобретение оборудования по обеспечению безопасности информации (</w:t>
      </w:r>
      <w:r w:rsidRPr="00722DF0">
        <w:rPr>
          <w:rFonts w:ascii="Times New Roman" w:hAnsi="Times New Roman" w:cs="Times New Roman"/>
          <w:noProof/>
          <w:position w:val="-12"/>
          <w:sz w:val="24"/>
          <w:szCs w:val="24"/>
        </w:rPr>
        <w:drawing>
          <wp:inline distT="0" distB="0" distL="0" distR="0">
            <wp:extent cx="323850" cy="2286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2"/>
                    <pic:cNvPicPr>
                      <a:picLocks noChangeAspect="1" noChangeArrowheads="1"/>
                    </pic:cNvPicPr>
                  </pic:nvPicPr>
                  <pic:blipFill>
                    <a:blip r:embed="rId1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28600"/>
                    </a:xfrm>
                    <a:prstGeom prst="rect">
                      <a:avLst/>
                    </a:prstGeom>
                    <a:noFill/>
                    <a:ln>
                      <a:noFill/>
                    </a:ln>
                  </pic:spPr>
                </pic:pic>
              </a:graphicData>
            </a:graphic>
          </wp:inline>
        </w:drawing>
      </w:r>
      <w:r w:rsidRPr="00722DF0">
        <w:rPr>
          <w:rFonts w:ascii="Times New Roman" w:hAnsi="Times New Roman" w:cs="Times New Roman"/>
          <w:sz w:val="24"/>
          <w:szCs w:val="24"/>
        </w:rPr>
        <w:t>) определяются по формуле:</w:t>
      </w:r>
    </w:p>
    <w:p w:rsidR="007B237D" w:rsidRPr="00722DF0" w:rsidRDefault="007B237D" w:rsidP="007B237D">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533525" cy="42862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3"/>
                    <pic:cNvPicPr>
                      <a:picLocks noChangeAspect="1" noChangeArrowheads="1"/>
                    </pic:cNvPicPr>
                  </pic:nvPicPr>
                  <pic:blipFill>
                    <a:blip r:embed="rId1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3525"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7B237D" w:rsidRPr="00722DF0" w:rsidRDefault="007B237D" w:rsidP="007B237D">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7B237D" w:rsidRPr="00722DF0" w:rsidRDefault="007B237D" w:rsidP="007B237D">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90525" cy="22860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
                    <pic:cNvPicPr>
                      <a:picLocks noChangeAspect="1" noChangeArrowheads="1"/>
                    </pic:cNvPicPr>
                  </pic:nvPicPr>
                  <pic:blipFill>
                    <a:blip r:embed="rId1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планируемое к приобретению количество i-го оборудования по обеспечению безопасности информации;</w:t>
      </w:r>
    </w:p>
    <w:p w:rsidR="007B237D" w:rsidRDefault="007B237D" w:rsidP="007B237D">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52425" cy="2286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pic:cNvPicPr>
                      <a:picLocks noChangeAspect="1" noChangeArrowheads="1"/>
                    </pic:cNvPicPr>
                  </pic:nvPicPr>
                  <pic:blipFill>
                    <a:blip r:embed="rId1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приобретаемого i-го оборудования по обеспечению безопасности информации.</w:t>
      </w:r>
    </w:p>
    <w:p w:rsidR="00337CF5" w:rsidRDefault="00337CF5" w:rsidP="007B237D">
      <w:pPr>
        <w:pStyle w:val="ConsPlusNormal"/>
        <w:widowControl/>
        <w:suppressAutoHyphens/>
        <w:ind w:firstLine="0"/>
        <w:jc w:val="both"/>
        <w:rPr>
          <w:rFonts w:ascii="Times New Roman" w:hAnsi="Times New Roman" w:cs="Times New Roman"/>
          <w:sz w:val="24"/>
          <w:szCs w:val="24"/>
        </w:rPr>
      </w:pPr>
    </w:p>
    <w:p w:rsidR="007B736C" w:rsidRPr="00337CF5" w:rsidRDefault="00EA15F6" w:rsidP="007B237D">
      <w:pPr>
        <w:pStyle w:val="ConsPlusNormal"/>
        <w:widowControl/>
        <w:suppressAutoHyphens/>
        <w:ind w:firstLine="0"/>
        <w:jc w:val="both"/>
        <w:rPr>
          <w:rFonts w:ascii="Times New Roman" w:hAnsi="Times New Roman" w:cs="Times New Roman"/>
          <w:sz w:val="22"/>
          <w:szCs w:val="22"/>
        </w:rPr>
      </w:pPr>
      <w:r w:rsidRPr="00337CF5">
        <w:rPr>
          <w:rFonts w:ascii="Times New Roman" w:hAnsi="Times New Roman" w:cs="Times New Roman"/>
          <w:sz w:val="22"/>
          <w:szCs w:val="22"/>
        </w:rPr>
        <w:lastRenderedPageBreak/>
        <w:t>4.6</w:t>
      </w:r>
      <w:r w:rsidR="007B736C" w:rsidRPr="00337CF5">
        <w:rPr>
          <w:rFonts w:ascii="Times New Roman" w:hAnsi="Times New Roman" w:cs="Times New Roman"/>
          <w:sz w:val="22"/>
          <w:szCs w:val="22"/>
        </w:rPr>
        <w:t>.</w:t>
      </w:r>
      <w:r w:rsidR="003B7827" w:rsidRPr="00337CF5">
        <w:rPr>
          <w:rFonts w:ascii="Times New Roman" w:hAnsi="Times New Roman" w:cs="Times New Roman"/>
          <w:sz w:val="22"/>
          <w:szCs w:val="22"/>
        </w:rPr>
        <w:t xml:space="preserve"> Затраты на приобретение ноутбуков (З</w:t>
      </w:r>
      <w:r w:rsidR="003B7827" w:rsidRPr="00337CF5">
        <w:rPr>
          <w:rFonts w:ascii="Times New Roman" w:hAnsi="Times New Roman" w:cs="Times New Roman"/>
          <w:sz w:val="22"/>
          <w:szCs w:val="22"/>
          <w:vertAlign w:val="subscript"/>
        </w:rPr>
        <w:t>приб</w:t>
      </w:r>
      <w:r w:rsidR="003B7827" w:rsidRPr="00337CF5">
        <w:rPr>
          <w:rFonts w:ascii="Times New Roman" w:hAnsi="Times New Roman" w:cs="Times New Roman"/>
          <w:sz w:val="22"/>
          <w:szCs w:val="22"/>
        </w:rPr>
        <w:t>) определяются по формуле:</w:t>
      </w:r>
    </w:p>
    <w:p w:rsidR="003B7827" w:rsidRPr="00337CF5" w:rsidRDefault="00EA15F6" w:rsidP="007B237D">
      <w:pPr>
        <w:pStyle w:val="ConsPlusNormal"/>
        <w:widowControl/>
        <w:suppressAutoHyphens/>
        <w:ind w:firstLine="0"/>
        <w:jc w:val="both"/>
        <w:rPr>
          <w:rFonts w:ascii="Times New Roman" w:hAnsi="Times New Roman" w:cs="Times New Roman"/>
          <w:sz w:val="22"/>
          <w:szCs w:val="22"/>
        </w:rPr>
      </w:pPr>
      <w:r w:rsidRPr="00337CF5">
        <w:rPr>
          <w:rFonts w:ascii="Times New Roman" w:hAnsi="Times New Roman" w:cs="Times New Roman"/>
          <w:noProof/>
          <w:sz w:val="22"/>
          <w:szCs w:val="22"/>
        </w:rPr>
        <w:drawing>
          <wp:inline distT="0" distB="0" distL="0" distR="0">
            <wp:extent cx="2425397" cy="622222"/>
            <wp:effectExtent l="0" t="0" r="0" b="6985"/>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1).png"/>
                    <pic:cNvPicPr/>
                  </pic:nvPicPr>
                  <pic:blipFill>
                    <a:blip r:embed="rId1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25397" cy="622222"/>
                    </a:xfrm>
                    <a:prstGeom prst="rect">
                      <a:avLst/>
                    </a:prstGeom>
                  </pic:spPr>
                </pic:pic>
              </a:graphicData>
            </a:graphic>
          </wp:inline>
        </w:drawing>
      </w:r>
    </w:p>
    <w:p w:rsidR="003B7827" w:rsidRPr="00337CF5" w:rsidRDefault="003B7827" w:rsidP="007B237D">
      <w:pPr>
        <w:pStyle w:val="ConsPlusNormal"/>
        <w:widowControl/>
        <w:suppressAutoHyphens/>
        <w:ind w:firstLine="0"/>
        <w:jc w:val="both"/>
        <w:rPr>
          <w:rFonts w:ascii="Times New Roman" w:hAnsi="Times New Roman" w:cs="Times New Roman"/>
          <w:sz w:val="22"/>
          <w:szCs w:val="22"/>
        </w:rPr>
      </w:pPr>
    </w:p>
    <w:p w:rsidR="003B7827" w:rsidRPr="00337CF5" w:rsidRDefault="003B7827" w:rsidP="003B7827">
      <w:pPr>
        <w:widowControl w:val="0"/>
        <w:autoSpaceDE w:val="0"/>
        <w:autoSpaceDN w:val="0"/>
        <w:adjustRightInd w:val="0"/>
        <w:ind w:firstLine="540"/>
        <w:jc w:val="both"/>
        <w:rPr>
          <w:sz w:val="22"/>
          <w:szCs w:val="22"/>
        </w:rPr>
      </w:pPr>
      <w:r w:rsidRPr="00337CF5">
        <w:rPr>
          <w:sz w:val="22"/>
          <w:szCs w:val="22"/>
        </w:rPr>
        <w:t>Q</w:t>
      </w:r>
      <w:r w:rsidRPr="00337CF5">
        <w:rPr>
          <w:sz w:val="22"/>
          <w:szCs w:val="22"/>
          <w:vertAlign w:val="subscript"/>
        </w:rPr>
        <w:t> iпрнб</w:t>
      </w:r>
      <w:r w:rsidRPr="00337CF5">
        <w:rPr>
          <w:sz w:val="22"/>
          <w:szCs w:val="22"/>
        </w:rPr>
        <w:t> - количество ноутбуков по i-й должности в соответствии с нормативами муниципальных органов;</w:t>
      </w:r>
    </w:p>
    <w:p w:rsidR="003B7827" w:rsidRPr="00337CF5" w:rsidRDefault="003B7827" w:rsidP="003B7827">
      <w:pPr>
        <w:widowControl w:val="0"/>
        <w:autoSpaceDE w:val="0"/>
        <w:autoSpaceDN w:val="0"/>
        <w:adjustRightInd w:val="0"/>
        <w:ind w:firstLine="540"/>
        <w:jc w:val="both"/>
        <w:rPr>
          <w:sz w:val="22"/>
          <w:szCs w:val="22"/>
        </w:rPr>
      </w:pPr>
      <w:r w:rsidRPr="00337CF5">
        <w:rPr>
          <w:sz w:val="22"/>
          <w:szCs w:val="22"/>
        </w:rPr>
        <w:t>P</w:t>
      </w:r>
      <w:r w:rsidRPr="00337CF5">
        <w:rPr>
          <w:sz w:val="22"/>
          <w:szCs w:val="22"/>
          <w:vertAlign w:val="subscript"/>
        </w:rPr>
        <w:t> iпрнб</w:t>
      </w:r>
      <w:r w:rsidRPr="00337CF5">
        <w:rPr>
          <w:sz w:val="22"/>
          <w:szCs w:val="22"/>
        </w:rPr>
        <w:t> - цена одного ноутбука по i-й должности в соответствии с нормативами муниципальных органов.»</w:t>
      </w:r>
    </w:p>
    <w:p w:rsidR="003B7827" w:rsidRPr="00722DF0" w:rsidRDefault="003B7827" w:rsidP="003B7827">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sz w:val="24"/>
          <w:szCs w:val="24"/>
        </w:rPr>
        <w:t>Нормативы на обеспечение функций, применяемые при расчете нормативных затрат</w:t>
      </w:r>
      <w:r>
        <w:rPr>
          <w:rFonts w:ascii="Times New Roman" w:hAnsi="Times New Roman" w:cs="Times New Roman"/>
          <w:sz w:val="24"/>
          <w:szCs w:val="24"/>
        </w:rPr>
        <w:t xml:space="preserve"> на приобретение ноутбуков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1639"/>
        <w:gridCol w:w="2546"/>
        <w:gridCol w:w="1881"/>
        <w:gridCol w:w="1605"/>
        <w:gridCol w:w="1385"/>
      </w:tblGrid>
      <w:tr w:rsidR="003B7827" w:rsidRPr="00722DF0" w:rsidTr="007F2F21">
        <w:tc>
          <w:tcPr>
            <w:tcW w:w="514" w:type="dxa"/>
            <w:shd w:val="clear" w:color="auto" w:fill="auto"/>
            <w:vAlign w:val="center"/>
          </w:tcPr>
          <w:p w:rsidR="003B7827" w:rsidRPr="00722DF0" w:rsidRDefault="003B7827" w:rsidP="007F2F21">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 п/п</w:t>
            </w:r>
          </w:p>
        </w:tc>
        <w:tc>
          <w:tcPr>
            <w:tcW w:w="1639" w:type="dxa"/>
            <w:shd w:val="clear" w:color="auto" w:fill="auto"/>
            <w:vAlign w:val="center"/>
          </w:tcPr>
          <w:p w:rsidR="003B7827" w:rsidRPr="00722DF0" w:rsidRDefault="003B7827" w:rsidP="007F2F21">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Наименование</w:t>
            </w:r>
          </w:p>
        </w:tc>
        <w:tc>
          <w:tcPr>
            <w:tcW w:w="2546" w:type="dxa"/>
          </w:tcPr>
          <w:p w:rsidR="003B7827" w:rsidRPr="00722DF0" w:rsidRDefault="003B7827" w:rsidP="003B7827">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 xml:space="preserve">Количество </w:t>
            </w:r>
            <w:r>
              <w:rPr>
                <w:rFonts w:ascii="Times New Roman" w:hAnsi="Times New Roman" w:cs="Times New Roman"/>
                <w:sz w:val="22"/>
                <w:szCs w:val="22"/>
              </w:rPr>
              <w:t xml:space="preserve">ноутбуков  </w:t>
            </w:r>
            <w:r w:rsidRPr="00722DF0">
              <w:rPr>
                <w:rFonts w:ascii="Times New Roman" w:hAnsi="Times New Roman" w:cs="Times New Roman"/>
                <w:sz w:val="22"/>
                <w:szCs w:val="22"/>
              </w:rPr>
              <w:t xml:space="preserve">по i-й должности, не превышающее предельное количество </w:t>
            </w:r>
            <w:r>
              <w:rPr>
                <w:rFonts w:ascii="Times New Roman" w:hAnsi="Times New Roman" w:cs="Times New Roman"/>
                <w:sz w:val="22"/>
                <w:szCs w:val="22"/>
              </w:rPr>
              <w:t xml:space="preserve">ноутбуков </w:t>
            </w:r>
            <w:r w:rsidRPr="00722DF0">
              <w:rPr>
                <w:rFonts w:ascii="Times New Roman" w:hAnsi="Times New Roman" w:cs="Times New Roman"/>
                <w:sz w:val="22"/>
                <w:szCs w:val="22"/>
              </w:rPr>
              <w:t xml:space="preserve"> по i-й должности, шт.</w:t>
            </w:r>
          </w:p>
        </w:tc>
        <w:tc>
          <w:tcPr>
            <w:tcW w:w="1881" w:type="dxa"/>
            <w:shd w:val="clear" w:color="auto" w:fill="auto"/>
            <w:vAlign w:val="center"/>
          </w:tcPr>
          <w:p w:rsidR="003B7827" w:rsidRPr="00722DF0" w:rsidRDefault="003B7827" w:rsidP="003B7827">
            <w:pPr>
              <w:pStyle w:val="ConsPlusNormal"/>
              <w:widowControl/>
              <w:suppressAutoHyphens/>
              <w:ind w:firstLine="0"/>
              <w:jc w:val="center"/>
              <w:rPr>
                <w:rFonts w:ascii="Times New Roman" w:hAnsi="Times New Roman" w:cs="Times New Roman"/>
                <w:sz w:val="22"/>
                <w:szCs w:val="22"/>
              </w:rPr>
            </w:pPr>
            <w:r>
              <w:rPr>
                <w:rFonts w:ascii="Times New Roman" w:hAnsi="Times New Roman" w:cs="Times New Roman"/>
                <w:sz w:val="22"/>
                <w:szCs w:val="22"/>
              </w:rPr>
              <w:t xml:space="preserve">Цена приобретения одного ноутбука </w:t>
            </w:r>
            <w:r w:rsidRPr="00722DF0">
              <w:rPr>
                <w:rFonts w:ascii="Times New Roman" w:hAnsi="Times New Roman" w:cs="Times New Roman"/>
                <w:sz w:val="22"/>
                <w:szCs w:val="22"/>
              </w:rPr>
              <w:t>по i-й должности (не более, руб.)</w:t>
            </w:r>
          </w:p>
        </w:tc>
        <w:tc>
          <w:tcPr>
            <w:tcW w:w="1605" w:type="dxa"/>
            <w:vAlign w:val="center"/>
          </w:tcPr>
          <w:p w:rsidR="003B7827" w:rsidRPr="00722DF0" w:rsidRDefault="003B7827" w:rsidP="007F2F21">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Срок полезного использования (не менее, лет)</w:t>
            </w:r>
          </w:p>
        </w:tc>
        <w:tc>
          <w:tcPr>
            <w:tcW w:w="1385" w:type="dxa"/>
            <w:vAlign w:val="center"/>
          </w:tcPr>
          <w:p w:rsidR="003B7827" w:rsidRPr="00722DF0" w:rsidRDefault="003B7827" w:rsidP="007F2F21">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Примечания</w:t>
            </w:r>
          </w:p>
        </w:tc>
      </w:tr>
      <w:tr w:rsidR="003B7827" w:rsidRPr="00722DF0" w:rsidTr="007F2F21">
        <w:tc>
          <w:tcPr>
            <w:tcW w:w="514" w:type="dxa"/>
            <w:shd w:val="clear" w:color="auto" w:fill="auto"/>
            <w:vAlign w:val="center"/>
          </w:tcPr>
          <w:p w:rsidR="003B7827" w:rsidRPr="00722DF0" w:rsidRDefault="003B7827" w:rsidP="007F2F21">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2.</w:t>
            </w:r>
          </w:p>
        </w:tc>
        <w:tc>
          <w:tcPr>
            <w:tcW w:w="1639" w:type="dxa"/>
            <w:shd w:val="clear" w:color="auto" w:fill="auto"/>
            <w:vAlign w:val="center"/>
          </w:tcPr>
          <w:p w:rsidR="003B7827" w:rsidRPr="00722DF0" w:rsidRDefault="003B7827" w:rsidP="00EA15F6">
            <w:pPr>
              <w:pStyle w:val="ConsPlusNormal"/>
              <w:widowControl/>
              <w:suppressAutoHyphens/>
              <w:ind w:firstLine="0"/>
              <w:jc w:val="center"/>
              <w:rPr>
                <w:rFonts w:ascii="Times New Roman" w:hAnsi="Times New Roman" w:cs="Times New Roman"/>
                <w:sz w:val="22"/>
                <w:szCs w:val="22"/>
              </w:rPr>
            </w:pPr>
            <w:r>
              <w:rPr>
                <w:rFonts w:ascii="Times New Roman" w:hAnsi="Times New Roman" w:cs="Times New Roman"/>
                <w:sz w:val="22"/>
                <w:szCs w:val="22"/>
              </w:rPr>
              <w:t xml:space="preserve"> </w:t>
            </w:r>
            <w:r w:rsidR="00EA15F6">
              <w:rPr>
                <w:rFonts w:ascii="Times New Roman" w:hAnsi="Times New Roman" w:cs="Times New Roman"/>
                <w:sz w:val="22"/>
                <w:szCs w:val="22"/>
              </w:rPr>
              <w:t xml:space="preserve">Ноутбук </w:t>
            </w:r>
            <w:r>
              <w:rPr>
                <w:rFonts w:ascii="Times New Roman" w:hAnsi="Times New Roman" w:cs="Times New Roman"/>
                <w:sz w:val="22"/>
                <w:szCs w:val="22"/>
              </w:rPr>
              <w:t xml:space="preserve"> </w:t>
            </w:r>
          </w:p>
        </w:tc>
        <w:tc>
          <w:tcPr>
            <w:tcW w:w="2546" w:type="dxa"/>
            <w:shd w:val="clear" w:color="auto" w:fill="auto"/>
            <w:vAlign w:val="center"/>
          </w:tcPr>
          <w:p w:rsidR="003B7827" w:rsidRPr="004157A0" w:rsidRDefault="003B7827" w:rsidP="007F2F21">
            <w:pPr>
              <w:pStyle w:val="ConsPlusNormal"/>
              <w:widowControl/>
              <w:suppressAutoHyphens/>
              <w:ind w:firstLine="0"/>
              <w:jc w:val="center"/>
              <w:rPr>
                <w:rFonts w:ascii="Times New Roman" w:hAnsi="Times New Roman" w:cs="Times New Roman"/>
                <w:sz w:val="22"/>
                <w:szCs w:val="22"/>
              </w:rPr>
            </w:pPr>
            <w:r w:rsidRPr="004157A0">
              <w:rPr>
                <w:rFonts w:ascii="Times New Roman" w:hAnsi="Times New Roman" w:cs="Times New Roman"/>
                <w:sz w:val="22"/>
                <w:szCs w:val="22"/>
              </w:rPr>
              <w:t>3</w:t>
            </w:r>
          </w:p>
        </w:tc>
        <w:tc>
          <w:tcPr>
            <w:tcW w:w="1881" w:type="dxa"/>
            <w:shd w:val="clear" w:color="auto" w:fill="auto"/>
            <w:vAlign w:val="center"/>
          </w:tcPr>
          <w:p w:rsidR="003B7827" w:rsidRPr="004157A0" w:rsidRDefault="00EA15F6" w:rsidP="007F2F21">
            <w:pPr>
              <w:pStyle w:val="ConsPlusNormal"/>
              <w:widowControl/>
              <w:suppressAutoHyphens/>
              <w:ind w:firstLine="0"/>
              <w:jc w:val="center"/>
              <w:rPr>
                <w:rFonts w:ascii="Times New Roman" w:hAnsi="Times New Roman" w:cs="Times New Roman"/>
                <w:sz w:val="22"/>
                <w:szCs w:val="22"/>
              </w:rPr>
            </w:pPr>
            <w:r>
              <w:rPr>
                <w:rFonts w:ascii="Times New Roman" w:hAnsi="Times New Roman" w:cs="Times New Roman"/>
                <w:sz w:val="22"/>
                <w:szCs w:val="22"/>
              </w:rPr>
              <w:t>80</w:t>
            </w:r>
            <w:r w:rsidR="003B7827" w:rsidRPr="004157A0">
              <w:rPr>
                <w:rFonts w:ascii="Times New Roman" w:hAnsi="Times New Roman" w:cs="Times New Roman"/>
                <w:sz w:val="22"/>
                <w:szCs w:val="22"/>
              </w:rPr>
              <w:t> 000,00</w:t>
            </w:r>
          </w:p>
        </w:tc>
        <w:tc>
          <w:tcPr>
            <w:tcW w:w="1605" w:type="dxa"/>
            <w:shd w:val="clear" w:color="auto" w:fill="auto"/>
            <w:vAlign w:val="center"/>
          </w:tcPr>
          <w:p w:rsidR="003B7827" w:rsidRPr="004157A0" w:rsidRDefault="003B7827" w:rsidP="007F2F21">
            <w:pPr>
              <w:pStyle w:val="ConsPlusNormal"/>
              <w:widowControl/>
              <w:suppressAutoHyphens/>
              <w:ind w:firstLine="0"/>
              <w:jc w:val="center"/>
              <w:rPr>
                <w:rFonts w:ascii="Times New Roman" w:hAnsi="Times New Roman" w:cs="Times New Roman"/>
                <w:sz w:val="22"/>
                <w:szCs w:val="22"/>
              </w:rPr>
            </w:pPr>
            <w:r w:rsidRPr="004157A0">
              <w:rPr>
                <w:rFonts w:ascii="Times New Roman" w:hAnsi="Times New Roman" w:cs="Times New Roman"/>
                <w:sz w:val="22"/>
                <w:szCs w:val="22"/>
              </w:rPr>
              <w:t>от 2 лет 1 месяца до 3 лет</w:t>
            </w:r>
          </w:p>
        </w:tc>
        <w:tc>
          <w:tcPr>
            <w:tcW w:w="1385" w:type="dxa"/>
            <w:shd w:val="clear" w:color="auto" w:fill="auto"/>
          </w:tcPr>
          <w:p w:rsidR="003B7827" w:rsidRPr="00722DF0" w:rsidRDefault="003B7827" w:rsidP="007F2F21">
            <w:pPr>
              <w:pStyle w:val="ConsPlusNormal"/>
              <w:widowControl/>
              <w:suppressAutoHyphens/>
              <w:ind w:firstLine="0"/>
              <w:rPr>
                <w:rFonts w:ascii="Times New Roman" w:hAnsi="Times New Roman" w:cs="Times New Roman"/>
                <w:sz w:val="22"/>
                <w:szCs w:val="22"/>
              </w:rPr>
            </w:pPr>
          </w:p>
        </w:tc>
      </w:tr>
    </w:tbl>
    <w:p w:rsidR="003B7827" w:rsidRDefault="003B7827" w:rsidP="007B237D">
      <w:pPr>
        <w:pStyle w:val="ConsPlusNormal"/>
        <w:widowControl/>
        <w:suppressAutoHyphens/>
        <w:ind w:firstLine="0"/>
        <w:jc w:val="both"/>
        <w:rPr>
          <w:rFonts w:ascii="Times New Roman" w:hAnsi="Times New Roman" w:cs="Times New Roman"/>
          <w:sz w:val="24"/>
          <w:szCs w:val="24"/>
        </w:rPr>
      </w:pPr>
    </w:p>
    <w:p w:rsidR="007B237D" w:rsidRPr="00722DF0" w:rsidRDefault="007B237D" w:rsidP="003058B0">
      <w:pPr>
        <w:pStyle w:val="ConsPlusNormal"/>
        <w:widowControl/>
        <w:suppressAutoHyphens/>
        <w:ind w:firstLine="0"/>
        <w:jc w:val="center"/>
        <w:rPr>
          <w:rFonts w:ascii="Times New Roman" w:hAnsi="Times New Roman" w:cs="Times New Roman"/>
          <w:sz w:val="24"/>
          <w:szCs w:val="24"/>
        </w:rPr>
      </w:pPr>
      <w:r>
        <w:rPr>
          <w:rFonts w:ascii="Times New Roman" w:hAnsi="Times New Roman" w:cs="Times New Roman"/>
          <w:b/>
          <w:sz w:val="24"/>
          <w:szCs w:val="24"/>
        </w:rPr>
        <w:t>5.</w:t>
      </w:r>
      <w:r w:rsidRPr="00722DF0">
        <w:rPr>
          <w:rFonts w:ascii="Times New Roman" w:hAnsi="Times New Roman" w:cs="Times New Roman"/>
          <w:b/>
          <w:sz w:val="24"/>
          <w:szCs w:val="24"/>
        </w:rPr>
        <w:t>Затраты на приобретение материальных запасов</w:t>
      </w:r>
    </w:p>
    <w:p w:rsidR="007B237D" w:rsidRPr="00722DF0" w:rsidRDefault="007B237D" w:rsidP="007B237D">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5.1.</w:t>
      </w:r>
      <w:r w:rsidRPr="00722DF0">
        <w:rPr>
          <w:rFonts w:ascii="Times New Roman" w:hAnsi="Times New Roman" w:cs="Times New Roman"/>
          <w:sz w:val="24"/>
          <w:szCs w:val="24"/>
        </w:rPr>
        <w:t>Затраты на приобретение мониторов (</w:t>
      </w:r>
      <w:r w:rsidRPr="00722DF0">
        <w:rPr>
          <w:rFonts w:ascii="Times New Roman" w:hAnsi="Times New Roman" w:cs="Times New Roman"/>
          <w:noProof/>
          <w:position w:val="-12"/>
          <w:sz w:val="24"/>
          <w:szCs w:val="24"/>
        </w:rPr>
        <w:drawing>
          <wp:inline distT="0" distB="0" distL="0" distR="0">
            <wp:extent cx="285750" cy="22860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1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Pr="00722DF0">
        <w:rPr>
          <w:rFonts w:ascii="Times New Roman" w:hAnsi="Times New Roman" w:cs="Times New Roman"/>
          <w:sz w:val="24"/>
          <w:szCs w:val="24"/>
        </w:rPr>
        <w:t>) определяются по формуле:</w:t>
      </w:r>
    </w:p>
    <w:p w:rsidR="007B237D" w:rsidRPr="00722DF0" w:rsidRDefault="007B237D" w:rsidP="007B237D">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419225" cy="42862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1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9225"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7B237D" w:rsidRPr="00722DF0" w:rsidRDefault="007B237D" w:rsidP="007B237D">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7B237D" w:rsidRPr="00722DF0" w:rsidRDefault="007B237D" w:rsidP="007B237D">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52425" cy="2286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1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мониторов для i-й должности, с учетом фактического количества, за вычетом количества, которое подлежит списанию;</w:t>
      </w:r>
    </w:p>
    <w:p w:rsidR="007B237D" w:rsidRPr="00722DF0" w:rsidRDefault="007B237D" w:rsidP="007B237D">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23850" cy="2286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1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одного монитора для i-й должности.</w:t>
      </w:r>
    </w:p>
    <w:p w:rsidR="007B237D" w:rsidRPr="00722DF0" w:rsidRDefault="007B237D" w:rsidP="007B237D">
      <w:pPr>
        <w:pStyle w:val="ConsPlusNormal"/>
        <w:widowControl/>
        <w:suppressAutoHyphens/>
        <w:ind w:firstLine="0"/>
        <w:jc w:val="both"/>
        <w:rPr>
          <w:rFonts w:ascii="Times New Roman" w:hAnsi="Times New Roman" w:cs="Times New Roman"/>
          <w:sz w:val="24"/>
          <w:szCs w:val="24"/>
        </w:rPr>
      </w:pPr>
    </w:p>
    <w:p w:rsidR="007B237D" w:rsidRPr="00722DF0" w:rsidRDefault="007B237D" w:rsidP="003058B0">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Нормативы на приобретение мониторов (оргтехники)</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8"/>
        <w:gridCol w:w="2314"/>
        <w:gridCol w:w="1417"/>
        <w:gridCol w:w="1985"/>
        <w:gridCol w:w="1843"/>
        <w:gridCol w:w="1418"/>
      </w:tblGrid>
      <w:tr w:rsidR="007B237D" w:rsidRPr="00722DF0" w:rsidTr="00F17595">
        <w:tc>
          <w:tcPr>
            <w:tcW w:w="488" w:type="dxa"/>
            <w:shd w:val="clear" w:color="auto" w:fill="auto"/>
            <w:vAlign w:val="center"/>
          </w:tcPr>
          <w:p w:rsidR="007B237D" w:rsidRPr="00722DF0" w:rsidRDefault="007B237D"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 п/п</w:t>
            </w:r>
          </w:p>
        </w:tc>
        <w:tc>
          <w:tcPr>
            <w:tcW w:w="2314" w:type="dxa"/>
            <w:shd w:val="clear" w:color="auto" w:fill="auto"/>
            <w:vAlign w:val="center"/>
          </w:tcPr>
          <w:p w:rsidR="007B237D" w:rsidRPr="00722DF0" w:rsidRDefault="007B237D"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Наименование</w:t>
            </w:r>
          </w:p>
        </w:tc>
        <w:tc>
          <w:tcPr>
            <w:tcW w:w="1417" w:type="dxa"/>
            <w:shd w:val="clear" w:color="auto" w:fill="auto"/>
            <w:vAlign w:val="center"/>
          </w:tcPr>
          <w:p w:rsidR="007B237D" w:rsidRPr="00722DF0" w:rsidRDefault="007B237D"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Количество, шт.</w:t>
            </w:r>
          </w:p>
        </w:tc>
        <w:tc>
          <w:tcPr>
            <w:tcW w:w="1985" w:type="dxa"/>
            <w:shd w:val="clear" w:color="auto" w:fill="auto"/>
            <w:vAlign w:val="center"/>
          </w:tcPr>
          <w:p w:rsidR="007B237D" w:rsidRPr="00722DF0" w:rsidRDefault="007B237D"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 xml:space="preserve">Цена одного монитора для </w:t>
            </w:r>
            <w:r w:rsidRPr="00722DF0">
              <w:rPr>
                <w:rFonts w:ascii="Times New Roman" w:hAnsi="Times New Roman" w:cs="Times New Roman"/>
                <w:sz w:val="22"/>
                <w:szCs w:val="22"/>
                <w:lang w:val="en-US"/>
              </w:rPr>
              <w:t>i</w:t>
            </w:r>
            <w:r w:rsidRPr="00722DF0">
              <w:rPr>
                <w:rFonts w:ascii="Times New Roman" w:hAnsi="Times New Roman" w:cs="Times New Roman"/>
                <w:sz w:val="22"/>
                <w:szCs w:val="22"/>
              </w:rPr>
              <w:t>-й должности (не более, руб.)</w:t>
            </w:r>
          </w:p>
        </w:tc>
        <w:tc>
          <w:tcPr>
            <w:tcW w:w="1843" w:type="dxa"/>
            <w:vAlign w:val="center"/>
          </w:tcPr>
          <w:p w:rsidR="007B237D" w:rsidRPr="00722DF0" w:rsidRDefault="007B237D"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Срок полезного использования (не менее, лет)</w:t>
            </w:r>
          </w:p>
        </w:tc>
        <w:tc>
          <w:tcPr>
            <w:tcW w:w="1418" w:type="dxa"/>
            <w:vAlign w:val="center"/>
          </w:tcPr>
          <w:p w:rsidR="007B237D" w:rsidRPr="00722DF0" w:rsidRDefault="007B237D"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Примечания</w:t>
            </w:r>
          </w:p>
        </w:tc>
      </w:tr>
      <w:tr w:rsidR="007B237D" w:rsidRPr="00722DF0" w:rsidTr="00F17595">
        <w:trPr>
          <w:trHeight w:val="718"/>
        </w:trPr>
        <w:tc>
          <w:tcPr>
            <w:tcW w:w="488" w:type="dxa"/>
            <w:shd w:val="clear" w:color="auto" w:fill="auto"/>
            <w:vAlign w:val="center"/>
          </w:tcPr>
          <w:p w:rsidR="007B237D" w:rsidRPr="00722DF0" w:rsidRDefault="007B237D"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1.</w:t>
            </w:r>
          </w:p>
        </w:tc>
        <w:tc>
          <w:tcPr>
            <w:tcW w:w="2314" w:type="dxa"/>
            <w:shd w:val="clear" w:color="auto" w:fill="auto"/>
            <w:vAlign w:val="center"/>
          </w:tcPr>
          <w:p w:rsidR="007B237D" w:rsidRPr="00722DF0" w:rsidRDefault="007B237D" w:rsidP="00F17595">
            <w:pPr>
              <w:pStyle w:val="ConsPlusNormal"/>
              <w:widowControl/>
              <w:suppressAutoHyphens/>
              <w:ind w:firstLine="0"/>
              <w:rPr>
                <w:rFonts w:ascii="Times New Roman" w:hAnsi="Times New Roman" w:cs="Times New Roman"/>
                <w:sz w:val="22"/>
                <w:szCs w:val="22"/>
              </w:rPr>
            </w:pPr>
            <w:r w:rsidRPr="00722DF0">
              <w:rPr>
                <w:rFonts w:ascii="Times New Roman" w:hAnsi="Times New Roman" w:cs="Times New Roman"/>
                <w:sz w:val="22"/>
                <w:szCs w:val="22"/>
              </w:rPr>
              <w:t>Монитор, подключаемый к компьютеру</w:t>
            </w:r>
          </w:p>
        </w:tc>
        <w:tc>
          <w:tcPr>
            <w:tcW w:w="1417" w:type="dxa"/>
            <w:shd w:val="clear" w:color="auto" w:fill="FFFFFF"/>
            <w:vAlign w:val="center"/>
          </w:tcPr>
          <w:p w:rsidR="007B237D" w:rsidRPr="00263E44" w:rsidRDefault="00263E44" w:rsidP="00F17595">
            <w:pPr>
              <w:pStyle w:val="ConsPlusNormal"/>
              <w:suppressAutoHyphens/>
              <w:ind w:firstLine="0"/>
              <w:jc w:val="center"/>
              <w:rPr>
                <w:rFonts w:ascii="Times New Roman" w:hAnsi="Times New Roman" w:cs="Times New Roman"/>
                <w:sz w:val="22"/>
                <w:szCs w:val="22"/>
              </w:rPr>
            </w:pPr>
            <w:r w:rsidRPr="00263E44">
              <w:rPr>
                <w:rFonts w:ascii="Times New Roman" w:hAnsi="Times New Roman" w:cs="Times New Roman"/>
                <w:sz w:val="22"/>
                <w:szCs w:val="22"/>
              </w:rPr>
              <w:t>10</w:t>
            </w:r>
          </w:p>
        </w:tc>
        <w:tc>
          <w:tcPr>
            <w:tcW w:w="1985" w:type="dxa"/>
            <w:shd w:val="clear" w:color="auto" w:fill="FFFFFF"/>
            <w:vAlign w:val="center"/>
          </w:tcPr>
          <w:p w:rsidR="007B237D" w:rsidRPr="00263E44" w:rsidRDefault="00263E44" w:rsidP="00F17595">
            <w:pPr>
              <w:pStyle w:val="ConsPlusNormal"/>
              <w:widowControl/>
              <w:suppressAutoHyphens/>
              <w:ind w:firstLine="0"/>
              <w:jc w:val="center"/>
              <w:rPr>
                <w:rFonts w:ascii="Times New Roman" w:hAnsi="Times New Roman" w:cs="Times New Roman"/>
                <w:sz w:val="22"/>
                <w:szCs w:val="22"/>
              </w:rPr>
            </w:pPr>
            <w:r w:rsidRPr="00263E44">
              <w:rPr>
                <w:rFonts w:ascii="Times New Roman" w:hAnsi="Times New Roman" w:cs="Times New Roman"/>
                <w:sz w:val="22"/>
                <w:szCs w:val="22"/>
              </w:rPr>
              <w:t>10000,00</w:t>
            </w:r>
          </w:p>
        </w:tc>
        <w:tc>
          <w:tcPr>
            <w:tcW w:w="1843" w:type="dxa"/>
            <w:vAlign w:val="center"/>
          </w:tcPr>
          <w:p w:rsidR="007B237D" w:rsidRPr="00722DF0" w:rsidRDefault="007B237D"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от 2 лет 1 месяца до 3 лет</w:t>
            </w:r>
          </w:p>
        </w:tc>
        <w:tc>
          <w:tcPr>
            <w:tcW w:w="1418" w:type="dxa"/>
            <w:shd w:val="clear" w:color="auto" w:fill="auto"/>
          </w:tcPr>
          <w:p w:rsidR="007B237D" w:rsidRPr="00722DF0" w:rsidRDefault="007B237D" w:rsidP="00F17595">
            <w:pPr>
              <w:pStyle w:val="ConsPlusNormal"/>
              <w:widowControl/>
              <w:suppressAutoHyphens/>
              <w:ind w:firstLine="0"/>
              <w:jc w:val="center"/>
              <w:rPr>
                <w:rFonts w:ascii="Times New Roman" w:hAnsi="Times New Roman" w:cs="Times New Roman"/>
                <w:sz w:val="22"/>
                <w:szCs w:val="22"/>
              </w:rPr>
            </w:pPr>
          </w:p>
        </w:tc>
      </w:tr>
    </w:tbl>
    <w:p w:rsidR="007B237D" w:rsidRDefault="007B237D" w:rsidP="00411C61">
      <w:pPr>
        <w:pStyle w:val="ConsPlusNormal"/>
        <w:ind w:firstLine="0"/>
        <w:jc w:val="center"/>
        <w:rPr>
          <w:rFonts w:ascii="Times New Roman" w:hAnsi="Times New Roman"/>
          <w:bCs/>
          <w:sz w:val="24"/>
          <w:szCs w:val="24"/>
        </w:rPr>
      </w:pPr>
    </w:p>
    <w:p w:rsidR="007B237D" w:rsidRPr="00722DF0" w:rsidRDefault="007B237D" w:rsidP="007B237D">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5.2.</w:t>
      </w:r>
      <w:r w:rsidRPr="00722DF0">
        <w:rPr>
          <w:rFonts w:ascii="Times New Roman" w:hAnsi="Times New Roman" w:cs="Times New Roman"/>
          <w:sz w:val="24"/>
          <w:szCs w:val="24"/>
        </w:rPr>
        <w:t>Затраты на приобретение системных блоков (</w:t>
      </w:r>
      <w:r w:rsidRPr="00722DF0">
        <w:rPr>
          <w:rFonts w:ascii="Times New Roman" w:hAnsi="Times New Roman" w:cs="Times New Roman"/>
          <w:noProof/>
          <w:position w:val="-12"/>
          <w:sz w:val="24"/>
          <w:szCs w:val="24"/>
        </w:rPr>
        <w:drawing>
          <wp:inline distT="0" distB="0" distL="0" distR="0">
            <wp:extent cx="219075" cy="2286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1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28600"/>
                    </a:xfrm>
                    <a:prstGeom prst="rect">
                      <a:avLst/>
                    </a:prstGeom>
                    <a:noFill/>
                    <a:ln>
                      <a:noFill/>
                    </a:ln>
                  </pic:spPr>
                </pic:pic>
              </a:graphicData>
            </a:graphic>
          </wp:inline>
        </w:drawing>
      </w:r>
      <w:r w:rsidRPr="00722DF0">
        <w:rPr>
          <w:rFonts w:ascii="Times New Roman" w:hAnsi="Times New Roman" w:cs="Times New Roman"/>
          <w:sz w:val="24"/>
          <w:szCs w:val="24"/>
        </w:rPr>
        <w:t>) определяются по формуле:</w:t>
      </w:r>
    </w:p>
    <w:p w:rsidR="007B237D" w:rsidRPr="00722DF0" w:rsidRDefault="007B237D" w:rsidP="007B237D">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247775" cy="42862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1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7775"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7B237D" w:rsidRPr="00722DF0" w:rsidRDefault="007B237D" w:rsidP="007B237D">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7B237D" w:rsidRPr="00722DF0" w:rsidRDefault="007B237D" w:rsidP="007B237D">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85750" cy="22860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1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Pr="00722DF0">
        <w:rPr>
          <w:rFonts w:ascii="Times New Roman" w:hAnsi="Times New Roman" w:cs="Times New Roman"/>
          <w:sz w:val="24"/>
          <w:szCs w:val="24"/>
        </w:rPr>
        <w:t>- количество i-х системных блоков;</w:t>
      </w:r>
    </w:p>
    <w:p w:rsidR="007B237D" w:rsidRPr="00722DF0" w:rsidRDefault="007B237D" w:rsidP="007B237D">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57175" cy="22860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1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722DF0">
        <w:rPr>
          <w:rFonts w:ascii="Times New Roman" w:hAnsi="Times New Roman" w:cs="Times New Roman"/>
          <w:sz w:val="24"/>
          <w:szCs w:val="24"/>
        </w:rPr>
        <w:t>- цена одного i-го системного блока.</w:t>
      </w:r>
    </w:p>
    <w:p w:rsidR="007B237D" w:rsidRPr="00722DF0" w:rsidRDefault="007B237D" w:rsidP="003058B0">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Нормативы на приобретение системных блоков</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8"/>
        <w:gridCol w:w="2314"/>
        <w:gridCol w:w="1417"/>
        <w:gridCol w:w="1985"/>
        <w:gridCol w:w="1843"/>
        <w:gridCol w:w="1418"/>
      </w:tblGrid>
      <w:tr w:rsidR="007B237D" w:rsidRPr="00722DF0" w:rsidTr="00F17595">
        <w:tc>
          <w:tcPr>
            <w:tcW w:w="488" w:type="dxa"/>
            <w:shd w:val="clear" w:color="auto" w:fill="auto"/>
            <w:vAlign w:val="center"/>
          </w:tcPr>
          <w:p w:rsidR="007B237D" w:rsidRPr="00722DF0" w:rsidRDefault="007B237D"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 п/п</w:t>
            </w:r>
          </w:p>
        </w:tc>
        <w:tc>
          <w:tcPr>
            <w:tcW w:w="2314" w:type="dxa"/>
            <w:shd w:val="clear" w:color="auto" w:fill="auto"/>
            <w:vAlign w:val="center"/>
          </w:tcPr>
          <w:p w:rsidR="007B237D" w:rsidRPr="00722DF0" w:rsidRDefault="007B237D"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Наименование</w:t>
            </w:r>
          </w:p>
        </w:tc>
        <w:tc>
          <w:tcPr>
            <w:tcW w:w="1417" w:type="dxa"/>
            <w:shd w:val="clear" w:color="auto" w:fill="auto"/>
            <w:vAlign w:val="center"/>
          </w:tcPr>
          <w:p w:rsidR="007B237D" w:rsidRPr="00722DF0" w:rsidRDefault="007B237D"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Количество, шт.</w:t>
            </w:r>
          </w:p>
        </w:tc>
        <w:tc>
          <w:tcPr>
            <w:tcW w:w="1985" w:type="dxa"/>
            <w:shd w:val="clear" w:color="auto" w:fill="auto"/>
            <w:vAlign w:val="center"/>
          </w:tcPr>
          <w:p w:rsidR="007B237D" w:rsidRPr="00722DF0" w:rsidRDefault="007B237D"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 xml:space="preserve">Цена одного монитора для </w:t>
            </w:r>
            <w:r w:rsidRPr="00722DF0">
              <w:rPr>
                <w:rFonts w:ascii="Times New Roman" w:hAnsi="Times New Roman" w:cs="Times New Roman"/>
                <w:sz w:val="22"/>
                <w:szCs w:val="22"/>
                <w:lang w:val="en-US"/>
              </w:rPr>
              <w:t>i</w:t>
            </w:r>
            <w:r w:rsidRPr="00722DF0">
              <w:rPr>
                <w:rFonts w:ascii="Times New Roman" w:hAnsi="Times New Roman" w:cs="Times New Roman"/>
                <w:sz w:val="22"/>
                <w:szCs w:val="22"/>
              </w:rPr>
              <w:t>-й должности (не более, руб.)</w:t>
            </w:r>
          </w:p>
        </w:tc>
        <w:tc>
          <w:tcPr>
            <w:tcW w:w="1843" w:type="dxa"/>
            <w:vAlign w:val="center"/>
          </w:tcPr>
          <w:p w:rsidR="007B237D" w:rsidRPr="00722DF0" w:rsidRDefault="007B237D"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Срок полезного использования (не менее, лет)</w:t>
            </w:r>
          </w:p>
        </w:tc>
        <w:tc>
          <w:tcPr>
            <w:tcW w:w="1418" w:type="dxa"/>
            <w:vAlign w:val="center"/>
          </w:tcPr>
          <w:p w:rsidR="007B237D" w:rsidRPr="00722DF0" w:rsidRDefault="007B237D"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Примечания</w:t>
            </w:r>
          </w:p>
        </w:tc>
      </w:tr>
      <w:tr w:rsidR="007B237D" w:rsidRPr="00722DF0" w:rsidTr="00F17595">
        <w:trPr>
          <w:trHeight w:val="718"/>
        </w:trPr>
        <w:tc>
          <w:tcPr>
            <w:tcW w:w="488" w:type="dxa"/>
            <w:shd w:val="clear" w:color="auto" w:fill="auto"/>
            <w:vAlign w:val="center"/>
          </w:tcPr>
          <w:p w:rsidR="007B237D" w:rsidRPr="00722DF0" w:rsidRDefault="007B237D" w:rsidP="00F17595">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lastRenderedPageBreak/>
              <w:t>1.</w:t>
            </w:r>
          </w:p>
        </w:tc>
        <w:tc>
          <w:tcPr>
            <w:tcW w:w="2314" w:type="dxa"/>
            <w:shd w:val="clear" w:color="auto" w:fill="auto"/>
            <w:vAlign w:val="center"/>
          </w:tcPr>
          <w:p w:rsidR="007B237D" w:rsidRPr="00722DF0" w:rsidRDefault="007B237D" w:rsidP="00F17595">
            <w:pPr>
              <w:pStyle w:val="ConsPlusNormal"/>
              <w:widowControl/>
              <w:suppressAutoHyphens/>
              <w:ind w:firstLine="0"/>
              <w:rPr>
                <w:rFonts w:ascii="Times New Roman" w:hAnsi="Times New Roman" w:cs="Times New Roman"/>
                <w:sz w:val="22"/>
                <w:szCs w:val="22"/>
              </w:rPr>
            </w:pPr>
            <w:r w:rsidRPr="00722DF0">
              <w:rPr>
                <w:rFonts w:ascii="Times New Roman" w:hAnsi="Times New Roman" w:cs="Times New Roman"/>
                <w:sz w:val="22"/>
                <w:szCs w:val="22"/>
              </w:rPr>
              <w:t>Системный блок</w:t>
            </w:r>
          </w:p>
        </w:tc>
        <w:tc>
          <w:tcPr>
            <w:tcW w:w="1417" w:type="dxa"/>
            <w:shd w:val="clear" w:color="auto" w:fill="FFFFFF"/>
            <w:vAlign w:val="center"/>
          </w:tcPr>
          <w:p w:rsidR="007B237D" w:rsidRPr="00263E44" w:rsidRDefault="00263E44" w:rsidP="00F17595">
            <w:pPr>
              <w:pStyle w:val="ConsPlusNormal"/>
              <w:suppressAutoHyphens/>
              <w:ind w:firstLine="0"/>
              <w:jc w:val="center"/>
              <w:rPr>
                <w:rFonts w:ascii="Times New Roman" w:hAnsi="Times New Roman" w:cs="Times New Roman"/>
                <w:sz w:val="22"/>
                <w:szCs w:val="22"/>
                <w:lang w:val="en-US"/>
              </w:rPr>
            </w:pPr>
            <w:r w:rsidRPr="00263E44">
              <w:rPr>
                <w:rFonts w:ascii="Times New Roman" w:hAnsi="Times New Roman" w:cs="Times New Roman"/>
                <w:sz w:val="22"/>
                <w:szCs w:val="22"/>
              </w:rPr>
              <w:t>10</w:t>
            </w:r>
          </w:p>
        </w:tc>
        <w:tc>
          <w:tcPr>
            <w:tcW w:w="1985" w:type="dxa"/>
            <w:shd w:val="clear" w:color="auto" w:fill="FFFFFF"/>
            <w:vAlign w:val="center"/>
          </w:tcPr>
          <w:p w:rsidR="007B237D" w:rsidRPr="00263E44" w:rsidRDefault="00263E44" w:rsidP="00F17595">
            <w:pPr>
              <w:pStyle w:val="ConsPlusNormal"/>
              <w:widowControl/>
              <w:suppressAutoHyphens/>
              <w:ind w:firstLine="0"/>
              <w:jc w:val="center"/>
              <w:rPr>
                <w:rFonts w:ascii="Times New Roman" w:hAnsi="Times New Roman" w:cs="Times New Roman"/>
                <w:sz w:val="22"/>
                <w:szCs w:val="22"/>
              </w:rPr>
            </w:pPr>
            <w:r w:rsidRPr="00263E44">
              <w:rPr>
                <w:rFonts w:ascii="Times New Roman" w:hAnsi="Times New Roman" w:cs="Times New Roman"/>
                <w:sz w:val="22"/>
                <w:szCs w:val="22"/>
              </w:rPr>
              <w:t>30000,00</w:t>
            </w:r>
          </w:p>
        </w:tc>
        <w:tc>
          <w:tcPr>
            <w:tcW w:w="1843" w:type="dxa"/>
            <w:vAlign w:val="center"/>
          </w:tcPr>
          <w:p w:rsidR="007B237D" w:rsidRPr="00263E44" w:rsidRDefault="007B237D" w:rsidP="00F17595">
            <w:pPr>
              <w:pStyle w:val="ConsPlusNormal"/>
              <w:widowControl/>
              <w:suppressAutoHyphens/>
              <w:ind w:firstLine="0"/>
              <w:jc w:val="center"/>
              <w:rPr>
                <w:rFonts w:ascii="Times New Roman" w:hAnsi="Times New Roman" w:cs="Times New Roman"/>
                <w:sz w:val="22"/>
                <w:szCs w:val="22"/>
              </w:rPr>
            </w:pPr>
            <w:r w:rsidRPr="00263E44">
              <w:rPr>
                <w:rFonts w:ascii="Times New Roman" w:hAnsi="Times New Roman" w:cs="Times New Roman"/>
                <w:sz w:val="22"/>
                <w:szCs w:val="22"/>
              </w:rPr>
              <w:t>от 2 лет 1 месяца до 3 лет</w:t>
            </w:r>
          </w:p>
        </w:tc>
        <w:tc>
          <w:tcPr>
            <w:tcW w:w="1418" w:type="dxa"/>
            <w:shd w:val="clear" w:color="auto" w:fill="auto"/>
          </w:tcPr>
          <w:p w:rsidR="007B237D" w:rsidRPr="00722DF0" w:rsidRDefault="007B237D" w:rsidP="00F17595">
            <w:pPr>
              <w:pStyle w:val="ConsPlusNormal"/>
              <w:widowControl/>
              <w:suppressAutoHyphens/>
              <w:ind w:firstLine="0"/>
              <w:jc w:val="center"/>
              <w:rPr>
                <w:rFonts w:ascii="Times New Roman" w:hAnsi="Times New Roman" w:cs="Times New Roman"/>
                <w:sz w:val="22"/>
                <w:szCs w:val="22"/>
              </w:rPr>
            </w:pPr>
          </w:p>
        </w:tc>
      </w:tr>
    </w:tbl>
    <w:p w:rsidR="007B237D" w:rsidRDefault="007B237D" w:rsidP="00411C61">
      <w:pPr>
        <w:pStyle w:val="ConsPlusNormal"/>
        <w:ind w:firstLine="0"/>
        <w:jc w:val="center"/>
        <w:rPr>
          <w:rFonts w:ascii="Times New Roman" w:hAnsi="Times New Roman"/>
          <w:bCs/>
          <w:sz w:val="24"/>
          <w:szCs w:val="24"/>
        </w:rPr>
      </w:pPr>
    </w:p>
    <w:p w:rsidR="004A4244" w:rsidRPr="00722DF0" w:rsidRDefault="004A4244" w:rsidP="004A4244">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5.3.</w:t>
      </w:r>
      <w:r w:rsidRPr="00722DF0">
        <w:rPr>
          <w:rFonts w:ascii="Times New Roman" w:hAnsi="Times New Roman" w:cs="Times New Roman"/>
          <w:sz w:val="24"/>
          <w:szCs w:val="24"/>
        </w:rPr>
        <w:t>Затраты на приобретение других запасных частей для вычислительной техники (</w:t>
      </w:r>
      <w:r w:rsidRPr="00722DF0">
        <w:rPr>
          <w:rFonts w:ascii="Times New Roman" w:hAnsi="Times New Roman" w:cs="Times New Roman"/>
          <w:noProof/>
          <w:position w:val="-12"/>
          <w:sz w:val="24"/>
          <w:szCs w:val="24"/>
        </w:rPr>
        <w:drawing>
          <wp:inline distT="0" distB="0" distL="0" distR="0">
            <wp:extent cx="257175" cy="22860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pic:cNvPicPr>
                      <a:picLocks noChangeAspect="1" noChangeArrowheads="1"/>
                    </pic:cNvPicPr>
                  </pic:nvPicPr>
                  <pic:blipFill>
                    <a:blip r:embed="rId1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722DF0">
        <w:rPr>
          <w:rFonts w:ascii="Times New Roman" w:hAnsi="Times New Roman" w:cs="Times New Roman"/>
          <w:sz w:val="24"/>
          <w:szCs w:val="24"/>
        </w:rPr>
        <w:t>) определяются по формуле:</w:t>
      </w:r>
    </w:p>
    <w:p w:rsidR="004A4244" w:rsidRPr="00722DF0" w:rsidRDefault="004A4244" w:rsidP="004A4244">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371600" cy="42862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1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4A4244" w:rsidRPr="00722DF0" w:rsidRDefault="004A4244" w:rsidP="004A424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4A4244" w:rsidRPr="00722DF0" w:rsidRDefault="004A4244" w:rsidP="004A424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23850" cy="22860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1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i-х запасных частей для вычислительной техники, которое определяется по средним фактическим данным за три предыдущих финансовых года;</w:t>
      </w:r>
    </w:p>
    <w:p w:rsidR="004A4244" w:rsidRPr="00722DF0" w:rsidRDefault="004A4244" w:rsidP="004A424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85750" cy="22860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1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одной единицы i-й запасной части для вычислительной техники.</w:t>
      </w:r>
    </w:p>
    <w:p w:rsidR="004A4244" w:rsidRPr="00722DF0" w:rsidRDefault="004A4244" w:rsidP="004A4244">
      <w:pPr>
        <w:pStyle w:val="ConsPlusNormal"/>
        <w:widowControl/>
        <w:suppressAutoHyphens/>
        <w:ind w:firstLine="708"/>
        <w:jc w:val="both"/>
        <w:rPr>
          <w:rFonts w:ascii="Times New Roman" w:hAnsi="Times New Roman" w:cs="Times New Roman"/>
          <w:sz w:val="24"/>
          <w:szCs w:val="24"/>
        </w:rPr>
      </w:pPr>
    </w:p>
    <w:p w:rsidR="004A4244" w:rsidRPr="00722DF0" w:rsidRDefault="004A4244" w:rsidP="003058B0">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Нормативы, применяемые при расчете нормативных затрат на приобретение других запасных частей для вычислительной техники (комплектующих к оргтехники)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2434"/>
        <w:gridCol w:w="2972"/>
        <w:gridCol w:w="3283"/>
      </w:tblGrid>
      <w:tr w:rsidR="004A4244" w:rsidRPr="00722DF0" w:rsidTr="00F17595">
        <w:tc>
          <w:tcPr>
            <w:tcW w:w="741" w:type="dxa"/>
            <w:shd w:val="clear" w:color="auto" w:fill="auto"/>
            <w:vAlign w:val="center"/>
          </w:tcPr>
          <w:p w:rsidR="004A4244" w:rsidRPr="00722DF0" w:rsidRDefault="004A4244" w:rsidP="00F17595">
            <w:pPr>
              <w:pStyle w:val="ConsPlusNormal"/>
              <w:widowControl/>
              <w:suppressAutoHyphens/>
              <w:ind w:firstLine="0"/>
              <w:jc w:val="center"/>
              <w:rPr>
                <w:rFonts w:ascii="Times New Roman" w:hAnsi="Times New Roman" w:cs="Times New Roman"/>
                <w:szCs w:val="24"/>
              </w:rPr>
            </w:pPr>
            <w:r w:rsidRPr="00722DF0">
              <w:rPr>
                <w:rFonts w:ascii="Times New Roman" w:hAnsi="Times New Roman" w:cs="Times New Roman"/>
                <w:szCs w:val="24"/>
              </w:rPr>
              <w:t>№ п/п</w:t>
            </w:r>
          </w:p>
        </w:tc>
        <w:tc>
          <w:tcPr>
            <w:tcW w:w="2434" w:type="dxa"/>
            <w:shd w:val="clear" w:color="auto" w:fill="auto"/>
            <w:vAlign w:val="center"/>
          </w:tcPr>
          <w:p w:rsidR="004A4244" w:rsidRPr="00722DF0" w:rsidRDefault="004A4244" w:rsidP="00F17595">
            <w:pPr>
              <w:pStyle w:val="ConsPlusNormal"/>
              <w:widowControl/>
              <w:suppressAutoHyphens/>
              <w:ind w:firstLine="0"/>
              <w:jc w:val="center"/>
              <w:rPr>
                <w:rFonts w:ascii="Times New Roman" w:hAnsi="Times New Roman" w:cs="Times New Roman"/>
                <w:szCs w:val="24"/>
              </w:rPr>
            </w:pPr>
            <w:r w:rsidRPr="00722DF0">
              <w:rPr>
                <w:rFonts w:ascii="Times New Roman" w:hAnsi="Times New Roman" w:cs="Times New Roman"/>
                <w:szCs w:val="24"/>
              </w:rPr>
              <w:t>Наименование</w:t>
            </w:r>
          </w:p>
        </w:tc>
        <w:tc>
          <w:tcPr>
            <w:tcW w:w="2972" w:type="dxa"/>
            <w:vAlign w:val="center"/>
          </w:tcPr>
          <w:p w:rsidR="004A4244" w:rsidRPr="00722DF0" w:rsidRDefault="004A4244" w:rsidP="00F17595">
            <w:pPr>
              <w:pStyle w:val="ConsPlusNormal"/>
              <w:widowControl/>
              <w:suppressAutoHyphens/>
              <w:ind w:firstLine="0"/>
              <w:jc w:val="center"/>
              <w:rPr>
                <w:rFonts w:ascii="Times New Roman" w:hAnsi="Times New Roman" w:cs="Times New Roman"/>
                <w:szCs w:val="24"/>
              </w:rPr>
            </w:pPr>
            <w:r w:rsidRPr="00722DF0">
              <w:rPr>
                <w:rFonts w:ascii="Times New Roman" w:hAnsi="Times New Roman" w:cs="Times New Roman"/>
                <w:szCs w:val="24"/>
              </w:rPr>
              <w:t>Планируемое к приобретению количество i-х запасных частей для вычислительной техники</w:t>
            </w:r>
          </w:p>
        </w:tc>
        <w:tc>
          <w:tcPr>
            <w:tcW w:w="3283" w:type="dxa"/>
            <w:shd w:val="clear" w:color="auto" w:fill="auto"/>
            <w:vAlign w:val="center"/>
          </w:tcPr>
          <w:p w:rsidR="004A4244" w:rsidRPr="00722DF0" w:rsidRDefault="004A4244" w:rsidP="00F17595">
            <w:pPr>
              <w:pStyle w:val="ConsPlusNormal"/>
              <w:widowControl/>
              <w:suppressAutoHyphens/>
              <w:ind w:firstLine="0"/>
              <w:jc w:val="center"/>
              <w:rPr>
                <w:rFonts w:ascii="Times New Roman" w:hAnsi="Times New Roman" w:cs="Times New Roman"/>
                <w:szCs w:val="24"/>
              </w:rPr>
            </w:pPr>
            <w:r w:rsidRPr="00722DF0">
              <w:rPr>
                <w:rFonts w:ascii="Times New Roman" w:hAnsi="Times New Roman" w:cs="Times New Roman"/>
                <w:szCs w:val="24"/>
              </w:rPr>
              <w:t>Цена одной единицы i-й запасной части  (не более, руб.)</w:t>
            </w:r>
          </w:p>
        </w:tc>
      </w:tr>
      <w:tr w:rsidR="004A4244" w:rsidRPr="00722DF0" w:rsidTr="00F17595">
        <w:tc>
          <w:tcPr>
            <w:tcW w:w="741" w:type="dxa"/>
            <w:shd w:val="clear" w:color="auto" w:fill="auto"/>
            <w:vAlign w:val="center"/>
          </w:tcPr>
          <w:p w:rsidR="004A4244" w:rsidRPr="00722DF0" w:rsidRDefault="004A4244" w:rsidP="00F17595">
            <w:pPr>
              <w:pStyle w:val="ConsPlusNormal"/>
              <w:widowControl/>
              <w:suppressAutoHyphens/>
              <w:ind w:firstLine="0"/>
              <w:jc w:val="center"/>
              <w:rPr>
                <w:rFonts w:ascii="Times New Roman" w:hAnsi="Times New Roman" w:cs="Times New Roman"/>
                <w:szCs w:val="24"/>
              </w:rPr>
            </w:pPr>
            <w:r w:rsidRPr="00722DF0">
              <w:rPr>
                <w:rFonts w:ascii="Times New Roman" w:hAnsi="Times New Roman" w:cs="Times New Roman"/>
                <w:szCs w:val="24"/>
              </w:rPr>
              <w:t>1.</w:t>
            </w:r>
          </w:p>
        </w:tc>
        <w:tc>
          <w:tcPr>
            <w:tcW w:w="2434" w:type="dxa"/>
            <w:shd w:val="clear" w:color="auto" w:fill="auto"/>
          </w:tcPr>
          <w:p w:rsidR="004A4244" w:rsidRPr="00722DF0" w:rsidRDefault="004A4244" w:rsidP="00F17595">
            <w:pPr>
              <w:pStyle w:val="ConsPlusNormal"/>
              <w:widowControl/>
              <w:suppressAutoHyphens/>
              <w:ind w:firstLine="0"/>
              <w:rPr>
                <w:rFonts w:ascii="Times New Roman" w:hAnsi="Times New Roman" w:cs="Times New Roman"/>
                <w:szCs w:val="24"/>
              </w:rPr>
            </w:pPr>
            <w:r w:rsidRPr="00722DF0">
              <w:rPr>
                <w:rFonts w:ascii="Times New Roman" w:hAnsi="Times New Roman" w:cs="Times New Roman"/>
                <w:szCs w:val="24"/>
              </w:rPr>
              <w:t>Блок питания компьютера</w:t>
            </w:r>
          </w:p>
        </w:tc>
        <w:tc>
          <w:tcPr>
            <w:tcW w:w="2972" w:type="dxa"/>
            <w:shd w:val="clear" w:color="auto" w:fill="FFFFFF"/>
          </w:tcPr>
          <w:p w:rsidR="004A4244" w:rsidRPr="008A6A68" w:rsidRDefault="008A6A68" w:rsidP="00F17595">
            <w:pPr>
              <w:pStyle w:val="ConsPlusNormal"/>
              <w:widowControl/>
              <w:suppressAutoHyphens/>
              <w:ind w:firstLine="0"/>
              <w:jc w:val="center"/>
              <w:rPr>
                <w:rFonts w:ascii="Times New Roman" w:hAnsi="Times New Roman" w:cs="Times New Roman"/>
                <w:szCs w:val="24"/>
              </w:rPr>
            </w:pPr>
            <w:r w:rsidRPr="008A6A68">
              <w:rPr>
                <w:rFonts w:ascii="Times New Roman" w:hAnsi="Times New Roman" w:cs="Times New Roman"/>
                <w:szCs w:val="24"/>
              </w:rPr>
              <w:t>5</w:t>
            </w:r>
          </w:p>
        </w:tc>
        <w:tc>
          <w:tcPr>
            <w:tcW w:w="3283" w:type="dxa"/>
            <w:shd w:val="clear" w:color="auto" w:fill="auto"/>
            <w:vAlign w:val="center"/>
          </w:tcPr>
          <w:p w:rsidR="004A4244" w:rsidRPr="001151F1" w:rsidRDefault="001151F1" w:rsidP="00F17595">
            <w:pPr>
              <w:pStyle w:val="ConsPlusNormal"/>
              <w:widowControl/>
              <w:suppressAutoHyphens/>
              <w:ind w:firstLine="0"/>
              <w:jc w:val="center"/>
              <w:rPr>
                <w:rFonts w:ascii="Times New Roman" w:hAnsi="Times New Roman" w:cs="Times New Roman"/>
                <w:szCs w:val="24"/>
              </w:rPr>
            </w:pPr>
            <w:r w:rsidRPr="001151F1">
              <w:rPr>
                <w:rFonts w:ascii="Times New Roman" w:hAnsi="Times New Roman" w:cs="Times New Roman"/>
                <w:szCs w:val="24"/>
              </w:rPr>
              <w:t>3500,00</w:t>
            </w:r>
          </w:p>
        </w:tc>
      </w:tr>
      <w:tr w:rsidR="004A4244" w:rsidRPr="00722DF0" w:rsidTr="00F17595">
        <w:tc>
          <w:tcPr>
            <w:tcW w:w="741" w:type="dxa"/>
            <w:shd w:val="clear" w:color="auto" w:fill="auto"/>
            <w:vAlign w:val="center"/>
          </w:tcPr>
          <w:p w:rsidR="004A4244" w:rsidRPr="00722DF0" w:rsidRDefault="004A4244" w:rsidP="00F17595">
            <w:pPr>
              <w:pStyle w:val="ConsPlusNormal"/>
              <w:widowControl/>
              <w:suppressAutoHyphens/>
              <w:ind w:firstLine="0"/>
              <w:jc w:val="center"/>
              <w:rPr>
                <w:rFonts w:ascii="Times New Roman" w:hAnsi="Times New Roman" w:cs="Times New Roman"/>
                <w:szCs w:val="24"/>
              </w:rPr>
            </w:pPr>
            <w:r w:rsidRPr="00722DF0">
              <w:rPr>
                <w:rFonts w:ascii="Times New Roman" w:hAnsi="Times New Roman" w:cs="Times New Roman"/>
                <w:szCs w:val="24"/>
              </w:rPr>
              <w:t>2.</w:t>
            </w:r>
          </w:p>
        </w:tc>
        <w:tc>
          <w:tcPr>
            <w:tcW w:w="2434" w:type="dxa"/>
            <w:shd w:val="clear" w:color="auto" w:fill="auto"/>
          </w:tcPr>
          <w:p w:rsidR="004A4244" w:rsidRPr="00722DF0" w:rsidRDefault="004A4244" w:rsidP="00F17595">
            <w:pPr>
              <w:pStyle w:val="ConsPlusNormal"/>
              <w:widowControl/>
              <w:suppressAutoHyphens/>
              <w:ind w:firstLine="0"/>
              <w:rPr>
                <w:rFonts w:ascii="Times New Roman" w:hAnsi="Times New Roman" w:cs="Times New Roman"/>
                <w:szCs w:val="24"/>
              </w:rPr>
            </w:pPr>
            <w:r w:rsidRPr="00722DF0">
              <w:rPr>
                <w:rFonts w:ascii="Times New Roman" w:hAnsi="Times New Roman" w:cs="Times New Roman"/>
                <w:szCs w:val="24"/>
              </w:rPr>
              <w:t xml:space="preserve">Жесткий диск </w:t>
            </w:r>
          </w:p>
        </w:tc>
        <w:tc>
          <w:tcPr>
            <w:tcW w:w="2972" w:type="dxa"/>
            <w:shd w:val="clear" w:color="auto" w:fill="FFFFFF"/>
          </w:tcPr>
          <w:p w:rsidR="004A4244" w:rsidRPr="008A6A68" w:rsidRDefault="008A6A68" w:rsidP="00F17595">
            <w:pPr>
              <w:pStyle w:val="ConsPlusNormal"/>
              <w:widowControl/>
              <w:suppressAutoHyphens/>
              <w:ind w:firstLine="0"/>
              <w:jc w:val="center"/>
              <w:rPr>
                <w:rFonts w:ascii="Times New Roman" w:hAnsi="Times New Roman" w:cs="Times New Roman"/>
                <w:szCs w:val="24"/>
              </w:rPr>
            </w:pPr>
            <w:r w:rsidRPr="008A6A68">
              <w:rPr>
                <w:rFonts w:ascii="Times New Roman" w:hAnsi="Times New Roman" w:cs="Times New Roman"/>
                <w:szCs w:val="24"/>
              </w:rPr>
              <w:t>5</w:t>
            </w:r>
          </w:p>
        </w:tc>
        <w:tc>
          <w:tcPr>
            <w:tcW w:w="3283" w:type="dxa"/>
            <w:shd w:val="clear" w:color="auto" w:fill="auto"/>
            <w:vAlign w:val="center"/>
          </w:tcPr>
          <w:p w:rsidR="004A4244" w:rsidRPr="001151F1" w:rsidRDefault="001151F1" w:rsidP="00F17595">
            <w:pPr>
              <w:pStyle w:val="ConsPlusNormal"/>
              <w:widowControl/>
              <w:suppressAutoHyphens/>
              <w:ind w:firstLine="0"/>
              <w:jc w:val="center"/>
              <w:rPr>
                <w:rFonts w:ascii="Times New Roman" w:hAnsi="Times New Roman" w:cs="Times New Roman"/>
                <w:szCs w:val="24"/>
              </w:rPr>
            </w:pPr>
            <w:r w:rsidRPr="001151F1">
              <w:rPr>
                <w:rFonts w:ascii="Times New Roman" w:hAnsi="Times New Roman" w:cs="Times New Roman"/>
                <w:szCs w:val="24"/>
              </w:rPr>
              <w:t>6000,00</w:t>
            </w:r>
          </w:p>
        </w:tc>
      </w:tr>
      <w:tr w:rsidR="004A4244" w:rsidRPr="00722DF0" w:rsidTr="00F17595">
        <w:tc>
          <w:tcPr>
            <w:tcW w:w="741" w:type="dxa"/>
            <w:shd w:val="clear" w:color="auto" w:fill="auto"/>
            <w:vAlign w:val="center"/>
          </w:tcPr>
          <w:p w:rsidR="004A4244" w:rsidRPr="00722DF0" w:rsidRDefault="004A4244" w:rsidP="00F17595">
            <w:pPr>
              <w:pStyle w:val="ConsPlusNormal"/>
              <w:widowControl/>
              <w:suppressAutoHyphens/>
              <w:ind w:firstLine="0"/>
              <w:jc w:val="center"/>
              <w:rPr>
                <w:rFonts w:ascii="Times New Roman" w:hAnsi="Times New Roman" w:cs="Times New Roman"/>
                <w:szCs w:val="24"/>
              </w:rPr>
            </w:pPr>
            <w:r w:rsidRPr="00722DF0">
              <w:rPr>
                <w:rFonts w:ascii="Times New Roman" w:hAnsi="Times New Roman" w:cs="Times New Roman"/>
                <w:szCs w:val="24"/>
              </w:rPr>
              <w:t>3.</w:t>
            </w:r>
          </w:p>
        </w:tc>
        <w:tc>
          <w:tcPr>
            <w:tcW w:w="2434" w:type="dxa"/>
            <w:shd w:val="clear" w:color="auto" w:fill="auto"/>
          </w:tcPr>
          <w:p w:rsidR="004A4244" w:rsidRPr="00722DF0" w:rsidRDefault="004A4244" w:rsidP="00F17595">
            <w:pPr>
              <w:pStyle w:val="ConsPlusNormal"/>
              <w:widowControl/>
              <w:suppressAutoHyphens/>
              <w:ind w:firstLine="0"/>
              <w:rPr>
                <w:rFonts w:ascii="Times New Roman" w:hAnsi="Times New Roman" w:cs="Times New Roman"/>
                <w:szCs w:val="24"/>
              </w:rPr>
            </w:pPr>
            <w:r w:rsidRPr="00722DF0">
              <w:rPr>
                <w:rFonts w:ascii="Times New Roman" w:hAnsi="Times New Roman" w:cs="Times New Roman"/>
                <w:szCs w:val="24"/>
              </w:rPr>
              <w:t>Оперативная память</w:t>
            </w:r>
          </w:p>
        </w:tc>
        <w:tc>
          <w:tcPr>
            <w:tcW w:w="2972" w:type="dxa"/>
            <w:shd w:val="clear" w:color="auto" w:fill="FFFFFF"/>
          </w:tcPr>
          <w:p w:rsidR="004A4244" w:rsidRPr="008A6A68" w:rsidRDefault="008A6A68" w:rsidP="00F17595">
            <w:pPr>
              <w:pStyle w:val="ConsPlusNormal"/>
              <w:widowControl/>
              <w:suppressAutoHyphens/>
              <w:ind w:firstLine="0"/>
              <w:jc w:val="center"/>
              <w:rPr>
                <w:rFonts w:ascii="Times New Roman" w:hAnsi="Times New Roman" w:cs="Times New Roman"/>
                <w:szCs w:val="24"/>
              </w:rPr>
            </w:pPr>
            <w:r w:rsidRPr="008A6A68">
              <w:rPr>
                <w:rFonts w:ascii="Times New Roman" w:hAnsi="Times New Roman" w:cs="Times New Roman"/>
                <w:szCs w:val="24"/>
              </w:rPr>
              <w:t>5</w:t>
            </w:r>
          </w:p>
        </w:tc>
        <w:tc>
          <w:tcPr>
            <w:tcW w:w="3283" w:type="dxa"/>
            <w:shd w:val="clear" w:color="auto" w:fill="auto"/>
            <w:vAlign w:val="center"/>
          </w:tcPr>
          <w:p w:rsidR="004A4244" w:rsidRPr="001151F1" w:rsidRDefault="001151F1" w:rsidP="00F17595">
            <w:pPr>
              <w:pStyle w:val="ConsPlusNormal"/>
              <w:widowControl/>
              <w:suppressAutoHyphens/>
              <w:ind w:firstLine="0"/>
              <w:jc w:val="center"/>
              <w:rPr>
                <w:rFonts w:ascii="Times New Roman" w:hAnsi="Times New Roman" w:cs="Times New Roman"/>
                <w:szCs w:val="24"/>
              </w:rPr>
            </w:pPr>
            <w:r w:rsidRPr="001151F1">
              <w:rPr>
                <w:rFonts w:ascii="Times New Roman" w:hAnsi="Times New Roman" w:cs="Times New Roman"/>
                <w:szCs w:val="24"/>
              </w:rPr>
              <w:t>2000,00</w:t>
            </w:r>
          </w:p>
        </w:tc>
      </w:tr>
    </w:tbl>
    <w:p w:rsidR="004A4244" w:rsidRPr="00722DF0" w:rsidRDefault="004A4244" w:rsidP="004A4244">
      <w:pPr>
        <w:pStyle w:val="ConsPlusNormal"/>
        <w:widowControl/>
        <w:suppressAutoHyphens/>
        <w:ind w:firstLine="708"/>
        <w:jc w:val="both"/>
        <w:rPr>
          <w:rFonts w:ascii="Times New Roman" w:hAnsi="Times New Roman" w:cs="Times New Roman"/>
          <w:sz w:val="24"/>
          <w:szCs w:val="24"/>
        </w:rPr>
      </w:pPr>
    </w:p>
    <w:p w:rsidR="006E14CC" w:rsidRPr="00722DF0" w:rsidRDefault="006E14CC" w:rsidP="006E14CC">
      <w:pPr>
        <w:pStyle w:val="ConsPlusNormal"/>
        <w:widowControl/>
        <w:suppressAutoHyphens/>
        <w:ind w:firstLine="0"/>
        <w:jc w:val="both"/>
        <w:rPr>
          <w:rFonts w:ascii="Times New Roman" w:hAnsi="Times New Roman" w:cs="Times New Roman"/>
          <w:sz w:val="24"/>
          <w:szCs w:val="28"/>
        </w:rPr>
      </w:pPr>
      <w:r>
        <w:rPr>
          <w:rFonts w:ascii="Times New Roman" w:hAnsi="Times New Roman" w:cs="Times New Roman"/>
          <w:sz w:val="24"/>
          <w:szCs w:val="28"/>
        </w:rPr>
        <w:t>5.4.</w:t>
      </w:r>
      <w:r w:rsidRPr="00722DF0">
        <w:rPr>
          <w:rFonts w:ascii="Times New Roman" w:hAnsi="Times New Roman" w:cs="Times New Roman"/>
          <w:sz w:val="24"/>
          <w:szCs w:val="28"/>
        </w:rPr>
        <w:t>Затраты на приобретение носителей информации, в том числе магнитных и оптических носителей информации (Змн), определяются по формуле:</w:t>
      </w:r>
    </w:p>
    <w:p w:rsidR="006E14CC" w:rsidRPr="00722DF0" w:rsidRDefault="006E14CC" w:rsidP="006E14CC">
      <w:pPr>
        <w:pStyle w:val="ConsPlusNormal"/>
        <w:widowControl/>
        <w:suppressAutoHyphens/>
        <w:jc w:val="center"/>
        <w:rPr>
          <w:rFonts w:ascii="Times New Roman" w:hAnsi="Times New Roman" w:cs="Times New Roman"/>
          <w:sz w:val="24"/>
          <w:szCs w:val="28"/>
        </w:rPr>
      </w:pPr>
      <w:r w:rsidRPr="00722DF0">
        <w:rPr>
          <w:rFonts w:ascii="Times New Roman" w:hAnsi="Times New Roman" w:cs="Times New Roman"/>
          <w:noProof/>
          <w:position w:val="-28"/>
          <w:sz w:val="24"/>
          <w:szCs w:val="28"/>
        </w:rPr>
        <w:drawing>
          <wp:inline distT="0" distB="0" distL="0" distR="0">
            <wp:extent cx="1295400" cy="42862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1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428625"/>
                    </a:xfrm>
                    <a:prstGeom prst="rect">
                      <a:avLst/>
                    </a:prstGeom>
                    <a:noFill/>
                    <a:ln>
                      <a:noFill/>
                    </a:ln>
                  </pic:spPr>
                </pic:pic>
              </a:graphicData>
            </a:graphic>
          </wp:inline>
        </w:drawing>
      </w:r>
      <w:r w:rsidRPr="00722DF0">
        <w:rPr>
          <w:rFonts w:ascii="Times New Roman" w:hAnsi="Times New Roman" w:cs="Times New Roman"/>
          <w:sz w:val="24"/>
          <w:szCs w:val="28"/>
        </w:rPr>
        <w:t>,</w:t>
      </w:r>
    </w:p>
    <w:p w:rsidR="006E14CC" w:rsidRPr="00722DF0" w:rsidRDefault="006E14CC" w:rsidP="006E14CC">
      <w:pPr>
        <w:pStyle w:val="ConsPlusNormal"/>
        <w:widowControl/>
        <w:suppressAutoHyphens/>
        <w:ind w:firstLine="708"/>
        <w:jc w:val="both"/>
        <w:rPr>
          <w:rFonts w:ascii="Times New Roman" w:hAnsi="Times New Roman" w:cs="Times New Roman"/>
          <w:sz w:val="24"/>
          <w:szCs w:val="28"/>
        </w:rPr>
      </w:pPr>
      <w:r w:rsidRPr="00722DF0">
        <w:rPr>
          <w:rFonts w:ascii="Times New Roman" w:hAnsi="Times New Roman" w:cs="Times New Roman"/>
          <w:sz w:val="24"/>
          <w:szCs w:val="28"/>
        </w:rPr>
        <w:t>где:</w:t>
      </w:r>
    </w:p>
    <w:p w:rsidR="006E14CC" w:rsidRPr="00722DF0" w:rsidRDefault="006E14CC" w:rsidP="006E14CC">
      <w:pPr>
        <w:autoSpaceDE w:val="0"/>
        <w:autoSpaceDN w:val="0"/>
        <w:adjustRightInd w:val="0"/>
        <w:ind w:firstLine="540"/>
        <w:jc w:val="both"/>
        <w:rPr>
          <w:szCs w:val="28"/>
        </w:rPr>
      </w:pPr>
      <w:r w:rsidRPr="00722DF0">
        <w:rPr>
          <w:noProof/>
          <w:position w:val="-12"/>
          <w:szCs w:val="28"/>
        </w:rPr>
        <w:drawing>
          <wp:inline distT="0" distB="0" distL="0" distR="0">
            <wp:extent cx="323850" cy="22860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1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28600"/>
                    </a:xfrm>
                    <a:prstGeom prst="rect">
                      <a:avLst/>
                    </a:prstGeom>
                    <a:noFill/>
                    <a:ln>
                      <a:noFill/>
                    </a:ln>
                  </pic:spPr>
                </pic:pic>
              </a:graphicData>
            </a:graphic>
          </wp:inline>
        </w:drawing>
      </w:r>
      <w:r w:rsidRPr="00722DF0">
        <w:rPr>
          <w:szCs w:val="28"/>
        </w:rPr>
        <w:t xml:space="preserve"> - количество носителей информации по i-й должности в соответствии с нормативами муниципальных органов;</w:t>
      </w:r>
    </w:p>
    <w:p w:rsidR="006E14CC" w:rsidRPr="00722DF0" w:rsidRDefault="006E14CC" w:rsidP="006E14CC">
      <w:pPr>
        <w:autoSpaceDE w:val="0"/>
        <w:autoSpaceDN w:val="0"/>
        <w:adjustRightInd w:val="0"/>
        <w:ind w:firstLine="540"/>
        <w:jc w:val="both"/>
        <w:rPr>
          <w:szCs w:val="28"/>
        </w:rPr>
      </w:pPr>
      <w:r w:rsidRPr="00722DF0">
        <w:rPr>
          <w:noProof/>
          <w:position w:val="-12"/>
          <w:szCs w:val="28"/>
        </w:rPr>
        <w:drawing>
          <wp:inline distT="0" distB="0" distL="0" distR="0">
            <wp:extent cx="266700" cy="22860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1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Pr="00722DF0">
        <w:rPr>
          <w:szCs w:val="28"/>
        </w:rPr>
        <w:t xml:space="preserve"> - цена 1 единицы носителя информации по i-й должности в соответствии с нормативами муниципальных органов.</w:t>
      </w:r>
    </w:p>
    <w:p w:rsidR="006E14CC" w:rsidRPr="00722DF0" w:rsidRDefault="006E14CC" w:rsidP="006E14CC">
      <w:pPr>
        <w:pStyle w:val="ConsPlusNormal"/>
        <w:widowControl/>
        <w:suppressAutoHyphens/>
        <w:ind w:firstLine="708"/>
        <w:jc w:val="center"/>
        <w:rPr>
          <w:rFonts w:ascii="Times New Roman" w:hAnsi="Times New Roman" w:cs="Times New Roman"/>
          <w:sz w:val="24"/>
          <w:szCs w:val="24"/>
        </w:rPr>
      </w:pPr>
    </w:p>
    <w:p w:rsidR="006E14CC" w:rsidRPr="00722DF0" w:rsidRDefault="006E14CC" w:rsidP="003058B0">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Нормативы, применяемые при расчете нормативных затрат на приобретение магнитных и оптических носителей информации</w:t>
      </w:r>
    </w:p>
    <w:tbl>
      <w:tblPr>
        <w:tblW w:w="95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701"/>
        <w:gridCol w:w="1842"/>
        <w:gridCol w:w="851"/>
        <w:gridCol w:w="709"/>
        <w:gridCol w:w="1482"/>
        <w:gridCol w:w="2410"/>
      </w:tblGrid>
      <w:tr w:rsidR="006E14CC" w:rsidRPr="00722DF0" w:rsidTr="00F17595">
        <w:tc>
          <w:tcPr>
            <w:tcW w:w="568" w:type="dxa"/>
            <w:shd w:val="clear" w:color="auto" w:fill="auto"/>
            <w:vAlign w:val="center"/>
          </w:tcPr>
          <w:p w:rsidR="006E14CC" w:rsidRPr="00722DF0" w:rsidRDefault="006E14CC" w:rsidP="00F17595">
            <w:pPr>
              <w:pStyle w:val="ConsPlusNormal"/>
              <w:widowControl/>
              <w:suppressAutoHyphens/>
              <w:ind w:firstLine="0"/>
              <w:jc w:val="center"/>
              <w:rPr>
                <w:rFonts w:ascii="Times New Roman" w:hAnsi="Times New Roman" w:cs="Times New Roman"/>
                <w:sz w:val="18"/>
                <w:szCs w:val="24"/>
              </w:rPr>
            </w:pPr>
            <w:r w:rsidRPr="00722DF0">
              <w:rPr>
                <w:rFonts w:ascii="Times New Roman" w:hAnsi="Times New Roman" w:cs="Times New Roman"/>
                <w:sz w:val="18"/>
                <w:szCs w:val="24"/>
              </w:rPr>
              <w:t>№ п/п</w:t>
            </w:r>
          </w:p>
        </w:tc>
        <w:tc>
          <w:tcPr>
            <w:tcW w:w="1701" w:type="dxa"/>
            <w:shd w:val="clear" w:color="auto" w:fill="auto"/>
            <w:vAlign w:val="center"/>
          </w:tcPr>
          <w:p w:rsidR="006E14CC" w:rsidRPr="00722DF0" w:rsidRDefault="006E14CC" w:rsidP="00F17595">
            <w:pPr>
              <w:pStyle w:val="ConsPlusNormal"/>
              <w:widowControl/>
              <w:suppressAutoHyphens/>
              <w:ind w:firstLine="0"/>
              <w:jc w:val="center"/>
              <w:rPr>
                <w:rFonts w:ascii="Times New Roman" w:hAnsi="Times New Roman" w:cs="Times New Roman"/>
                <w:sz w:val="18"/>
                <w:szCs w:val="24"/>
              </w:rPr>
            </w:pPr>
            <w:r w:rsidRPr="00722DF0">
              <w:rPr>
                <w:rFonts w:ascii="Times New Roman" w:hAnsi="Times New Roman" w:cs="Times New Roman"/>
                <w:sz w:val="18"/>
                <w:szCs w:val="24"/>
              </w:rPr>
              <w:t>Наименование</w:t>
            </w:r>
          </w:p>
        </w:tc>
        <w:tc>
          <w:tcPr>
            <w:tcW w:w="1842" w:type="dxa"/>
            <w:vAlign w:val="center"/>
          </w:tcPr>
          <w:p w:rsidR="006E14CC" w:rsidRPr="00722DF0" w:rsidRDefault="006E14CC" w:rsidP="00F17595">
            <w:pPr>
              <w:pStyle w:val="ConsPlusNormal"/>
              <w:widowControl/>
              <w:suppressAutoHyphens/>
              <w:ind w:left="-108" w:right="-108" w:firstLine="0"/>
              <w:jc w:val="center"/>
              <w:rPr>
                <w:rFonts w:ascii="Times New Roman" w:hAnsi="Times New Roman" w:cs="Times New Roman"/>
                <w:sz w:val="18"/>
                <w:szCs w:val="24"/>
              </w:rPr>
            </w:pPr>
            <w:r w:rsidRPr="00722DF0">
              <w:rPr>
                <w:rFonts w:ascii="Times New Roman" w:hAnsi="Times New Roman" w:cs="Times New Roman"/>
                <w:sz w:val="18"/>
                <w:szCs w:val="24"/>
              </w:rPr>
              <w:t>Функциональные характеристики</w:t>
            </w:r>
          </w:p>
        </w:tc>
        <w:tc>
          <w:tcPr>
            <w:tcW w:w="851" w:type="dxa"/>
            <w:vAlign w:val="center"/>
          </w:tcPr>
          <w:p w:rsidR="006E14CC" w:rsidRPr="00722DF0" w:rsidRDefault="006E14CC" w:rsidP="00F17595">
            <w:pPr>
              <w:pStyle w:val="ConsPlusNormal"/>
              <w:widowControl/>
              <w:suppressAutoHyphens/>
              <w:ind w:firstLine="0"/>
              <w:jc w:val="center"/>
              <w:rPr>
                <w:rFonts w:ascii="Times New Roman" w:hAnsi="Times New Roman" w:cs="Times New Roman"/>
                <w:sz w:val="18"/>
                <w:szCs w:val="24"/>
              </w:rPr>
            </w:pPr>
            <w:r w:rsidRPr="00722DF0">
              <w:rPr>
                <w:rFonts w:ascii="Times New Roman" w:hAnsi="Times New Roman" w:cs="Times New Roman"/>
                <w:sz w:val="18"/>
                <w:szCs w:val="24"/>
              </w:rPr>
              <w:t>Ед. изм.</w:t>
            </w:r>
          </w:p>
        </w:tc>
        <w:tc>
          <w:tcPr>
            <w:tcW w:w="709" w:type="dxa"/>
            <w:shd w:val="clear" w:color="auto" w:fill="auto"/>
            <w:vAlign w:val="center"/>
          </w:tcPr>
          <w:p w:rsidR="006E14CC" w:rsidRPr="00722DF0" w:rsidRDefault="006E14CC" w:rsidP="00F17595">
            <w:pPr>
              <w:pStyle w:val="ConsPlusNormal"/>
              <w:widowControl/>
              <w:suppressAutoHyphens/>
              <w:ind w:firstLine="0"/>
              <w:jc w:val="center"/>
              <w:rPr>
                <w:rFonts w:ascii="Times New Roman" w:hAnsi="Times New Roman" w:cs="Times New Roman"/>
                <w:sz w:val="18"/>
                <w:szCs w:val="24"/>
              </w:rPr>
            </w:pPr>
            <w:r w:rsidRPr="00722DF0">
              <w:rPr>
                <w:rFonts w:ascii="Times New Roman" w:hAnsi="Times New Roman" w:cs="Times New Roman"/>
                <w:sz w:val="18"/>
                <w:szCs w:val="24"/>
              </w:rPr>
              <w:t xml:space="preserve">Кол-во </w:t>
            </w:r>
          </w:p>
        </w:tc>
        <w:tc>
          <w:tcPr>
            <w:tcW w:w="1482" w:type="dxa"/>
            <w:shd w:val="clear" w:color="auto" w:fill="auto"/>
            <w:vAlign w:val="center"/>
          </w:tcPr>
          <w:p w:rsidR="006E14CC" w:rsidRPr="00722DF0" w:rsidRDefault="006E14CC" w:rsidP="00F17595">
            <w:pPr>
              <w:pStyle w:val="ConsPlusNormal"/>
              <w:widowControl/>
              <w:suppressAutoHyphens/>
              <w:ind w:firstLine="0"/>
              <w:jc w:val="center"/>
              <w:rPr>
                <w:rFonts w:ascii="Times New Roman" w:hAnsi="Times New Roman" w:cs="Times New Roman"/>
                <w:sz w:val="18"/>
                <w:szCs w:val="24"/>
              </w:rPr>
            </w:pPr>
            <w:r w:rsidRPr="00722DF0">
              <w:rPr>
                <w:rFonts w:ascii="Times New Roman" w:hAnsi="Times New Roman" w:cs="Times New Roman"/>
                <w:sz w:val="18"/>
                <w:szCs w:val="24"/>
              </w:rPr>
              <w:t>Цена за единицу (не более, руб.)</w:t>
            </w:r>
          </w:p>
        </w:tc>
        <w:tc>
          <w:tcPr>
            <w:tcW w:w="2410" w:type="dxa"/>
            <w:vAlign w:val="center"/>
          </w:tcPr>
          <w:p w:rsidR="006E14CC" w:rsidRPr="00722DF0" w:rsidRDefault="006E14CC" w:rsidP="00F17595">
            <w:pPr>
              <w:pStyle w:val="ConsPlusNormal"/>
              <w:widowControl/>
              <w:suppressAutoHyphens/>
              <w:ind w:firstLine="0"/>
              <w:jc w:val="center"/>
              <w:rPr>
                <w:rFonts w:ascii="Times New Roman" w:hAnsi="Times New Roman" w:cs="Times New Roman"/>
                <w:sz w:val="18"/>
                <w:szCs w:val="24"/>
              </w:rPr>
            </w:pPr>
            <w:r w:rsidRPr="00722DF0">
              <w:rPr>
                <w:rFonts w:ascii="Times New Roman" w:hAnsi="Times New Roman" w:cs="Times New Roman"/>
                <w:sz w:val="18"/>
                <w:szCs w:val="24"/>
              </w:rPr>
              <w:t>Примечания</w:t>
            </w:r>
          </w:p>
        </w:tc>
      </w:tr>
      <w:tr w:rsidR="006E14CC" w:rsidRPr="00722DF0" w:rsidTr="00F17595">
        <w:tc>
          <w:tcPr>
            <w:tcW w:w="568" w:type="dxa"/>
            <w:shd w:val="clear" w:color="auto" w:fill="auto"/>
            <w:vAlign w:val="center"/>
          </w:tcPr>
          <w:p w:rsidR="006E14CC" w:rsidRPr="00722DF0" w:rsidRDefault="006E14CC" w:rsidP="00F17595">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701" w:type="dxa"/>
            <w:shd w:val="clear" w:color="auto" w:fill="auto"/>
            <w:vAlign w:val="center"/>
          </w:tcPr>
          <w:p w:rsidR="006E14CC" w:rsidRPr="00722DF0" w:rsidRDefault="006E14CC" w:rsidP="00F17595">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lang w:val="en-US"/>
              </w:rPr>
              <w:t>USB-</w:t>
            </w:r>
            <w:r w:rsidRPr="00722DF0">
              <w:rPr>
                <w:rFonts w:ascii="Times New Roman" w:hAnsi="Times New Roman" w:cs="Times New Roman"/>
                <w:sz w:val="18"/>
                <w:szCs w:val="18"/>
              </w:rPr>
              <w:t xml:space="preserve">флеш-накопитель </w:t>
            </w:r>
          </w:p>
        </w:tc>
        <w:tc>
          <w:tcPr>
            <w:tcW w:w="1842" w:type="dxa"/>
            <w:vAlign w:val="center"/>
          </w:tcPr>
          <w:p w:rsidR="006E14CC" w:rsidRPr="00722DF0" w:rsidRDefault="006E14CC" w:rsidP="00F17595">
            <w:pPr>
              <w:pStyle w:val="ConsPlusNormal"/>
              <w:widowControl/>
              <w:suppressAutoHyphens/>
              <w:ind w:left="-108" w:right="-108" w:firstLine="0"/>
              <w:jc w:val="center"/>
              <w:rPr>
                <w:rFonts w:ascii="Times New Roman" w:hAnsi="Times New Roman" w:cs="Times New Roman"/>
                <w:sz w:val="18"/>
                <w:szCs w:val="18"/>
              </w:rPr>
            </w:pPr>
            <w:r w:rsidRPr="00722DF0">
              <w:rPr>
                <w:rFonts w:ascii="Times New Roman" w:hAnsi="Times New Roman" w:cs="Times New Roman"/>
                <w:sz w:val="18"/>
                <w:szCs w:val="18"/>
              </w:rPr>
              <w:t>Объем не менее 8гб</w:t>
            </w:r>
          </w:p>
        </w:tc>
        <w:tc>
          <w:tcPr>
            <w:tcW w:w="851" w:type="dxa"/>
            <w:vAlign w:val="center"/>
          </w:tcPr>
          <w:p w:rsidR="006E14CC" w:rsidRPr="00722DF0" w:rsidRDefault="006E14CC" w:rsidP="00F17595">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шт</w:t>
            </w:r>
          </w:p>
        </w:tc>
        <w:tc>
          <w:tcPr>
            <w:tcW w:w="709" w:type="dxa"/>
            <w:shd w:val="clear" w:color="auto" w:fill="auto"/>
            <w:vAlign w:val="center"/>
          </w:tcPr>
          <w:p w:rsidR="006E14CC" w:rsidRPr="00694D83" w:rsidRDefault="00694D83" w:rsidP="00F17595">
            <w:pPr>
              <w:pStyle w:val="ConsPlusNormal"/>
              <w:widowControl/>
              <w:suppressAutoHyphens/>
              <w:ind w:firstLine="0"/>
              <w:jc w:val="center"/>
              <w:rPr>
                <w:rFonts w:ascii="Times New Roman" w:hAnsi="Times New Roman" w:cs="Times New Roman"/>
                <w:sz w:val="18"/>
                <w:szCs w:val="18"/>
              </w:rPr>
            </w:pPr>
            <w:r w:rsidRPr="00694D83">
              <w:rPr>
                <w:rFonts w:ascii="Times New Roman" w:hAnsi="Times New Roman" w:cs="Times New Roman"/>
                <w:sz w:val="18"/>
                <w:szCs w:val="18"/>
              </w:rPr>
              <w:t>10</w:t>
            </w:r>
          </w:p>
        </w:tc>
        <w:tc>
          <w:tcPr>
            <w:tcW w:w="1482" w:type="dxa"/>
            <w:shd w:val="clear" w:color="auto" w:fill="auto"/>
            <w:vAlign w:val="center"/>
          </w:tcPr>
          <w:p w:rsidR="006E14CC" w:rsidRPr="00316FF1" w:rsidRDefault="00316FF1" w:rsidP="00F17595">
            <w:pPr>
              <w:pStyle w:val="ConsPlusNormal"/>
              <w:widowControl/>
              <w:suppressAutoHyphens/>
              <w:ind w:firstLine="0"/>
              <w:jc w:val="center"/>
              <w:rPr>
                <w:rFonts w:ascii="Times New Roman" w:hAnsi="Times New Roman" w:cs="Times New Roman"/>
                <w:sz w:val="18"/>
                <w:szCs w:val="18"/>
              </w:rPr>
            </w:pPr>
            <w:r w:rsidRPr="00316FF1">
              <w:rPr>
                <w:rFonts w:ascii="Times New Roman" w:hAnsi="Times New Roman" w:cs="Times New Roman"/>
                <w:sz w:val="18"/>
                <w:szCs w:val="18"/>
              </w:rPr>
              <w:t>500,00</w:t>
            </w:r>
          </w:p>
        </w:tc>
        <w:tc>
          <w:tcPr>
            <w:tcW w:w="2410" w:type="dxa"/>
            <w:shd w:val="clear" w:color="auto" w:fill="FFFFFF"/>
          </w:tcPr>
          <w:p w:rsidR="006E14CC" w:rsidRPr="00722DF0" w:rsidRDefault="006E14CC" w:rsidP="00F17595">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На одного сотрудника 1 шт. в соответствии с фактической  численностью сотрудников. Срок полезного использования от 2 лет 1 месяца до 3 лет.</w:t>
            </w:r>
          </w:p>
        </w:tc>
      </w:tr>
      <w:tr w:rsidR="006E14CC" w:rsidRPr="00722DF0" w:rsidTr="00F17595">
        <w:tc>
          <w:tcPr>
            <w:tcW w:w="568" w:type="dxa"/>
            <w:shd w:val="clear" w:color="auto" w:fill="auto"/>
            <w:vAlign w:val="center"/>
          </w:tcPr>
          <w:p w:rsidR="006E14CC" w:rsidRPr="00722DF0" w:rsidRDefault="006E14CC" w:rsidP="00F17595">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2.</w:t>
            </w:r>
          </w:p>
        </w:tc>
        <w:tc>
          <w:tcPr>
            <w:tcW w:w="1701" w:type="dxa"/>
            <w:shd w:val="clear" w:color="auto" w:fill="auto"/>
          </w:tcPr>
          <w:p w:rsidR="006E14CC" w:rsidRPr="00722DF0" w:rsidRDefault="006E14CC" w:rsidP="00F17595">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Оптический диск CD-RW</w:t>
            </w:r>
          </w:p>
        </w:tc>
        <w:tc>
          <w:tcPr>
            <w:tcW w:w="1842" w:type="dxa"/>
          </w:tcPr>
          <w:p w:rsidR="006E14CC" w:rsidRPr="00722DF0" w:rsidRDefault="006E14CC" w:rsidP="00F17595">
            <w:pPr>
              <w:pStyle w:val="ConsPlusNormal"/>
              <w:widowControl/>
              <w:suppressAutoHyphens/>
              <w:ind w:left="-108" w:right="-108" w:firstLine="0"/>
              <w:jc w:val="center"/>
              <w:rPr>
                <w:rFonts w:ascii="Times New Roman" w:hAnsi="Times New Roman" w:cs="Times New Roman"/>
                <w:sz w:val="18"/>
                <w:szCs w:val="18"/>
              </w:rPr>
            </w:pPr>
            <w:r w:rsidRPr="00722DF0">
              <w:rPr>
                <w:rFonts w:ascii="Times New Roman" w:hAnsi="Times New Roman" w:cs="Times New Roman"/>
                <w:sz w:val="18"/>
                <w:szCs w:val="18"/>
              </w:rPr>
              <w:t>Ёмкость не менее 700 Мб, в комплекте не менее 10 шт.</w:t>
            </w:r>
          </w:p>
        </w:tc>
        <w:tc>
          <w:tcPr>
            <w:tcW w:w="851" w:type="dxa"/>
            <w:vAlign w:val="center"/>
          </w:tcPr>
          <w:p w:rsidR="006E14CC" w:rsidRPr="00722DF0" w:rsidRDefault="006E14CC" w:rsidP="00F17595">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компл</w:t>
            </w:r>
          </w:p>
        </w:tc>
        <w:tc>
          <w:tcPr>
            <w:tcW w:w="709" w:type="dxa"/>
            <w:shd w:val="clear" w:color="auto" w:fill="auto"/>
            <w:vAlign w:val="center"/>
          </w:tcPr>
          <w:p w:rsidR="006E14CC" w:rsidRPr="00694D83" w:rsidRDefault="006E14CC" w:rsidP="00F17595">
            <w:pPr>
              <w:pStyle w:val="ConsPlusNormal"/>
              <w:widowControl/>
              <w:suppressAutoHyphens/>
              <w:ind w:firstLine="0"/>
              <w:jc w:val="center"/>
              <w:rPr>
                <w:rFonts w:ascii="Times New Roman" w:hAnsi="Times New Roman" w:cs="Times New Roman"/>
                <w:sz w:val="18"/>
                <w:szCs w:val="18"/>
              </w:rPr>
            </w:pPr>
            <w:r w:rsidRPr="00694D83">
              <w:rPr>
                <w:rFonts w:ascii="Times New Roman" w:hAnsi="Times New Roman" w:cs="Times New Roman"/>
                <w:sz w:val="18"/>
                <w:szCs w:val="18"/>
              </w:rPr>
              <w:t>4</w:t>
            </w:r>
          </w:p>
        </w:tc>
        <w:tc>
          <w:tcPr>
            <w:tcW w:w="1482" w:type="dxa"/>
            <w:shd w:val="clear" w:color="auto" w:fill="auto"/>
            <w:vAlign w:val="center"/>
          </w:tcPr>
          <w:p w:rsidR="006E14CC" w:rsidRPr="00316FF1" w:rsidRDefault="00316FF1" w:rsidP="00F17595">
            <w:pPr>
              <w:pStyle w:val="ConsPlusNormal"/>
              <w:widowControl/>
              <w:suppressAutoHyphens/>
              <w:ind w:firstLine="0"/>
              <w:jc w:val="center"/>
              <w:rPr>
                <w:rFonts w:ascii="Times New Roman" w:hAnsi="Times New Roman" w:cs="Times New Roman"/>
                <w:sz w:val="18"/>
                <w:szCs w:val="18"/>
              </w:rPr>
            </w:pPr>
            <w:r w:rsidRPr="00316FF1">
              <w:rPr>
                <w:rFonts w:ascii="Times New Roman" w:hAnsi="Times New Roman" w:cs="Times New Roman"/>
                <w:sz w:val="18"/>
                <w:szCs w:val="18"/>
              </w:rPr>
              <w:t>1000,00</w:t>
            </w:r>
          </w:p>
        </w:tc>
        <w:tc>
          <w:tcPr>
            <w:tcW w:w="2410" w:type="dxa"/>
          </w:tcPr>
          <w:p w:rsidR="006E14CC" w:rsidRPr="00722DF0" w:rsidRDefault="006E14CC" w:rsidP="00F17595">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Для нужд организации в год</w:t>
            </w:r>
          </w:p>
        </w:tc>
      </w:tr>
      <w:tr w:rsidR="006E14CC" w:rsidRPr="00722DF0" w:rsidTr="00F17595">
        <w:tc>
          <w:tcPr>
            <w:tcW w:w="568" w:type="dxa"/>
            <w:shd w:val="clear" w:color="auto" w:fill="auto"/>
            <w:vAlign w:val="center"/>
          </w:tcPr>
          <w:p w:rsidR="006E14CC" w:rsidRPr="00722DF0" w:rsidRDefault="006E14CC" w:rsidP="00F17595">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3.</w:t>
            </w:r>
          </w:p>
        </w:tc>
        <w:tc>
          <w:tcPr>
            <w:tcW w:w="1701" w:type="dxa"/>
            <w:shd w:val="clear" w:color="auto" w:fill="auto"/>
          </w:tcPr>
          <w:p w:rsidR="006E14CC" w:rsidRPr="00722DF0" w:rsidRDefault="006E14CC" w:rsidP="00F17595">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Оптический диск D</w:t>
            </w:r>
            <w:r w:rsidRPr="00722DF0">
              <w:rPr>
                <w:rFonts w:ascii="Times New Roman" w:hAnsi="Times New Roman" w:cs="Times New Roman"/>
                <w:sz w:val="18"/>
                <w:szCs w:val="18"/>
                <w:lang w:val="en-US"/>
              </w:rPr>
              <w:t>V</w:t>
            </w:r>
            <w:r w:rsidRPr="00722DF0">
              <w:rPr>
                <w:rFonts w:ascii="Times New Roman" w:hAnsi="Times New Roman" w:cs="Times New Roman"/>
                <w:sz w:val="18"/>
                <w:szCs w:val="18"/>
              </w:rPr>
              <w:t>D-RW</w:t>
            </w:r>
          </w:p>
        </w:tc>
        <w:tc>
          <w:tcPr>
            <w:tcW w:w="1842" w:type="dxa"/>
            <w:shd w:val="clear" w:color="auto" w:fill="auto"/>
          </w:tcPr>
          <w:p w:rsidR="006E14CC" w:rsidRPr="00722DF0" w:rsidRDefault="006E14CC" w:rsidP="00F17595">
            <w:pPr>
              <w:pStyle w:val="ConsPlusNormal"/>
              <w:widowControl/>
              <w:suppressAutoHyphens/>
              <w:ind w:left="-108" w:right="-108" w:firstLine="0"/>
              <w:jc w:val="center"/>
              <w:rPr>
                <w:rFonts w:ascii="Times New Roman" w:hAnsi="Times New Roman" w:cs="Times New Roman"/>
                <w:sz w:val="18"/>
                <w:szCs w:val="18"/>
              </w:rPr>
            </w:pPr>
            <w:r w:rsidRPr="00722DF0">
              <w:rPr>
                <w:rFonts w:ascii="Times New Roman" w:hAnsi="Times New Roman" w:cs="Times New Roman"/>
                <w:sz w:val="18"/>
                <w:szCs w:val="18"/>
              </w:rPr>
              <w:t>Ёмкость не менее 4,5 Гб, в комплекте не менее 20 шт.</w:t>
            </w:r>
          </w:p>
        </w:tc>
        <w:tc>
          <w:tcPr>
            <w:tcW w:w="851" w:type="dxa"/>
            <w:shd w:val="clear" w:color="auto" w:fill="auto"/>
            <w:vAlign w:val="center"/>
          </w:tcPr>
          <w:p w:rsidR="006E14CC" w:rsidRPr="00722DF0" w:rsidRDefault="006E14CC" w:rsidP="00F17595">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компл</w:t>
            </w:r>
          </w:p>
        </w:tc>
        <w:tc>
          <w:tcPr>
            <w:tcW w:w="709" w:type="dxa"/>
            <w:shd w:val="clear" w:color="auto" w:fill="auto"/>
            <w:vAlign w:val="center"/>
          </w:tcPr>
          <w:p w:rsidR="006E14CC" w:rsidRPr="00694D83" w:rsidRDefault="006E14CC" w:rsidP="00F17595">
            <w:pPr>
              <w:pStyle w:val="ConsPlusNormal"/>
              <w:widowControl/>
              <w:suppressAutoHyphens/>
              <w:ind w:firstLine="0"/>
              <w:jc w:val="center"/>
              <w:rPr>
                <w:rFonts w:ascii="Times New Roman" w:hAnsi="Times New Roman" w:cs="Times New Roman"/>
                <w:sz w:val="18"/>
                <w:szCs w:val="18"/>
              </w:rPr>
            </w:pPr>
            <w:r w:rsidRPr="00694D83">
              <w:rPr>
                <w:rFonts w:ascii="Times New Roman" w:hAnsi="Times New Roman" w:cs="Times New Roman"/>
                <w:sz w:val="18"/>
                <w:szCs w:val="18"/>
              </w:rPr>
              <w:t>2</w:t>
            </w:r>
          </w:p>
        </w:tc>
        <w:tc>
          <w:tcPr>
            <w:tcW w:w="1482" w:type="dxa"/>
            <w:shd w:val="clear" w:color="auto" w:fill="auto"/>
            <w:vAlign w:val="center"/>
          </w:tcPr>
          <w:p w:rsidR="006E14CC" w:rsidRPr="00316FF1" w:rsidRDefault="00316FF1" w:rsidP="00F17595">
            <w:pPr>
              <w:pStyle w:val="ConsPlusNormal"/>
              <w:widowControl/>
              <w:suppressAutoHyphens/>
              <w:ind w:firstLine="0"/>
              <w:jc w:val="center"/>
              <w:rPr>
                <w:rFonts w:ascii="Times New Roman" w:hAnsi="Times New Roman" w:cs="Times New Roman"/>
                <w:sz w:val="18"/>
                <w:szCs w:val="18"/>
              </w:rPr>
            </w:pPr>
            <w:r w:rsidRPr="00316FF1">
              <w:rPr>
                <w:rFonts w:ascii="Times New Roman" w:hAnsi="Times New Roman" w:cs="Times New Roman"/>
                <w:sz w:val="18"/>
                <w:szCs w:val="18"/>
              </w:rPr>
              <w:t>1500,00</w:t>
            </w:r>
          </w:p>
        </w:tc>
        <w:tc>
          <w:tcPr>
            <w:tcW w:w="2410" w:type="dxa"/>
            <w:shd w:val="clear" w:color="auto" w:fill="auto"/>
          </w:tcPr>
          <w:p w:rsidR="006E14CC" w:rsidRPr="00722DF0" w:rsidRDefault="006E14CC" w:rsidP="00F17595">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Для нужд организации в год</w:t>
            </w:r>
          </w:p>
        </w:tc>
      </w:tr>
      <w:tr w:rsidR="006E14CC" w:rsidRPr="00722DF0" w:rsidTr="00F17595">
        <w:tc>
          <w:tcPr>
            <w:tcW w:w="568" w:type="dxa"/>
            <w:shd w:val="clear" w:color="auto" w:fill="auto"/>
            <w:vAlign w:val="center"/>
          </w:tcPr>
          <w:p w:rsidR="006E14CC" w:rsidRPr="00722DF0" w:rsidRDefault="006E14CC" w:rsidP="00F17595">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4.</w:t>
            </w:r>
          </w:p>
        </w:tc>
        <w:tc>
          <w:tcPr>
            <w:tcW w:w="1701" w:type="dxa"/>
            <w:shd w:val="clear" w:color="auto" w:fill="auto"/>
          </w:tcPr>
          <w:p w:rsidR="006E14CC" w:rsidRPr="00722DF0" w:rsidRDefault="006E14CC" w:rsidP="00F17595">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lang w:val="en-US"/>
              </w:rPr>
              <w:t>USB-</w:t>
            </w:r>
            <w:r w:rsidRPr="00722DF0">
              <w:rPr>
                <w:rFonts w:ascii="Times New Roman" w:hAnsi="Times New Roman" w:cs="Times New Roman"/>
                <w:sz w:val="18"/>
                <w:szCs w:val="18"/>
              </w:rPr>
              <w:t>внешний жёсткий диск</w:t>
            </w:r>
          </w:p>
        </w:tc>
        <w:tc>
          <w:tcPr>
            <w:tcW w:w="1842" w:type="dxa"/>
          </w:tcPr>
          <w:p w:rsidR="006E14CC" w:rsidRPr="00722DF0" w:rsidRDefault="006E14CC" w:rsidP="00F17595">
            <w:pPr>
              <w:pStyle w:val="ConsPlusNormal"/>
              <w:widowControl/>
              <w:suppressAutoHyphens/>
              <w:ind w:left="-108" w:right="-108" w:firstLine="0"/>
              <w:jc w:val="center"/>
              <w:rPr>
                <w:rFonts w:ascii="Times New Roman" w:hAnsi="Times New Roman" w:cs="Times New Roman"/>
                <w:sz w:val="18"/>
                <w:szCs w:val="18"/>
              </w:rPr>
            </w:pPr>
            <w:r w:rsidRPr="00722DF0">
              <w:rPr>
                <w:rFonts w:ascii="Times New Roman" w:hAnsi="Times New Roman" w:cs="Times New Roman"/>
                <w:sz w:val="18"/>
                <w:szCs w:val="18"/>
              </w:rPr>
              <w:t>Объем не менее 500Гб</w:t>
            </w:r>
          </w:p>
        </w:tc>
        <w:tc>
          <w:tcPr>
            <w:tcW w:w="851" w:type="dxa"/>
            <w:vAlign w:val="center"/>
          </w:tcPr>
          <w:p w:rsidR="006E14CC" w:rsidRPr="00722DF0" w:rsidRDefault="006E14CC" w:rsidP="00F17595">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шт</w:t>
            </w:r>
          </w:p>
        </w:tc>
        <w:tc>
          <w:tcPr>
            <w:tcW w:w="709" w:type="dxa"/>
            <w:shd w:val="clear" w:color="auto" w:fill="auto"/>
            <w:vAlign w:val="center"/>
          </w:tcPr>
          <w:p w:rsidR="006E14CC" w:rsidRPr="00694D83" w:rsidRDefault="006E14CC" w:rsidP="00F17595">
            <w:pPr>
              <w:pStyle w:val="ConsPlusNormal"/>
              <w:widowControl/>
              <w:suppressAutoHyphens/>
              <w:ind w:firstLine="0"/>
              <w:jc w:val="center"/>
              <w:rPr>
                <w:rFonts w:ascii="Times New Roman" w:hAnsi="Times New Roman" w:cs="Times New Roman"/>
                <w:sz w:val="18"/>
                <w:szCs w:val="18"/>
              </w:rPr>
            </w:pPr>
            <w:r w:rsidRPr="00694D83">
              <w:rPr>
                <w:rFonts w:ascii="Times New Roman" w:hAnsi="Times New Roman" w:cs="Times New Roman"/>
                <w:sz w:val="18"/>
                <w:szCs w:val="18"/>
              </w:rPr>
              <w:t>2</w:t>
            </w:r>
          </w:p>
        </w:tc>
        <w:tc>
          <w:tcPr>
            <w:tcW w:w="1482" w:type="dxa"/>
            <w:shd w:val="clear" w:color="auto" w:fill="auto"/>
            <w:vAlign w:val="center"/>
          </w:tcPr>
          <w:p w:rsidR="006E14CC" w:rsidRPr="00316FF1" w:rsidRDefault="00316FF1" w:rsidP="00F17595">
            <w:pPr>
              <w:pStyle w:val="ConsPlusNormal"/>
              <w:widowControl/>
              <w:suppressAutoHyphens/>
              <w:ind w:firstLine="0"/>
              <w:jc w:val="center"/>
              <w:rPr>
                <w:rFonts w:ascii="Times New Roman" w:hAnsi="Times New Roman" w:cs="Times New Roman"/>
                <w:sz w:val="18"/>
                <w:szCs w:val="18"/>
              </w:rPr>
            </w:pPr>
            <w:r w:rsidRPr="00316FF1">
              <w:rPr>
                <w:rFonts w:ascii="Times New Roman" w:hAnsi="Times New Roman" w:cs="Times New Roman"/>
                <w:sz w:val="18"/>
                <w:szCs w:val="18"/>
              </w:rPr>
              <w:t>4500,00</w:t>
            </w:r>
          </w:p>
        </w:tc>
        <w:tc>
          <w:tcPr>
            <w:tcW w:w="2410" w:type="dxa"/>
          </w:tcPr>
          <w:p w:rsidR="006E14CC" w:rsidRPr="00722DF0" w:rsidRDefault="006E14CC" w:rsidP="00F17595">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Для нужд организации в год</w:t>
            </w:r>
          </w:p>
        </w:tc>
      </w:tr>
      <w:tr w:rsidR="006E14CC" w:rsidRPr="00722DF0" w:rsidTr="00F17595">
        <w:tc>
          <w:tcPr>
            <w:tcW w:w="568" w:type="dxa"/>
            <w:shd w:val="clear" w:color="auto" w:fill="auto"/>
            <w:vAlign w:val="center"/>
          </w:tcPr>
          <w:p w:rsidR="006E14CC" w:rsidRPr="00722DF0" w:rsidRDefault="006E14CC" w:rsidP="00F17595">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5.</w:t>
            </w:r>
          </w:p>
        </w:tc>
        <w:tc>
          <w:tcPr>
            <w:tcW w:w="1701" w:type="dxa"/>
            <w:shd w:val="clear" w:color="auto" w:fill="auto"/>
          </w:tcPr>
          <w:p w:rsidR="006E14CC" w:rsidRPr="00722DF0" w:rsidRDefault="006E14CC" w:rsidP="00F17595">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lang w:val="en-US"/>
              </w:rPr>
              <w:t>USB-</w:t>
            </w:r>
            <w:r w:rsidRPr="00722DF0">
              <w:rPr>
                <w:rFonts w:ascii="Times New Roman" w:hAnsi="Times New Roman" w:cs="Times New Roman"/>
                <w:sz w:val="18"/>
                <w:szCs w:val="18"/>
              </w:rPr>
              <w:t>флеш-накопитель</w:t>
            </w:r>
          </w:p>
        </w:tc>
        <w:tc>
          <w:tcPr>
            <w:tcW w:w="1842" w:type="dxa"/>
          </w:tcPr>
          <w:p w:rsidR="006E14CC" w:rsidRPr="00722DF0" w:rsidRDefault="006E14CC" w:rsidP="00F17595">
            <w:pPr>
              <w:pStyle w:val="ConsPlusNormal"/>
              <w:widowControl/>
              <w:suppressAutoHyphens/>
              <w:ind w:left="-108" w:right="-108" w:firstLine="0"/>
              <w:jc w:val="center"/>
              <w:rPr>
                <w:rFonts w:ascii="Times New Roman" w:hAnsi="Times New Roman" w:cs="Times New Roman"/>
                <w:sz w:val="18"/>
                <w:szCs w:val="18"/>
              </w:rPr>
            </w:pPr>
            <w:r w:rsidRPr="00722DF0">
              <w:rPr>
                <w:rFonts w:ascii="Times New Roman" w:hAnsi="Times New Roman" w:cs="Times New Roman"/>
                <w:sz w:val="18"/>
                <w:szCs w:val="18"/>
              </w:rPr>
              <w:t>Объем не менее 32гб</w:t>
            </w:r>
          </w:p>
        </w:tc>
        <w:tc>
          <w:tcPr>
            <w:tcW w:w="851" w:type="dxa"/>
            <w:vAlign w:val="center"/>
          </w:tcPr>
          <w:p w:rsidR="006E14CC" w:rsidRPr="00722DF0" w:rsidRDefault="006E14CC" w:rsidP="00F17595">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шт</w:t>
            </w:r>
          </w:p>
        </w:tc>
        <w:tc>
          <w:tcPr>
            <w:tcW w:w="709" w:type="dxa"/>
            <w:shd w:val="clear" w:color="auto" w:fill="auto"/>
            <w:vAlign w:val="center"/>
          </w:tcPr>
          <w:p w:rsidR="006E14CC" w:rsidRPr="00694D83" w:rsidRDefault="006E14CC" w:rsidP="00F17595">
            <w:pPr>
              <w:pStyle w:val="ConsPlusNormal"/>
              <w:widowControl/>
              <w:suppressAutoHyphens/>
              <w:ind w:firstLine="0"/>
              <w:jc w:val="center"/>
              <w:rPr>
                <w:rFonts w:ascii="Times New Roman" w:hAnsi="Times New Roman" w:cs="Times New Roman"/>
                <w:sz w:val="18"/>
                <w:szCs w:val="18"/>
              </w:rPr>
            </w:pPr>
            <w:r w:rsidRPr="00694D83">
              <w:rPr>
                <w:rFonts w:ascii="Times New Roman" w:hAnsi="Times New Roman" w:cs="Times New Roman"/>
                <w:sz w:val="18"/>
                <w:szCs w:val="18"/>
              </w:rPr>
              <w:t>2</w:t>
            </w:r>
          </w:p>
        </w:tc>
        <w:tc>
          <w:tcPr>
            <w:tcW w:w="1482" w:type="dxa"/>
            <w:shd w:val="clear" w:color="auto" w:fill="auto"/>
            <w:vAlign w:val="center"/>
          </w:tcPr>
          <w:p w:rsidR="006E14CC" w:rsidRPr="00316FF1" w:rsidRDefault="00316FF1" w:rsidP="00F17595">
            <w:pPr>
              <w:pStyle w:val="ConsPlusNormal"/>
              <w:widowControl/>
              <w:suppressAutoHyphens/>
              <w:ind w:firstLine="0"/>
              <w:jc w:val="center"/>
              <w:rPr>
                <w:rFonts w:ascii="Times New Roman" w:hAnsi="Times New Roman" w:cs="Times New Roman"/>
                <w:sz w:val="18"/>
                <w:szCs w:val="18"/>
              </w:rPr>
            </w:pPr>
            <w:r w:rsidRPr="00316FF1">
              <w:rPr>
                <w:rFonts w:ascii="Times New Roman" w:hAnsi="Times New Roman" w:cs="Times New Roman"/>
                <w:sz w:val="18"/>
                <w:szCs w:val="18"/>
              </w:rPr>
              <w:t>900,00</w:t>
            </w:r>
          </w:p>
        </w:tc>
        <w:tc>
          <w:tcPr>
            <w:tcW w:w="2410" w:type="dxa"/>
          </w:tcPr>
          <w:p w:rsidR="006E14CC" w:rsidRPr="00722DF0" w:rsidRDefault="006E14CC" w:rsidP="00F17595">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Для нужд организации в год</w:t>
            </w:r>
          </w:p>
        </w:tc>
      </w:tr>
      <w:tr w:rsidR="006E14CC" w:rsidRPr="00722DF0" w:rsidTr="00F17595">
        <w:tc>
          <w:tcPr>
            <w:tcW w:w="568" w:type="dxa"/>
            <w:shd w:val="clear" w:color="auto" w:fill="auto"/>
            <w:vAlign w:val="center"/>
          </w:tcPr>
          <w:p w:rsidR="006E14CC" w:rsidRPr="00722DF0" w:rsidRDefault="006E14CC" w:rsidP="00F17595">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6.</w:t>
            </w:r>
          </w:p>
        </w:tc>
        <w:tc>
          <w:tcPr>
            <w:tcW w:w="1701" w:type="dxa"/>
            <w:shd w:val="clear" w:color="auto" w:fill="auto"/>
          </w:tcPr>
          <w:p w:rsidR="006E14CC" w:rsidRPr="00722DF0" w:rsidRDefault="006E14CC" w:rsidP="00F17595">
            <w:pPr>
              <w:pStyle w:val="ConsPlusNormal"/>
              <w:widowControl/>
              <w:suppressAutoHyphens/>
              <w:ind w:firstLine="0"/>
              <w:rPr>
                <w:rFonts w:ascii="Times New Roman" w:hAnsi="Times New Roman" w:cs="Times New Roman"/>
                <w:sz w:val="18"/>
                <w:szCs w:val="18"/>
                <w:lang w:val="en-US"/>
              </w:rPr>
            </w:pPr>
            <w:r w:rsidRPr="00722DF0">
              <w:rPr>
                <w:rFonts w:ascii="Times New Roman" w:hAnsi="Times New Roman" w:cs="Times New Roman"/>
                <w:sz w:val="18"/>
                <w:szCs w:val="18"/>
              </w:rPr>
              <w:t xml:space="preserve">Флеш-карта формата </w:t>
            </w:r>
            <w:r w:rsidRPr="00722DF0">
              <w:rPr>
                <w:rFonts w:ascii="Times New Roman" w:hAnsi="Times New Roman" w:cs="Times New Roman"/>
                <w:sz w:val="18"/>
                <w:szCs w:val="18"/>
                <w:lang w:val="en-US"/>
              </w:rPr>
              <w:t>SD</w:t>
            </w:r>
          </w:p>
        </w:tc>
        <w:tc>
          <w:tcPr>
            <w:tcW w:w="1842" w:type="dxa"/>
          </w:tcPr>
          <w:p w:rsidR="006E14CC" w:rsidRPr="00722DF0" w:rsidRDefault="006E14CC" w:rsidP="00F17595">
            <w:pPr>
              <w:pStyle w:val="ConsPlusNormal"/>
              <w:widowControl/>
              <w:suppressAutoHyphens/>
              <w:ind w:left="-108" w:right="-108" w:firstLine="0"/>
              <w:jc w:val="center"/>
              <w:rPr>
                <w:rFonts w:ascii="Times New Roman" w:hAnsi="Times New Roman" w:cs="Times New Roman"/>
                <w:sz w:val="18"/>
                <w:szCs w:val="18"/>
                <w:lang w:val="en-US"/>
              </w:rPr>
            </w:pPr>
            <w:r w:rsidRPr="00722DF0">
              <w:rPr>
                <w:rFonts w:ascii="Times New Roman" w:hAnsi="Times New Roman" w:cs="Times New Roman"/>
                <w:sz w:val="18"/>
                <w:szCs w:val="18"/>
              </w:rPr>
              <w:t>Объем не менее 64</w:t>
            </w:r>
            <w:r w:rsidRPr="00722DF0">
              <w:rPr>
                <w:rFonts w:ascii="Times New Roman" w:hAnsi="Times New Roman" w:cs="Times New Roman"/>
                <w:sz w:val="18"/>
                <w:szCs w:val="18"/>
                <w:lang w:val="en-US"/>
              </w:rPr>
              <w:t>Gb</w:t>
            </w:r>
          </w:p>
        </w:tc>
        <w:tc>
          <w:tcPr>
            <w:tcW w:w="851" w:type="dxa"/>
            <w:vAlign w:val="center"/>
          </w:tcPr>
          <w:p w:rsidR="006E14CC" w:rsidRPr="00722DF0" w:rsidRDefault="006E14CC" w:rsidP="00F17595">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шт</w:t>
            </w:r>
          </w:p>
        </w:tc>
        <w:tc>
          <w:tcPr>
            <w:tcW w:w="709" w:type="dxa"/>
            <w:shd w:val="clear" w:color="auto" w:fill="auto"/>
            <w:vAlign w:val="center"/>
          </w:tcPr>
          <w:p w:rsidR="006E14CC" w:rsidRPr="00694D83" w:rsidRDefault="006E14CC" w:rsidP="00F17595">
            <w:pPr>
              <w:pStyle w:val="ConsPlusNormal"/>
              <w:widowControl/>
              <w:suppressAutoHyphens/>
              <w:ind w:firstLine="0"/>
              <w:jc w:val="center"/>
              <w:rPr>
                <w:rFonts w:ascii="Times New Roman" w:hAnsi="Times New Roman" w:cs="Times New Roman"/>
                <w:sz w:val="18"/>
                <w:szCs w:val="18"/>
                <w:lang w:val="en-US"/>
              </w:rPr>
            </w:pPr>
            <w:r w:rsidRPr="00694D83">
              <w:rPr>
                <w:rFonts w:ascii="Times New Roman" w:hAnsi="Times New Roman" w:cs="Times New Roman"/>
                <w:sz w:val="18"/>
                <w:szCs w:val="18"/>
                <w:lang w:val="en-US"/>
              </w:rPr>
              <w:t>2</w:t>
            </w:r>
          </w:p>
        </w:tc>
        <w:tc>
          <w:tcPr>
            <w:tcW w:w="1482" w:type="dxa"/>
            <w:shd w:val="clear" w:color="auto" w:fill="auto"/>
            <w:vAlign w:val="center"/>
          </w:tcPr>
          <w:p w:rsidR="006E14CC" w:rsidRPr="00316FF1" w:rsidRDefault="006E14CC" w:rsidP="00F17595">
            <w:pPr>
              <w:pStyle w:val="ConsPlusNormal"/>
              <w:widowControl/>
              <w:suppressAutoHyphens/>
              <w:ind w:firstLine="0"/>
              <w:jc w:val="center"/>
              <w:rPr>
                <w:rFonts w:ascii="Times New Roman" w:hAnsi="Times New Roman" w:cs="Times New Roman"/>
                <w:sz w:val="18"/>
                <w:szCs w:val="18"/>
                <w:lang w:val="en-US"/>
              </w:rPr>
            </w:pPr>
            <w:r w:rsidRPr="00316FF1">
              <w:rPr>
                <w:rFonts w:ascii="Times New Roman" w:hAnsi="Times New Roman" w:cs="Times New Roman"/>
                <w:sz w:val="18"/>
                <w:szCs w:val="18"/>
                <w:lang w:val="en-US"/>
              </w:rPr>
              <w:t>2 500</w:t>
            </w:r>
            <w:r w:rsidRPr="00316FF1">
              <w:rPr>
                <w:rFonts w:ascii="Times New Roman" w:hAnsi="Times New Roman" w:cs="Times New Roman"/>
                <w:sz w:val="18"/>
                <w:szCs w:val="18"/>
              </w:rPr>
              <w:t>,</w:t>
            </w:r>
            <w:r w:rsidRPr="00316FF1">
              <w:rPr>
                <w:rFonts w:ascii="Times New Roman" w:hAnsi="Times New Roman" w:cs="Times New Roman"/>
                <w:sz w:val="18"/>
                <w:szCs w:val="18"/>
                <w:lang w:val="en-US"/>
              </w:rPr>
              <w:t>00</w:t>
            </w:r>
          </w:p>
        </w:tc>
        <w:tc>
          <w:tcPr>
            <w:tcW w:w="2410" w:type="dxa"/>
          </w:tcPr>
          <w:p w:rsidR="006E14CC" w:rsidRPr="00722DF0" w:rsidRDefault="006E14CC" w:rsidP="00F17595">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Для нужд организации в год</w:t>
            </w:r>
          </w:p>
        </w:tc>
      </w:tr>
      <w:tr w:rsidR="006E14CC" w:rsidRPr="00722DF0" w:rsidTr="00F17595">
        <w:tc>
          <w:tcPr>
            <w:tcW w:w="568" w:type="dxa"/>
            <w:shd w:val="clear" w:color="auto" w:fill="auto"/>
            <w:vAlign w:val="center"/>
          </w:tcPr>
          <w:p w:rsidR="006E14CC" w:rsidRPr="00722DF0" w:rsidRDefault="006E14CC" w:rsidP="00F17595">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7.</w:t>
            </w:r>
          </w:p>
        </w:tc>
        <w:tc>
          <w:tcPr>
            <w:tcW w:w="1701" w:type="dxa"/>
            <w:shd w:val="clear" w:color="auto" w:fill="auto"/>
          </w:tcPr>
          <w:p w:rsidR="006E14CC" w:rsidRPr="00722DF0" w:rsidRDefault="006E14CC" w:rsidP="00F17595">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Флеш-накопитель</w:t>
            </w:r>
          </w:p>
        </w:tc>
        <w:tc>
          <w:tcPr>
            <w:tcW w:w="1842" w:type="dxa"/>
          </w:tcPr>
          <w:p w:rsidR="006E14CC" w:rsidRPr="00722DF0" w:rsidRDefault="006E14CC" w:rsidP="00F17595">
            <w:pPr>
              <w:pStyle w:val="ConsPlusNormal"/>
              <w:widowControl/>
              <w:suppressAutoHyphens/>
              <w:ind w:left="-108" w:right="-108" w:firstLine="0"/>
              <w:jc w:val="center"/>
              <w:rPr>
                <w:rFonts w:ascii="Times New Roman" w:hAnsi="Times New Roman" w:cs="Times New Roman"/>
                <w:sz w:val="18"/>
                <w:szCs w:val="18"/>
              </w:rPr>
            </w:pPr>
            <w:r w:rsidRPr="00722DF0">
              <w:rPr>
                <w:rFonts w:ascii="Times New Roman" w:hAnsi="Times New Roman" w:cs="Times New Roman"/>
                <w:sz w:val="18"/>
                <w:szCs w:val="18"/>
              </w:rPr>
              <w:t>Объем не менее 16 Gb</w:t>
            </w:r>
          </w:p>
        </w:tc>
        <w:tc>
          <w:tcPr>
            <w:tcW w:w="851" w:type="dxa"/>
            <w:vAlign w:val="center"/>
          </w:tcPr>
          <w:p w:rsidR="006E14CC" w:rsidRPr="00722DF0" w:rsidRDefault="006E14CC" w:rsidP="00F17595">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шт</w:t>
            </w:r>
          </w:p>
        </w:tc>
        <w:tc>
          <w:tcPr>
            <w:tcW w:w="709" w:type="dxa"/>
            <w:shd w:val="clear" w:color="auto" w:fill="auto"/>
            <w:vAlign w:val="center"/>
          </w:tcPr>
          <w:p w:rsidR="006E14CC" w:rsidRPr="00694D83" w:rsidRDefault="006E14CC" w:rsidP="00F17595">
            <w:pPr>
              <w:pStyle w:val="ConsPlusNormal"/>
              <w:widowControl/>
              <w:suppressAutoHyphens/>
              <w:ind w:firstLine="0"/>
              <w:jc w:val="center"/>
              <w:rPr>
                <w:rFonts w:ascii="Times New Roman" w:hAnsi="Times New Roman" w:cs="Times New Roman"/>
                <w:sz w:val="18"/>
                <w:szCs w:val="18"/>
              </w:rPr>
            </w:pPr>
            <w:r w:rsidRPr="00694D83">
              <w:rPr>
                <w:rFonts w:ascii="Times New Roman" w:hAnsi="Times New Roman" w:cs="Times New Roman"/>
                <w:sz w:val="18"/>
                <w:szCs w:val="18"/>
              </w:rPr>
              <w:t>4</w:t>
            </w:r>
          </w:p>
        </w:tc>
        <w:tc>
          <w:tcPr>
            <w:tcW w:w="1482" w:type="dxa"/>
            <w:shd w:val="clear" w:color="auto" w:fill="auto"/>
            <w:vAlign w:val="center"/>
          </w:tcPr>
          <w:p w:rsidR="006E14CC" w:rsidRPr="00316FF1" w:rsidRDefault="006E14CC" w:rsidP="00F17595">
            <w:pPr>
              <w:pStyle w:val="ConsPlusNormal"/>
              <w:widowControl/>
              <w:suppressAutoHyphens/>
              <w:ind w:firstLine="0"/>
              <w:jc w:val="center"/>
              <w:rPr>
                <w:rFonts w:ascii="Times New Roman" w:hAnsi="Times New Roman" w:cs="Times New Roman"/>
                <w:sz w:val="18"/>
                <w:szCs w:val="18"/>
              </w:rPr>
            </w:pPr>
            <w:r w:rsidRPr="00316FF1">
              <w:rPr>
                <w:rFonts w:ascii="Times New Roman" w:hAnsi="Times New Roman" w:cs="Times New Roman"/>
                <w:sz w:val="18"/>
                <w:szCs w:val="18"/>
              </w:rPr>
              <w:t>450,00</w:t>
            </w:r>
          </w:p>
        </w:tc>
        <w:tc>
          <w:tcPr>
            <w:tcW w:w="2410" w:type="dxa"/>
          </w:tcPr>
          <w:p w:rsidR="006E14CC" w:rsidRPr="00722DF0" w:rsidRDefault="006E14CC" w:rsidP="00F17595">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Для нужд организации в год</w:t>
            </w:r>
          </w:p>
        </w:tc>
      </w:tr>
      <w:tr w:rsidR="006E14CC" w:rsidRPr="00722DF0" w:rsidTr="00F17595">
        <w:tc>
          <w:tcPr>
            <w:tcW w:w="568" w:type="dxa"/>
            <w:shd w:val="clear" w:color="auto" w:fill="auto"/>
            <w:vAlign w:val="center"/>
          </w:tcPr>
          <w:p w:rsidR="006E14CC" w:rsidRPr="00722DF0" w:rsidRDefault="006E14CC" w:rsidP="00F17595">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lastRenderedPageBreak/>
              <w:t>8.</w:t>
            </w:r>
          </w:p>
        </w:tc>
        <w:tc>
          <w:tcPr>
            <w:tcW w:w="1701" w:type="dxa"/>
            <w:shd w:val="clear" w:color="auto" w:fill="auto"/>
          </w:tcPr>
          <w:p w:rsidR="006E14CC" w:rsidRPr="00722DF0" w:rsidRDefault="006E14CC" w:rsidP="00F17595">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Карта памяти</w:t>
            </w:r>
          </w:p>
        </w:tc>
        <w:tc>
          <w:tcPr>
            <w:tcW w:w="1842" w:type="dxa"/>
          </w:tcPr>
          <w:p w:rsidR="006E14CC" w:rsidRPr="00722DF0" w:rsidRDefault="006E14CC" w:rsidP="00F17595">
            <w:pPr>
              <w:pStyle w:val="ConsPlusNormal"/>
              <w:widowControl/>
              <w:suppressAutoHyphens/>
              <w:ind w:left="-108" w:right="-108" w:firstLine="0"/>
              <w:jc w:val="center"/>
              <w:rPr>
                <w:rFonts w:ascii="Times New Roman" w:hAnsi="Times New Roman" w:cs="Times New Roman"/>
                <w:sz w:val="18"/>
                <w:szCs w:val="18"/>
              </w:rPr>
            </w:pPr>
            <w:r w:rsidRPr="00722DF0">
              <w:rPr>
                <w:rFonts w:ascii="Times New Roman" w:hAnsi="Times New Roman" w:cs="Times New Roman"/>
                <w:sz w:val="18"/>
                <w:szCs w:val="18"/>
              </w:rPr>
              <w:t>Объем памяти: не менее 32 Гб</w:t>
            </w:r>
          </w:p>
        </w:tc>
        <w:tc>
          <w:tcPr>
            <w:tcW w:w="851" w:type="dxa"/>
            <w:vAlign w:val="center"/>
          </w:tcPr>
          <w:p w:rsidR="006E14CC" w:rsidRPr="00722DF0" w:rsidRDefault="006E14CC" w:rsidP="00F17595">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шт</w:t>
            </w:r>
          </w:p>
        </w:tc>
        <w:tc>
          <w:tcPr>
            <w:tcW w:w="709" w:type="dxa"/>
            <w:shd w:val="clear" w:color="auto" w:fill="auto"/>
            <w:vAlign w:val="center"/>
          </w:tcPr>
          <w:p w:rsidR="006E14CC" w:rsidRPr="00694D83" w:rsidRDefault="006E14CC" w:rsidP="00F17595">
            <w:pPr>
              <w:pStyle w:val="ConsPlusNormal"/>
              <w:widowControl/>
              <w:suppressAutoHyphens/>
              <w:ind w:firstLine="0"/>
              <w:jc w:val="center"/>
              <w:rPr>
                <w:rFonts w:ascii="Times New Roman" w:hAnsi="Times New Roman" w:cs="Times New Roman"/>
                <w:sz w:val="18"/>
                <w:szCs w:val="18"/>
              </w:rPr>
            </w:pPr>
            <w:r w:rsidRPr="00694D83">
              <w:rPr>
                <w:rFonts w:ascii="Times New Roman" w:hAnsi="Times New Roman" w:cs="Times New Roman"/>
                <w:sz w:val="18"/>
                <w:szCs w:val="18"/>
              </w:rPr>
              <w:t>1</w:t>
            </w:r>
          </w:p>
        </w:tc>
        <w:tc>
          <w:tcPr>
            <w:tcW w:w="1482" w:type="dxa"/>
            <w:shd w:val="clear" w:color="auto" w:fill="auto"/>
            <w:vAlign w:val="center"/>
          </w:tcPr>
          <w:p w:rsidR="006E14CC" w:rsidRPr="00316FF1" w:rsidRDefault="00316FF1" w:rsidP="00F17595">
            <w:pPr>
              <w:pStyle w:val="ConsPlusNormal"/>
              <w:widowControl/>
              <w:suppressAutoHyphens/>
              <w:ind w:firstLine="0"/>
              <w:jc w:val="center"/>
              <w:rPr>
                <w:rFonts w:ascii="Times New Roman" w:hAnsi="Times New Roman" w:cs="Times New Roman"/>
                <w:sz w:val="18"/>
                <w:szCs w:val="18"/>
              </w:rPr>
            </w:pPr>
            <w:r w:rsidRPr="00316FF1">
              <w:rPr>
                <w:rFonts w:ascii="Times New Roman" w:hAnsi="Times New Roman" w:cs="Times New Roman"/>
                <w:sz w:val="18"/>
                <w:szCs w:val="18"/>
              </w:rPr>
              <w:t>1500,00</w:t>
            </w:r>
          </w:p>
        </w:tc>
        <w:tc>
          <w:tcPr>
            <w:tcW w:w="2410" w:type="dxa"/>
          </w:tcPr>
          <w:p w:rsidR="006E14CC" w:rsidRPr="00722DF0" w:rsidRDefault="006E14CC" w:rsidP="00F17595">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Для нужд организации в год</w:t>
            </w:r>
          </w:p>
        </w:tc>
      </w:tr>
      <w:tr w:rsidR="00455F15" w:rsidRPr="00722DF0" w:rsidTr="00F17595">
        <w:tc>
          <w:tcPr>
            <w:tcW w:w="568" w:type="dxa"/>
            <w:shd w:val="clear" w:color="auto" w:fill="auto"/>
            <w:vAlign w:val="center"/>
          </w:tcPr>
          <w:p w:rsidR="00455F15" w:rsidRPr="00722DF0" w:rsidRDefault="00455F15" w:rsidP="00F17595">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9</w:t>
            </w:r>
          </w:p>
        </w:tc>
        <w:tc>
          <w:tcPr>
            <w:tcW w:w="1701" w:type="dxa"/>
            <w:shd w:val="clear" w:color="auto" w:fill="auto"/>
          </w:tcPr>
          <w:p w:rsidR="00455F15" w:rsidRPr="00722DF0" w:rsidRDefault="00455F15" w:rsidP="00F17595">
            <w:pPr>
              <w:pStyle w:val="ConsPlusNormal"/>
              <w:widowControl/>
              <w:suppressAutoHyphens/>
              <w:ind w:firstLine="0"/>
              <w:rPr>
                <w:rFonts w:ascii="Times New Roman" w:hAnsi="Times New Roman" w:cs="Times New Roman"/>
                <w:sz w:val="18"/>
                <w:szCs w:val="18"/>
              </w:rPr>
            </w:pPr>
            <w:r>
              <w:rPr>
                <w:rFonts w:ascii="Times New Roman" w:hAnsi="Times New Roman" w:cs="Times New Roman"/>
                <w:sz w:val="18"/>
                <w:szCs w:val="18"/>
              </w:rPr>
              <w:t xml:space="preserve">Флэш-диск </w:t>
            </w:r>
          </w:p>
        </w:tc>
        <w:tc>
          <w:tcPr>
            <w:tcW w:w="1842" w:type="dxa"/>
          </w:tcPr>
          <w:p w:rsidR="00455F15" w:rsidRPr="00722DF0" w:rsidRDefault="00455F15" w:rsidP="00455F15">
            <w:pPr>
              <w:pStyle w:val="ConsPlusNormal"/>
              <w:widowControl/>
              <w:suppressAutoHyphens/>
              <w:ind w:left="-108" w:right="-108" w:firstLine="0"/>
              <w:jc w:val="center"/>
              <w:rPr>
                <w:rFonts w:ascii="Times New Roman" w:hAnsi="Times New Roman" w:cs="Times New Roman"/>
                <w:sz w:val="18"/>
                <w:szCs w:val="18"/>
              </w:rPr>
            </w:pPr>
            <w:r w:rsidRPr="00722DF0">
              <w:rPr>
                <w:rFonts w:ascii="Times New Roman" w:hAnsi="Times New Roman" w:cs="Times New Roman"/>
                <w:sz w:val="18"/>
                <w:szCs w:val="18"/>
              </w:rPr>
              <w:t xml:space="preserve">Объем не менее </w:t>
            </w:r>
            <w:r>
              <w:rPr>
                <w:rFonts w:ascii="Times New Roman" w:hAnsi="Times New Roman" w:cs="Times New Roman"/>
                <w:sz w:val="18"/>
                <w:szCs w:val="18"/>
              </w:rPr>
              <w:t>4</w:t>
            </w:r>
            <w:r w:rsidRPr="00722DF0">
              <w:rPr>
                <w:rFonts w:ascii="Times New Roman" w:hAnsi="Times New Roman" w:cs="Times New Roman"/>
                <w:sz w:val="18"/>
                <w:szCs w:val="18"/>
              </w:rPr>
              <w:t xml:space="preserve"> Gb</w:t>
            </w:r>
          </w:p>
        </w:tc>
        <w:tc>
          <w:tcPr>
            <w:tcW w:w="851" w:type="dxa"/>
            <w:vAlign w:val="center"/>
          </w:tcPr>
          <w:p w:rsidR="00455F15" w:rsidRPr="00722DF0" w:rsidRDefault="00455F15" w:rsidP="00F17595">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шт</w:t>
            </w:r>
          </w:p>
        </w:tc>
        <w:tc>
          <w:tcPr>
            <w:tcW w:w="709" w:type="dxa"/>
            <w:shd w:val="clear" w:color="auto" w:fill="auto"/>
            <w:vAlign w:val="center"/>
          </w:tcPr>
          <w:p w:rsidR="00455F15" w:rsidRPr="00694D83" w:rsidRDefault="00455F15" w:rsidP="00F17595">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10</w:t>
            </w:r>
          </w:p>
        </w:tc>
        <w:tc>
          <w:tcPr>
            <w:tcW w:w="1482" w:type="dxa"/>
            <w:shd w:val="clear" w:color="auto" w:fill="auto"/>
            <w:vAlign w:val="center"/>
          </w:tcPr>
          <w:p w:rsidR="00455F15" w:rsidRPr="00316FF1" w:rsidRDefault="00455F15" w:rsidP="00F17595">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300,00</w:t>
            </w:r>
          </w:p>
        </w:tc>
        <w:tc>
          <w:tcPr>
            <w:tcW w:w="2410" w:type="dxa"/>
          </w:tcPr>
          <w:p w:rsidR="00455F15" w:rsidRPr="00722DF0" w:rsidRDefault="00455F15" w:rsidP="00F17595">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Для нужд организации в год</w:t>
            </w:r>
          </w:p>
        </w:tc>
      </w:tr>
    </w:tbl>
    <w:p w:rsidR="007B237D" w:rsidRDefault="007B237D" w:rsidP="00411C61">
      <w:pPr>
        <w:pStyle w:val="ConsPlusNormal"/>
        <w:ind w:firstLine="0"/>
        <w:jc w:val="center"/>
        <w:rPr>
          <w:rFonts w:ascii="Times New Roman" w:hAnsi="Times New Roman"/>
          <w:bCs/>
          <w:sz w:val="24"/>
          <w:szCs w:val="24"/>
        </w:rPr>
      </w:pPr>
    </w:p>
    <w:p w:rsidR="006E14CC" w:rsidRPr="00722DF0" w:rsidRDefault="006E14CC" w:rsidP="006E14CC">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5.5.</w:t>
      </w:r>
      <w:r w:rsidRPr="00722DF0">
        <w:rPr>
          <w:rFonts w:ascii="Times New Roman" w:hAnsi="Times New Roman" w:cs="Times New Roman"/>
          <w:sz w:val="24"/>
          <w:szCs w:val="24"/>
        </w:rPr>
        <w:t>Затраты на приобретение деталей для содержания принтеров, многофункциональных устройств и копировальных аппаратов (оргтехники) (</w:t>
      </w:r>
      <w:r w:rsidRPr="00722DF0">
        <w:rPr>
          <w:rFonts w:ascii="Times New Roman" w:hAnsi="Times New Roman" w:cs="Times New Roman"/>
          <w:noProof/>
          <w:sz w:val="24"/>
          <w:szCs w:val="24"/>
        </w:rPr>
        <w:drawing>
          <wp:inline distT="0" distB="0" distL="0" distR="0">
            <wp:extent cx="257175" cy="2286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1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722DF0">
        <w:rPr>
          <w:rFonts w:ascii="Times New Roman" w:hAnsi="Times New Roman" w:cs="Times New Roman"/>
          <w:sz w:val="24"/>
          <w:szCs w:val="24"/>
        </w:rPr>
        <w:t>) определяются по формуле:</w:t>
      </w:r>
    </w:p>
    <w:p w:rsidR="006E14CC" w:rsidRPr="00722DF0" w:rsidRDefault="006E14CC" w:rsidP="006E14CC">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sz w:val="24"/>
          <w:szCs w:val="24"/>
        </w:rPr>
        <w:drawing>
          <wp:inline distT="0" distB="0" distL="0" distR="0">
            <wp:extent cx="962025" cy="23812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1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238125"/>
                    </a:xfrm>
                    <a:prstGeom prst="rect">
                      <a:avLst/>
                    </a:prstGeom>
                    <a:noFill/>
                    <a:ln>
                      <a:noFill/>
                    </a:ln>
                  </pic:spPr>
                </pic:pic>
              </a:graphicData>
            </a:graphic>
          </wp:inline>
        </w:drawing>
      </w:r>
      <w:r w:rsidRPr="00722DF0">
        <w:rPr>
          <w:rFonts w:ascii="Times New Roman" w:hAnsi="Times New Roman" w:cs="Times New Roman"/>
          <w:sz w:val="24"/>
          <w:szCs w:val="24"/>
        </w:rPr>
        <w:t>,</w:t>
      </w:r>
    </w:p>
    <w:p w:rsidR="006E14CC" w:rsidRPr="00722DF0" w:rsidRDefault="006E14CC" w:rsidP="006E14C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6E14CC" w:rsidRPr="00722DF0" w:rsidRDefault="006E14CC" w:rsidP="006E14C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sz w:val="24"/>
          <w:szCs w:val="24"/>
        </w:rPr>
        <w:drawing>
          <wp:inline distT="0" distB="0" distL="0" distR="0">
            <wp:extent cx="228600" cy="23812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7"/>
                    <pic:cNvPicPr>
                      <a:picLocks noChangeAspect="1" noChangeArrowheads="1"/>
                    </pic:cNvPicPr>
                  </pic:nvPicPr>
                  <pic:blipFill>
                    <a:blip r:embed="rId1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6E14CC" w:rsidRPr="00722DF0" w:rsidRDefault="006E14CC" w:rsidP="006E14C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19075" cy="22860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8"/>
                    <pic:cNvPicPr>
                      <a:picLocks noChangeAspect="1" noChangeArrowheads="1"/>
                    </pic:cNvPicPr>
                  </pic:nvPicPr>
                  <pic:blipFill>
                    <a:blip r:embed="rId1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затраты на приобретение запасных частей для принтеров, многофункциональных устройств и копировальных аппаратов (оргтехники).</w:t>
      </w:r>
    </w:p>
    <w:p w:rsidR="006E14CC" w:rsidRPr="00722DF0" w:rsidRDefault="003058B0" w:rsidP="006E14CC">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5.5.1</w:t>
      </w:r>
      <w:r w:rsidR="006E14CC">
        <w:rPr>
          <w:rFonts w:ascii="Times New Roman" w:hAnsi="Times New Roman" w:cs="Times New Roman"/>
          <w:sz w:val="24"/>
          <w:szCs w:val="24"/>
        </w:rPr>
        <w:t>.</w:t>
      </w:r>
      <w:r w:rsidR="006E14CC" w:rsidRPr="00722DF0">
        <w:rPr>
          <w:rFonts w:ascii="Times New Roman" w:hAnsi="Times New Roman" w:cs="Times New Roman"/>
          <w:sz w:val="24"/>
          <w:szCs w:val="24"/>
        </w:rPr>
        <w:t>Затраты на приобретение расходных материалов для принтеров, многофункциональных устройств и копировальных аппаратов (оргтехники) (</w:t>
      </w:r>
      <w:r w:rsidR="006E14CC" w:rsidRPr="00722DF0">
        <w:rPr>
          <w:rFonts w:ascii="Times New Roman" w:hAnsi="Times New Roman" w:cs="Times New Roman"/>
          <w:noProof/>
          <w:position w:val="-14"/>
          <w:sz w:val="24"/>
          <w:szCs w:val="24"/>
        </w:rPr>
        <w:drawing>
          <wp:inline distT="0" distB="0" distL="0" distR="0">
            <wp:extent cx="228600" cy="23812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9"/>
                    <pic:cNvPicPr>
                      <a:picLocks noChangeAspect="1" noChangeArrowheads="1"/>
                    </pic:cNvPicPr>
                  </pic:nvPicPr>
                  <pic:blipFill>
                    <a:blip r:embed="rId1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38125"/>
                    </a:xfrm>
                    <a:prstGeom prst="rect">
                      <a:avLst/>
                    </a:prstGeom>
                    <a:noFill/>
                    <a:ln>
                      <a:noFill/>
                    </a:ln>
                  </pic:spPr>
                </pic:pic>
              </a:graphicData>
            </a:graphic>
          </wp:inline>
        </w:drawing>
      </w:r>
      <w:r w:rsidR="006E14CC" w:rsidRPr="00722DF0">
        <w:rPr>
          <w:rFonts w:ascii="Times New Roman" w:hAnsi="Times New Roman" w:cs="Times New Roman"/>
          <w:sz w:val="24"/>
          <w:szCs w:val="24"/>
        </w:rPr>
        <w:t>) определяются по формуле:</w:t>
      </w:r>
    </w:p>
    <w:p w:rsidR="006E14CC" w:rsidRPr="00722DF0" w:rsidRDefault="006E14CC" w:rsidP="006E14CC">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790700" cy="42862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0"/>
                    <pic:cNvPicPr>
                      <a:picLocks noChangeAspect="1" noChangeArrowheads="1"/>
                    </pic:cNvPicPr>
                  </pic:nvPicPr>
                  <pic:blipFill>
                    <a:blip r:embed="rId1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6E14CC" w:rsidRPr="00722DF0" w:rsidRDefault="006E14CC" w:rsidP="006E14C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6E14CC" w:rsidRPr="00722DF0" w:rsidRDefault="006E14CC" w:rsidP="006E14C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304800" cy="238125"/>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1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фактическое количество принтеров, многофункциональных устройств, копировальных аппаратов и иной оргтехники по i-й должности в соответствии с нормативами муниципальных органов;</w:t>
      </w:r>
    </w:p>
    <w:p w:rsidR="006E14CC" w:rsidRPr="00722DF0" w:rsidRDefault="006E14CC" w:rsidP="006E14C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323850" cy="238125"/>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pic:cNvPicPr>
                      <a:picLocks noChangeAspect="1" noChangeArrowheads="1"/>
                    </pic:cNvPicPr>
                  </pic:nvPicPr>
                  <pic:blipFill>
                    <a:blip r:embed="rId1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норматив потребления расходных материалов для принтеров, многофункциональных устройств, копировальных аппаратов и иной оргтехники по по i-й должности в соответствии с нормативами муниципальных органов;</w:t>
      </w:r>
    </w:p>
    <w:p w:rsidR="006E14CC" w:rsidRPr="00722DF0" w:rsidRDefault="006E14CC" w:rsidP="006E14C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285750" cy="238125"/>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pic:cNvPicPr>
                      <a:picLocks noChangeAspect="1" noChangeArrowheads="1"/>
                    </pic:cNvPicPr>
                  </pic:nvPicPr>
                  <pic:blipFill>
                    <a:blip r:embed="rId1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расходного материала для принтеров, многофункциональных устройств, копировальных аппаратов и иной оргтехники по i-й должности в соответствии с нормативами муниципальных органов.</w:t>
      </w:r>
    </w:p>
    <w:p w:rsidR="006E14CC" w:rsidRPr="00722DF0" w:rsidRDefault="006E14CC" w:rsidP="006E14CC">
      <w:pPr>
        <w:pStyle w:val="ConsPlusNormal"/>
        <w:widowControl/>
        <w:suppressAutoHyphens/>
        <w:ind w:firstLine="708"/>
        <w:jc w:val="center"/>
        <w:rPr>
          <w:rFonts w:ascii="Times New Roman" w:hAnsi="Times New Roman" w:cs="Times New Roman"/>
          <w:sz w:val="24"/>
          <w:szCs w:val="24"/>
        </w:rPr>
      </w:pPr>
    </w:p>
    <w:p w:rsidR="006E14CC" w:rsidRPr="00722DF0" w:rsidRDefault="006E14CC" w:rsidP="006E14CC">
      <w:pPr>
        <w:pStyle w:val="ConsPlusNormal"/>
        <w:widowControl/>
        <w:suppressAutoHyphens/>
        <w:ind w:right="-425" w:firstLine="0"/>
        <w:rPr>
          <w:rFonts w:ascii="Times New Roman" w:hAnsi="Times New Roman" w:cs="Times New Roman"/>
          <w:sz w:val="24"/>
          <w:szCs w:val="24"/>
        </w:rPr>
      </w:pPr>
      <w:r w:rsidRPr="00722DF0">
        <w:rPr>
          <w:rFonts w:ascii="Times New Roman" w:hAnsi="Times New Roman" w:cs="Times New Roman"/>
          <w:sz w:val="24"/>
          <w:szCs w:val="24"/>
        </w:rPr>
        <w:t>Нормативы, применяемые при расчете нормативных затрат на приобретение расходных материалов для принтеров, многофункциональных устройств и копировальных аппаратов (оргтехники)</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5105"/>
        <w:gridCol w:w="2126"/>
        <w:gridCol w:w="1984"/>
      </w:tblGrid>
      <w:tr w:rsidR="00EE3789" w:rsidRPr="00722DF0" w:rsidTr="00EE3789">
        <w:tc>
          <w:tcPr>
            <w:tcW w:w="708" w:type="dxa"/>
            <w:tcBorders>
              <w:top w:val="single" w:sz="4" w:space="0" w:color="auto"/>
              <w:left w:val="single" w:sz="4" w:space="0" w:color="auto"/>
              <w:bottom w:val="single" w:sz="4" w:space="0" w:color="auto"/>
              <w:right w:val="single" w:sz="4" w:space="0" w:color="auto"/>
            </w:tcBorders>
            <w:vAlign w:val="center"/>
          </w:tcPr>
          <w:p w:rsidR="00EE3789" w:rsidRPr="00FF1B56" w:rsidRDefault="00EE3789" w:rsidP="00F17595">
            <w:pPr>
              <w:suppressAutoHyphens/>
              <w:autoSpaceDE w:val="0"/>
              <w:autoSpaceDN w:val="0"/>
              <w:adjustRightInd w:val="0"/>
              <w:spacing w:line="276" w:lineRule="auto"/>
              <w:jc w:val="center"/>
              <w:rPr>
                <w:sz w:val="22"/>
                <w:szCs w:val="22"/>
                <w:lang w:eastAsia="en-US"/>
              </w:rPr>
            </w:pPr>
            <w:r w:rsidRPr="00FF1B56">
              <w:rPr>
                <w:sz w:val="22"/>
                <w:szCs w:val="22"/>
                <w:lang w:eastAsia="en-US"/>
              </w:rPr>
              <w:t>№ п/п</w:t>
            </w:r>
          </w:p>
          <w:p w:rsidR="00EE3789" w:rsidRPr="00FF1B56" w:rsidRDefault="00EE3789" w:rsidP="00F17595">
            <w:pPr>
              <w:suppressAutoHyphens/>
              <w:autoSpaceDE w:val="0"/>
              <w:autoSpaceDN w:val="0"/>
              <w:adjustRightInd w:val="0"/>
              <w:spacing w:line="276" w:lineRule="auto"/>
              <w:jc w:val="center"/>
              <w:rPr>
                <w:sz w:val="22"/>
                <w:szCs w:val="22"/>
                <w:lang w:eastAsia="en-US"/>
              </w:rPr>
            </w:pPr>
          </w:p>
        </w:tc>
        <w:tc>
          <w:tcPr>
            <w:tcW w:w="5105" w:type="dxa"/>
            <w:tcBorders>
              <w:top w:val="single" w:sz="4" w:space="0" w:color="auto"/>
              <w:left w:val="single" w:sz="4" w:space="0" w:color="auto"/>
              <w:bottom w:val="single" w:sz="4" w:space="0" w:color="auto"/>
              <w:right w:val="single" w:sz="4" w:space="0" w:color="auto"/>
            </w:tcBorders>
            <w:vAlign w:val="center"/>
            <w:hideMark/>
          </w:tcPr>
          <w:p w:rsidR="00EE3789" w:rsidRPr="00FF1B56" w:rsidRDefault="00EE3789" w:rsidP="00F17595">
            <w:pPr>
              <w:suppressAutoHyphens/>
              <w:autoSpaceDE w:val="0"/>
              <w:autoSpaceDN w:val="0"/>
              <w:adjustRightInd w:val="0"/>
              <w:spacing w:line="276" w:lineRule="auto"/>
              <w:ind w:left="-107" w:right="-34" w:firstLine="107"/>
              <w:jc w:val="center"/>
              <w:rPr>
                <w:sz w:val="22"/>
                <w:szCs w:val="22"/>
                <w:lang w:eastAsia="en-US"/>
              </w:rPr>
            </w:pPr>
            <w:r w:rsidRPr="00FF1B56">
              <w:rPr>
                <w:sz w:val="22"/>
                <w:szCs w:val="22"/>
                <w:lang w:eastAsia="en-US"/>
              </w:rPr>
              <w:t>Наименование</w:t>
            </w:r>
          </w:p>
        </w:tc>
        <w:tc>
          <w:tcPr>
            <w:tcW w:w="2126" w:type="dxa"/>
            <w:tcBorders>
              <w:top w:val="single" w:sz="4" w:space="0" w:color="auto"/>
              <w:left w:val="single" w:sz="4" w:space="0" w:color="auto"/>
              <w:bottom w:val="single" w:sz="4" w:space="0" w:color="auto"/>
              <w:right w:val="single" w:sz="4" w:space="0" w:color="auto"/>
            </w:tcBorders>
            <w:hideMark/>
          </w:tcPr>
          <w:p w:rsidR="00EE3789" w:rsidRPr="00FF1B56" w:rsidRDefault="00EE3789" w:rsidP="00F17595">
            <w:pPr>
              <w:suppressAutoHyphens/>
              <w:autoSpaceDE w:val="0"/>
              <w:autoSpaceDN w:val="0"/>
              <w:adjustRightInd w:val="0"/>
              <w:spacing w:line="276" w:lineRule="auto"/>
              <w:jc w:val="center"/>
              <w:rPr>
                <w:sz w:val="22"/>
                <w:szCs w:val="22"/>
                <w:lang w:eastAsia="en-US"/>
              </w:rPr>
            </w:pPr>
            <w:r w:rsidRPr="00FF1B56">
              <w:rPr>
                <w:sz w:val="22"/>
                <w:szCs w:val="22"/>
                <w:lang w:eastAsia="en-US"/>
              </w:rPr>
              <w:t>Норматив потребления расходных материалов i-м типом принтеров, многофункциональных устройств и копировальных аппаратов (оргтехники)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3789" w:rsidRPr="00FF1B56" w:rsidRDefault="00EE3789" w:rsidP="00F17595">
            <w:pPr>
              <w:suppressAutoHyphens/>
              <w:autoSpaceDE w:val="0"/>
              <w:autoSpaceDN w:val="0"/>
              <w:adjustRightInd w:val="0"/>
              <w:spacing w:line="276" w:lineRule="auto"/>
              <w:jc w:val="center"/>
              <w:rPr>
                <w:sz w:val="22"/>
                <w:szCs w:val="22"/>
                <w:lang w:eastAsia="en-US"/>
              </w:rPr>
            </w:pPr>
            <w:r w:rsidRPr="00FF1B56">
              <w:rPr>
                <w:sz w:val="22"/>
                <w:szCs w:val="22"/>
                <w:lang w:eastAsia="en-US"/>
              </w:rPr>
              <w:t>Цена за единицу расходного материала (не более, руб.)</w:t>
            </w:r>
          </w:p>
        </w:tc>
      </w:tr>
      <w:tr w:rsidR="00EE3789" w:rsidRPr="00722DF0" w:rsidTr="00EE3789">
        <w:tc>
          <w:tcPr>
            <w:tcW w:w="708" w:type="dxa"/>
            <w:tcBorders>
              <w:top w:val="single" w:sz="4" w:space="0" w:color="auto"/>
              <w:left w:val="single" w:sz="4" w:space="0" w:color="auto"/>
              <w:bottom w:val="single" w:sz="4" w:space="0" w:color="auto"/>
              <w:right w:val="single" w:sz="4" w:space="0" w:color="auto"/>
            </w:tcBorders>
            <w:vAlign w:val="center"/>
            <w:hideMark/>
          </w:tcPr>
          <w:p w:rsidR="00EE3789" w:rsidRPr="00AC4A9B" w:rsidRDefault="00EE3789" w:rsidP="00F17595">
            <w:pPr>
              <w:suppressAutoHyphens/>
              <w:autoSpaceDE w:val="0"/>
              <w:autoSpaceDN w:val="0"/>
              <w:adjustRightInd w:val="0"/>
              <w:spacing w:line="276" w:lineRule="auto"/>
              <w:jc w:val="center"/>
              <w:rPr>
                <w:sz w:val="22"/>
                <w:szCs w:val="22"/>
                <w:lang w:eastAsia="en-US"/>
              </w:rPr>
            </w:pPr>
            <w:r w:rsidRPr="00AC4A9B">
              <w:rPr>
                <w:sz w:val="22"/>
                <w:szCs w:val="22"/>
                <w:lang w:eastAsia="en-US"/>
              </w:rPr>
              <w:t>1.</w:t>
            </w:r>
          </w:p>
        </w:tc>
        <w:tc>
          <w:tcPr>
            <w:tcW w:w="5105" w:type="dxa"/>
            <w:tcBorders>
              <w:top w:val="single" w:sz="4" w:space="0" w:color="auto"/>
              <w:left w:val="single" w:sz="4" w:space="0" w:color="auto"/>
              <w:bottom w:val="single" w:sz="4" w:space="0" w:color="auto"/>
              <w:right w:val="single" w:sz="4" w:space="0" w:color="auto"/>
            </w:tcBorders>
            <w:hideMark/>
          </w:tcPr>
          <w:p w:rsidR="00EE3789" w:rsidRPr="00AC4A9B" w:rsidRDefault="00EE3789" w:rsidP="00EE3789">
            <w:pPr>
              <w:tabs>
                <w:tab w:val="left" w:pos="541"/>
              </w:tabs>
              <w:snapToGrid w:val="0"/>
              <w:spacing w:line="276" w:lineRule="auto"/>
              <w:ind w:left="-107" w:right="-34" w:firstLine="107"/>
              <w:rPr>
                <w:sz w:val="22"/>
                <w:szCs w:val="22"/>
                <w:lang w:eastAsia="en-US"/>
              </w:rPr>
            </w:pPr>
            <w:r w:rsidRPr="00AC4A9B">
              <w:rPr>
                <w:sz w:val="22"/>
                <w:szCs w:val="22"/>
                <w:lang w:eastAsia="en-US"/>
              </w:rPr>
              <w:t>Тонер-картридж для  черно-белого МФУ А3</w:t>
            </w:r>
          </w:p>
        </w:tc>
        <w:tc>
          <w:tcPr>
            <w:tcW w:w="2126" w:type="dxa"/>
            <w:tcBorders>
              <w:top w:val="single" w:sz="4" w:space="0" w:color="auto"/>
              <w:left w:val="single" w:sz="4" w:space="0" w:color="auto"/>
              <w:bottom w:val="single" w:sz="4" w:space="0" w:color="auto"/>
              <w:right w:val="single" w:sz="4" w:space="0" w:color="auto"/>
            </w:tcBorders>
            <w:vAlign w:val="center"/>
            <w:hideMark/>
          </w:tcPr>
          <w:p w:rsidR="00EE3789" w:rsidRPr="00AC4A9B" w:rsidRDefault="00EE3789" w:rsidP="00F17595">
            <w:pPr>
              <w:suppressAutoHyphens/>
              <w:autoSpaceDE w:val="0"/>
              <w:snapToGrid w:val="0"/>
              <w:spacing w:line="276" w:lineRule="auto"/>
              <w:jc w:val="center"/>
              <w:rPr>
                <w:sz w:val="22"/>
                <w:szCs w:val="22"/>
                <w:lang w:eastAsia="en-US"/>
              </w:rPr>
            </w:pPr>
            <w:r w:rsidRPr="00AC4A9B">
              <w:rPr>
                <w:sz w:val="22"/>
                <w:szCs w:val="22"/>
                <w:lang w:eastAsia="en-US"/>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3789" w:rsidRPr="00AC4A9B" w:rsidRDefault="00EE3789" w:rsidP="00F17595">
            <w:pPr>
              <w:suppressAutoHyphens/>
              <w:autoSpaceDE w:val="0"/>
              <w:autoSpaceDN w:val="0"/>
              <w:adjustRightInd w:val="0"/>
              <w:spacing w:line="276" w:lineRule="auto"/>
              <w:jc w:val="center"/>
              <w:rPr>
                <w:sz w:val="22"/>
                <w:szCs w:val="22"/>
                <w:lang w:val="en-US" w:eastAsia="en-US"/>
              </w:rPr>
            </w:pPr>
            <w:r w:rsidRPr="00AC4A9B">
              <w:rPr>
                <w:sz w:val="22"/>
                <w:szCs w:val="22"/>
                <w:lang w:val="en-US" w:eastAsia="en-US"/>
              </w:rPr>
              <w:t>2000,00</w:t>
            </w:r>
          </w:p>
        </w:tc>
      </w:tr>
      <w:tr w:rsidR="00EE3789" w:rsidRPr="00722DF0" w:rsidTr="00EE3789">
        <w:tc>
          <w:tcPr>
            <w:tcW w:w="708" w:type="dxa"/>
            <w:tcBorders>
              <w:top w:val="single" w:sz="4" w:space="0" w:color="auto"/>
              <w:left w:val="single" w:sz="4" w:space="0" w:color="auto"/>
              <w:bottom w:val="single" w:sz="4" w:space="0" w:color="auto"/>
              <w:right w:val="single" w:sz="4" w:space="0" w:color="auto"/>
            </w:tcBorders>
            <w:vAlign w:val="center"/>
            <w:hideMark/>
          </w:tcPr>
          <w:p w:rsidR="00EE3789" w:rsidRPr="00AC4A9B" w:rsidRDefault="00EE3789" w:rsidP="00F17595">
            <w:pPr>
              <w:suppressAutoHyphens/>
              <w:autoSpaceDE w:val="0"/>
              <w:autoSpaceDN w:val="0"/>
              <w:adjustRightInd w:val="0"/>
              <w:spacing w:line="276" w:lineRule="auto"/>
              <w:jc w:val="center"/>
              <w:rPr>
                <w:sz w:val="22"/>
                <w:szCs w:val="22"/>
                <w:lang w:eastAsia="en-US"/>
              </w:rPr>
            </w:pPr>
            <w:r w:rsidRPr="00AC4A9B">
              <w:rPr>
                <w:sz w:val="22"/>
                <w:szCs w:val="22"/>
                <w:lang w:eastAsia="en-US"/>
              </w:rPr>
              <w:t>2.</w:t>
            </w:r>
          </w:p>
        </w:tc>
        <w:tc>
          <w:tcPr>
            <w:tcW w:w="5105" w:type="dxa"/>
            <w:tcBorders>
              <w:top w:val="single" w:sz="4" w:space="0" w:color="auto"/>
              <w:left w:val="single" w:sz="4" w:space="0" w:color="auto"/>
              <w:bottom w:val="single" w:sz="4" w:space="0" w:color="auto"/>
              <w:right w:val="single" w:sz="4" w:space="0" w:color="auto"/>
            </w:tcBorders>
          </w:tcPr>
          <w:p w:rsidR="00EE3789" w:rsidRPr="00AC4A9B" w:rsidRDefault="00EE3789" w:rsidP="00EE3789">
            <w:pPr>
              <w:tabs>
                <w:tab w:val="left" w:pos="541"/>
              </w:tabs>
              <w:snapToGrid w:val="0"/>
              <w:spacing w:line="276" w:lineRule="auto"/>
              <w:ind w:left="-107" w:right="-34" w:firstLine="107"/>
              <w:rPr>
                <w:sz w:val="22"/>
                <w:szCs w:val="22"/>
                <w:lang w:eastAsia="en-US"/>
              </w:rPr>
            </w:pPr>
            <w:r w:rsidRPr="00AC4A9B">
              <w:rPr>
                <w:sz w:val="22"/>
                <w:szCs w:val="22"/>
                <w:lang w:eastAsia="en-US"/>
              </w:rPr>
              <w:t>Тонер-картридж для  цветного МФУ А3</w:t>
            </w:r>
          </w:p>
        </w:tc>
        <w:tc>
          <w:tcPr>
            <w:tcW w:w="2126" w:type="dxa"/>
            <w:tcBorders>
              <w:top w:val="single" w:sz="4" w:space="0" w:color="auto"/>
              <w:left w:val="single" w:sz="4" w:space="0" w:color="auto"/>
              <w:bottom w:val="single" w:sz="4" w:space="0" w:color="auto"/>
              <w:right w:val="single" w:sz="4" w:space="0" w:color="auto"/>
            </w:tcBorders>
            <w:vAlign w:val="center"/>
          </w:tcPr>
          <w:p w:rsidR="00EE3789" w:rsidRPr="00AC4A9B" w:rsidRDefault="00EE3789" w:rsidP="00F17595">
            <w:pPr>
              <w:suppressAutoHyphens/>
              <w:autoSpaceDE w:val="0"/>
              <w:snapToGrid w:val="0"/>
              <w:spacing w:line="276" w:lineRule="auto"/>
              <w:jc w:val="center"/>
              <w:rPr>
                <w:sz w:val="22"/>
                <w:szCs w:val="22"/>
                <w:lang w:eastAsia="en-US"/>
              </w:rPr>
            </w:pPr>
            <w:r w:rsidRPr="00AC4A9B">
              <w:rPr>
                <w:sz w:val="22"/>
                <w:szCs w:val="22"/>
                <w:lang w:eastAsia="en-US"/>
              </w:rPr>
              <w:t>6</w:t>
            </w:r>
          </w:p>
        </w:tc>
        <w:tc>
          <w:tcPr>
            <w:tcW w:w="1984" w:type="dxa"/>
            <w:tcBorders>
              <w:top w:val="single" w:sz="4" w:space="0" w:color="auto"/>
              <w:left w:val="single" w:sz="4" w:space="0" w:color="auto"/>
              <w:bottom w:val="single" w:sz="4" w:space="0" w:color="auto"/>
              <w:right w:val="single" w:sz="4" w:space="0" w:color="auto"/>
            </w:tcBorders>
            <w:vAlign w:val="center"/>
          </w:tcPr>
          <w:p w:rsidR="00EE3789" w:rsidRPr="00AC4A9B" w:rsidRDefault="00130EF9" w:rsidP="00F17595">
            <w:pPr>
              <w:suppressAutoHyphens/>
              <w:autoSpaceDE w:val="0"/>
              <w:autoSpaceDN w:val="0"/>
              <w:adjustRightInd w:val="0"/>
              <w:spacing w:line="276" w:lineRule="auto"/>
              <w:jc w:val="center"/>
              <w:rPr>
                <w:sz w:val="22"/>
                <w:szCs w:val="22"/>
                <w:lang w:eastAsia="en-US"/>
              </w:rPr>
            </w:pPr>
            <w:r w:rsidRPr="00AC4A9B">
              <w:rPr>
                <w:sz w:val="22"/>
                <w:szCs w:val="22"/>
                <w:lang w:eastAsia="en-US"/>
              </w:rPr>
              <w:t>10000,00</w:t>
            </w:r>
          </w:p>
        </w:tc>
      </w:tr>
      <w:tr w:rsidR="00EE3789" w:rsidRPr="00722DF0" w:rsidTr="00EE3789">
        <w:tc>
          <w:tcPr>
            <w:tcW w:w="708" w:type="dxa"/>
            <w:tcBorders>
              <w:top w:val="single" w:sz="4" w:space="0" w:color="auto"/>
              <w:left w:val="single" w:sz="4" w:space="0" w:color="auto"/>
              <w:bottom w:val="single" w:sz="4" w:space="0" w:color="auto"/>
              <w:right w:val="single" w:sz="4" w:space="0" w:color="auto"/>
            </w:tcBorders>
            <w:vAlign w:val="center"/>
            <w:hideMark/>
          </w:tcPr>
          <w:p w:rsidR="00EE3789" w:rsidRPr="00AC4A9B" w:rsidRDefault="00EE3789" w:rsidP="00F17595">
            <w:pPr>
              <w:suppressAutoHyphens/>
              <w:autoSpaceDE w:val="0"/>
              <w:autoSpaceDN w:val="0"/>
              <w:adjustRightInd w:val="0"/>
              <w:spacing w:line="276" w:lineRule="auto"/>
              <w:jc w:val="center"/>
              <w:rPr>
                <w:sz w:val="22"/>
                <w:szCs w:val="22"/>
                <w:lang w:eastAsia="en-US"/>
              </w:rPr>
            </w:pPr>
            <w:r w:rsidRPr="00AC4A9B">
              <w:rPr>
                <w:sz w:val="22"/>
                <w:szCs w:val="22"/>
                <w:lang w:eastAsia="en-US"/>
              </w:rPr>
              <w:t>3.</w:t>
            </w:r>
          </w:p>
        </w:tc>
        <w:tc>
          <w:tcPr>
            <w:tcW w:w="5105" w:type="dxa"/>
            <w:tcBorders>
              <w:top w:val="single" w:sz="4" w:space="0" w:color="auto"/>
              <w:left w:val="single" w:sz="4" w:space="0" w:color="auto"/>
              <w:bottom w:val="single" w:sz="4" w:space="0" w:color="auto"/>
              <w:right w:val="single" w:sz="4" w:space="0" w:color="auto"/>
            </w:tcBorders>
            <w:hideMark/>
          </w:tcPr>
          <w:p w:rsidR="00EE3789" w:rsidRPr="00AC4A9B" w:rsidRDefault="00EE3789" w:rsidP="00EE3789">
            <w:pPr>
              <w:tabs>
                <w:tab w:val="left" w:pos="541"/>
              </w:tabs>
              <w:snapToGrid w:val="0"/>
              <w:spacing w:line="276" w:lineRule="auto"/>
              <w:ind w:left="-107" w:right="-34" w:firstLine="107"/>
              <w:rPr>
                <w:sz w:val="22"/>
                <w:szCs w:val="22"/>
                <w:lang w:eastAsia="en-US"/>
              </w:rPr>
            </w:pPr>
            <w:r w:rsidRPr="00AC4A9B">
              <w:rPr>
                <w:sz w:val="22"/>
                <w:szCs w:val="22"/>
                <w:lang w:eastAsia="en-US"/>
              </w:rPr>
              <w:t xml:space="preserve">Тонер-картридж для </w:t>
            </w:r>
            <w:r w:rsidR="00130EF9" w:rsidRPr="00AC4A9B">
              <w:rPr>
                <w:sz w:val="22"/>
                <w:szCs w:val="22"/>
                <w:lang w:eastAsia="en-US"/>
              </w:rPr>
              <w:t xml:space="preserve"> черно-белого </w:t>
            </w:r>
            <w:r w:rsidRPr="00AC4A9B">
              <w:rPr>
                <w:sz w:val="22"/>
                <w:szCs w:val="22"/>
                <w:lang w:eastAsia="en-US"/>
              </w:rPr>
              <w:t xml:space="preserve">МФУ </w:t>
            </w:r>
            <w:r w:rsidRPr="00AC4A9B">
              <w:rPr>
                <w:sz w:val="22"/>
                <w:szCs w:val="22"/>
                <w:lang w:val="en-US" w:eastAsia="en-US"/>
              </w:rPr>
              <w:t>A</w:t>
            </w:r>
            <w:r w:rsidR="00130EF9" w:rsidRPr="00AC4A9B">
              <w:rPr>
                <w:sz w:val="22"/>
                <w:szCs w:val="22"/>
                <w:lang w:eastAsia="en-US"/>
              </w:rPr>
              <w:t xml:space="preserve"> 4</w:t>
            </w:r>
            <w:r w:rsidRPr="00AC4A9B">
              <w:rPr>
                <w:sz w:val="22"/>
                <w:szCs w:val="22"/>
                <w:lang w:eastAsia="en-US"/>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EE3789" w:rsidRPr="00AC4A9B" w:rsidRDefault="00EE3789" w:rsidP="00F17595">
            <w:pPr>
              <w:suppressAutoHyphens/>
              <w:autoSpaceDE w:val="0"/>
              <w:snapToGrid w:val="0"/>
              <w:spacing w:line="276" w:lineRule="auto"/>
              <w:jc w:val="center"/>
              <w:rPr>
                <w:sz w:val="22"/>
                <w:szCs w:val="22"/>
                <w:lang w:eastAsia="en-US"/>
              </w:rPr>
            </w:pPr>
            <w:r w:rsidRPr="00AC4A9B">
              <w:rPr>
                <w:sz w:val="22"/>
                <w:szCs w:val="22"/>
                <w:lang w:eastAsia="en-US"/>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3789" w:rsidRPr="00AC4A9B" w:rsidRDefault="00EE3789" w:rsidP="00F17595">
            <w:pPr>
              <w:suppressAutoHyphens/>
              <w:autoSpaceDE w:val="0"/>
              <w:autoSpaceDN w:val="0"/>
              <w:adjustRightInd w:val="0"/>
              <w:spacing w:line="276" w:lineRule="auto"/>
              <w:jc w:val="center"/>
              <w:rPr>
                <w:sz w:val="22"/>
                <w:szCs w:val="22"/>
                <w:lang w:eastAsia="en-US"/>
              </w:rPr>
            </w:pPr>
            <w:r w:rsidRPr="00AC4A9B">
              <w:rPr>
                <w:sz w:val="22"/>
                <w:szCs w:val="22"/>
                <w:lang w:eastAsia="en-US"/>
              </w:rPr>
              <w:t>2500,00</w:t>
            </w:r>
          </w:p>
        </w:tc>
      </w:tr>
      <w:tr w:rsidR="00EE3789" w:rsidRPr="00722DF0" w:rsidTr="00EE3789">
        <w:tc>
          <w:tcPr>
            <w:tcW w:w="708" w:type="dxa"/>
            <w:tcBorders>
              <w:top w:val="single" w:sz="4" w:space="0" w:color="auto"/>
              <w:left w:val="single" w:sz="4" w:space="0" w:color="auto"/>
              <w:bottom w:val="single" w:sz="4" w:space="0" w:color="auto"/>
              <w:right w:val="single" w:sz="4" w:space="0" w:color="auto"/>
            </w:tcBorders>
            <w:vAlign w:val="center"/>
            <w:hideMark/>
          </w:tcPr>
          <w:p w:rsidR="00EE3789" w:rsidRPr="00AC4A9B" w:rsidRDefault="00EE3789" w:rsidP="00F17595">
            <w:pPr>
              <w:suppressAutoHyphens/>
              <w:autoSpaceDE w:val="0"/>
              <w:autoSpaceDN w:val="0"/>
              <w:adjustRightInd w:val="0"/>
              <w:spacing w:line="276" w:lineRule="auto"/>
              <w:jc w:val="center"/>
              <w:rPr>
                <w:sz w:val="22"/>
                <w:szCs w:val="22"/>
                <w:lang w:eastAsia="en-US"/>
              </w:rPr>
            </w:pPr>
            <w:r w:rsidRPr="00AC4A9B">
              <w:rPr>
                <w:sz w:val="22"/>
                <w:szCs w:val="22"/>
                <w:lang w:eastAsia="en-US"/>
              </w:rPr>
              <w:t>4.</w:t>
            </w:r>
          </w:p>
        </w:tc>
        <w:tc>
          <w:tcPr>
            <w:tcW w:w="5105" w:type="dxa"/>
            <w:tcBorders>
              <w:top w:val="single" w:sz="4" w:space="0" w:color="auto"/>
              <w:left w:val="single" w:sz="4" w:space="0" w:color="auto"/>
              <w:bottom w:val="single" w:sz="4" w:space="0" w:color="auto"/>
              <w:right w:val="single" w:sz="4" w:space="0" w:color="auto"/>
            </w:tcBorders>
            <w:hideMark/>
          </w:tcPr>
          <w:p w:rsidR="00EE3789" w:rsidRPr="00AC4A9B" w:rsidRDefault="00130EF9" w:rsidP="00130EF9">
            <w:pPr>
              <w:tabs>
                <w:tab w:val="left" w:pos="541"/>
              </w:tabs>
              <w:snapToGrid w:val="0"/>
              <w:spacing w:line="276" w:lineRule="auto"/>
              <w:ind w:left="-107" w:right="-34" w:firstLine="107"/>
              <w:rPr>
                <w:sz w:val="22"/>
                <w:szCs w:val="22"/>
                <w:lang w:eastAsia="en-US"/>
              </w:rPr>
            </w:pPr>
            <w:r w:rsidRPr="00AC4A9B">
              <w:rPr>
                <w:sz w:val="22"/>
                <w:szCs w:val="22"/>
                <w:lang w:eastAsia="en-US"/>
              </w:rPr>
              <w:t xml:space="preserve">Тонер-картридж для  цветного МФУ </w:t>
            </w:r>
            <w:r w:rsidRPr="00AC4A9B">
              <w:rPr>
                <w:sz w:val="22"/>
                <w:szCs w:val="22"/>
                <w:lang w:val="en-US" w:eastAsia="en-US"/>
              </w:rPr>
              <w:t>A</w:t>
            </w:r>
            <w:r w:rsidRPr="00AC4A9B">
              <w:rPr>
                <w:sz w:val="22"/>
                <w:szCs w:val="22"/>
                <w:lang w:eastAsia="en-US"/>
              </w:rPr>
              <w:t xml:space="preserve"> 4 </w:t>
            </w:r>
          </w:p>
        </w:tc>
        <w:tc>
          <w:tcPr>
            <w:tcW w:w="2126" w:type="dxa"/>
            <w:tcBorders>
              <w:top w:val="single" w:sz="4" w:space="0" w:color="auto"/>
              <w:left w:val="single" w:sz="4" w:space="0" w:color="auto"/>
              <w:bottom w:val="single" w:sz="4" w:space="0" w:color="auto"/>
              <w:right w:val="single" w:sz="4" w:space="0" w:color="auto"/>
            </w:tcBorders>
            <w:vAlign w:val="center"/>
            <w:hideMark/>
          </w:tcPr>
          <w:p w:rsidR="00EE3789" w:rsidRPr="00AC4A9B" w:rsidRDefault="00130EF9" w:rsidP="00F17595">
            <w:pPr>
              <w:suppressAutoHyphens/>
              <w:autoSpaceDE w:val="0"/>
              <w:snapToGrid w:val="0"/>
              <w:spacing w:line="276" w:lineRule="auto"/>
              <w:jc w:val="center"/>
              <w:rPr>
                <w:sz w:val="22"/>
                <w:szCs w:val="22"/>
                <w:lang w:eastAsia="en-US"/>
              </w:rPr>
            </w:pPr>
            <w:r w:rsidRPr="00AC4A9B">
              <w:rPr>
                <w:sz w:val="22"/>
                <w:szCs w:val="22"/>
                <w:lang w:eastAsia="en-US"/>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3789" w:rsidRPr="00AC4A9B" w:rsidRDefault="00130EF9" w:rsidP="00F17595">
            <w:pPr>
              <w:suppressAutoHyphens/>
              <w:autoSpaceDE w:val="0"/>
              <w:autoSpaceDN w:val="0"/>
              <w:adjustRightInd w:val="0"/>
              <w:spacing w:line="276" w:lineRule="auto"/>
              <w:jc w:val="center"/>
              <w:rPr>
                <w:sz w:val="22"/>
                <w:szCs w:val="22"/>
                <w:lang w:eastAsia="en-US"/>
              </w:rPr>
            </w:pPr>
            <w:r w:rsidRPr="00AC4A9B">
              <w:rPr>
                <w:sz w:val="22"/>
                <w:szCs w:val="22"/>
                <w:lang w:eastAsia="en-US"/>
              </w:rPr>
              <w:t>10000,00</w:t>
            </w:r>
          </w:p>
        </w:tc>
      </w:tr>
      <w:tr w:rsidR="00EE3789" w:rsidRPr="00722DF0" w:rsidTr="00130EF9">
        <w:tc>
          <w:tcPr>
            <w:tcW w:w="708" w:type="dxa"/>
            <w:tcBorders>
              <w:top w:val="single" w:sz="4" w:space="0" w:color="auto"/>
              <w:left w:val="single" w:sz="4" w:space="0" w:color="auto"/>
              <w:bottom w:val="single" w:sz="4" w:space="0" w:color="auto"/>
              <w:right w:val="single" w:sz="4" w:space="0" w:color="auto"/>
            </w:tcBorders>
            <w:vAlign w:val="center"/>
          </w:tcPr>
          <w:p w:rsidR="00EE3789" w:rsidRPr="00AC4A9B" w:rsidRDefault="00130EF9" w:rsidP="00F17595">
            <w:pPr>
              <w:suppressAutoHyphens/>
              <w:autoSpaceDE w:val="0"/>
              <w:autoSpaceDN w:val="0"/>
              <w:adjustRightInd w:val="0"/>
              <w:spacing w:line="276" w:lineRule="auto"/>
              <w:jc w:val="center"/>
              <w:rPr>
                <w:sz w:val="22"/>
                <w:szCs w:val="22"/>
                <w:lang w:eastAsia="en-US"/>
              </w:rPr>
            </w:pPr>
            <w:r w:rsidRPr="00AC4A9B">
              <w:rPr>
                <w:sz w:val="22"/>
                <w:szCs w:val="22"/>
                <w:lang w:eastAsia="en-US"/>
              </w:rPr>
              <w:t>5</w:t>
            </w:r>
          </w:p>
        </w:tc>
        <w:tc>
          <w:tcPr>
            <w:tcW w:w="5105" w:type="dxa"/>
            <w:tcBorders>
              <w:top w:val="single" w:sz="4" w:space="0" w:color="auto"/>
              <w:left w:val="single" w:sz="4" w:space="0" w:color="auto"/>
              <w:bottom w:val="single" w:sz="4" w:space="0" w:color="auto"/>
              <w:right w:val="single" w:sz="4" w:space="0" w:color="auto"/>
            </w:tcBorders>
            <w:hideMark/>
          </w:tcPr>
          <w:p w:rsidR="00EE3789" w:rsidRPr="00AC4A9B" w:rsidRDefault="00EE3789" w:rsidP="00F17595">
            <w:pPr>
              <w:tabs>
                <w:tab w:val="left" w:pos="541"/>
              </w:tabs>
              <w:snapToGrid w:val="0"/>
              <w:spacing w:line="276" w:lineRule="auto"/>
              <w:ind w:left="-107" w:right="-34" w:firstLine="107"/>
              <w:rPr>
                <w:sz w:val="22"/>
                <w:szCs w:val="22"/>
                <w:lang w:eastAsia="en-US"/>
              </w:rPr>
            </w:pPr>
            <w:r w:rsidRPr="00AC4A9B">
              <w:rPr>
                <w:sz w:val="22"/>
                <w:szCs w:val="22"/>
                <w:lang w:eastAsia="en-US"/>
              </w:rPr>
              <w:t xml:space="preserve">Тонер-картридж для </w:t>
            </w:r>
            <w:r w:rsidR="00130EF9" w:rsidRPr="00AC4A9B">
              <w:rPr>
                <w:sz w:val="22"/>
                <w:szCs w:val="22"/>
                <w:lang w:eastAsia="en-US"/>
              </w:rPr>
              <w:t>черно-белого Принтер  А4</w:t>
            </w:r>
          </w:p>
        </w:tc>
        <w:tc>
          <w:tcPr>
            <w:tcW w:w="2126" w:type="dxa"/>
            <w:tcBorders>
              <w:top w:val="single" w:sz="4" w:space="0" w:color="auto"/>
              <w:left w:val="single" w:sz="4" w:space="0" w:color="auto"/>
              <w:bottom w:val="single" w:sz="4" w:space="0" w:color="auto"/>
              <w:right w:val="single" w:sz="4" w:space="0" w:color="auto"/>
            </w:tcBorders>
            <w:vAlign w:val="center"/>
            <w:hideMark/>
          </w:tcPr>
          <w:p w:rsidR="00EE3789" w:rsidRPr="00AC4A9B" w:rsidRDefault="00130EF9" w:rsidP="00F17595">
            <w:pPr>
              <w:suppressAutoHyphens/>
              <w:autoSpaceDE w:val="0"/>
              <w:snapToGrid w:val="0"/>
              <w:spacing w:line="276" w:lineRule="auto"/>
              <w:jc w:val="center"/>
              <w:rPr>
                <w:sz w:val="22"/>
                <w:szCs w:val="22"/>
                <w:lang w:eastAsia="en-US"/>
              </w:rPr>
            </w:pPr>
            <w:r w:rsidRPr="00AC4A9B">
              <w:rPr>
                <w:sz w:val="22"/>
                <w:szCs w:val="22"/>
                <w:lang w:eastAsia="en-US"/>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3789" w:rsidRPr="00AC4A9B" w:rsidRDefault="00130EF9" w:rsidP="00F17595">
            <w:pPr>
              <w:suppressAutoHyphens/>
              <w:autoSpaceDE w:val="0"/>
              <w:autoSpaceDN w:val="0"/>
              <w:adjustRightInd w:val="0"/>
              <w:spacing w:line="276" w:lineRule="auto"/>
              <w:jc w:val="center"/>
              <w:rPr>
                <w:sz w:val="22"/>
                <w:szCs w:val="22"/>
                <w:lang w:eastAsia="en-US"/>
              </w:rPr>
            </w:pPr>
            <w:r w:rsidRPr="00AC4A9B">
              <w:rPr>
                <w:sz w:val="22"/>
                <w:szCs w:val="22"/>
                <w:lang w:eastAsia="en-US"/>
              </w:rPr>
              <w:t>800,00</w:t>
            </w:r>
          </w:p>
        </w:tc>
      </w:tr>
      <w:tr w:rsidR="00EE3789" w:rsidRPr="00722DF0" w:rsidTr="00130EF9">
        <w:tc>
          <w:tcPr>
            <w:tcW w:w="708" w:type="dxa"/>
            <w:tcBorders>
              <w:top w:val="single" w:sz="4" w:space="0" w:color="auto"/>
              <w:left w:val="single" w:sz="4" w:space="0" w:color="auto"/>
              <w:bottom w:val="single" w:sz="4" w:space="0" w:color="auto"/>
              <w:right w:val="single" w:sz="4" w:space="0" w:color="auto"/>
            </w:tcBorders>
            <w:vAlign w:val="center"/>
          </w:tcPr>
          <w:p w:rsidR="00EE3789" w:rsidRPr="00AC4A9B" w:rsidRDefault="00130EF9" w:rsidP="00F17595">
            <w:pPr>
              <w:suppressAutoHyphens/>
              <w:autoSpaceDE w:val="0"/>
              <w:autoSpaceDN w:val="0"/>
              <w:adjustRightInd w:val="0"/>
              <w:spacing w:line="276" w:lineRule="auto"/>
              <w:jc w:val="center"/>
              <w:rPr>
                <w:sz w:val="22"/>
                <w:szCs w:val="22"/>
                <w:lang w:eastAsia="en-US"/>
              </w:rPr>
            </w:pPr>
            <w:r w:rsidRPr="00AC4A9B">
              <w:rPr>
                <w:sz w:val="22"/>
                <w:szCs w:val="22"/>
                <w:lang w:eastAsia="en-US"/>
              </w:rPr>
              <w:t>6</w:t>
            </w:r>
          </w:p>
        </w:tc>
        <w:tc>
          <w:tcPr>
            <w:tcW w:w="5105" w:type="dxa"/>
            <w:tcBorders>
              <w:top w:val="single" w:sz="4" w:space="0" w:color="auto"/>
              <w:left w:val="single" w:sz="4" w:space="0" w:color="auto"/>
              <w:bottom w:val="single" w:sz="4" w:space="0" w:color="auto"/>
              <w:right w:val="single" w:sz="4" w:space="0" w:color="auto"/>
            </w:tcBorders>
            <w:hideMark/>
          </w:tcPr>
          <w:p w:rsidR="00EE3789" w:rsidRPr="00AC4A9B" w:rsidRDefault="00130EF9" w:rsidP="00130EF9">
            <w:pPr>
              <w:tabs>
                <w:tab w:val="left" w:pos="541"/>
              </w:tabs>
              <w:snapToGrid w:val="0"/>
              <w:spacing w:line="276" w:lineRule="auto"/>
              <w:ind w:left="-107" w:right="-34" w:firstLine="107"/>
              <w:rPr>
                <w:sz w:val="22"/>
                <w:szCs w:val="22"/>
                <w:lang w:eastAsia="en-US"/>
              </w:rPr>
            </w:pPr>
            <w:r w:rsidRPr="00AC4A9B">
              <w:rPr>
                <w:sz w:val="22"/>
                <w:szCs w:val="22"/>
                <w:lang w:eastAsia="en-US"/>
              </w:rPr>
              <w:t>Тонер-картридж для цветного Принтер  А4</w:t>
            </w:r>
          </w:p>
        </w:tc>
        <w:tc>
          <w:tcPr>
            <w:tcW w:w="2126" w:type="dxa"/>
            <w:tcBorders>
              <w:top w:val="single" w:sz="4" w:space="0" w:color="auto"/>
              <w:left w:val="single" w:sz="4" w:space="0" w:color="auto"/>
              <w:bottom w:val="single" w:sz="4" w:space="0" w:color="auto"/>
              <w:right w:val="single" w:sz="4" w:space="0" w:color="auto"/>
            </w:tcBorders>
            <w:vAlign w:val="center"/>
            <w:hideMark/>
          </w:tcPr>
          <w:p w:rsidR="00EE3789" w:rsidRPr="00AC4A9B" w:rsidRDefault="00130EF9" w:rsidP="00F17595">
            <w:pPr>
              <w:suppressAutoHyphens/>
              <w:autoSpaceDE w:val="0"/>
              <w:snapToGrid w:val="0"/>
              <w:spacing w:line="276" w:lineRule="auto"/>
              <w:jc w:val="center"/>
              <w:rPr>
                <w:sz w:val="22"/>
                <w:szCs w:val="22"/>
                <w:lang w:eastAsia="en-US"/>
              </w:rPr>
            </w:pPr>
            <w:r w:rsidRPr="00AC4A9B">
              <w:rPr>
                <w:sz w:val="22"/>
                <w:szCs w:val="22"/>
                <w:lang w:eastAsia="en-US"/>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3789" w:rsidRPr="00AC4A9B" w:rsidRDefault="00AC4A9B" w:rsidP="00F17595">
            <w:pPr>
              <w:suppressAutoHyphens/>
              <w:autoSpaceDE w:val="0"/>
              <w:autoSpaceDN w:val="0"/>
              <w:adjustRightInd w:val="0"/>
              <w:spacing w:line="276" w:lineRule="auto"/>
              <w:jc w:val="center"/>
              <w:rPr>
                <w:sz w:val="22"/>
                <w:szCs w:val="22"/>
                <w:lang w:eastAsia="en-US"/>
              </w:rPr>
            </w:pPr>
            <w:r w:rsidRPr="00AC4A9B">
              <w:rPr>
                <w:sz w:val="22"/>
                <w:szCs w:val="22"/>
                <w:lang w:eastAsia="en-US"/>
              </w:rPr>
              <w:t>10000,00</w:t>
            </w:r>
          </w:p>
        </w:tc>
      </w:tr>
    </w:tbl>
    <w:p w:rsidR="006E14CC" w:rsidRPr="00722DF0" w:rsidRDefault="003058B0" w:rsidP="006E14CC">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lastRenderedPageBreak/>
        <w:t>5.5.2</w:t>
      </w:r>
      <w:r w:rsidR="006E14CC" w:rsidRPr="00722DF0">
        <w:rPr>
          <w:rFonts w:ascii="Times New Roman" w:hAnsi="Times New Roman" w:cs="Times New Roman"/>
          <w:sz w:val="24"/>
          <w:szCs w:val="24"/>
        </w:rPr>
        <w:t xml:space="preserve"> Затраты на приобретение запасных частей для принтеров, многофункциональных устройств и копировальных аппаратов (оргтехники) (</w:t>
      </w:r>
      <w:r w:rsidR="006E14CC" w:rsidRPr="00722DF0">
        <w:rPr>
          <w:rFonts w:ascii="Times New Roman" w:hAnsi="Times New Roman" w:cs="Times New Roman"/>
          <w:noProof/>
          <w:sz w:val="24"/>
          <w:szCs w:val="24"/>
        </w:rPr>
        <w:drawing>
          <wp:inline distT="0" distB="0" distL="0" distR="0">
            <wp:extent cx="219075" cy="22860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pic:cNvPicPr>
                      <a:picLocks noChangeAspect="1" noChangeArrowheads="1"/>
                    </pic:cNvPicPr>
                  </pic:nvPicPr>
                  <pic:blipFill>
                    <a:blip r:embed="rId1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28600"/>
                    </a:xfrm>
                    <a:prstGeom prst="rect">
                      <a:avLst/>
                    </a:prstGeom>
                    <a:noFill/>
                    <a:ln>
                      <a:noFill/>
                    </a:ln>
                  </pic:spPr>
                </pic:pic>
              </a:graphicData>
            </a:graphic>
          </wp:inline>
        </w:drawing>
      </w:r>
      <w:r w:rsidR="006E14CC" w:rsidRPr="00722DF0">
        <w:rPr>
          <w:rFonts w:ascii="Times New Roman" w:hAnsi="Times New Roman" w:cs="Times New Roman"/>
          <w:sz w:val="24"/>
          <w:szCs w:val="24"/>
        </w:rPr>
        <w:t>) определяются по формуле:</w:t>
      </w:r>
    </w:p>
    <w:p w:rsidR="006E14CC" w:rsidRPr="00722DF0" w:rsidRDefault="006E14CC" w:rsidP="006E14CC">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sz w:val="24"/>
          <w:szCs w:val="24"/>
        </w:rPr>
        <w:drawing>
          <wp:inline distT="0" distB="0" distL="0" distR="0">
            <wp:extent cx="1219200" cy="42862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5"/>
                    <pic:cNvPicPr>
                      <a:picLocks noChangeAspect="1" noChangeArrowheads="1"/>
                    </pic:cNvPicPr>
                  </pic:nvPicPr>
                  <pic:blipFill>
                    <a:blip r:embed="rId1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6E14CC" w:rsidRPr="00722DF0" w:rsidRDefault="006E14CC" w:rsidP="006E14C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6E14CC" w:rsidRPr="00722DF0" w:rsidRDefault="006E14CC" w:rsidP="006E14C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sz w:val="24"/>
          <w:szCs w:val="24"/>
        </w:rPr>
        <w:drawing>
          <wp:inline distT="0" distB="0" distL="0" distR="0">
            <wp:extent cx="285750" cy="22860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6"/>
                    <pic:cNvPicPr>
                      <a:picLocks noChangeAspect="1" noChangeArrowheads="1"/>
                    </pic:cNvPicPr>
                  </pic:nvPicPr>
                  <pic:blipFill>
                    <a:blip r:embed="rId1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i-х запасных частей для принтеров, многофункциональных устройств,  копировальных аппаратов  и иной оргтехники;</w:t>
      </w:r>
    </w:p>
    <w:p w:rsidR="006E14CC" w:rsidRPr="00722DF0" w:rsidRDefault="006E14CC" w:rsidP="006E14C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66700" cy="22860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7"/>
                    <pic:cNvPicPr>
                      <a:picLocks noChangeAspect="1" noChangeArrowheads="1"/>
                    </pic:cNvPicPr>
                  </pic:nvPicPr>
                  <pic:blipFill>
                    <a:blip r:embed="rId1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одной единицы i-й запасной части.</w:t>
      </w:r>
    </w:p>
    <w:p w:rsidR="006E14CC" w:rsidRPr="00722DF0" w:rsidRDefault="006E14CC" w:rsidP="006E14CC">
      <w:pPr>
        <w:pStyle w:val="ConsPlusNormal"/>
        <w:widowControl/>
        <w:suppressAutoHyphens/>
        <w:ind w:firstLine="708"/>
        <w:jc w:val="both"/>
        <w:rPr>
          <w:rFonts w:ascii="Times New Roman" w:hAnsi="Times New Roman" w:cs="Times New Roman"/>
          <w:sz w:val="24"/>
          <w:szCs w:val="24"/>
        </w:rPr>
      </w:pPr>
    </w:p>
    <w:p w:rsidR="006E14CC" w:rsidRPr="00722DF0" w:rsidRDefault="000170E3" w:rsidP="006E14CC">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5.6.</w:t>
      </w:r>
      <w:r w:rsidR="006E14CC" w:rsidRPr="00722DF0">
        <w:rPr>
          <w:rFonts w:ascii="Times New Roman" w:hAnsi="Times New Roman" w:cs="Times New Roman"/>
          <w:sz w:val="24"/>
          <w:szCs w:val="24"/>
        </w:rPr>
        <w:t xml:space="preserve"> Затраты на приобретение материальных запасов по обеспечению безопасности информации (</w:t>
      </w:r>
      <w:r w:rsidR="006E14CC" w:rsidRPr="00722DF0">
        <w:rPr>
          <w:rFonts w:ascii="Times New Roman" w:hAnsi="Times New Roman" w:cs="Times New Roman"/>
          <w:noProof/>
          <w:position w:val="-12"/>
          <w:sz w:val="24"/>
          <w:szCs w:val="24"/>
        </w:rPr>
        <w:drawing>
          <wp:inline distT="0" distB="0" distL="0" distR="0">
            <wp:extent cx="285750" cy="22860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8"/>
                    <pic:cNvPicPr>
                      <a:picLocks noChangeAspect="1" noChangeArrowheads="1"/>
                    </pic:cNvPicPr>
                  </pic:nvPicPr>
                  <pic:blipFill>
                    <a:blip r:embed="rId1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006E14CC" w:rsidRPr="00722DF0">
        <w:rPr>
          <w:rFonts w:ascii="Times New Roman" w:hAnsi="Times New Roman" w:cs="Times New Roman"/>
          <w:sz w:val="24"/>
          <w:szCs w:val="24"/>
        </w:rPr>
        <w:t>) определяются по формуле:</w:t>
      </w:r>
    </w:p>
    <w:p w:rsidR="006E14CC" w:rsidRPr="00722DF0" w:rsidRDefault="006E14CC" w:rsidP="006E14CC">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447800" cy="42862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9"/>
                    <pic:cNvPicPr>
                      <a:picLocks noChangeAspect="1" noChangeArrowheads="1"/>
                    </pic:cNvPicPr>
                  </pic:nvPicPr>
                  <pic:blipFill>
                    <a:blip r:embed="rId1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6E14CC" w:rsidRPr="00722DF0" w:rsidRDefault="006E14CC" w:rsidP="006E14C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6E14CC" w:rsidRPr="00722DF0" w:rsidRDefault="006E14CC" w:rsidP="006E14C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52425" cy="22860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0"/>
                    <pic:cNvPicPr>
                      <a:picLocks noChangeAspect="1" noChangeArrowheads="1"/>
                    </pic:cNvPicPr>
                  </pic:nvPicPr>
                  <pic:blipFill>
                    <a:blip r:embed="rId1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i-го материального запаса;</w:t>
      </w:r>
    </w:p>
    <w:p w:rsidR="006E14CC" w:rsidRPr="00722DF0" w:rsidRDefault="006E14CC" w:rsidP="006E14C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23850" cy="22860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1"/>
                    <pic:cNvPicPr>
                      <a:picLocks noChangeAspect="1" noChangeArrowheads="1"/>
                    </pic:cNvPicPr>
                  </pic:nvPicPr>
                  <pic:blipFill>
                    <a:blip r:embed="rId1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одной единицы i-го материального запаса.</w:t>
      </w:r>
    </w:p>
    <w:p w:rsidR="006E14CC" w:rsidRPr="000170E3" w:rsidRDefault="006E14CC" w:rsidP="00411C61">
      <w:pPr>
        <w:pStyle w:val="ConsPlusNormal"/>
        <w:ind w:firstLine="0"/>
        <w:jc w:val="center"/>
        <w:rPr>
          <w:rFonts w:ascii="Times New Roman" w:hAnsi="Times New Roman"/>
          <w:b/>
          <w:bCs/>
          <w:sz w:val="24"/>
          <w:szCs w:val="24"/>
        </w:rPr>
      </w:pPr>
    </w:p>
    <w:p w:rsidR="009F6CF8" w:rsidRPr="004928EA" w:rsidRDefault="009F6CF8" w:rsidP="009F6CF8">
      <w:pPr>
        <w:pStyle w:val="ConsPlusNormal"/>
        <w:widowControl/>
        <w:suppressAutoHyphens/>
        <w:ind w:firstLine="0"/>
        <w:jc w:val="center"/>
        <w:outlineLvl w:val="3"/>
        <w:rPr>
          <w:rFonts w:ascii="Times New Roman" w:hAnsi="Times New Roman" w:cs="Times New Roman"/>
          <w:b/>
          <w:sz w:val="24"/>
          <w:szCs w:val="24"/>
        </w:rPr>
      </w:pPr>
      <w:r w:rsidRPr="004928EA">
        <w:rPr>
          <w:rFonts w:ascii="Times New Roman" w:hAnsi="Times New Roman" w:cs="Times New Roman"/>
          <w:b/>
          <w:sz w:val="24"/>
          <w:szCs w:val="24"/>
        </w:rPr>
        <w:t>6.Затраты на транспортные услуги.</w:t>
      </w:r>
    </w:p>
    <w:p w:rsidR="009F6CF8" w:rsidRPr="00722DF0" w:rsidRDefault="009F6CF8" w:rsidP="009F6CF8">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6.1.</w:t>
      </w:r>
      <w:r w:rsidRPr="00722DF0">
        <w:rPr>
          <w:rFonts w:ascii="Times New Roman" w:hAnsi="Times New Roman" w:cs="Times New Roman"/>
          <w:sz w:val="24"/>
          <w:szCs w:val="24"/>
        </w:rPr>
        <w:t xml:space="preserve"> Затраты по договору об оказании услуг перевозки (транспортировки) грузов (</w:t>
      </w:r>
      <w:r w:rsidRPr="00722DF0">
        <w:rPr>
          <w:rFonts w:ascii="Times New Roman" w:hAnsi="Times New Roman" w:cs="Times New Roman"/>
          <w:noProof/>
          <w:sz w:val="24"/>
          <w:szCs w:val="24"/>
        </w:rPr>
        <w:drawing>
          <wp:inline distT="0" distB="0" distL="0" distR="0">
            <wp:extent cx="219075" cy="22860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1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28600"/>
                    </a:xfrm>
                    <a:prstGeom prst="rect">
                      <a:avLst/>
                    </a:prstGeom>
                    <a:noFill/>
                    <a:ln>
                      <a:noFill/>
                    </a:ln>
                  </pic:spPr>
                </pic:pic>
              </a:graphicData>
            </a:graphic>
          </wp:inline>
        </w:drawing>
      </w:r>
      <w:r w:rsidRPr="00722DF0">
        <w:rPr>
          <w:rFonts w:ascii="Times New Roman" w:hAnsi="Times New Roman" w:cs="Times New Roman"/>
          <w:sz w:val="24"/>
          <w:szCs w:val="24"/>
        </w:rPr>
        <w:t>) определяются по формуле:</w:t>
      </w:r>
    </w:p>
    <w:p w:rsidR="009F6CF8" w:rsidRPr="00722DF0" w:rsidRDefault="009F6CF8" w:rsidP="009F6CF8">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sz w:val="24"/>
          <w:szCs w:val="24"/>
        </w:rPr>
        <w:drawing>
          <wp:inline distT="0" distB="0" distL="0" distR="0">
            <wp:extent cx="1257300" cy="42862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1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9F6CF8" w:rsidRPr="00722DF0" w:rsidRDefault="009F6CF8" w:rsidP="009F6CF8">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9F6CF8" w:rsidRPr="00722DF0" w:rsidRDefault="009F6CF8" w:rsidP="009F6CF8">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sz w:val="24"/>
          <w:szCs w:val="24"/>
        </w:rPr>
        <w:drawing>
          <wp:inline distT="0" distB="0" distL="0" distR="0">
            <wp:extent cx="285750" cy="22860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планируемое к приобретению количество i-х услуг перевозки (транспортировки) грузов;</w:t>
      </w:r>
    </w:p>
    <w:p w:rsidR="009F6CF8" w:rsidRPr="00722DF0" w:rsidRDefault="009F6CF8" w:rsidP="009F6CF8">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sz w:val="24"/>
          <w:szCs w:val="24"/>
        </w:rPr>
        <w:drawing>
          <wp:inline distT="0" distB="0" distL="0" distR="0">
            <wp:extent cx="266700" cy="22860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1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одной i-й услуги перевозки (транспортировки) груза.</w:t>
      </w:r>
    </w:p>
    <w:p w:rsidR="009F6CF8" w:rsidRPr="00722DF0" w:rsidRDefault="004928EA" w:rsidP="009F6CF8">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6.2.</w:t>
      </w:r>
      <w:r w:rsidR="009F6CF8" w:rsidRPr="00722DF0">
        <w:rPr>
          <w:rFonts w:ascii="Times New Roman" w:hAnsi="Times New Roman" w:cs="Times New Roman"/>
          <w:sz w:val="24"/>
          <w:szCs w:val="24"/>
        </w:rPr>
        <w:t xml:space="preserve"> Затраты на оплату услуг аренды транспортных средств (</w:t>
      </w:r>
      <w:r w:rsidR="009F6CF8" w:rsidRPr="00722DF0">
        <w:rPr>
          <w:rFonts w:ascii="Times New Roman" w:hAnsi="Times New Roman" w:cs="Times New Roman"/>
          <w:noProof/>
          <w:sz w:val="24"/>
          <w:szCs w:val="24"/>
        </w:rPr>
        <w:drawing>
          <wp:inline distT="0" distB="0" distL="0" distR="0">
            <wp:extent cx="257175" cy="238125"/>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38125"/>
                    </a:xfrm>
                    <a:prstGeom prst="rect">
                      <a:avLst/>
                    </a:prstGeom>
                    <a:noFill/>
                    <a:ln>
                      <a:noFill/>
                    </a:ln>
                  </pic:spPr>
                </pic:pic>
              </a:graphicData>
            </a:graphic>
          </wp:inline>
        </w:drawing>
      </w:r>
      <w:r w:rsidR="009F6CF8" w:rsidRPr="00722DF0">
        <w:rPr>
          <w:rFonts w:ascii="Times New Roman" w:hAnsi="Times New Roman" w:cs="Times New Roman"/>
          <w:sz w:val="24"/>
          <w:szCs w:val="24"/>
        </w:rPr>
        <w:t>) определяются по формуле:</w:t>
      </w:r>
    </w:p>
    <w:p w:rsidR="009F6CF8" w:rsidRPr="00722DF0" w:rsidRDefault="009F6CF8" w:rsidP="009F6CF8">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sz w:val="24"/>
          <w:szCs w:val="24"/>
        </w:rPr>
        <w:drawing>
          <wp:inline distT="0" distB="0" distL="0" distR="0">
            <wp:extent cx="1857375" cy="428625"/>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7375"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9F6CF8" w:rsidRPr="00722DF0" w:rsidRDefault="009F6CF8" w:rsidP="009F6CF8">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9F6CF8" w:rsidRPr="00722DF0" w:rsidRDefault="009F6CF8" w:rsidP="009F6CF8">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sz w:val="24"/>
          <w:szCs w:val="24"/>
        </w:rPr>
        <w:drawing>
          <wp:inline distT="0" distB="0" distL="0" distR="0">
            <wp:extent cx="323850" cy="238125"/>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1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w:t>
      </w:r>
      <w:r w:rsidRPr="00722DF0">
        <w:rPr>
          <w:rFonts w:ascii="Times New Roman" w:hAnsi="Times New Roman" w:cs="Times New Roman"/>
          <w:sz w:val="24"/>
          <w:szCs w:val="28"/>
        </w:rPr>
        <w:t>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муниципальных органов применяемыми при расчете нормативных затрат на приобретение служебного легкового автотранспорта</w:t>
      </w:r>
      <w:r w:rsidRPr="00722DF0">
        <w:rPr>
          <w:rFonts w:ascii="Times New Roman" w:hAnsi="Times New Roman" w:cs="Times New Roman"/>
          <w:sz w:val="22"/>
          <w:szCs w:val="28"/>
        </w:rPr>
        <w:t>;</w:t>
      </w:r>
    </w:p>
    <w:p w:rsidR="009F6CF8" w:rsidRPr="004928EA" w:rsidRDefault="009F6CF8" w:rsidP="009F6CF8">
      <w:pPr>
        <w:autoSpaceDE w:val="0"/>
        <w:autoSpaceDN w:val="0"/>
        <w:adjustRightInd w:val="0"/>
        <w:jc w:val="both"/>
        <w:rPr>
          <w:sz w:val="24"/>
          <w:szCs w:val="24"/>
        </w:rPr>
      </w:pPr>
      <w:r w:rsidRPr="00722DF0">
        <w:rPr>
          <w:noProof/>
          <w:position w:val="-14"/>
        </w:rPr>
        <w:drawing>
          <wp:inline distT="0" distB="0" distL="0" distR="0">
            <wp:extent cx="285750" cy="238125"/>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1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38125"/>
                    </a:xfrm>
                    <a:prstGeom prst="rect">
                      <a:avLst/>
                    </a:prstGeom>
                    <a:noFill/>
                    <a:ln>
                      <a:noFill/>
                    </a:ln>
                  </pic:spPr>
                </pic:pic>
              </a:graphicData>
            </a:graphic>
          </wp:inline>
        </w:drawing>
      </w:r>
      <w:r w:rsidRPr="00722DF0">
        <w:t xml:space="preserve"> - </w:t>
      </w:r>
      <w:r w:rsidRPr="004928EA">
        <w:rPr>
          <w:sz w:val="24"/>
          <w:szCs w:val="24"/>
        </w:rPr>
        <w:t>цена аренды i-го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в соответствии с приложение м№2 к Правилам определения требований к закупаемым заказчиками отдельным видам товаров, работ, услуг (в том числе предельных цен товаров,работ,услуг) утвержденным постановлением администрации Краснопартизанского муниципального района Саратовской области от «02» февраля 2016 года №7 «Об определении требований к закупаемым заказчиками отдельным видам товаров, работ, услуг (в том числе предельных цен товаров, работ, услуг)»;</w:t>
      </w:r>
    </w:p>
    <w:p w:rsidR="009F6CF8" w:rsidRPr="00722DF0" w:rsidRDefault="009F6CF8" w:rsidP="009F6CF8">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lastRenderedPageBreak/>
        <w:drawing>
          <wp:inline distT="0" distB="0" distL="0" distR="0">
            <wp:extent cx="342900" cy="238125"/>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планируемое количество месяцев аренды i-го транспортного средства.</w:t>
      </w:r>
    </w:p>
    <w:p w:rsidR="009F6CF8" w:rsidRPr="00722DF0" w:rsidRDefault="009F6CF8" w:rsidP="009F6CF8">
      <w:pPr>
        <w:pStyle w:val="ConsPlusNormal"/>
        <w:widowControl/>
        <w:suppressAutoHyphens/>
        <w:ind w:firstLine="708"/>
        <w:jc w:val="center"/>
        <w:rPr>
          <w:rFonts w:ascii="Times New Roman" w:hAnsi="Times New Roman" w:cs="Times New Roman"/>
          <w:sz w:val="24"/>
          <w:szCs w:val="24"/>
        </w:rPr>
      </w:pPr>
    </w:p>
    <w:p w:rsidR="009F6CF8" w:rsidRPr="00722DF0" w:rsidRDefault="00D65274" w:rsidP="009F6CF8">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6.3.</w:t>
      </w:r>
      <w:r w:rsidR="009F6CF8" w:rsidRPr="00722DF0">
        <w:rPr>
          <w:rFonts w:ascii="Times New Roman" w:hAnsi="Times New Roman" w:cs="Times New Roman"/>
          <w:sz w:val="24"/>
          <w:szCs w:val="24"/>
        </w:rPr>
        <w:t xml:space="preserve"> Затраты на оплату разовых услуг пассажирских перевозок при проведении совещания (</w:t>
      </w:r>
      <w:r w:rsidR="009F6CF8" w:rsidRPr="00722DF0">
        <w:rPr>
          <w:rFonts w:ascii="Times New Roman" w:hAnsi="Times New Roman" w:cs="Times New Roman"/>
          <w:noProof/>
          <w:position w:val="-12"/>
          <w:sz w:val="24"/>
          <w:szCs w:val="24"/>
        </w:rPr>
        <w:drawing>
          <wp:inline distT="0" distB="0" distL="0" distR="0">
            <wp:extent cx="228600" cy="22860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1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r w:rsidR="009F6CF8" w:rsidRPr="00722DF0">
        <w:rPr>
          <w:rFonts w:ascii="Times New Roman" w:hAnsi="Times New Roman" w:cs="Times New Roman"/>
          <w:sz w:val="24"/>
          <w:szCs w:val="24"/>
        </w:rPr>
        <w:t>) определяются по формуле:</w:t>
      </w:r>
    </w:p>
    <w:p w:rsidR="009F6CF8" w:rsidRPr="00722DF0" w:rsidRDefault="009F6CF8" w:rsidP="009F6CF8">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600200" cy="428625"/>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9F6CF8" w:rsidRPr="00722DF0" w:rsidRDefault="009F6CF8" w:rsidP="009F6CF8">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9F6CF8" w:rsidRPr="00722DF0" w:rsidRDefault="009F6CF8" w:rsidP="009F6CF8">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257175" cy="23812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7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к приобретению i-х разовых услуг пассажирских перевозок;</w:t>
      </w:r>
    </w:p>
    <w:p w:rsidR="009F6CF8" w:rsidRPr="00722DF0" w:rsidRDefault="009F6CF8" w:rsidP="009F6CF8">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57175" cy="22860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8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среднее количество часов аренды транспортного средства по i-й разовой услуге;</w:t>
      </w:r>
    </w:p>
    <w:p w:rsidR="009F6CF8" w:rsidRPr="00722DF0" w:rsidRDefault="009F6CF8" w:rsidP="009F6CF8">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19075" cy="22860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8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одного часа аренды транспортного средства по i-й разовой услуге.</w:t>
      </w:r>
    </w:p>
    <w:p w:rsidR="009F6CF8" w:rsidRPr="00722DF0" w:rsidRDefault="009F6CF8" w:rsidP="009F6CF8">
      <w:pPr>
        <w:pStyle w:val="ConsPlusNormal"/>
        <w:widowControl/>
        <w:suppressAutoHyphens/>
        <w:ind w:firstLine="708"/>
        <w:jc w:val="both"/>
        <w:rPr>
          <w:rFonts w:ascii="Times New Roman" w:hAnsi="Times New Roman" w:cs="Times New Roman"/>
          <w:sz w:val="24"/>
          <w:szCs w:val="24"/>
        </w:rPr>
      </w:pPr>
    </w:p>
    <w:p w:rsidR="009F6CF8" w:rsidRPr="00722DF0" w:rsidRDefault="00D65274" w:rsidP="009F6CF8">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6.4.</w:t>
      </w:r>
      <w:r w:rsidR="009F6CF8" w:rsidRPr="00722DF0">
        <w:rPr>
          <w:rFonts w:ascii="Times New Roman" w:hAnsi="Times New Roman" w:cs="Times New Roman"/>
          <w:sz w:val="24"/>
          <w:szCs w:val="24"/>
        </w:rPr>
        <w:t xml:space="preserve"> Затраты на оплату проезда работника к месту нахождения учебного заведения и обратно (</w:t>
      </w:r>
      <w:r w:rsidR="009F6CF8" w:rsidRPr="00722DF0">
        <w:rPr>
          <w:rFonts w:ascii="Times New Roman" w:hAnsi="Times New Roman" w:cs="Times New Roman"/>
          <w:noProof/>
          <w:position w:val="-14"/>
          <w:sz w:val="24"/>
          <w:szCs w:val="24"/>
        </w:rPr>
        <w:drawing>
          <wp:inline distT="0" distB="0" distL="0" distR="0">
            <wp:extent cx="257175" cy="23812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8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38125"/>
                    </a:xfrm>
                    <a:prstGeom prst="rect">
                      <a:avLst/>
                    </a:prstGeom>
                    <a:noFill/>
                    <a:ln>
                      <a:noFill/>
                    </a:ln>
                  </pic:spPr>
                </pic:pic>
              </a:graphicData>
            </a:graphic>
          </wp:inline>
        </w:drawing>
      </w:r>
      <w:r w:rsidR="009F6CF8" w:rsidRPr="00722DF0">
        <w:rPr>
          <w:rFonts w:ascii="Times New Roman" w:hAnsi="Times New Roman" w:cs="Times New Roman"/>
          <w:sz w:val="24"/>
          <w:szCs w:val="24"/>
        </w:rPr>
        <w:t>) определяются по формуле:</w:t>
      </w:r>
    </w:p>
    <w:p w:rsidR="009F6CF8" w:rsidRPr="00722DF0" w:rsidRDefault="009F6CF8" w:rsidP="009F6CF8">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666875" cy="42862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18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9F6CF8" w:rsidRPr="00722DF0" w:rsidRDefault="009F6CF8" w:rsidP="009F6CF8">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9F6CF8" w:rsidRPr="00722DF0" w:rsidRDefault="009F6CF8" w:rsidP="009F6CF8">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323850" cy="23812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18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работников, имеющих право на компенсацию расходов, по i-му направлению;</w:t>
      </w:r>
    </w:p>
    <w:p w:rsidR="009F6CF8" w:rsidRDefault="009F6CF8" w:rsidP="009F6CF8">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285750" cy="23812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18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проезда к месту нахождения учебного заведения по i-му направлению.</w:t>
      </w:r>
    </w:p>
    <w:p w:rsidR="002D21DD" w:rsidRPr="00722DF0" w:rsidRDefault="002D21DD" w:rsidP="004928EA">
      <w:pPr>
        <w:pStyle w:val="ConsPlusNormal"/>
        <w:widowControl/>
        <w:suppressAutoHyphens/>
        <w:ind w:firstLine="0"/>
        <w:jc w:val="center"/>
        <w:outlineLvl w:val="3"/>
        <w:rPr>
          <w:rFonts w:ascii="Times New Roman" w:hAnsi="Times New Roman" w:cs="Times New Roman"/>
          <w:b/>
          <w:sz w:val="24"/>
          <w:szCs w:val="24"/>
        </w:rPr>
      </w:pPr>
      <w:r>
        <w:rPr>
          <w:rFonts w:ascii="Times New Roman" w:hAnsi="Times New Roman" w:cs="Times New Roman"/>
          <w:b/>
          <w:sz w:val="24"/>
          <w:szCs w:val="24"/>
        </w:rPr>
        <w:t>7.</w:t>
      </w:r>
      <w:r w:rsidRPr="00722DF0">
        <w:rPr>
          <w:rFonts w:ascii="Times New Roman" w:hAnsi="Times New Roman" w:cs="Times New Roman"/>
          <w:b/>
          <w:sz w:val="24"/>
          <w:szCs w:val="24"/>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2D21DD" w:rsidRPr="00722DF0" w:rsidRDefault="002D21DD" w:rsidP="002D21DD">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7.1</w:t>
      </w:r>
      <w:r w:rsidRPr="00722DF0">
        <w:rPr>
          <w:rFonts w:ascii="Times New Roman" w:hAnsi="Times New Roman" w:cs="Times New Roman"/>
          <w:sz w:val="24"/>
          <w:szCs w:val="24"/>
        </w:rPr>
        <w:t>.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Pr="00722DF0">
        <w:rPr>
          <w:rFonts w:ascii="Times New Roman" w:hAnsi="Times New Roman" w:cs="Times New Roman"/>
          <w:noProof/>
          <w:position w:val="-14"/>
          <w:sz w:val="24"/>
          <w:szCs w:val="24"/>
        </w:rPr>
        <w:drawing>
          <wp:inline distT="0" distB="0" distL="0" distR="0">
            <wp:extent cx="219075" cy="238125"/>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18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38125"/>
                    </a:xfrm>
                    <a:prstGeom prst="rect">
                      <a:avLst/>
                    </a:prstGeom>
                    <a:noFill/>
                    <a:ln>
                      <a:noFill/>
                    </a:ln>
                  </pic:spPr>
                </pic:pic>
              </a:graphicData>
            </a:graphic>
          </wp:inline>
        </w:drawing>
      </w:r>
      <w:r w:rsidRPr="00722DF0">
        <w:rPr>
          <w:rFonts w:ascii="Times New Roman" w:hAnsi="Times New Roman" w:cs="Times New Roman"/>
          <w:sz w:val="24"/>
          <w:szCs w:val="24"/>
        </w:rPr>
        <w:t>), определяются по формуле:</w:t>
      </w:r>
    </w:p>
    <w:p w:rsidR="002D21DD" w:rsidRPr="00722DF0" w:rsidRDefault="002D21DD" w:rsidP="002D21DD">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1171575" cy="23812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1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1575" cy="238125"/>
                    </a:xfrm>
                    <a:prstGeom prst="rect">
                      <a:avLst/>
                    </a:prstGeom>
                    <a:noFill/>
                    <a:ln>
                      <a:noFill/>
                    </a:ln>
                  </pic:spPr>
                </pic:pic>
              </a:graphicData>
            </a:graphic>
          </wp:inline>
        </w:drawing>
      </w:r>
      <w:r w:rsidRPr="00722DF0">
        <w:rPr>
          <w:rFonts w:ascii="Times New Roman" w:hAnsi="Times New Roman" w:cs="Times New Roman"/>
          <w:sz w:val="24"/>
          <w:szCs w:val="24"/>
        </w:rPr>
        <w:t>,</w:t>
      </w:r>
    </w:p>
    <w:p w:rsidR="002D21DD" w:rsidRPr="00722DF0" w:rsidRDefault="002D21DD" w:rsidP="002D21DD">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2D21DD" w:rsidRPr="00722DF0" w:rsidRDefault="002D21DD" w:rsidP="002D21DD">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381000" cy="238125"/>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18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затраты по договору на проезд к месту командирования и обратно;</w:t>
      </w:r>
    </w:p>
    <w:p w:rsidR="002D21DD" w:rsidRPr="00722DF0" w:rsidRDefault="002D21DD" w:rsidP="002D21DD">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23850" cy="22860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18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затраты по договору найма жилого помещения на период командирования.</w:t>
      </w:r>
    </w:p>
    <w:p w:rsidR="002D21DD" w:rsidRPr="00722DF0" w:rsidRDefault="002D21DD" w:rsidP="002D21DD">
      <w:pPr>
        <w:pStyle w:val="ConsPlusNormal"/>
        <w:widowControl/>
        <w:suppressAutoHyphens/>
        <w:ind w:firstLine="708"/>
        <w:jc w:val="both"/>
        <w:rPr>
          <w:rFonts w:ascii="Times New Roman" w:hAnsi="Times New Roman" w:cs="Times New Roman"/>
          <w:sz w:val="24"/>
          <w:szCs w:val="24"/>
        </w:rPr>
      </w:pPr>
    </w:p>
    <w:p w:rsidR="002D21DD" w:rsidRPr="00722DF0" w:rsidRDefault="004928EA" w:rsidP="002D21DD">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7.1.1.</w:t>
      </w:r>
      <w:r w:rsidR="002D21DD" w:rsidRPr="00722DF0">
        <w:rPr>
          <w:rFonts w:ascii="Times New Roman" w:hAnsi="Times New Roman" w:cs="Times New Roman"/>
          <w:sz w:val="24"/>
          <w:szCs w:val="24"/>
        </w:rPr>
        <w:t xml:space="preserve"> Затраты по договору на проезд к месту командирования и обратно (</w:t>
      </w:r>
      <w:r w:rsidR="002D21DD" w:rsidRPr="00722DF0">
        <w:rPr>
          <w:rFonts w:ascii="Times New Roman" w:hAnsi="Times New Roman" w:cs="Times New Roman"/>
          <w:noProof/>
          <w:position w:val="-14"/>
          <w:sz w:val="24"/>
          <w:szCs w:val="24"/>
        </w:rPr>
        <w:drawing>
          <wp:inline distT="0" distB="0" distL="0" distR="0">
            <wp:extent cx="381000" cy="238125"/>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18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38125"/>
                    </a:xfrm>
                    <a:prstGeom prst="rect">
                      <a:avLst/>
                    </a:prstGeom>
                    <a:noFill/>
                    <a:ln>
                      <a:noFill/>
                    </a:ln>
                  </pic:spPr>
                </pic:pic>
              </a:graphicData>
            </a:graphic>
          </wp:inline>
        </w:drawing>
      </w:r>
      <w:r w:rsidR="002D21DD" w:rsidRPr="00722DF0">
        <w:rPr>
          <w:rFonts w:ascii="Times New Roman" w:hAnsi="Times New Roman" w:cs="Times New Roman"/>
          <w:sz w:val="24"/>
          <w:szCs w:val="24"/>
        </w:rPr>
        <w:t>) определяются по формуле:</w:t>
      </w:r>
    </w:p>
    <w:p w:rsidR="002D21DD" w:rsidRPr="00722DF0" w:rsidRDefault="002D21DD" w:rsidP="002D21DD">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2047875" cy="428625"/>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19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7875"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2D21DD" w:rsidRPr="00722DF0" w:rsidRDefault="002D21DD" w:rsidP="002D21DD">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2D21DD" w:rsidRPr="00722DF0" w:rsidRDefault="002D21DD" w:rsidP="002D21DD">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457200" cy="238125"/>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19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2D21DD" w:rsidRPr="00722DF0" w:rsidRDefault="002D21DD" w:rsidP="002D21DD">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419100" cy="238125"/>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19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проезда по i-му направлению командирования с учетом требований муниципальных правовых актов.</w:t>
      </w:r>
    </w:p>
    <w:p w:rsidR="002D21DD" w:rsidRPr="00722DF0" w:rsidRDefault="002D21DD" w:rsidP="002D21DD">
      <w:pPr>
        <w:pStyle w:val="ConsPlusNormal"/>
        <w:widowControl/>
        <w:suppressAutoHyphens/>
        <w:ind w:firstLine="708"/>
        <w:jc w:val="both"/>
        <w:rPr>
          <w:rFonts w:ascii="Times New Roman" w:hAnsi="Times New Roman" w:cs="Times New Roman"/>
          <w:sz w:val="24"/>
          <w:szCs w:val="24"/>
        </w:rPr>
      </w:pPr>
    </w:p>
    <w:p w:rsidR="002D21DD" w:rsidRPr="00722DF0" w:rsidRDefault="004928EA" w:rsidP="002D21DD">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7.1.2.</w:t>
      </w:r>
      <w:r w:rsidR="002D21DD" w:rsidRPr="00722DF0">
        <w:rPr>
          <w:rFonts w:ascii="Times New Roman" w:hAnsi="Times New Roman" w:cs="Times New Roman"/>
          <w:sz w:val="24"/>
          <w:szCs w:val="24"/>
        </w:rPr>
        <w:t xml:space="preserve"> Затраты по договору найма жилого помещения на период командирования (</w:t>
      </w:r>
      <w:r w:rsidR="002D21DD" w:rsidRPr="00722DF0">
        <w:rPr>
          <w:rFonts w:ascii="Times New Roman" w:hAnsi="Times New Roman" w:cs="Times New Roman"/>
          <w:noProof/>
          <w:position w:val="-12"/>
          <w:sz w:val="24"/>
          <w:szCs w:val="24"/>
        </w:rPr>
        <w:drawing>
          <wp:inline distT="0" distB="0" distL="0" distR="0">
            <wp:extent cx="323850" cy="22860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18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28600"/>
                    </a:xfrm>
                    <a:prstGeom prst="rect">
                      <a:avLst/>
                    </a:prstGeom>
                    <a:noFill/>
                    <a:ln>
                      <a:noFill/>
                    </a:ln>
                  </pic:spPr>
                </pic:pic>
              </a:graphicData>
            </a:graphic>
          </wp:inline>
        </w:drawing>
      </w:r>
      <w:r w:rsidR="002D21DD" w:rsidRPr="00722DF0">
        <w:rPr>
          <w:rFonts w:ascii="Times New Roman" w:hAnsi="Times New Roman" w:cs="Times New Roman"/>
          <w:sz w:val="24"/>
          <w:szCs w:val="24"/>
        </w:rPr>
        <w:t>) определяются по формуле:</w:t>
      </w:r>
    </w:p>
    <w:p w:rsidR="002D21DD" w:rsidRPr="00722DF0" w:rsidRDefault="002D21DD" w:rsidP="002D21DD">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2124075" cy="428625"/>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19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4075"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2D21DD" w:rsidRPr="00722DF0" w:rsidRDefault="002D21DD" w:rsidP="002D21DD">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2D21DD" w:rsidRPr="00722DF0" w:rsidRDefault="002D21DD" w:rsidP="002D21DD">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lastRenderedPageBreak/>
        <w:drawing>
          <wp:inline distT="0" distB="0" distL="0" distR="0">
            <wp:extent cx="390525" cy="22860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9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2D21DD" w:rsidRPr="004928EA" w:rsidRDefault="002D21DD" w:rsidP="002D21DD">
      <w:pPr>
        <w:widowControl w:val="0"/>
        <w:autoSpaceDE w:val="0"/>
        <w:autoSpaceDN w:val="0"/>
        <w:adjustRightInd w:val="0"/>
        <w:ind w:firstLine="540"/>
        <w:jc w:val="both"/>
        <w:rPr>
          <w:sz w:val="24"/>
          <w:szCs w:val="24"/>
        </w:rPr>
      </w:pPr>
      <w:r w:rsidRPr="00722DF0">
        <w:rPr>
          <w:noProof/>
          <w:position w:val="-12"/>
          <w:sz w:val="24"/>
          <w:szCs w:val="24"/>
        </w:rPr>
        <w:drawing>
          <wp:inline distT="0" distB="0" distL="0" distR="0">
            <wp:extent cx="352425" cy="22860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1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28600"/>
                    </a:xfrm>
                    <a:prstGeom prst="rect">
                      <a:avLst/>
                    </a:prstGeom>
                    <a:noFill/>
                    <a:ln>
                      <a:noFill/>
                    </a:ln>
                  </pic:spPr>
                </pic:pic>
              </a:graphicData>
            </a:graphic>
          </wp:inline>
        </w:drawing>
      </w:r>
      <w:r w:rsidRPr="003855AA">
        <w:t xml:space="preserve"> - </w:t>
      </w:r>
      <w:r w:rsidRPr="004928EA">
        <w:rPr>
          <w:sz w:val="24"/>
          <w:szCs w:val="24"/>
        </w:rPr>
        <w:t>цена проезда по i-му направлению командирования с учетом требований постановления Правительства Российской Федерации  от 2 октября 2002 г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w:t>
      </w:r>
    </w:p>
    <w:p w:rsidR="002D21DD" w:rsidRPr="00722DF0" w:rsidRDefault="002D21DD" w:rsidP="002D21DD">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409575" cy="22860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19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суток нахождения в командировке по i-му направлению командирования.</w:t>
      </w:r>
    </w:p>
    <w:p w:rsidR="00095F5E" w:rsidRPr="00722DF0" w:rsidRDefault="00095F5E" w:rsidP="004928EA">
      <w:pPr>
        <w:pStyle w:val="ConsPlusNormal"/>
        <w:widowControl/>
        <w:suppressAutoHyphens/>
        <w:ind w:firstLine="0"/>
        <w:jc w:val="center"/>
        <w:outlineLvl w:val="3"/>
        <w:rPr>
          <w:rFonts w:ascii="Times New Roman" w:hAnsi="Times New Roman" w:cs="Times New Roman"/>
          <w:b/>
          <w:sz w:val="24"/>
          <w:szCs w:val="24"/>
        </w:rPr>
      </w:pPr>
      <w:r>
        <w:rPr>
          <w:rFonts w:ascii="Times New Roman" w:hAnsi="Times New Roman" w:cs="Times New Roman"/>
          <w:b/>
          <w:sz w:val="24"/>
          <w:szCs w:val="24"/>
        </w:rPr>
        <w:t>8.</w:t>
      </w:r>
      <w:r w:rsidRPr="00722DF0">
        <w:rPr>
          <w:rFonts w:ascii="Times New Roman" w:hAnsi="Times New Roman" w:cs="Times New Roman"/>
          <w:b/>
          <w:sz w:val="24"/>
          <w:szCs w:val="24"/>
        </w:rPr>
        <w:t>Затраты на коммунальные услуги.</w:t>
      </w:r>
    </w:p>
    <w:p w:rsidR="00095F5E" w:rsidRPr="00722DF0" w:rsidRDefault="00095F5E" w:rsidP="00095F5E">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8</w:t>
      </w:r>
      <w:r w:rsidRPr="00722DF0">
        <w:rPr>
          <w:rFonts w:ascii="Times New Roman" w:hAnsi="Times New Roman" w:cs="Times New Roman"/>
          <w:sz w:val="24"/>
          <w:szCs w:val="24"/>
        </w:rPr>
        <w:t>.1. Затраты на коммунальные услуги (</w:t>
      </w:r>
      <w:r w:rsidRPr="00722DF0">
        <w:rPr>
          <w:rFonts w:ascii="Times New Roman" w:hAnsi="Times New Roman" w:cs="Times New Roman"/>
          <w:noProof/>
          <w:position w:val="-12"/>
          <w:sz w:val="24"/>
          <w:szCs w:val="24"/>
        </w:rPr>
        <w:drawing>
          <wp:inline distT="0" distB="0" distL="0" distR="0">
            <wp:extent cx="285750" cy="22860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19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Pr="00722DF0">
        <w:rPr>
          <w:rFonts w:ascii="Times New Roman" w:hAnsi="Times New Roman" w:cs="Times New Roman"/>
          <w:sz w:val="24"/>
          <w:szCs w:val="24"/>
        </w:rPr>
        <w:t>) определяются по формуле:</w:t>
      </w:r>
    </w:p>
    <w:p w:rsidR="00095F5E" w:rsidRPr="00722DF0" w:rsidRDefault="00095F5E" w:rsidP="00095F5E">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409825" cy="22860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19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9825" cy="228600"/>
                    </a:xfrm>
                    <a:prstGeom prst="rect">
                      <a:avLst/>
                    </a:prstGeom>
                    <a:noFill/>
                    <a:ln>
                      <a:noFill/>
                    </a:ln>
                  </pic:spPr>
                </pic:pic>
              </a:graphicData>
            </a:graphic>
          </wp:inline>
        </w:drawing>
      </w:r>
      <w:r w:rsidRPr="00722DF0">
        <w:rPr>
          <w:rFonts w:ascii="Times New Roman" w:hAnsi="Times New Roman" w:cs="Times New Roman"/>
          <w:sz w:val="24"/>
          <w:szCs w:val="24"/>
        </w:rPr>
        <w:t>,</w:t>
      </w:r>
    </w:p>
    <w:p w:rsidR="00095F5E" w:rsidRPr="00722DF0" w:rsidRDefault="00095F5E" w:rsidP="00095F5E">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095F5E" w:rsidRPr="00722DF0" w:rsidRDefault="00095F5E" w:rsidP="00095F5E">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00025" cy="22860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19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28600"/>
                    </a:xfrm>
                    <a:prstGeom prst="rect">
                      <a:avLst/>
                    </a:prstGeom>
                    <a:noFill/>
                    <a:ln>
                      <a:noFill/>
                    </a:ln>
                  </pic:spPr>
                </pic:pic>
              </a:graphicData>
            </a:graphic>
          </wp:inline>
        </w:drawing>
      </w:r>
      <w:r w:rsidRPr="00722DF0">
        <w:rPr>
          <w:rFonts w:ascii="Times New Roman" w:hAnsi="Times New Roman" w:cs="Times New Roman"/>
          <w:sz w:val="24"/>
          <w:szCs w:val="24"/>
        </w:rPr>
        <w:t>- затраты на газоснабжение и иные виды топлива;</w:t>
      </w:r>
    </w:p>
    <w:p w:rsidR="00095F5E" w:rsidRPr="00722DF0" w:rsidRDefault="00095F5E" w:rsidP="00095F5E">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00025" cy="228600"/>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2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28600"/>
                    </a:xfrm>
                    <a:prstGeom prst="rect">
                      <a:avLst/>
                    </a:prstGeom>
                    <a:noFill/>
                    <a:ln>
                      <a:noFill/>
                    </a:ln>
                  </pic:spPr>
                </pic:pic>
              </a:graphicData>
            </a:graphic>
          </wp:inline>
        </w:drawing>
      </w:r>
      <w:r w:rsidRPr="00722DF0">
        <w:rPr>
          <w:rFonts w:ascii="Times New Roman" w:hAnsi="Times New Roman" w:cs="Times New Roman"/>
          <w:sz w:val="24"/>
          <w:szCs w:val="24"/>
        </w:rPr>
        <w:t>- затраты на электроснабжение;</w:t>
      </w:r>
    </w:p>
    <w:p w:rsidR="00095F5E" w:rsidRPr="00722DF0" w:rsidRDefault="00095F5E" w:rsidP="00095F5E">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19075" cy="22860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20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28600"/>
                    </a:xfrm>
                    <a:prstGeom prst="rect">
                      <a:avLst/>
                    </a:prstGeom>
                    <a:noFill/>
                    <a:ln>
                      <a:noFill/>
                    </a:ln>
                  </pic:spPr>
                </pic:pic>
              </a:graphicData>
            </a:graphic>
          </wp:inline>
        </w:drawing>
      </w:r>
      <w:r w:rsidRPr="00722DF0">
        <w:rPr>
          <w:rFonts w:ascii="Times New Roman" w:hAnsi="Times New Roman" w:cs="Times New Roman"/>
          <w:sz w:val="24"/>
          <w:szCs w:val="24"/>
        </w:rPr>
        <w:t>- затраты на теплоснабжение;</w:t>
      </w:r>
    </w:p>
    <w:p w:rsidR="00095F5E" w:rsidRPr="00722DF0" w:rsidRDefault="00095F5E" w:rsidP="00095F5E">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00025" cy="22860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2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28600"/>
                    </a:xfrm>
                    <a:prstGeom prst="rect">
                      <a:avLst/>
                    </a:prstGeom>
                    <a:noFill/>
                    <a:ln>
                      <a:noFill/>
                    </a:ln>
                  </pic:spPr>
                </pic:pic>
              </a:graphicData>
            </a:graphic>
          </wp:inline>
        </w:drawing>
      </w:r>
      <w:r w:rsidRPr="00722DF0">
        <w:rPr>
          <w:rFonts w:ascii="Times New Roman" w:hAnsi="Times New Roman" w:cs="Times New Roman"/>
          <w:sz w:val="24"/>
          <w:szCs w:val="24"/>
        </w:rPr>
        <w:t>- затраты на горячее водоснабжение;</w:t>
      </w:r>
    </w:p>
    <w:p w:rsidR="00095F5E" w:rsidRPr="00722DF0" w:rsidRDefault="00095F5E" w:rsidP="00095F5E">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19075" cy="22860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0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28600"/>
                    </a:xfrm>
                    <a:prstGeom prst="rect">
                      <a:avLst/>
                    </a:prstGeom>
                    <a:noFill/>
                    <a:ln>
                      <a:noFill/>
                    </a:ln>
                  </pic:spPr>
                </pic:pic>
              </a:graphicData>
            </a:graphic>
          </wp:inline>
        </w:drawing>
      </w:r>
      <w:r w:rsidRPr="00722DF0">
        <w:rPr>
          <w:rFonts w:ascii="Times New Roman" w:hAnsi="Times New Roman" w:cs="Times New Roman"/>
          <w:sz w:val="24"/>
          <w:szCs w:val="24"/>
        </w:rPr>
        <w:t>- затраты на холодное водоснабжение и водоотведение;</w:t>
      </w:r>
    </w:p>
    <w:p w:rsidR="00095F5E" w:rsidRPr="00722DF0" w:rsidRDefault="00095F5E" w:rsidP="00095F5E">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04800" cy="22860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20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28600"/>
                    </a:xfrm>
                    <a:prstGeom prst="rect">
                      <a:avLst/>
                    </a:prstGeom>
                    <a:noFill/>
                    <a:ln>
                      <a:noFill/>
                    </a:ln>
                  </pic:spPr>
                </pic:pic>
              </a:graphicData>
            </a:graphic>
          </wp:inline>
        </w:drawing>
      </w:r>
      <w:r w:rsidRPr="00722DF0">
        <w:rPr>
          <w:rFonts w:ascii="Times New Roman" w:hAnsi="Times New Roman" w:cs="Times New Roman"/>
          <w:sz w:val="24"/>
          <w:szCs w:val="24"/>
        </w:rPr>
        <w:t>- затраты на оплату услуг лиц, привлекаемых на основании гражданско-правовых договоров (далее – внештатный работник).</w:t>
      </w:r>
    </w:p>
    <w:p w:rsidR="00095F5E" w:rsidRPr="00722DF0" w:rsidRDefault="00095F5E" w:rsidP="00095F5E">
      <w:pPr>
        <w:pStyle w:val="ConsPlusNormal"/>
        <w:widowControl/>
        <w:suppressAutoHyphens/>
        <w:ind w:firstLine="708"/>
        <w:jc w:val="both"/>
        <w:rPr>
          <w:rFonts w:ascii="Times New Roman" w:hAnsi="Times New Roman" w:cs="Times New Roman"/>
          <w:sz w:val="24"/>
          <w:szCs w:val="24"/>
        </w:rPr>
      </w:pPr>
    </w:p>
    <w:p w:rsidR="00095F5E" w:rsidRPr="00722DF0" w:rsidRDefault="00C17976" w:rsidP="00095F5E">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8.1.1.</w:t>
      </w:r>
      <w:r w:rsidR="00095F5E" w:rsidRPr="00722DF0">
        <w:rPr>
          <w:rFonts w:ascii="Times New Roman" w:hAnsi="Times New Roman" w:cs="Times New Roman"/>
          <w:sz w:val="24"/>
          <w:szCs w:val="24"/>
        </w:rPr>
        <w:t xml:space="preserve"> Затраты на газоснабжение и иные виды топлива (</w:t>
      </w:r>
      <w:r w:rsidR="00095F5E" w:rsidRPr="00722DF0">
        <w:rPr>
          <w:rFonts w:ascii="Times New Roman" w:hAnsi="Times New Roman" w:cs="Times New Roman"/>
          <w:noProof/>
          <w:position w:val="-12"/>
          <w:sz w:val="24"/>
          <w:szCs w:val="24"/>
        </w:rPr>
        <w:drawing>
          <wp:inline distT="0" distB="0" distL="0" distR="0">
            <wp:extent cx="200025" cy="22860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9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28600"/>
                    </a:xfrm>
                    <a:prstGeom prst="rect">
                      <a:avLst/>
                    </a:prstGeom>
                    <a:noFill/>
                    <a:ln>
                      <a:noFill/>
                    </a:ln>
                  </pic:spPr>
                </pic:pic>
              </a:graphicData>
            </a:graphic>
          </wp:inline>
        </w:drawing>
      </w:r>
      <w:r w:rsidR="00095F5E" w:rsidRPr="00722DF0">
        <w:rPr>
          <w:rFonts w:ascii="Times New Roman" w:hAnsi="Times New Roman" w:cs="Times New Roman"/>
          <w:sz w:val="24"/>
          <w:szCs w:val="24"/>
        </w:rPr>
        <w:t>) определяются по формуле:</w:t>
      </w:r>
    </w:p>
    <w:p w:rsidR="00095F5E" w:rsidRPr="00722DF0" w:rsidRDefault="00095F5E" w:rsidP="00095F5E">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676400" cy="42862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20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400"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095F5E" w:rsidRPr="00722DF0" w:rsidRDefault="00095F5E" w:rsidP="00095F5E">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095F5E" w:rsidRPr="00722DF0" w:rsidRDefault="00095F5E" w:rsidP="00095F5E">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85750" cy="228600"/>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20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Pr="00722DF0">
        <w:rPr>
          <w:rFonts w:ascii="Times New Roman" w:hAnsi="Times New Roman" w:cs="Times New Roman"/>
          <w:sz w:val="24"/>
          <w:szCs w:val="24"/>
        </w:rPr>
        <w:t>- расчетная потребность в i-м виде топлива (газе и ином виде топлива);</w:t>
      </w:r>
    </w:p>
    <w:p w:rsidR="00095F5E" w:rsidRPr="00722DF0" w:rsidRDefault="00095F5E" w:rsidP="00095F5E">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66700" cy="22860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20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тариф на i-й вид топлива, утвержденный в установленном порядке органом регулирования тарифов (далее – регулируемый тариф) (если тарифы на соответствующий вид топлива подлежат регулированию);</w:t>
      </w:r>
    </w:p>
    <w:p w:rsidR="00095F5E" w:rsidRPr="00722DF0" w:rsidRDefault="00095F5E" w:rsidP="00095F5E">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57175" cy="22860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20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поправочный коэффициент, учитывающий затраты на транспортировку i-го вида топлива.</w:t>
      </w:r>
    </w:p>
    <w:p w:rsidR="00095F5E" w:rsidRPr="00722DF0" w:rsidRDefault="00C17976" w:rsidP="00095F5E">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8.1.2.</w:t>
      </w:r>
      <w:r w:rsidR="00095F5E" w:rsidRPr="00722DF0">
        <w:rPr>
          <w:rFonts w:ascii="Times New Roman" w:hAnsi="Times New Roman" w:cs="Times New Roman"/>
          <w:sz w:val="24"/>
          <w:szCs w:val="24"/>
        </w:rPr>
        <w:t xml:space="preserve"> Затраты на электроснабжение (</w:t>
      </w:r>
      <w:r w:rsidR="00095F5E" w:rsidRPr="00722DF0">
        <w:rPr>
          <w:rFonts w:ascii="Times New Roman" w:hAnsi="Times New Roman" w:cs="Times New Roman"/>
          <w:noProof/>
          <w:position w:val="-12"/>
          <w:sz w:val="24"/>
          <w:szCs w:val="24"/>
        </w:rPr>
        <w:drawing>
          <wp:inline distT="0" distB="0" distL="0" distR="0">
            <wp:extent cx="200025" cy="22860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20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28600"/>
                    </a:xfrm>
                    <a:prstGeom prst="rect">
                      <a:avLst/>
                    </a:prstGeom>
                    <a:noFill/>
                    <a:ln>
                      <a:noFill/>
                    </a:ln>
                  </pic:spPr>
                </pic:pic>
              </a:graphicData>
            </a:graphic>
          </wp:inline>
        </w:drawing>
      </w:r>
      <w:r w:rsidR="00095F5E" w:rsidRPr="00722DF0">
        <w:rPr>
          <w:rFonts w:ascii="Times New Roman" w:hAnsi="Times New Roman" w:cs="Times New Roman"/>
          <w:sz w:val="24"/>
          <w:szCs w:val="24"/>
        </w:rPr>
        <w:t>) определяются по формуле:</w:t>
      </w:r>
    </w:p>
    <w:p w:rsidR="00095F5E" w:rsidRPr="00722DF0" w:rsidRDefault="00095F5E" w:rsidP="00095F5E">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219200" cy="42862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2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095F5E" w:rsidRPr="00722DF0" w:rsidRDefault="00095F5E" w:rsidP="00095F5E">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095F5E" w:rsidRPr="00722DF0" w:rsidRDefault="00095F5E" w:rsidP="00095F5E">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66700" cy="22860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2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095F5E" w:rsidRPr="00722DF0" w:rsidRDefault="00095F5E" w:rsidP="00095F5E">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85750" cy="22860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2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095F5E" w:rsidRPr="00722DF0" w:rsidRDefault="00C17976" w:rsidP="00095F5E">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8.1.3.</w:t>
      </w:r>
      <w:r w:rsidR="00095F5E" w:rsidRPr="00722DF0">
        <w:rPr>
          <w:rFonts w:ascii="Times New Roman" w:hAnsi="Times New Roman" w:cs="Times New Roman"/>
          <w:sz w:val="24"/>
          <w:szCs w:val="24"/>
        </w:rPr>
        <w:t xml:space="preserve"> Затраты на теплоснабжение (</w:t>
      </w:r>
      <w:r w:rsidR="00095F5E" w:rsidRPr="00722DF0">
        <w:rPr>
          <w:rFonts w:ascii="Times New Roman" w:hAnsi="Times New Roman" w:cs="Times New Roman"/>
          <w:noProof/>
          <w:position w:val="-12"/>
          <w:sz w:val="24"/>
          <w:szCs w:val="24"/>
        </w:rPr>
        <w:drawing>
          <wp:inline distT="0" distB="0" distL="0" distR="0">
            <wp:extent cx="219075" cy="22860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2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28600"/>
                    </a:xfrm>
                    <a:prstGeom prst="rect">
                      <a:avLst/>
                    </a:prstGeom>
                    <a:noFill/>
                    <a:ln>
                      <a:noFill/>
                    </a:ln>
                  </pic:spPr>
                </pic:pic>
              </a:graphicData>
            </a:graphic>
          </wp:inline>
        </w:drawing>
      </w:r>
      <w:r w:rsidR="00095F5E" w:rsidRPr="00722DF0">
        <w:rPr>
          <w:rFonts w:ascii="Times New Roman" w:hAnsi="Times New Roman" w:cs="Times New Roman"/>
          <w:sz w:val="24"/>
          <w:szCs w:val="24"/>
        </w:rPr>
        <w:t>) определяются по формуле:</w:t>
      </w:r>
    </w:p>
    <w:p w:rsidR="00095F5E" w:rsidRPr="00722DF0" w:rsidRDefault="00095F5E" w:rsidP="00095F5E">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1076325" cy="22860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2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228600"/>
                    </a:xfrm>
                    <a:prstGeom prst="rect">
                      <a:avLst/>
                    </a:prstGeom>
                    <a:noFill/>
                    <a:ln>
                      <a:noFill/>
                    </a:ln>
                  </pic:spPr>
                </pic:pic>
              </a:graphicData>
            </a:graphic>
          </wp:inline>
        </w:drawing>
      </w:r>
      <w:r w:rsidRPr="00722DF0">
        <w:rPr>
          <w:rFonts w:ascii="Times New Roman" w:hAnsi="Times New Roman" w:cs="Times New Roman"/>
          <w:sz w:val="24"/>
          <w:szCs w:val="24"/>
        </w:rPr>
        <w:t>,</w:t>
      </w:r>
    </w:p>
    <w:p w:rsidR="00095F5E" w:rsidRPr="00722DF0" w:rsidRDefault="00095F5E" w:rsidP="00095F5E">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095F5E" w:rsidRPr="00722DF0" w:rsidRDefault="00095F5E" w:rsidP="00095F5E">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42900" cy="22860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2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расчетная потребность в теплоэнергии на отопление зданий, помещений и сооружений;</w:t>
      </w:r>
    </w:p>
    <w:p w:rsidR="00095F5E" w:rsidRPr="00722DF0" w:rsidRDefault="00095F5E" w:rsidP="00095F5E">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lastRenderedPageBreak/>
        <w:drawing>
          <wp:inline distT="0" distB="0" distL="0" distR="0">
            <wp:extent cx="228600" cy="22860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2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регулируемый тариф на теплоснабжение.</w:t>
      </w:r>
    </w:p>
    <w:p w:rsidR="00095F5E" w:rsidRPr="00722DF0" w:rsidRDefault="00C17976" w:rsidP="00095F5E">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8.1.4.</w:t>
      </w:r>
      <w:r w:rsidR="00095F5E" w:rsidRPr="00722DF0">
        <w:rPr>
          <w:rFonts w:ascii="Times New Roman" w:hAnsi="Times New Roman" w:cs="Times New Roman"/>
          <w:sz w:val="24"/>
          <w:szCs w:val="24"/>
        </w:rPr>
        <w:t xml:space="preserve"> Затраты на горячее водоснабжение (</w:t>
      </w:r>
      <w:r w:rsidR="00095F5E" w:rsidRPr="00722DF0">
        <w:rPr>
          <w:rFonts w:ascii="Times New Roman" w:hAnsi="Times New Roman" w:cs="Times New Roman"/>
          <w:noProof/>
          <w:position w:val="-12"/>
          <w:sz w:val="24"/>
          <w:szCs w:val="24"/>
        </w:rPr>
        <w:drawing>
          <wp:inline distT="0" distB="0" distL="0" distR="0">
            <wp:extent cx="200025" cy="22860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2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28600"/>
                    </a:xfrm>
                    <a:prstGeom prst="rect">
                      <a:avLst/>
                    </a:prstGeom>
                    <a:noFill/>
                    <a:ln>
                      <a:noFill/>
                    </a:ln>
                  </pic:spPr>
                </pic:pic>
              </a:graphicData>
            </a:graphic>
          </wp:inline>
        </w:drawing>
      </w:r>
      <w:r w:rsidR="00095F5E" w:rsidRPr="00722DF0">
        <w:rPr>
          <w:rFonts w:ascii="Times New Roman" w:hAnsi="Times New Roman" w:cs="Times New Roman"/>
          <w:sz w:val="24"/>
          <w:szCs w:val="24"/>
        </w:rPr>
        <w:t>) определяются по формуле:</w:t>
      </w:r>
    </w:p>
    <w:p w:rsidR="00095F5E" w:rsidRPr="00722DF0" w:rsidRDefault="00095F5E" w:rsidP="00095F5E">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981075" cy="228600"/>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2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075" cy="228600"/>
                    </a:xfrm>
                    <a:prstGeom prst="rect">
                      <a:avLst/>
                    </a:prstGeom>
                    <a:noFill/>
                    <a:ln>
                      <a:noFill/>
                    </a:ln>
                  </pic:spPr>
                </pic:pic>
              </a:graphicData>
            </a:graphic>
          </wp:inline>
        </w:drawing>
      </w:r>
      <w:r w:rsidRPr="00722DF0">
        <w:rPr>
          <w:rFonts w:ascii="Times New Roman" w:hAnsi="Times New Roman" w:cs="Times New Roman"/>
          <w:sz w:val="24"/>
          <w:szCs w:val="24"/>
        </w:rPr>
        <w:t>,</w:t>
      </w:r>
    </w:p>
    <w:p w:rsidR="00095F5E" w:rsidRPr="00722DF0" w:rsidRDefault="00095F5E" w:rsidP="00095F5E">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095F5E" w:rsidRPr="00722DF0" w:rsidRDefault="00095F5E" w:rsidP="00095F5E">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38125" cy="22860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2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расчетная потребность в горячей воде;</w:t>
      </w:r>
    </w:p>
    <w:p w:rsidR="00095F5E" w:rsidRPr="00722DF0" w:rsidRDefault="00095F5E" w:rsidP="00095F5E">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28600" cy="22860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2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регулируемый тариф на горячее водоснабжение.</w:t>
      </w:r>
    </w:p>
    <w:p w:rsidR="00095F5E" w:rsidRPr="00722DF0" w:rsidRDefault="00C17976" w:rsidP="00095F5E">
      <w:pPr>
        <w:pStyle w:val="ConsPlusNormal"/>
        <w:widowControl/>
        <w:suppressAutoHyphens/>
        <w:ind w:firstLine="0"/>
        <w:jc w:val="both"/>
        <w:rPr>
          <w:rFonts w:ascii="Times New Roman" w:hAnsi="Times New Roman" w:cs="Times New Roman"/>
          <w:sz w:val="24"/>
          <w:szCs w:val="28"/>
        </w:rPr>
      </w:pPr>
      <w:r>
        <w:rPr>
          <w:rFonts w:ascii="Times New Roman" w:hAnsi="Times New Roman" w:cs="Times New Roman"/>
          <w:sz w:val="24"/>
          <w:szCs w:val="24"/>
        </w:rPr>
        <w:t>8.1.5.</w:t>
      </w:r>
      <w:r w:rsidR="00095F5E" w:rsidRPr="00722DF0">
        <w:rPr>
          <w:rFonts w:ascii="Times New Roman" w:hAnsi="Times New Roman" w:cs="Times New Roman"/>
          <w:sz w:val="24"/>
          <w:szCs w:val="24"/>
        </w:rPr>
        <w:t xml:space="preserve"> Затраты на холодное водоснабжение и водоотведение (</w:t>
      </w:r>
      <w:r w:rsidR="00095F5E" w:rsidRPr="00722DF0">
        <w:rPr>
          <w:rFonts w:ascii="Times New Roman" w:hAnsi="Times New Roman" w:cs="Times New Roman"/>
          <w:noProof/>
          <w:position w:val="-12"/>
          <w:sz w:val="24"/>
          <w:szCs w:val="24"/>
        </w:rPr>
        <w:drawing>
          <wp:inline distT="0" distB="0" distL="0" distR="0">
            <wp:extent cx="219075" cy="22860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2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28600"/>
                    </a:xfrm>
                    <a:prstGeom prst="rect">
                      <a:avLst/>
                    </a:prstGeom>
                    <a:noFill/>
                    <a:ln>
                      <a:noFill/>
                    </a:ln>
                  </pic:spPr>
                </pic:pic>
              </a:graphicData>
            </a:graphic>
          </wp:inline>
        </w:drawing>
      </w:r>
      <w:r w:rsidR="00095F5E" w:rsidRPr="00722DF0">
        <w:rPr>
          <w:rFonts w:ascii="Times New Roman" w:hAnsi="Times New Roman" w:cs="Times New Roman"/>
          <w:sz w:val="24"/>
          <w:szCs w:val="24"/>
        </w:rPr>
        <w:t xml:space="preserve">) определяются </w:t>
      </w:r>
      <w:r w:rsidR="00095F5E" w:rsidRPr="00722DF0">
        <w:rPr>
          <w:rFonts w:ascii="Times New Roman" w:hAnsi="Times New Roman" w:cs="Times New Roman"/>
          <w:sz w:val="24"/>
          <w:szCs w:val="28"/>
        </w:rPr>
        <w:t>по формуле:</w:t>
      </w:r>
    </w:p>
    <w:p w:rsidR="00095F5E" w:rsidRPr="00722DF0" w:rsidRDefault="00EE7605" w:rsidP="00095F5E">
      <w:pPr>
        <w:rPr>
          <w:vertAlign w:val="subscript"/>
        </w:rPr>
      </w:pPr>
      <w:r w:rsidRPr="00EE7605">
        <w:rPr>
          <w:noProof/>
        </w:rPr>
        <w:pict>
          <v:rect id="Rectangle 434" o:spid="_x0000_s1045" style="position:absolute;margin-left:320.75pt;margin-top:28.3pt;width:5.45pt;height:13.8pt;z-index:25166438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" filled="f" stroked="f">
            <v:textbox style="mso-next-textbox:#Rectangle 434;mso-fit-shape-to-text:t" inset="0,0,0,0">
              <w:txbxContent>
                <w:p w:rsidR="000B1093" w:rsidRPr="0000131C" w:rsidRDefault="000B1093" w:rsidP="00095F5E"/>
              </w:txbxContent>
            </v:textbox>
          </v:rect>
        </w:pict>
      </w:r>
      <w:r w:rsidRPr="00EE7605">
        <w:rPr>
          <w:noProof/>
        </w:rPr>
        <w:pict>
          <v:rect id="Rectangle 435" o:spid="_x0000_s1044" style="position:absolute;margin-left:310.4pt;margin-top:22.25pt;width:10.35pt;height:11.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" filled="f" stroked="f">
            <v:textbox style="mso-next-textbox:#Rectangle 435" inset="0,0,0,0">
              <w:txbxContent>
                <w:p w:rsidR="000B1093" w:rsidRDefault="000B1093" w:rsidP="00095F5E"/>
              </w:txbxContent>
            </v:textbox>
          </v:rect>
        </w:pict>
      </w:r>
      <w:r w:rsidR="00095F5E" w:rsidRPr="00722DF0">
        <w:rPr>
          <w:noProof/>
          <w:position w:val="-12"/>
          <w:sz w:val="28"/>
          <w:szCs w:val="28"/>
        </w:rPr>
        <w:drawing>
          <wp:inline distT="0" distB="0" distL="0" distR="0">
            <wp:extent cx="1819275" cy="22860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2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9275" cy="228600"/>
                    </a:xfrm>
                    <a:prstGeom prst="rect">
                      <a:avLst/>
                    </a:prstGeom>
                    <a:noFill/>
                    <a:ln>
                      <a:noFill/>
                    </a:ln>
                  </pic:spPr>
                </pic:pic>
              </a:graphicData>
            </a:graphic>
          </wp:inline>
        </w:drawing>
      </w:r>
      <w:r w:rsidR="00095F5E" w:rsidRPr="00722DF0">
        <w:t xml:space="preserve"> х </w:t>
      </w:r>
      <w:r w:rsidR="00095F5E" w:rsidRPr="00722DF0">
        <w:rPr>
          <w:lang w:val="en-US"/>
        </w:rPr>
        <w:t>N</w:t>
      </w:r>
      <w:r w:rsidR="00095F5E" w:rsidRPr="00722DF0">
        <w:rPr>
          <w:vertAlign w:val="subscript"/>
        </w:rPr>
        <w:t>зв</w:t>
      </w:r>
    </w:p>
    <w:p w:rsidR="00095F5E" w:rsidRPr="00722DF0" w:rsidRDefault="00095F5E" w:rsidP="00095F5E">
      <w:pPr>
        <w:pStyle w:val="ConsPlusNormal"/>
        <w:widowControl/>
        <w:suppressAutoHyphens/>
        <w:ind w:firstLine="0"/>
        <w:jc w:val="both"/>
        <w:rPr>
          <w:rFonts w:ascii="Times New Roman" w:hAnsi="Times New Roman" w:cs="Times New Roman"/>
          <w:sz w:val="24"/>
          <w:szCs w:val="28"/>
        </w:rPr>
      </w:pPr>
      <w:r w:rsidRPr="00722DF0">
        <w:rPr>
          <w:rFonts w:ascii="Times New Roman" w:hAnsi="Times New Roman" w:cs="Times New Roman"/>
          <w:sz w:val="24"/>
          <w:szCs w:val="28"/>
        </w:rPr>
        <w:t>где:</w:t>
      </w:r>
    </w:p>
    <w:p w:rsidR="00095F5E" w:rsidRPr="00722DF0" w:rsidRDefault="00095F5E" w:rsidP="00095F5E">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57175" cy="22860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2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расчетная потребность в холодном водоснабжении;</w:t>
      </w:r>
    </w:p>
    <w:p w:rsidR="00095F5E" w:rsidRPr="00722DF0" w:rsidRDefault="00095F5E" w:rsidP="00095F5E">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38125" cy="22860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2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регулируемый тариф на холодное водоснабжение;</w:t>
      </w:r>
    </w:p>
    <w:p w:rsidR="00095F5E" w:rsidRPr="00722DF0" w:rsidRDefault="00095F5E" w:rsidP="00095F5E">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57175" cy="22860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2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расчетная потребность в водоотведении;</w:t>
      </w:r>
    </w:p>
    <w:p w:rsidR="00095F5E" w:rsidRPr="00722DF0" w:rsidRDefault="00095F5E" w:rsidP="00095F5E">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28600" cy="22860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2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регулируемый тариф на водоотведение;</w:t>
      </w:r>
    </w:p>
    <w:p w:rsidR="00095F5E" w:rsidRPr="00722DF0" w:rsidRDefault="00095F5E" w:rsidP="00095F5E">
      <w:pPr>
        <w:pStyle w:val="ConsPlusNormal"/>
        <w:widowControl/>
        <w:suppressAutoHyphens/>
        <w:ind w:firstLine="0"/>
        <w:jc w:val="both"/>
        <w:rPr>
          <w:rFonts w:ascii="Times New Roman" w:hAnsi="Times New Roman" w:cs="Times New Roman"/>
          <w:sz w:val="24"/>
          <w:szCs w:val="24"/>
        </w:rPr>
      </w:pPr>
      <w:r w:rsidRPr="00095F5E">
        <w:rPr>
          <w:rFonts w:ascii="Times New Roman" w:hAnsi="Times New Roman" w:cs="Times New Roman"/>
        </w:rPr>
        <w:t xml:space="preserve"> </w:t>
      </w:r>
      <w:r w:rsidRPr="00722DF0">
        <w:rPr>
          <w:rFonts w:ascii="Times New Roman" w:hAnsi="Times New Roman" w:cs="Times New Roman"/>
          <w:sz w:val="22"/>
          <w:lang w:val="en-US"/>
        </w:rPr>
        <w:t>N</w:t>
      </w:r>
      <w:r w:rsidRPr="00722DF0">
        <w:rPr>
          <w:rFonts w:ascii="Times New Roman" w:hAnsi="Times New Roman" w:cs="Times New Roman"/>
          <w:sz w:val="22"/>
          <w:vertAlign w:val="subscript"/>
        </w:rPr>
        <w:t>зв</w:t>
      </w:r>
      <w:r w:rsidR="00EE7605" w:rsidRPr="00EE7605">
        <w:rPr>
          <w:rFonts w:ascii="Times New Roman" w:hAnsi="Times New Roman" w:cs="Times New Roman"/>
          <w:noProof/>
          <w:sz w:val="28"/>
          <w:szCs w:val="24"/>
        </w:rPr>
        <w:pict>
          <v:rect id="_x0000_s1043" style="position:absolute;left:0;text-align:left;margin-left:.3pt;margin-top:9.55pt;width:3.9pt;height:4.35pt;flip:x y;z-index:251662336;mso-position-horizontal-relative:text;mso-position-vertical-relative:text" filled="f" stroked="f">
            <v:textbox style="mso-next-textbox:#_x0000_s1043" inset="0,0,0,0">
              <w:txbxContent>
                <w:p w:rsidR="000B1093" w:rsidRDefault="000B1093" w:rsidP="00095F5E">
                  <w:r>
                    <w:rPr>
                      <w:vanish/>
                      <w:sz w:val="28"/>
                      <w:szCs w:val="28"/>
                    </w:rPr>
                    <w:t xml:space="preserve"> (праздничные)трахование)едение.елеграмм за прошлый год</w:t>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p>
              </w:txbxContent>
            </v:textbox>
          </v:rect>
        </w:pict>
      </w:r>
      <w:r w:rsidRPr="00095F5E">
        <w:rPr>
          <w:rFonts w:ascii="Times New Roman" w:hAnsi="Times New Roman" w:cs="Times New Roman"/>
          <w:sz w:val="22"/>
          <w:vertAlign w:val="subscript"/>
        </w:rPr>
        <w:t xml:space="preserve"> </w:t>
      </w:r>
      <w:r w:rsidRPr="00722DF0">
        <w:rPr>
          <w:rFonts w:ascii="Times New Roman" w:hAnsi="Times New Roman" w:cs="Times New Roman"/>
          <w:sz w:val="24"/>
          <w:szCs w:val="24"/>
        </w:rPr>
        <w:t>- сброс загрязняющих веществ</w:t>
      </w:r>
    </w:p>
    <w:p w:rsidR="00095F5E" w:rsidRPr="00722DF0" w:rsidRDefault="00C17976" w:rsidP="00095F5E">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8.1.6.</w:t>
      </w:r>
      <w:r w:rsidR="00095F5E" w:rsidRPr="00722DF0">
        <w:rPr>
          <w:rFonts w:ascii="Times New Roman" w:hAnsi="Times New Roman" w:cs="Times New Roman"/>
          <w:sz w:val="24"/>
          <w:szCs w:val="24"/>
        </w:rPr>
        <w:t xml:space="preserve"> Затраты на оплату услуг внештатных работников (</w:t>
      </w:r>
      <w:r w:rsidR="00095F5E" w:rsidRPr="00722DF0">
        <w:rPr>
          <w:rFonts w:ascii="Times New Roman" w:hAnsi="Times New Roman" w:cs="Times New Roman"/>
          <w:noProof/>
          <w:position w:val="-12"/>
          <w:sz w:val="24"/>
          <w:szCs w:val="24"/>
        </w:rPr>
        <w:drawing>
          <wp:inline distT="0" distB="0" distL="0" distR="0">
            <wp:extent cx="304800" cy="22860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2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28600"/>
                    </a:xfrm>
                    <a:prstGeom prst="rect">
                      <a:avLst/>
                    </a:prstGeom>
                    <a:noFill/>
                    <a:ln>
                      <a:noFill/>
                    </a:ln>
                  </pic:spPr>
                </pic:pic>
              </a:graphicData>
            </a:graphic>
          </wp:inline>
        </w:drawing>
      </w:r>
      <w:r w:rsidR="00095F5E" w:rsidRPr="00722DF0">
        <w:rPr>
          <w:rFonts w:ascii="Times New Roman" w:hAnsi="Times New Roman" w:cs="Times New Roman"/>
          <w:sz w:val="24"/>
          <w:szCs w:val="24"/>
        </w:rPr>
        <w:t>) определяются по формуле:</w:t>
      </w:r>
    </w:p>
    <w:p w:rsidR="00095F5E" w:rsidRPr="00722DF0" w:rsidRDefault="00095F5E" w:rsidP="00095F5E">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095F5E" w:rsidRPr="00722DF0" w:rsidRDefault="00095F5E" w:rsidP="00095F5E">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409575" cy="22860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2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планируемое количество месяцев работы внештатного работника по i-й должности;</w:t>
      </w:r>
    </w:p>
    <w:p w:rsidR="00095F5E" w:rsidRPr="00722DF0" w:rsidRDefault="00095F5E" w:rsidP="00095F5E">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52425" cy="22860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2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стоимость одного месяца работы внештатного работника по i-й должности;</w:t>
      </w:r>
    </w:p>
    <w:p w:rsidR="00095F5E" w:rsidRPr="00722DF0" w:rsidRDefault="00095F5E" w:rsidP="00095F5E">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23850" cy="22860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2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процентная ставка страховых взносов в государственные внебюджетные фонды.</w:t>
      </w:r>
    </w:p>
    <w:p w:rsidR="00095F5E" w:rsidRPr="00722DF0" w:rsidRDefault="00095F5E" w:rsidP="00095F5E">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Расчет затрат на оплату услуг внештатных работников может быть произведен при условии отсутствия должности (профессии рабочего) внештатного работника в штатном расписании.</w:t>
      </w:r>
    </w:p>
    <w:p w:rsidR="00095F5E" w:rsidRPr="00C17976" w:rsidRDefault="00095F5E" w:rsidP="00095F5E">
      <w:pPr>
        <w:widowControl w:val="0"/>
        <w:autoSpaceDE w:val="0"/>
        <w:autoSpaceDN w:val="0"/>
        <w:adjustRightInd w:val="0"/>
        <w:ind w:firstLine="540"/>
        <w:jc w:val="both"/>
        <w:rPr>
          <w:sz w:val="24"/>
          <w:szCs w:val="24"/>
        </w:rPr>
      </w:pPr>
      <w:r w:rsidRPr="00C17976">
        <w:rPr>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095F5E" w:rsidRPr="00C17976" w:rsidRDefault="00095F5E" w:rsidP="00C17976">
      <w:pPr>
        <w:pStyle w:val="ConsPlusNormal"/>
        <w:widowControl/>
        <w:suppressAutoHyphens/>
        <w:ind w:firstLine="0"/>
        <w:jc w:val="both"/>
        <w:rPr>
          <w:rFonts w:ascii="Times New Roman" w:hAnsi="Times New Roman" w:cs="Times New Roman"/>
          <w:sz w:val="24"/>
          <w:szCs w:val="24"/>
        </w:rPr>
      </w:pPr>
    </w:p>
    <w:p w:rsidR="0064596C" w:rsidRPr="00722DF0" w:rsidRDefault="0064596C" w:rsidP="00C17976">
      <w:pPr>
        <w:pStyle w:val="ConsPlusNormal"/>
        <w:widowControl/>
        <w:suppressAutoHyphens/>
        <w:ind w:firstLine="0"/>
        <w:jc w:val="center"/>
        <w:outlineLvl w:val="3"/>
        <w:rPr>
          <w:rFonts w:ascii="Times New Roman" w:hAnsi="Times New Roman" w:cs="Times New Roman"/>
          <w:b/>
          <w:sz w:val="24"/>
          <w:szCs w:val="24"/>
        </w:rPr>
      </w:pPr>
      <w:r>
        <w:rPr>
          <w:rFonts w:ascii="Times New Roman" w:hAnsi="Times New Roman" w:cs="Times New Roman"/>
          <w:b/>
          <w:sz w:val="24"/>
          <w:szCs w:val="24"/>
        </w:rPr>
        <w:t>9.</w:t>
      </w:r>
      <w:r w:rsidRPr="00722DF0">
        <w:rPr>
          <w:rFonts w:ascii="Times New Roman" w:hAnsi="Times New Roman" w:cs="Times New Roman"/>
          <w:b/>
          <w:sz w:val="24"/>
          <w:szCs w:val="24"/>
        </w:rPr>
        <w:t>Затраты на аренду помещений и оборудования.</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9.</w:t>
      </w:r>
      <w:r w:rsidRPr="00722DF0">
        <w:rPr>
          <w:rFonts w:ascii="Times New Roman" w:hAnsi="Times New Roman" w:cs="Times New Roman"/>
          <w:sz w:val="24"/>
          <w:szCs w:val="24"/>
        </w:rPr>
        <w:t>1. Затраты на аренду помещений (</w:t>
      </w:r>
      <w:r w:rsidRPr="00722DF0">
        <w:rPr>
          <w:rFonts w:ascii="Times New Roman" w:hAnsi="Times New Roman" w:cs="Times New Roman"/>
          <w:noProof/>
          <w:position w:val="-12"/>
          <w:sz w:val="24"/>
          <w:szCs w:val="24"/>
        </w:rPr>
        <w:drawing>
          <wp:inline distT="0" distB="0" distL="0" distR="0">
            <wp:extent cx="219075" cy="22860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2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28600"/>
                    </a:xfrm>
                    <a:prstGeom prst="rect">
                      <a:avLst/>
                    </a:prstGeom>
                    <a:noFill/>
                    <a:ln>
                      <a:noFill/>
                    </a:ln>
                  </pic:spPr>
                </pic:pic>
              </a:graphicData>
            </a:graphic>
          </wp:inline>
        </w:drawing>
      </w:r>
      <w:r w:rsidRPr="00722DF0">
        <w:rPr>
          <w:rFonts w:ascii="Times New Roman" w:hAnsi="Times New Roman" w:cs="Times New Roman"/>
          <w:sz w:val="24"/>
          <w:szCs w:val="24"/>
        </w:rPr>
        <w:t>) определяются по формуле:</w:t>
      </w:r>
    </w:p>
    <w:p w:rsidR="0064596C" w:rsidRPr="00722DF0" w:rsidRDefault="0064596C" w:rsidP="0064596C">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2009775" cy="428625"/>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2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9775"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85750" cy="22860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2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численность работников, размещаемых на i-й арендуемой площади;</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 xml:space="preserve">S - </w:t>
      </w:r>
      <w:r w:rsidRPr="003855AA">
        <w:t>площадь, установленная в соответствии с постановлением Правительства Российской Федерации от 05 января 1998 года № 3     «О порядке закрепления и использования находящихся в федеральной собственности административных зданий, строений и нежилых помещений»;</w:t>
      </w:r>
      <w:r w:rsidRPr="00722DF0">
        <w:rPr>
          <w:rFonts w:ascii="Times New Roman" w:hAnsi="Times New Roman" w:cs="Times New Roman"/>
          <w:sz w:val="24"/>
          <w:szCs w:val="24"/>
        </w:rPr>
        <w:t>;</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57175" cy="22860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2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ежемесячной аренды за один кв. метр i-й арендуемой площади;</w:t>
      </w:r>
    </w:p>
    <w:p w:rsidR="0064596C" w:rsidRPr="00722DF0" w:rsidRDefault="0064596C" w:rsidP="00C17976">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04800" cy="22860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2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планируемое количество месяцев аренды i-й арендуемой площади.</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9.</w:t>
      </w:r>
      <w:r w:rsidRPr="00722DF0">
        <w:rPr>
          <w:rFonts w:ascii="Times New Roman" w:hAnsi="Times New Roman" w:cs="Times New Roman"/>
          <w:sz w:val="24"/>
          <w:szCs w:val="24"/>
        </w:rPr>
        <w:t>2. Затраты на аренду помещения (зала) для проведения совещания (</w:t>
      </w:r>
      <w:r w:rsidRPr="00722DF0">
        <w:rPr>
          <w:rFonts w:ascii="Times New Roman" w:hAnsi="Times New Roman" w:cs="Times New Roman"/>
          <w:noProof/>
          <w:position w:val="-12"/>
          <w:sz w:val="24"/>
          <w:szCs w:val="24"/>
        </w:rPr>
        <w:drawing>
          <wp:inline distT="0" distB="0" distL="0" distR="0">
            <wp:extent cx="238125" cy="22860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2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28600"/>
                    </a:xfrm>
                    <a:prstGeom prst="rect">
                      <a:avLst/>
                    </a:prstGeom>
                    <a:noFill/>
                    <a:ln>
                      <a:noFill/>
                    </a:ln>
                  </pic:spPr>
                </pic:pic>
              </a:graphicData>
            </a:graphic>
          </wp:inline>
        </w:drawing>
      </w:r>
      <w:r w:rsidRPr="00722DF0">
        <w:rPr>
          <w:rFonts w:ascii="Times New Roman" w:hAnsi="Times New Roman" w:cs="Times New Roman"/>
          <w:sz w:val="24"/>
          <w:szCs w:val="24"/>
        </w:rPr>
        <w:t>) определяются по формуле:</w:t>
      </w:r>
    </w:p>
    <w:p w:rsidR="0064596C" w:rsidRPr="00722DF0" w:rsidRDefault="0064596C" w:rsidP="0064596C">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333500" cy="428625"/>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2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lastRenderedPageBreak/>
        <w:drawing>
          <wp:inline distT="0" distB="0" distL="0" distR="0">
            <wp:extent cx="323850" cy="228600"/>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2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планируемое количество суток аренды i-го помещения (зала);</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85750" cy="22860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2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аренды i-го помещения (зала) в сутки.</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9</w:t>
      </w:r>
      <w:r w:rsidRPr="00722DF0">
        <w:rPr>
          <w:rFonts w:ascii="Times New Roman" w:hAnsi="Times New Roman" w:cs="Times New Roman"/>
          <w:sz w:val="24"/>
          <w:szCs w:val="24"/>
        </w:rPr>
        <w:t>.3. Затраты на аренду оборудования для проведения совещания (</w:t>
      </w:r>
      <w:r w:rsidRPr="00722DF0">
        <w:rPr>
          <w:rFonts w:ascii="Times New Roman" w:hAnsi="Times New Roman" w:cs="Times New Roman"/>
          <w:noProof/>
          <w:position w:val="-12"/>
          <w:sz w:val="24"/>
          <w:szCs w:val="24"/>
        </w:rPr>
        <w:drawing>
          <wp:inline distT="0" distB="0" distL="0" distR="0">
            <wp:extent cx="257175" cy="22860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2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722DF0">
        <w:rPr>
          <w:rFonts w:ascii="Times New Roman" w:hAnsi="Times New Roman" w:cs="Times New Roman"/>
          <w:sz w:val="24"/>
          <w:szCs w:val="24"/>
        </w:rPr>
        <w:t>) определяются по формуле:</w:t>
      </w:r>
    </w:p>
    <w:p w:rsidR="0064596C" w:rsidRPr="00722DF0" w:rsidRDefault="0064596C" w:rsidP="0064596C">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2171700" cy="428625"/>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2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85750" cy="22860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2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арендуемого i-го оборудования;</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04800" cy="22860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2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дней аренды i-го оборудования;</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57175" cy="22860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2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часов аренды в день i-го оборудования;</w:t>
      </w:r>
    </w:p>
    <w:p w:rsidR="0064596C"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28600" cy="228600"/>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2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одного часа аренды i-го оборудования.</w:t>
      </w:r>
    </w:p>
    <w:p w:rsidR="0064596C" w:rsidRPr="00722DF0" w:rsidRDefault="0064596C" w:rsidP="00C17976">
      <w:pPr>
        <w:pStyle w:val="ConsPlusNormal"/>
        <w:widowControl/>
        <w:suppressAutoHyphens/>
        <w:ind w:firstLine="0"/>
        <w:jc w:val="center"/>
        <w:outlineLvl w:val="3"/>
        <w:rPr>
          <w:rFonts w:ascii="Times New Roman" w:hAnsi="Times New Roman" w:cs="Times New Roman"/>
          <w:b/>
          <w:sz w:val="24"/>
          <w:szCs w:val="24"/>
        </w:rPr>
      </w:pPr>
      <w:r>
        <w:rPr>
          <w:rFonts w:ascii="Times New Roman" w:hAnsi="Times New Roman" w:cs="Times New Roman"/>
          <w:b/>
          <w:sz w:val="24"/>
          <w:szCs w:val="24"/>
        </w:rPr>
        <w:t>10</w:t>
      </w:r>
      <w:r w:rsidRPr="00722DF0">
        <w:rPr>
          <w:rFonts w:ascii="Times New Roman" w:hAnsi="Times New Roman" w:cs="Times New Roman"/>
          <w:b/>
          <w:sz w:val="24"/>
          <w:szCs w:val="24"/>
        </w:rPr>
        <w:t>. Затраты на содержание имущества.</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10</w:t>
      </w:r>
      <w:r w:rsidRPr="00722DF0">
        <w:rPr>
          <w:rFonts w:ascii="Times New Roman" w:hAnsi="Times New Roman" w:cs="Times New Roman"/>
          <w:sz w:val="24"/>
          <w:szCs w:val="24"/>
        </w:rPr>
        <w:t>.1. Затраты на содержание и техническое обслуживание помещений (</w:t>
      </w:r>
      <w:r w:rsidRPr="00722DF0">
        <w:rPr>
          <w:rFonts w:ascii="Times New Roman" w:hAnsi="Times New Roman" w:cs="Times New Roman"/>
          <w:noProof/>
          <w:position w:val="-12"/>
          <w:sz w:val="24"/>
          <w:szCs w:val="24"/>
        </w:rPr>
        <w:drawing>
          <wp:inline distT="0" distB="0" distL="0" distR="0">
            <wp:extent cx="219075" cy="22860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2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28600"/>
                    </a:xfrm>
                    <a:prstGeom prst="rect">
                      <a:avLst/>
                    </a:prstGeom>
                    <a:noFill/>
                    <a:ln>
                      <a:noFill/>
                    </a:ln>
                  </pic:spPr>
                </pic:pic>
              </a:graphicData>
            </a:graphic>
          </wp:inline>
        </w:drawing>
      </w:r>
      <w:r w:rsidRPr="00722DF0">
        <w:rPr>
          <w:rFonts w:ascii="Times New Roman" w:hAnsi="Times New Roman" w:cs="Times New Roman"/>
          <w:sz w:val="24"/>
          <w:szCs w:val="24"/>
        </w:rPr>
        <w:t>) определяются по формуле:</w:t>
      </w:r>
    </w:p>
    <w:p w:rsidR="0064596C" w:rsidRPr="00722DF0" w:rsidRDefault="000A10C3" w:rsidP="0064596C">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5162550" cy="238125"/>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2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2550" cy="238125"/>
                    </a:xfrm>
                    <a:prstGeom prst="rect">
                      <a:avLst/>
                    </a:prstGeom>
                    <a:noFill/>
                    <a:ln>
                      <a:noFill/>
                    </a:ln>
                  </pic:spPr>
                </pic:pic>
              </a:graphicData>
            </a:graphic>
          </wp:inline>
        </w:drawing>
      </w:r>
      <w:r w:rsidR="0064596C" w:rsidRPr="00722DF0">
        <w:rPr>
          <w:rFonts w:ascii="Times New Roman" w:hAnsi="Times New Roman" w:cs="Times New Roman"/>
          <w:sz w:val="24"/>
          <w:szCs w:val="24"/>
        </w:rPr>
        <w:t>,</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19075" cy="22860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2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затраты на техническое обслуживание и регламентно-профилактический ремонт систем охранно-тревожной сигнализации;</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219075" cy="238125"/>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2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затраты на проведение текущего ремонта помещения;</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00025" cy="22860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2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затраты на содержание прилегающей территории;</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285750" cy="238125"/>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2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затраты на оплату услуг по обслуживанию и уборке помещения;</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66700" cy="22860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2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затраты на вывоз твердых бытовых/коммунальных</w:t>
      </w:r>
      <w:r w:rsidRPr="00722DF0">
        <w:rPr>
          <w:rFonts w:ascii="Times New Roman" w:hAnsi="Times New Roman" w:cs="Times New Roman"/>
          <w:b/>
          <w:sz w:val="24"/>
          <w:szCs w:val="24"/>
        </w:rPr>
        <w:t xml:space="preserve"> </w:t>
      </w:r>
      <w:r w:rsidRPr="00722DF0">
        <w:rPr>
          <w:rFonts w:ascii="Times New Roman" w:hAnsi="Times New Roman" w:cs="Times New Roman"/>
          <w:sz w:val="24"/>
          <w:szCs w:val="24"/>
        </w:rPr>
        <w:t xml:space="preserve">отходов; </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180975" cy="228600"/>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2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затраты на техническое обслуживание и регламентно-профилактический ремонт лифтов;</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85750" cy="22860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2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04800" cy="22860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2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затраты на техническое обслуживание и регламентно-профилактический ремонт водонапорной насосной станции пожаротушения;</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66700" cy="22860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2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38125" cy="22860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2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64596C"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Такие затраты не подлежат отдельному расчету, если они включены в общую стоимость комплексных услуг управляющей компании.</w:t>
      </w:r>
    </w:p>
    <w:p w:rsidR="0064596C" w:rsidRPr="00722DF0" w:rsidRDefault="00336F6A" w:rsidP="0064596C">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10.1.1.</w:t>
      </w:r>
      <w:r w:rsidR="0064596C">
        <w:rPr>
          <w:rFonts w:ascii="Times New Roman" w:hAnsi="Times New Roman" w:cs="Times New Roman"/>
          <w:sz w:val="24"/>
          <w:szCs w:val="24"/>
        </w:rPr>
        <w:t>.</w:t>
      </w:r>
      <w:r w:rsidR="0064596C" w:rsidRPr="0064596C">
        <w:rPr>
          <w:rFonts w:ascii="Times New Roman" w:hAnsi="Times New Roman" w:cs="Times New Roman"/>
        </w:rPr>
        <w:t xml:space="preserve"> </w:t>
      </w:r>
      <w:r w:rsidR="0064596C" w:rsidRPr="00722DF0">
        <w:rPr>
          <w:rFonts w:ascii="Times New Roman" w:hAnsi="Times New Roman" w:cs="Times New Roman"/>
          <w:sz w:val="24"/>
          <w:szCs w:val="24"/>
        </w:rPr>
        <w:t>Затраты на закупку услуг управляющей компании (</w:t>
      </w:r>
      <w:r w:rsidR="0064596C" w:rsidRPr="00722DF0">
        <w:rPr>
          <w:rFonts w:ascii="Times New Roman" w:hAnsi="Times New Roman" w:cs="Times New Roman"/>
          <w:noProof/>
          <w:position w:val="-14"/>
          <w:sz w:val="24"/>
          <w:szCs w:val="24"/>
        </w:rPr>
        <w:drawing>
          <wp:inline distT="0" distB="0" distL="0" distR="0">
            <wp:extent cx="219075" cy="238125"/>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2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38125"/>
                    </a:xfrm>
                    <a:prstGeom prst="rect">
                      <a:avLst/>
                    </a:prstGeom>
                    <a:noFill/>
                    <a:ln>
                      <a:noFill/>
                    </a:ln>
                  </pic:spPr>
                </pic:pic>
              </a:graphicData>
            </a:graphic>
          </wp:inline>
        </w:drawing>
      </w:r>
      <w:r w:rsidR="0064596C" w:rsidRPr="00722DF0">
        <w:rPr>
          <w:rFonts w:ascii="Times New Roman" w:hAnsi="Times New Roman" w:cs="Times New Roman"/>
          <w:sz w:val="24"/>
          <w:szCs w:val="24"/>
        </w:rPr>
        <w:t>) определяются по формуле:</w:t>
      </w:r>
    </w:p>
    <w:p w:rsidR="0064596C" w:rsidRPr="00722DF0" w:rsidRDefault="0064596C" w:rsidP="0064596C">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714500" cy="42862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2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64596C" w:rsidRPr="00722DF0" w:rsidRDefault="0064596C" w:rsidP="0064596C">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sz w:val="24"/>
          <w:szCs w:val="24"/>
        </w:rPr>
        <w:t>где:</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285750" cy="238125"/>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2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объем i-й услуги управляющей компании;</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257175" cy="238125"/>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2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i-й услуги управляющей компании в месяц;</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lastRenderedPageBreak/>
        <w:drawing>
          <wp:inline distT="0" distB="0" distL="0" distR="0">
            <wp:extent cx="304800" cy="238125"/>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2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планируемое количество месяцев использования i-й услуги управляющей компании.</w:t>
      </w:r>
    </w:p>
    <w:p w:rsidR="0064596C" w:rsidRPr="00722DF0" w:rsidRDefault="00336F6A" w:rsidP="0064596C">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10.1.2.</w:t>
      </w:r>
      <w:r w:rsidR="0064596C" w:rsidRPr="0064596C">
        <w:rPr>
          <w:rFonts w:ascii="Times New Roman" w:hAnsi="Times New Roman" w:cs="Times New Roman"/>
        </w:rPr>
        <w:t xml:space="preserve"> </w:t>
      </w:r>
      <w:r w:rsidR="0064596C" w:rsidRPr="00722DF0">
        <w:rPr>
          <w:rFonts w:ascii="Times New Roman" w:hAnsi="Times New Roman" w:cs="Times New Roman"/>
          <w:sz w:val="24"/>
          <w:szCs w:val="24"/>
        </w:rPr>
        <w:t>Затраты на техническое обслуживание и регламентно-профилактический ремонт систем охранно-тревожной сигнализации (</w:t>
      </w:r>
      <w:r w:rsidR="0064596C" w:rsidRPr="00722DF0">
        <w:rPr>
          <w:rFonts w:ascii="Times New Roman" w:hAnsi="Times New Roman" w:cs="Times New Roman"/>
          <w:noProof/>
          <w:position w:val="-12"/>
          <w:sz w:val="24"/>
          <w:szCs w:val="24"/>
        </w:rPr>
        <w:drawing>
          <wp:inline distT="0" distB="0" distL="0" distR="0">
            <wp:extent cx="219075" cy="22860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2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28600"/>
                    </a:xfrm>
                    <a:prstGeom prst="rect">
                      <a:avLst/>
                    </a:prstGeom>
                    <a:noFill/>
                    <a:ln>
                      <a:noFill/>
                    </a:ln>
                  </pic:spPr>
                </pic:pic>
              </a:graphicData>
            </a:graphic>
          </wp:inline>
        </w:drawing>
      </w:r>
      <w:r w:rsidR="0064596C" w:rsidRPr="00722DF0">
        <w:rPr>
          <w:rFonts w:ascii="Times New Roman" w:hAnsi="Times New Roman" w:cs="Times New Roman"/>
          <w:sz w:val="24"/>
          <w:szCs w:val="24"/>
        </w:rPr>
        <w:t>) определяются по формуле:</w:t>
      </w:r>
    </w:p>
    <w:p w:rsidR="0064596C" w:rsidRPr="00722DF0" w:rsidRDefault="0064596C" w:rsidP="0064596C">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247775" cy="428625"/>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2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7775"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85750" cy="228600"/>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2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i-х обслуживаемых устройств в составе системы охранно-тревожной сигнализации;</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57175" cy="228600"/>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2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обслуживания одного i-го устройства.</w:t>
      </w:r>
    </w:p>
    <w:p w:rsidR="0064596C" w:rsidRPr="00722DF0" w:rsidRDefault="00336F6A" w:rsidP="0064596C">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10.1.3.</w:t>
      </w:r>
      <w:r w:rsidR="0064596C">
        <w:rPr>
          <w:rFonts w:ascii="Times New Roman" w:hAnsi="Times New Roman" w:cs="Times New Roman"/>
          <w:sz w:val="24"/>
          <w:szCs w:val="24"/>
        </w:rPr>
        <w:t>.</w:t>
      </w:r>
      <w:r w:rsidR="0064596C" w:rsidRPr="0064596C">
        <w:rPr>
          <w:rFonts w:ascii="Times New Roman" w:hAnsi="Times New Roman" w:cs="Times New Roman"/>
        </w:rPr>
        <w:t xml:space="preserve"> </w:t>
      </w:r>
      <w:r w:rsidR="0064596C" w:rsidRPr="00722DF0">
        <w:rPr>
          <w:rFonts w:ascii="Times New Roman" w:hAnsi="Times New Roman" w:cs="Times New Roman"/>
          <w:sz w:val="24"/>
          <w:szCs w:val="24"/>
        </w:rPr>
        <w:t>Затраты на проведение текущего ремонта помещения (</w:t>
      </w:r>
      <w:r w:rsidR="0064596C" w:rsidRPr="00722DF0">
        <w:rPr>
          <w:rFonts w:ascii="Times New Roman" w:hAnsi="Times New Roman" w:cs="Times New Roman"/>
          <w:noProof/>
          <w:position w:val="-14"/>
          <w:sz w:val="24"/>
          <w:szCs w:val="24"/>
        </w:rPr>
        <w:drawing>
          <wp:inline distT="0" distB="0" distL="0" distR="0">
            <wp:extent cx="219075" cy="238125"/>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2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38125"/>
                    </a:xfrm>
                    <a:prstGeom prst="rect">
                      <a:avLst/>
                    </a:prstGeom>
                    <a:noFill/>
                    <a:ln>
                      <a:noFill/>
                    </a:ln>
                  </pic:spPr>
                </pic:pic>
              </a:graphicData>
            </a:graphic>
          </wp:inline>
        </w:drawing>
      </w:r>
      <w:r w:rsidR="0064596C" w:rsidRPr="00722DF0">
        <w:rPr>
          <w:rFonts w:ascii="Times New Roman" w:hAnsi="Times New Roman" w:cs="Times New Roman"/>
          <w:sz w:val="24"/>
          <w:szCs w:val="24"/>
        </w:rPr>
        <w:t>) определяются исходя из установленной муниципальным органом нормы проведения ремонта,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 № 312, по формуле:</w:t>
      </w:r>
    </w:p>
    <w:p w:rsidR="0064596C" w:rsidRPr="00722DF0" w:rsidRDefault="0064596C" w:rsidP="0064596C">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209675" cy="428625"/>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2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257175" cy="238125"/>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2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площадь i-го здания, планируемая к проведению текущего ремонта;</w:t>
      </w:r>
    </w:p>
    <w:p w:rsidR="0064596C"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257175" cy="238125"/>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2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текущего ремонта одного кв. метра площади i-го здания.</w:t>
      </w:r>
    </w:p>
    <w:p w:rsidR="0064596C" w:rsidRPr="00722DF0" w:rsidRDefault="00336F6A" w:rsidP="0064596C">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10.1.4.</w:t>
      </w:r>
      <w:r w:rsidR="0064596C" w:rsidRPr="0064596C">
        <w:rPr>
          <w:rFonts w:ascii="Times New Roman" w:hAnsi="Times New Roman" w:cs="Times New Roman"/>
        </w:rPr>
        <w:t xml:space="preserve"> </w:t>
      </w:r>
      <w:r w:rsidR="0064596C" w:rsidRPr="00722DF0">
        <w:rPr>
          <w:rFonts w:ascii="Times New Roman" w:hAnsi="Times New Roman" w:cs="Times New Roman"/>
          <w:sz w:val="24"/>
          <w:szCs w:val="24"/>
        </w:rPr>
        <w:t>Затраты на содержание прилегающей территории (</w:t>
      </w:r>
      <w:r w:rsidR="0064596C" w:rsidRPr="00722DF0">
        <w:rPr>
          <w:rFonts w:ascii="Times New Roman" w:hAnsi="Times New Roman" w:cs="Times New Roman"/>
          <w:noProof/>
          <w:position w:val="-12"/>
          <w:sz w:val="24"/>
          <w:szCs w:val="24"/>
        </w:rPr>
        <w:drawing>
          <wp:inline distT="0" distB="0" distL="0" distR="0">
            <wp:extent cx="200025" cy="22860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2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28600"/>
                    </a:xfrm>
                    <a:prstGeom prst="rect">
                      <a:avLst/>
                    </a:prstGeom>
                    <a:noFill/>
                    <a:ln>
                      <a:noFill/>
                    </a:ln>
                  </pic:spPr>
                </pic:pic>
              </a:graphicData>
            </a:graphic>
          </wp:inline>
        </w:drawing>
      </w:r>
      <w:r w:rsidR="0064596C" w:rsidRPr="00722DF0">
        <w:rPr>
          <w:rFonts w:ascii="Times New Roman" w:hAnsi="Times New Roman" w:cs="Times New Roman"/>
          <w:sz w:val="24"/>
          <w:szCs w:val="24"/>
        </w:rPr>
        <w:t>) определяются по формуле:</w:t>
      </w:r>
    </w:p>
    <w:p w:rsidR="0064596C" w:rsidRPr="00722DF0" w:rsidRDefault="0064596C" w:rsidP="0064596C">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628775" cy="428625"/>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2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38125" cy="22860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2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площадь закрепленной i-й прилегающей территории;</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38125" cy="22860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2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содержания i-й прилегающей территории в месяц в расчете на один кв. метр площади;</w:t>
      </w:r>
    </w:p>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85750" cy="22860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2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планируемое количество месяцев содержания i-й прилегающей территории в очередном финансовом году.</w:t>
      </w:r>
    </w:p>
    <w:p w:rsidR="000A10C3" w:rsidRPr="00722DF0" w:rsidRDefault="00336F6A" w:rsidP="000A10C3">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10.1.5.</w:t>
      </w:r>
      <w:r w:rsidR="000A10C3" w:rsidRPr="000A10C3">
        <w:rPr>
          <w:rFonts w:ascii="Times New Roman" w:hAnsi="Times New Roman" w:cs="Times New Roman"/>
        </w:rPr>
        <w:t xml:space="preserve"> </w:t>
      </w:r>
      <w:r w:rsidR="000A10C3" w:rsidRPr="00722DF0">
        <w:rPr>
          <w:rFonts w:ascii="Times New Roman" w:hAnsi="Times New Roman" w:cs="Times New Roman"/>
          <w:sz w:val="24"/>
          <w:szCs w:val="24"/>
        </w:rPr>
        <w:t>Затраты на оплату услуг по обслуживанию и уборке помещения (</w:t>
      </w:r>
      <w:r w:rsidR="000A10C3" w:rsidRPr="00722DF0">
        <w:rPr>
          <w:rFonts w:ascii="Times New Roman" w:hAnsi="Times New Roman" w:cs="Times New Roman"/>
          <w:noProof/>
          <w:position w:val="-14"/>
          <w:sz w:val="24"/>
          <w:szCs w:val="24"/>
        </w:rPr>
        <w:drawing>
          <wp:inline distT="0" distB="0" distL="0" distR="0">
            <wp:extent cx="285750" cy="238125"/>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2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38125"/>
                    </a:xfrm>
                    <a:prstGeom prst="rect">
                      <a:avLst/>
                    </a:prstGeom>
                    <a:noFill/>
                    <a:ln>
                      <a:noFill/>
                    </a:ln>
                  </pic:spPr>
                </pic:pic>
              </a:graphicData>
            </a:graphic>
          </wp:inline>
        </w:drawing>
      </w:r>
      <w:r w:rsidR="000A10C3" w:rsidRPr="00722DF0">
        <w:rPr>
          <w:rFonts w:ascii="Times New Roman" w:hAnsi="Times New Roman" w:cs="Times New Roman"/>
          <w:sz w:val="24"/>
          <w:szCs w:val="24"/>
        </w:rPr>
        <w:t>) определяются по формуле:</w:t>
      </w:r>
    </w:p>
    <w:p w:rsidR="000A10C3" w:rsidRPr="00722DF0" w:rsidRDefault="000A10C3" w:rsidP="000A10C3">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971675" cy="428625"/>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2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1675"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0A10C3" w:rsidRPr="00722DF0" w:rsidRDefault="000A10C3" w:rsidP="000A10C3">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0A10C3" w:rsidRPr="00722DF0" w:rsidRDefault="000A10C3" w:rsidP="000A10C3">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342900" cy="238125"/>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2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площадь в i-м помещении, в отношении которой планируется заключение договора (контракта) на обслуживание и уборку;</w:t>
      </w:r>
    </w:p>
    <w:p w:rsidR="000A10C3" w:rsidRPr="00722DF0" w:rsidRDefault="000A10C3" w:rsidP="000A10C3">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323850" cy="238125"/>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27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услуги по обслуживанию и уборке i-го помещения в месяц;</w:t>
      </w:r>
    </w:p>
    <w:p w:rsidR="000A10C3" w:rsidRPr="00722DF0" w:rsidRDefault="000A10C3" w:rsidP="000A10C3">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381000" cy="238125"/>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28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месяцев использования услуги по обслуживанию и уборке i-го помещения в месяц.</w:t>
      </w:r>
    </w:p>
    <w:p w:rsidR="000A10C3" w:rsidRPr="00722DF0" w:rsidRDefault="00336F6A" w:rsidP="000A10C3">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10.1.6.</w:t>
      </w:r>
      <w:r w:rsidR="000A10C3" w:rsidRPr="000A10C3">
        <w:rPr>
          <w:rFonts w:ascii="Times New Roman" w:hAnsi="Times New Roman" w:cs="Times New Roman"/>
        </w:rPr>
        <w:t xml:space="preserve"> </w:t>
      </w:r>
      <w:r w:rsidR="000A10C3" w:rsidRPr="00722DF0">
        <w:rPr>
          <w:rFonts w:ascii="Times New Roman" w:hAnsi="Times New Roman" w:cs="Times New Roman"/>
          <w:sz w:val="24"/>
          <w:szCs w:val="24"/>
        </w:rPr>
        <w:t>Затраты на вывоз твердых бытовых/коммунальных отходов (</w:t>
      </w:r>
      <w:r w:rsidR="000A10C3" w:rsidRPr="00722DF0">
        <w:rPr>
          <w:rFonts w:ascii="Times New Roman" w:hAnsi="Times New Roman" w:cs="Times New Roman"/>
          <w:noProof/>
          <w:position w:val="-12"/>
          <w:sz w:val="24"/>
          <w:szCs w:val="24"/>
        </w:rPr>
        <w:drawing>
          <wp:inline distT="0" distB="0" distL="0" distR="0">
            <wp:extent cx="266700" cy="228600"/>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28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000A10C3" w:rsidRPr="00722DF0">
        <w:rPr>
          <w:rFonts w:ascii="Times New Roman" w:hAnsi="Times New Roman" w:cs="Times New Roman"/>
          <w:sz w:val="24"/>
          <w:szCs w:val="24"/>
        </w:rPr>
        <w:t>) определяются по формуле:</w:t>
      </w:r>
    </w:p>
    <w:p w:rsidR="000A10C3" w:rsidRPr="00722DF0" w:rsidRDefault="000A10C3" w:rsidP="000A10C3">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1104900" cy="22860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28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4900" cy="228600"/>
                    </a:xfrm>
                    <a:prstGeom prst="rect">
                      <a:avLst/>
                    </a:prstGeom>
                    <a:noFill/>
                    <a:ln>
                      <a:noFill/>
                    </a:ln>
                  </pic:spPr>
                </pic:pic>
              </a:graphicData>
            </a:graphic>
          </wp:inline>
        </w:drawing>
      </w:r>
      <w:r w:rsidRPr="00722DF0">
        <w:rPr>
          <w:rFonts w:ascii="Times New Roman" w:hAnsi="Times New Roman" w:cs="Times New Roman"/>
          <w:sz w:val="24"/>
          <w:szCs w:val="24"/>
        </w:rPr>
        <w:t>,</w:t>
      </w:r>
    </w:p>
    <w:p w:rsidR="000A10C3" w:rsidRPr="00722DF0" w:rsidRDefault="000A10C3" w:rsidP="000A10C3">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0A10C3" w:rsidRPr="00722DF0" w:rsidRDefault="000A10C3" w:rsidP="000A10C3">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lastRenderedPageBreak/>
        <w:drawing>
          <wp:inline distT="0" distB="0" distL="0" distR="0">
            <wp:extent cx="285750" cy="228600"/>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28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куб. метров твердых бытовых/коммунальных отходов в год;</w:t>
      </w:r>
    </w:p>
    <w:p w:rsidR="000A10C3" w:rsidRPr="00722DF0" w:rsidRDefault="000A10C3" w:rsidP="000A10C3">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66700" cy="22860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28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вывоза одного куб. метра твердых бытовых/коммунальных отходов.</w:t>
      </w:r>
    </w:p>
    <w:p w:rsidR="000A10C3" w:rsidRPr="00722DF0" w:rsidRDefault="00336F6A" w:rsidP="000A10C3">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10.1.7.</w:t>
      </w:r>
      <w:r w:rsidR="000A10C3" w:rsidRPr="000A10C3">
        <w:rPr>
          <w:rFonts w:ascii="Times New Roman" w:hAnsi="Times New Roman" w:cs="Times New Roman"/>
        </w:rPr>
        <w:t xml:space="preserve"> </w:t>
      </w:r>
      <w:r w:rsidR="000A10C3" w:rsidRPr="00722DF0">
        <w:rPr>
          <w:rFonts w:ascii="Times New Roman" w:hAnsi="Times New Roman" w:cs="Times New Roman"/>
          <w:sz w:val="24"/>
          <w:szCs w:val="24"/>
        </w:rPr>
        <w:t>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w:t>
      </w:r>
      <w:r w:rsidR="000A10C3" w:rsidRPr="00722DF0">
        <w:rPr>
          <w:rFonts w:ascii="Times New Roman" w:hAnsi="Times New Roman" w:cs="Times New Roman"/>
          <w:noProof/>
          <w:position w:val="-12"/>
          <w:sz w:val="24"/>
          <w:szCs w:val="24"/>
        </w:rPr>
        <w:drawing>
          <wp:inline distT="0" distB="0" distL="0" distR="0">
            <wp:extent cx="285750" cy="22860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28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000A10C3" w:rsidRPr="00722DF0">
        <w:rPr>
          <w:rFonts w:ascii="Times New Roman" w:hAnsi="Times New Roman" w:cs="Times New Roman"/>
          <w:sz w:val="24"/>
          <w:szCs w:val="24"/>
        </w:rPr>
        <w:t>) определяются по формуле:</w:t>
      </w:r>
    </w:p>
    <w:p w:rsidR="000A10C3" w:rsidRPr="00722DF0" w:rsidRDefault="000A10C3" w:rsidP="000A10C3">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1209675" cy="22860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28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228600"/>
                    </a:xfrm>
                    <a:prstGeom prst="rect">
                      <a:avLst/>
                    </a:prstGeom>
                    <a:noFill/>
                    <a:ln>
                      <a:noFill/>
                    </a:ln>
                  </pic:spPr>
                </pic:pic>
              </a:graphicData>
            </a:graphic>
          </wp:inline>
        </w:drawing>
      </w:r>
      <w:r w:rsidRPr="00722DF0">
        <w:rPr>
          <w:rFonts w:ascii="Times New Roman" w:hAnsi="Times New Roman" w:cs="Times New Roman"/>
          <w:sz w:val="24"/>
          <w:szCs w:val="24"/>
        </w:rPr>
        <w:t>,</w:t>
      </w:r>
    </w:p>
    <w:p w:rsidR="000A10C3" w:rsidRPr="00722DF0" w:rsidRDefault="000A10C3" w:rsidP="000A10C3">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0A10C3" w:rsidRPr="00722DF0" w:rsidRDefault="000A10C3" w:rsidP="000A10C3">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85750" cy="228600"/>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2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0A10C3" w:rsidRPr="00722DF0" w:rsidRDefault="000A10C3" w:rsidP="000A10C3">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04800" cy="22860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28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один кв. метр площади соответствующего административного помещения.</w:t>
      </w:r>
    </w:p>
    <w:p w:rsidR="000A10C3" w:rsidRPr="00722DF0" w:rsidRDefault="00336F6A" w:rsidP="000A10C3">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10.1.8</w:t>
      </w:r>
      <w:r w:rsidR="000A10C3" w:rsidRPr="000A10C3">
        <w:rPr>
          <w:rFonts w:ascii="Times New Roman" w:hAnsi="Times New Roman" w:cs="Times New Roman"/>
        </w:rPr>
        <w:t xml:space="preserve"> </w:t>
      </w:r>
      <w:r w:rsidR="000A10C3" w:rsidRPr="00722DF0">
        <w:rPr>
          <w:rFonts w:ascii="Times New Roman" w:hAnsi="Times New Roman" w:cs="Times New Roman"/>
          <w:sz w:val="24"/>
          <w:szCs w:val="24"/>
        </w:rPr>
        <w:t>Затраты на техническое обслуживание и регламентно-профилактический ремонт водонапорной насосной станции пожаротушения (</w:t>
      </w:r>
      <w:r w:rsidR="000A10C3" w:rsidRPr="00722DF0">
        <w:rPr>
          <w:rFonts w:ascii="Times New Roman" w:hAnsi="Times New Roman" w:cs="Times New Roman"/>
          <w:noProof/>
          <w:position w:val="-12"/>
          <w:sz w:val="24"/>
          <w:szCs w:val="24"/>
        </w:rPr>
        <w:drawing>
          <wp:inline distT="0" distB="0" distL="0" distR="0">
            <wp:extent cx="304800" cy="22860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28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28600"/>
                    </a:xfrm>
                    <a:prstGeom prst="rect">
                      <a:avLst/>
                    </a:prstGeom>
                    <a:noFill/>
                    <a:ln>
                      <a:noFill/>
                    </a:ln>
                  </pic:spPr>
                </pic:pic>
              </a:graphicData>
            </a:graphic>
          </wp:inline>
        </w:drawing>
      </w:r>
      <w:r w:rsidR="000A10C3" w:rsidRPr="00722DF0">
        <w:rPr>
          <w:rFonts w:ascii="Times New Roman" w:hAnsi="Times New Roman" w:cs="Times New Roman"/>
          <w:sz w:val="24"/>
          <w:szCs w:val="24"/>
        </w:rPr>
        <w:t>) определяются по формуле:</w:t>
      </w:r>
    </w:p>
    <w:p w:rsidR="000A10C3" w:rsidRPr="00722DF0" w:rsidRDefault="000A10C3" w:rsidP="000A10C3">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1219200" cy="22860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29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228600"/>
                    </a:xfrm>
                    <a:prstGeom prst="rect">
                      <a:avLst/>
                    </a:prstGeom>
                    <a:noFill/>
                    <a:ln>
                      <a:noFill/>
                    </a:ln>
                  </pic:spPr>
                </pic:pic>
              </a:graphicData>
            </a:graphic>
          </wp:inline>
        </w:drawing>
      </w:r>
      <w:r w:rsidRPr="00722DF0">
        <w:rPr>
          <w:rFonts w:ascii="Times New Roman" w:hAnsi="Times New Roman" w:cs="Times New Roman"/>
          <w:sz w:val="24"/>
          <w:szCs w:val="24"/>
        </w:rPr>
        <w:t>,</w:t>
      </w:r>
    </w:p>
    <w:p w:rsidR="000A10C3" w:rsidRPr="00722DF0" w:rsidRDefault="000A10C3" w:rsidP="000A10C3">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0A10C3" w:rsidRPr="00722DF0" w:rsidRDefault="000A10C3" w:rsidP="000A10C3">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04800" cy="22860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29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площадь административных помещений, для обслуживания которых предназначена водонапорная насосная станция пожаротушения;</w:t>
      </w:r>
    </w:p>
    <w:p w:rsidR="000A10C3" w:rsidRPr="00722DF0" w:rsidRDefault="000A10C3" w:rsidP="000A10C3">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23850" cy="22860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29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технического обслуживания и текущего ремонта водонапорной насосной станции пожаротушения в расчете на один кв. метр площади соответствующего административного помещения.</w:t>
      </w:r>
    </w:p>
    <w:p w:rsidR="000A10C3" w:rsidRPr="00722DF0" w:rsidRDefault="00336F6A" w:rsidP="000A10C3">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10.1.9.</w:t>
      </w:r>
      <w:r w:rsidR="000A10C3" w:rsidRPr="000A10C3">
        <w:rPr>
          <w:rFonts w:ascii="Times New Roman" w:hAnsi="Times New Roman" w:cs="Times New Roman"/>
        </w:rPr>
        <w:t xml:space="preserve"> </w:t>
      </w:r>
      <w:r w:rsidR="000A10C3" w:rsidRPr="00722DF0">
        <w:rPr>
          <w:rFonts w:ascii="Times New Roman" w:hAnsi="Times New Roman" w:cs="Times New Roman"/>
          <w:sz w:val="24"/>
          <w:szCs w:val="24"/>
        </w:rPr>
        <w:t>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w:t>
      </w:r>
      <w:r w:rsidR="000A10C3" w:rsidRPr="00722DF0">
        <w:rPr>
          <w:rFonts w:ascii="Times New Roman" w:hAnsi="Times New Roman" w:cs="Times New Roman"/>
          <w:noProof/>
          <w:position w:val="-12"/>
          <w:sz w:val="24"/>
          <w:szCs w:val="24"/>
        </w:rPr>
        <w:drawing>
          <wp:inline distT="0" distB="0" distL="0" distR="0">
            <wp:extent cx="266700" cy="22860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29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000A10C3" w:rsidRPr="00722DF0">
        <w:rPr>
          <w:rFonts w:ascii="Times New Roman" w:hAnsi="Times New Roman" w:cs="Times New Roman"/>
          <w:sz w:val="24"/>
          <w:szCs w:val="24"/>
        </w:rPr>
        <w:t>), определяются по формуле:</w:t>
      </w:r>
    </w:p>
    <w:p w:rsidR="000A10C3" w:rsidRPr="00722DF0" w:rsidRDefault="000A10C3" w:rsidP="000A10C3">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1095375" cy="228600"/>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29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228600"/>
                    </a:xfrm>
                    <a:prstGeom prst="rect">
                      <a:avLst/>
                    </a:prstGeom>
                    <a:noFill/>
                    <a:ln>
                      <a:noFill/>
                    </a:ln>
                  </pic:spPr>
                </pic:pic>
              </a:graphicData>
            </a:graphic>
          </wp:inline>
        </w:drawing>
      </w:r>
      <w:r w:rsidRPr="00722DF0">
        <w:rPr>
          <w:rFonts w:ascii="Times New Roman" w:hAnsi="Times New Roman" w:cs="Times New Roman"/>
          <w:sz w:val="24"/>
          <w:szCs w:val="24"/>
        </w:rPr>
        <w:t>,</w:t>
      </w:r>
    </w:p>
    <w:p w:rsidR="000A10C3" w:rsidRPr="00722DF0" w:rsidRDefault="000A10C3" w:rsidP="000A10C3">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0A10C3" w:rsidRPr="00722DF0" w:rsidRDefault="000A10C3" w:rsidP="000A10C3">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57175" cy="22860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2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площадь административных помещений, для отопления которых используется индивидуальный тепловой пункт;</w:t>
      </w:r>
    </w:p>
    <w:p w:rsidR="000A10C3" w:rsidRPr="00722DF0" w:rsidRDefault="000A10C3" w:rsidP="000A10C3">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85750" cy="22860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29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Pr="00722DF0">
        <w:rPr>
          <w:rFonts w:ascii="Times New Roman" w:hAnsi="Times New Roman" w:cs="Times New Roman"/>
          <w:sz w:val="24"/>
          <w:szCs w:val="24"/>
        </w:rPr>
        <w:t>- цена технического обслуживания и текущего ремонта индивидуального теплового пункта в расчете на один кв. метр площади соответствующих административных помещений.</w:t>
      </w:r>
    </w:p>
    <w:p w:rsidR="001E0C8E" w:rsidRPr="00722DF0" w:rsidRDefault="00336F6A" w:rsidP="001E0C8E">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10.1.10</w:t>
      </w:r>
      <w:r w:rsidR="000A10C3">
        <w:rPr>
          <w:rFonts w:ascii="Times New Roman" w:hAnsi="Times New Roman" w:cs="Times New Roman"/>
          <w:sz w:val="24"/>
          <w:szCs w:val="24"/>
        </w:rPr>
        <w:t>.</w:t>
      </w:r>
      <w:r w:rsidR="001E0C8E" w:rsidRPr="001E0C8E">
        <w:rPr>
          <w:rFonts w:ascii="Times New Roman" w:hAnsi="Times New Roman" w:cs="Times New Roman"/>
        </w:rPr>
        <w:t xml:space="preserve"> </w:t>
      </w:r>
      <w:r w:rsidR="001E0C8E" w:rsidRPr="00722DF0">
        <w:rPr>
          <w:rFonts w:ascii="Times New Roman" w:hAnsi="Times New Roman" w:cs="Times New Roman"/>
          <w:sz w:val="24"/>
          <w:szCs w:val="24"/>
        </w:rPr>
        <w:t>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w:t>
      </w:r>
      <w:r w:rsidR="001E0C8E" w:rsidRPr="00722DF0">
        <w:rPr>
          <w:rFonts w:ascii="Times New Roman" w:hAnsi="Times New Roman" w:cs="Times New Roman"/>
          <w:noProof/>
          <w:position w:val="-12"/>
          <w:sz w:val="24"/>
          <w:szCs w:val="24"/>
        </w:rPr>
        <w:drawing>
          <wp:inline distT="0" distB="0" distL="0" distR="0">
            <wp:extent cx="238125" cy="228600"/>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29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28600"/>
                    </a:xfrm>
                    <a:prstGeom prst="rect">
                      <a:avLst/>
                    </a:prstGeom>
                    <a:noFill/>
                    <a:ln>
                      <a:noFill/>
                    </a:ln>
                  </pic:spPr>
                </pic:pic>
              </a:graphicData>
            </a:graphic>
          </wp:inline>
        </w:drawing>
      </w:r>
      <w:r w:rsidR="001E0C8E" w:rsidRPr="00722DF0">
        <w:rPr>
          <w:rFonts w:ascii="Times New Roman" w:hAnsi="Times New Roman" w:cs="Times New Roman"/>
          <w:sz w:val="24"/>
          <w:szCs w:val="24"/>
        </w:rPr>
        <w:t>) определяются по формуле:</w:t>
      </w:r>
    </w:p>
    <w:p w:rsidR="001E0C8E" w:rsidRPr="00722DF0" w:rsidRDefault="001E0C8E" w:rsidP="001E0C8E">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333500" cy="428625"/>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29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1E0C8E" w:rsidRPr="00722DF0" w:rsidRDefault="001E0C8E" w:rsidP="001E0C8E">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1E0C8E" w:rsidRPr="00722DF0" w:rsidRDefault="001E0C8E" w:rsidP="001E0C8E">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85750" cy="22860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29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1E0C8E" w:rsidRPr="00722DF0" w:rsidRDefault="001E0C8E" w:rsidP="001E0C8E">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23850" cy="22860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3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i-го оборудования.</w:t>
      </w:r>
    </w:p>
    <w:p w:rsidR="001E0C8E" w:rsidRPr="001E0C8E" w:rsidRDefault="00336F6A" w:rsidP="001E0C8E">
      <w:pPr>
        <w:autoSpaceDE w:val="0"/>
        <w:autoSpaceDN w:val="0"/>
        <w:adjustRightInd w:val="0"/>
        <w:jc w:val="both"/>
        <w:rPr>
          <w:sz w:val="24"/>
          <w:szCs w:val="24"/>
        </w:rPr>
      </w:pPr>
      <w:r>
        <w:rPr>
          <w:sz w:val="24"/>
          <w:szCs w:val="24"/>
        </w:rPr>
        <w:t>10.2.</w:t>
      </w:r>
      <w:r w:rsidR="001E0C8E" w:rsidRPr="001E0C8E">
        <w:rPr>
          <w:sz w:val="24"/>
          <w:szCs w:val="24"/>
        </w:rPr>
        <w:t xml:space="preserve"> Затраты на техническое обслуживание и ремонт транспортных средств (З</w:t>
      </w:r>
      <w:r w:rsidR="001E0C8E" w:rsidRPr="001E0C8E">
        <w:rPr>
          <w:sz w:val="24"/>
          <w:szCs w:val="24"/>
          <w:vertAlign w:val="subscript"/>
        </w:rPr>
        <w:t>тортс</w:t>
      </w:r>
      <w:r w:rsidR="001E0C8E" w:rsidRPr="001E0C8E">
        <w:rPr>
          <w:sz w:val="24"/>
          <w:szCs w:val="24"/>
        </w:rPr>
        <w:t>) определяются по формуле:</w:t>
      </w:r>
    </w:p>
    <w:p w:rsidR="001E0C8E" w:rsidRPr="001E0C8E" w:rsidRDefault="001E0C8E" w:rsidP="001E0C8E">
      <w:pPr>
        <w:autoSpaceDE w:val="0"/>
        <w:autoSpaceDN w:val="0"/>
        <w:adjustRightInd w:val="0"/>
        <w:jc w:val="both"/>
        <w:rPr>
          <w:sz w:val="24"/>
          <w:szCs w:val="24"/>
        </w:rPr>
      </w:pPr>
      <w:r w:rsidRPr="001E0C8E">
        <w:rPr>
          <w:noProof/>
          <w:position w:val="-28"/>
          <w:sz w:val="24"/>
          <w:szCs w:val="24"/>
        </w:rPr>
        <w:lastRenderedPageBreak/>
        <w:drawing>
          <wp:inline distT="0" distB="0" distL="0" distR="0">
            <wp:extent cx="1590675" cy="49530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0"/>
                    <pic:cNvPicPr>
                      <a:picLocks noChangeAspect="1" noChangeArrowheads="1"/>
                    </pic:cNvPicPr>
                  </pic:nvPicPr>
                  <pic:blipFill>
                    <a:blip r:embed="rId30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0675" cy="495300"/>
                    </a:xfrm>
                    <a:prstGeom prst="rect">
                      <a:avLst/>
                    </a:prstGeom>
                    <a:noFill/>
                    <a:ln>
                      <a:noFill/>
                    </a:ln>
                  </pic:spPr>
                </pic:pic>
              </a:graphicData>
            </a:graphic>
          </wp:inline>
        </w:drawing>
      </w:r>
      <w:r w:rsidRPr="001E0C8E">
        <w:rPr>
          <w:sz w:val="24"/>
          <w:szCs w:val="24"/>
        </w:rPr>
        <w:t>,</w:t>
      </w:r>
    </w:p>
    <w:p w:rsidR="001E0C8E" w:rsidRPr="001E0C8E" w:rsidRDefault="001E0C8E" w:rsidP="001E0C8E">
      <w:pPr>
        <w:autoSpaceDE w:val="0"/>
        <w:autoSpaceDN w:val="0"/>
        <w:adjustRightInd w:val="0"/>
        <w:jc w:val="both"/>
        <w:rPr>
          <w:sz w:val="24"/>
          <w:szCs w:val="24"/>
        </w:rPr>
      </w:pPr>
      <w:r w:rsidRPr="001E0C8E">
        <w:rPr>
          <w:sz w:val="24"/>
          <w:szCs w:val="24"/>
        </w:rPr>
        <w:t>где:</w:t>
      </w:r>
    </w:p>
    <w:p w:rsidR="001E0C8E" w:rsidRPr="001E0C8E" w:rsidRDefault="001E0C8E" w:rsidP="001E0C8E">
      <w:pPr>
        <w:autoSpaceDE w:val="0"/>
        <w:autoSpaceDN w:val="0"/>
        <w:adjustRightInd w:val="0"/>
        <w:jc w:val="both"/>
        <w:rPr>
          <w:sz w:val="24"/>
          <w:szCs w:val="24"/>
        </w:rPr>
      </w:pPr>
      <w:r w:rsidRPr="001E0C8E">
        <w:rPr>
          <w:sz w:val="24"/>
          <w:szCs w:val="24"/>
        </w:rPr>
        <w:t xml:space="preserve">Q </w:t>
      </w:r>
      <w:r w:rsidRPr="001E0C8E">
        <w:rPr>
          <w:sz w:val="24"/>
          <w:szCs w:val="24"/>
          <w:vertAlign w:val="subscript"/>
        </w:rPr>
        <w:t>тортс</w:t>
      </w:r>
      <w:r w:rsidRPr="001E0C8E">
        <w:rPr>
          <w:sz w:val="24"/>
          <w:szCs w:val="24"/>
        </w:rPr>
        <w:t xml:space="preserve"> - количество i-го транспортного средства;</w:t>
      </w:r>
    </w:p>
    <w:p w:rsidR="001E0C8E" w:rsidRPr="001E0C8E" w:rsidRDefault="001E0C8E" w:rsidP="001E0C8E">
      <w:pPr>
        <w:autoSpaceDE w:val="0"/>
        <w:autoSpaceDN w:val="0"/>
        <w:adjustRightInd w:val="0"/>
        <w:jc w:val="both"/>
        <w:rPr>
          <w:sz w:val="24"/>
          <w:szCs w:val="24"/>
        </w:rPr>
      </w:pPr>
      <w:r w:rsidRPr="001E0C8E">
        <w:rPr>
          <w:sz w:val="24"/>
          <w:szCs w:val="24"/>
        </w:rPr>
        <w:t xml:space="preserve">P </w:t>
      </w:r>
      <w:r w:rsidRPr="001E0C8E">
        <w:rPr>
          <w:sz w:val="24"/>
          <w:szCs w:val="24"/>
          <w:vertAlign w:val="subscript"/>
        </w:rPr>
        <w:t>тортс</w:t>
      </w:r>
      <w:r w:rsidRPr="001E0C8E">
        <w:rPr>
          <w:sz w:val="24"/>
          <w:szCs w:val="24"/>
        </w:rPr>
        <w:t xml:space="preserve">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1E0C8E" w:rsidRPr="001E0C8E" w:rsidRDefault="00AA65C3" w:rsidP="001E0C8E">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10.3.</w:t>
      </w:r>
      <w:r w:rsidR="001E0C8E" w:rsidRPr="001E0C8E">
        <w:rPr>
          <w:rFonts w:ascii="Times New Roman" w:hAnsi="Times New Roman" w:cs="Times New Roman"/>
          <w:sz w:val="24"/>
          <w:szCs w:val="24"/>
        </w:rPr>
        <w:t xml:space="preserve"> Затраты на техническое обслуживание и регламентно-профилактический ремонт бытового оборудования определяются по фактическим затратам в отчётном финансовом году.</w:t>
      </w:r>
    </w:p>
    <w:p w:rsidR="00831B04" w:rsidRPr="00722DF0" w:rsidRDefault="00AA65C3" w:rsidP="00831B04">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10.4.</w:t>
      </w:r>
      <w:r w:rsidR="00831B04" w:rsidRPr="00722DF0">
        <w:rPr>
          <w:rFonts w:ascii="Times New Roman" w:hAnsi="Times New Roman" w:cs="Times New Roman"/>
          <w:sz w:val="24"/>
          <w:szCs w:val="24"/>
        </w:rPr>
        <w:t xml:space="preserve">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r w:rsidR="00831B04" w:rsidRPr="00722DF0">
        <w:rPr>
          <w:rFonts w:ascii="Times New Roman" w:hAnsi="Times New Roman" w:cs="Times New Roman"/>
          <w:noProof/>
          <w:sz w:val="24"/>
          <w:szCs w:val="24"/>
        </w:rPr>
        <w:drawing>
          <wp:inline distT="0" distB="0" distL="0" distR="0">
            <wp:extent cx="219075" cy="22860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3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28600"/>
                    </a:xfrm>
                    <a:prstGeom prst="rect">
                      <a:avLst/>
                    </a:prstGeom>
                    <a:noFill/>
                    <a:ln>
                      <a:noFill/>
                    </a:ln>
                  </pic:spPr>
                </pic:pic>
              </a:graphicData>
            </a:graphic>
          </wp:inline>
        </w:drawing>
      </w:r>
      <w:r w:rsidR="00831B04" w:rsidRPr="00722DF0">
        <w:rPr>
          <w:rFonts w:ascii="Times New Roman" w:hAnsi="Times New Roman" w:cs="Times New Roman"/>
          <w:sz w:val="24"/>
          <w:szCs w:val="24"/>
        </w:rPr>
        <w:t>) определяются по формуле:</w:t>
      </w:r>
    </w:p>
    <w:p w:rsidR="00831B04" w:rsidRPr="00722DF0" w:rsidRDefault="00831B04" w:rsidP="00831B04">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sz w:val="24"/>
          <w:szCs w:val="24"/>
        </w:rPr>
        <w:drawing>
          <wp:inline distT="0" distB="0" distL="0" distR="0">
            <wp:extent cx="3048000" cy="238125"/>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30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238125"/>
                    </a:xfrm>
                    <a:prstGeom prst="rect">
                      <a:avLst/>
                    </a:prstGeom>
                    <a:noFill/>
                    <a:ln>
                      <a:noFill/>
                    </a:ln>
                  </pic:spPr>
                </pic:pic>
              </a:graphicData>
            </a:graphic>
          </wp:inline>
        </w:drawing>
      </w:r>
      <w:r w:rsidRPr="00722DF0">
        <w:rPr>
          <w:rFonts w:ascii="Times New Roman" w:hAnsi="Times New Roman" w:cs="Times New Roman"/>
          <w:sz w:val="24"/>
          <w:szCs w:val="24"/>
        </w:rPr>
        <w:t>,</w:t>
      </w:r>
    </w:p>
    <w:p w:rsidR="00831B04" w:rsidRPr="00722DF0" w:rsidRDefault="00831B04" w:rsidP="00831B0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831B04" w:rsidRPr="00722DF0" w:rsidRDefault="00831B04" w:rsidP="00831B0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sz w:val="24"/>
          <w:szCs w:val="24"/>
        </w:rPr>
        <w:drawing>
          <wp:inline distT="0" distB="0" distL="0" distR="0">
            <wp:extent cx="257175" cy="238125"/>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30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затраты на техническое обслуживание и регламентно-профилактический ремонт дизельных генераторных установок;</w:t>
      </w:r>
    </w:p>
    <w:p w:rsidR="00831B04" w:rsidRPr="00722DF0" w:rsidRDefault="00831B04" w:rsidP="00831B0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57175" cy="228600"/>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30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затраты на техническое обслуживание и регламентно-профилактический ремонт системы газового пожаротушения;</w:t>
      </w:r>
    </w:p>
    <w:p w:rsidR="00831B04" w:rsidRPr="00722DF0" w:rsidRDefault="00831B04" w:rsidP="00831B0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04800" cy="22860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30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затраты на техническое обслуживание и регламентно-профилактический ремонт систем кондиционирования и вентиляции;</w:t>
      </w:r>
    </w:p>
    <w:p w:rsidR="00831B04" w:rsidRPr="00722DF0" w:rsidRDefault="00831B04" w:rsidP="00831B0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57175" cy="22860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30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затраты на техническое обслуживание и регламентно-профилактический ремонт систем пожарной сигнализации;</w:t>
      </w:r>
    </w:p>
    <w:p w:rsidR="00831B04" w:rsidRPr="00722DF0" w:rsidRDefault="00831B04" w:rsidP="00831B0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285750" cy="238125"/>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30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затраты на техническое обслуживание и регламентно-профилактический ремонт систем контроля и управления доступом;</w:t>
      </w:r>
    </w:p>
    <w:p w:rsidR="00831B04" w:rsidRPr="00722DF0" w:rsidRDefault="00831B04" w:rsidP="00831B0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285750" cy="238125"/>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30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затраты на техническое обслуживание и регламентно-профилактический ремонт систем автоматического диспетчерского управления;</w:t>
      </w:r>
    </w:p>
    <w:p w:rsidR="00831B04" w:rsidRPr="00722DF0" w:rsidRDefault="00831B04" w:rsidP="00831B0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57175" cy="22860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3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затраты на техническое обслуживание и регламентно-профилактический ремонт систем видеонаблюдения.</w:t>
      </w:r>
    </w:p>
    <w:p w:rsidR="00831B04" w:rsidRPr="00722DF0" w:rsidRDefault="00AA65C3" w:rsidP="00831B04">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10.4.1.</w:t>
      </w:r>
      <w:r w:rsidR="00831B04" w:rsidRPr="00831B04">
        <w:rPr>
          <w:rFonts w:ascii="Times New Roman" w:hAnsi="Times New Roman" w:cs="Times New Roman"/>
        </w:rPr>
        <w:t xml:space="preserve"> </w:t>
      </w:r>
      <w:r w:rsidR="00831B04" w:rsidRPr="00722DF0">
        <w:rPr>
          <w:rFonts w:ascii="Times New Roman" w:hAnsi="Times New Roman" w:cs="Times New Roman"/>
          <w:sz w:val="24"/>
          <w:szCs w:val="24"/>
        </w:rPr>
        <w:t>Затраты на техническое обслуживание и регламентно-профилактический ремонт дизельных генераторных установок (</w:t>
      </w:r>
      <w:r w:rsidR="00831B04" w:rsidRPr="00722DF0">
        <w:rPr>
          <w:rFonts w:ascii="Times New Roman" w:hAnsi="Times New Roman" w:cs="Times New Roman"/>
          <w:noProof/>
          <w:position w:val="-14"/>
          <w:sz w:val="24"/>
          <w:szCs w:val="24"/>
        </w:rPr>
        <w:drawing>
          <wp:inline distT="0" distB="0" distL="0" distR="0">
            <wp:extent cx="257175" cy="238125"/>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3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38125"/>
                    </a:xfrm>
                    <a:prstGeom prst="rect">
                      <a:avLst/>
                    </a:prstGeom>
                    <a:noFill/>
                    <a:ln>
                      <a:noFill/>
                    </a:ln>
                  </pic:spPr>
                </pic:pic>
              </a:graphicData>
            </a:graphic>
          </wp:inline>
        </w:drawing>
      </w:r>
      <w:r w:rsidR="00831B04" w:rsidRPr="00722DF0">
        <w:rPr>
          <w:rFonts w:ascii="Times New Roman" w:hAnsi="Times New Roman" w:cs="Times New Roman"/>
          <w:sz w:val="24"/>
          <w:szCs w:val="24"/>
        </w:rPr>
        <w:t>) определяются по формуле:</w:t>
      </w:r>
    </w:p>
    <w:p w:rsidR="00831B04" w:rsidRPr="00722DF0" w:rsidRDefault="00831B04" w:rsidP="00831B04">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381125" cy="428625"/>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3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831B04" w:rsidRPr="00722DF0" w:rsidRDefault="00831B04" w:rsidP="00831B0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831B04" w:rsidRPr="00722DF0" w:rsidRDefault="00831B04" w:rsidP="00831B0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323850" cy="238125"/>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3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i-х дизельных генераторных установок;</w:t>
      </w:r>
    </w:p>
    <w:p w:rsidR="00831B04" w:rsidRPr="00722DF0" w:rsidRDefault="00831B04" w:rsidP="00831B0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323850" cy="238125"/>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3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38125"/>
                    </a:xfrm>
                    <a:prstGeom prst="rect">
                      <a:avLst/>
                    </a:prstGeom>
                    <a:noFill/>
                    <a:ln>
                      <a:noFill/>
                    </a:ln>
                  </pic:spPr>
                </pic:pic>
              </a:graphicData>
            </a:graphic>
          </wp:inline>
        </w:drawing>
      </w:r>
      <w:r w:rsidRPr="00722DF0">
        <w:rPr>
          <w:rFonts w:ascii="Times New Roman" w:hAnsi="Times New Roman" w:cs="Times New Roman"/>
          <w:sz w:val="24"/>
          <w:szCs w:val="24"/>
        </w:rPr>
        <w:t>- цена технического обслуживания и регламентно-профилактического ремонта одной i-й дизельной генераторной установки в год.</w:t>
      </w:r>
    </w:p>
    <w:p w:rsidR="00831B04" w:rsidRPr="00831B04" w:rsidRDefault="00AA65C3" w:rsidP="00831B04">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10.4.2.</w:t>
      </w:r>
      <w:r w:rsidR="00831B04" w:rsidRPr="00722DF0">
        <w:rPr>
          <w:rFonts w:ascii="Times New Roman" w:hAnsi="Times New Roman" w:cs="Times New Roman"/>
          <w:sz w:val="24"/>
          <w:szCs w:val="24"/>
        </w:rPr>
        <w:t xml:space="preserve"> Затраты на техническое обслуживание и регламентно-профилактический ремонт системы газового пожаротушения (</w:t>
      </w:r>
      <w:r w:rsidR="00831B04" w:rsidRPr="00722DF0">
        <w:rPr>
          <w:rFonts w:ascii="Times New Roman" w:hAnsi="Times New Roman" w:cs="Times New Roman"/>
          <w:noProof/>
          <w:position w:val="-12"/>
          <w:sz w:val="24"/>
          <w:szCs w:val="24"/>
        </w:rPr>
        <w:drawing>
          <wp:inline distT="0" distB="0" distL="0" distR="0">
            <wp:extent cx="257175" cy="22860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3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00831B04" w:rsidRPr="00722DF0">
        <w:rPr>
          <w:rFonts w:ascii="Times New Roman" w:hAnsi="Times New Roman" w:cs="Times New Roman"/>
          <w:sz w:val="24"/>
          <w:szCs w:val="24"/>
        </w:rPr>
        <w:t>) определяются по формуле:</w:t>
      </w:r>
    </w:p>
    <w:p w:rsidR="00831B04" w:rsidRPr="00722DF0" w:rsidRDefault="00831B04" w:rsidP="00831B04">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371600" cy="428625"/>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3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831B04" w:rsidRPr="00722DF0" w:rsidRDefault="00831B04" w:rsidP="00831B0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831B04" w:rsidRPr="00722DF0" w:rsidRDefault="00831B04" w:rsidP="00831B0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23850" cy="22860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3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i-х датчиков системы газового пожаротушения;</w:t>
      </w:r>
    </w:p>
    <w:p w:rsidR="00831B04" w:rsidRPr="00722DF0" w:rsidRDefault="00831B04" w:rsidP="00831B0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lastRenderedPageBreak/>
        <w:drawing>
          <wp:inline distT="0" distB="0" distL="0" distR="0">
            <wp:extent cx="304800" cy="22860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3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28600"/>
                    </a:xfrm>
                    <a:prstGeom prst="rect">
                      <a:avLst/>
                    </a:prstGeom>
                    <a:noFill/>
                    <a:ln>
                      <a:noFill/>
                    </a:ln>
                  </pic:spPr>
                </pic:pic>
              </a:graphicData>
            </a:graphic>
          </wp:inline>
        </w:drawing>
      </w:r>
      <w:r w:rsidRPr="00722DF0">
        <w:rPr>
          <w:rFonts w:ascii="Times New Roman" w:hAnsi="Times New Roman" w:cs="Times New Roman"/>
          <w:noProof/>
          <w:position w:val="-12"/>
          <w:sz w:val="24"/>
          <w:szCs w:val="24"/>
        </w:rPr>
        <w:t xml:space="preserve"> </w:t>
      </w:r>
      <w:r w:rsidRPr="00722DF0">
        <w:rPr>
          <w:rFonts w:ascii="Times New Roman" w:hAnsi="Times New Roman" w:cs="Times New Roman"/>
          <w:sz w:val="24"/>
          <w:szCs w:val="24"/>
        </w:rPr>
        <w:t>- цена технического обслуживания и регламентно-профилактического ремонта одного i-го датчика системы газового пожаротушения в год.</w:t>
      </w:r>
    </w:p>
    <w:p w:rsidR="00831B04" w:rsidRDefault="00831B04" w:rsidP="00831B04">
      <w:pPr>
        <w:pStyle w:val="ConsPlusNormal"/>
        <w:widowControl/>
        <w:suppressAutoHyphens/>
        <w:ind w:firstLine="708"/>
        <w:jc w:val="both"/>
        <w:rPr>
          <w:rFonts w:ascii="Times New Roman" w:hAnsi="Times New Roman" w:cs="Times New Roman"/>
          <w:sz w:val="24"/>
          <w:szCs w:val="24"/>
        </w:rPr>
      </w:pPr>
    </w:p>
    <w:p w:rsidR="00902152" w:rsidRPr="00722DF0" w:rsidRDefault="00AA65C3" w:rsidP="00902152">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10.4.3.</w:t>
      </w:r>
      <w:r w:rsidR="00902152" w:rsidRPr="00902152">
        <w:rPr>
          <w:rFonts w:ascii="Times New Roman" w:hAnsi="Times New Roman" w:cs="Times New Roman"/>
        </w:rPr>
        <w:t xml:space="preserve"> </w:t>
      </w:r>
      <w:r w:rsidR="00902152" w:rsidRPr="00722DF0">
        <w:rPr>
          <w:rFonts w:ascii="Times New Roman" w:hAnsi="Times New Roman" w:cs="Times New Roman"/>
          <w:sz w:val="24"/>
          <w:szCs w:val="24"/>
        </w:rPr>
        <w:t>Затраты на техническое обслуживание и регламентно-профилактический ремонт систем кондиционирования и вентиляции (</w:t>
      </w:r>
      <w:r w:rsidR="00902152" w:rsidRPr="00722DF0">
        <w:rPr>
          <w:rFonts w:ascii="Times New Roman" w:hAnsi="Times New Roman" w:cs="Times New Roman"/>
          <w:noProof/>
          <w:position w:val="-12"/>
          <w:sz w:val="24"/>
          <w:szCs w:val="24"/>
        </w:rPr>
        <w:drawing>
          <wp:inline distT="0" distB="0" distL="0" distR="0">
            <wp:extent cx="304800" cy="22860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3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28600"/>
                    </a:xfrm>
                    <a:prstGeom prst="rect">
                      <a:avLst/>
                    </a:prstGeom>
                    <a:noFill/>
                    <a:ln>
                      <a:noFill/>
                    </a:ln>
                  </pic:spPr>
                </pic:pic>
              </a:graphicData>
            </a:graphic>
          </wp:inline>
        </w:drawing>
      </w:r>
      <w:r w:rsidR="00902152" w:rsidRPr="00722DF0">
        <w:rPr>
          <w:rFonts w:ascii="Times New Roman" w:hAnsi="Times New Roman" w:cs="Times New Roman"/>
          <w:sz w:val="24"/>
          <w:szCs w:val="24"/>
        </w:rPr>
        <w:t>) определяются по формуле:</w:t>
      </w:r>
    </w:p>
    <w:p w:rsidR="00902152" w:rsidRPr="00722DF0" w:rsidRDefault="00902152" w:rsidP="00902152">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514475" cy="42862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3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475"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902152" w:rsidRPr="00722DF0" w:rsidRDefault="00902152" w:rsidP="00902152">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sz w:val="24"/>
          <w:szCs w:val="24"/>
        </w:rPr>
        <w:t>где:</w:t>
      </w:r>
    </w:p>
    <w:p w:rsidR="00902152" w:rsidRPr="00722DF0" w:rsidRDefault="00902152" w:rsidP="0090215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81000" cy="228600"/>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3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28600"/>
                    </a:xfrm>
                    <a:prstGeom prst="rect">
                      <a:avLst/>
                    </a:prstGeom>
                    <a:noFill/>
                    <a:ln>
                      <a:noFill/>
                    </a:ln>
                  </pic:spPr>
                </pic:pic>
              </a:graphicData>
            </a:graphic>
          </wp:inline>
        </w:drawing>
      </w:r>
      <w:r w:rsidRPr="00722DF0">
        <w:rPr>
          <w:rFonts w:ascii="Times New Roman" w:hAnsi="Times New Roman" w:cs="Times New Roman"/>
          <w:sz w:val="24"/>
          <w:szCs w:val="24"/>
        </w:rPr>
        <w:t>- количество i-х установок кондиционирования и элементов систем вентиляции;</w:t>
      </w:r>
    </w:p>
    <w:p w:rsidR="00902152" w:rsidRPr="00722DF0" w:rsidRDefault="00902152" w:rsidP="0090215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52425" cy="228600"/>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3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28600"/>
                    </a:xfrm>
                    <a:prstGeom prst="rect">
                      <a:avLst/>
                    </a:prstGeom>
                    <a:noFill/>
                    <a:ln>
                      <a:noFill/>
                    </a:ln>
                  </pic:spPr>
                </pic:pic>
              </a:graphicData>
            </a:graphic>
          </wp:inline>
        </w:drawing>
      </w:r>
      <w:r w:rsidRPr="00722DF0">
        <w:rPr>
          <w:rFonts w:ascii="Times New Roman" w:hAnsi="Times New Roman" w:cs="Times New Roman"/>
          <w:sz w:val="24"/>
          <w:szCs w:val="24"/>
        </w:rPr>
        <w:t>- цена технического обслуживания и регламентно-профилактического ремонта одной i-й установки кондиционирования и элементов вентиляции.</w:t>
      </w:r>
    </w:p>
    <w:p w:rsidR="00902152" w:rsidRPr="00722DF0" w:rsidRDefault="00902152" w:rsidP="00902152">
      <w:pPr>
        <w:pStyle w:val="ConsPlusNormal"/>
        <w:widowControl/>
        <w:suppressAutoHyphens/>
        <w:ind w:firstLine="708"/>
        <w:jc w:val="both"/>
        <w:rPr>
          <w:rFonts w:ascii="Times New Roman" w:hAnsi="Times New Roman" w:cs="Times New Roman"/>
          <w:sz w:val="24"/>
          <w:szCs w:val="24"/>
        </w:rPr>
      </w:pPr>
    </w:p>
    <w:p w:rsidR="00902152" w:rsidRPr="00722DF0" w:rsidRDefault="00902152" w:rsidP="00AA65C3">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Нормативы, применяемые при расчете нормативных затрат на техническое обслуживание и регламентно-профилактический ремонт систем кондиционирования и вентиляции</w:t>
      </w:r>
    </w:p>
    <w:tbl>
      <w:tblPr>
        <w:tblW w:w="9781"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40" w:type="dxa"/>
          <w:bottom w:w="75" w:type="dxa"/>
          <w:right w:w="40" w:type="dxa"/>
        </w:tblCellMar>
        <w:tblLook w:val="0000"/>
      </w:tblPr>
      <w:tblGrid>
        <w:gridCol w:w="572"/>
        <w:gridCol w:w="2658"/>
        <w:gridCol w:w="2157"/>
        <w:gridCol w:w="4394"/>
      </w:tblGrid>
      <w:tr w:rsidR="00075231" w:rsidRPr="00722DF0" w:rsidTr="00075231">
        <w:trPr>
          <w:trHeight w:val="474"/>
          <w:tblCellSpacing w:w="5" w:type="nil"/>
        </w:trPr>
        <w:tc>
          <w:tcPr>
            <w:tcW w:w="572" w:type="dxa"/>
            <w:shd w:val="clear" w:color="auto" w:fill="auto"/>
          </w:tcPr>
          <w:p w:rsidR="00075231" w:rsidRPr="00075231" w:rsidRDefault="00075231" w:rsidP="00F17595">
            <w:pPr>
              <w:widowControl w:val="0"/>
              <w:autoSpaceDE w:val="0"/>
              <w:autoSpaceDN w:val="0"/>
              <w:adjustRightInd w:val="0"/>
              <w:jc w:val="center"/>
              <w:rPr>
                <w:sz w:val="24"/>
                <w:szCs w:val="24"/>
              </w:rPr>
            </w:pPr>
            <w:r w:rsidRPr="00075231">
              <w:rPr>
                <w:sz w:val="24"/>
                <w:szCs w:val="24"/>
              </w:rPr>
              <w:t>№</w:t>
            </w:r>
          </w:p>
          <w:p w:rsidR="00075231" w:rsidRPr="00075231" w:rsidRDefault="00075231" w:rsidP="00F17595">
            <w:pPr>
              <w:widowControl w:val="0"/>
              <w:autoSpaceDE w:val="0"/>
              <w:autoSpaceDN w:val="0"/>
              <w:adjustRightInd w:val="0"/>
              <w:jc w:val="center"/>
              <w:rPr>
                <w:sz w:val="24"/>
                <w:szCs w:val="24"/>
              </w:rPr>
            </w:pPr>
            <w:r w:rsidRPr="00075231">
              <w:rPr>
                <w:sz w:val="24"/>
                <w:szCs w:val="24"/>
              </w:rPr>
              <w:t>п/п</w:t>
            </w:r>
          </w:p>
        </w:tc>
        <w:tc>
          <w:tcPr>
            <w:tcW w:w="2658" w:type="dxa"/>
            <w:shd w:val="clear" w:color="auto" w:fill="auto"/>
          </w:tcPr>
          <w:p w:rsidR="00075231" w:rsidRPr="00075231" w:rsidRDefault="00075231" w:rsidP="00F17595">
            <w:pPr>
              <w:pStyle w:val="ConsPlusNormal"/>
              <w:widowControl/>
              <w:suppressAutoHyphens/>
              <w:ind w:firstLine="0"/>
              <w:jc w:val="center"/>
              <w:rPr>
                <w:rFonts w:ascii="Times New Roman" w:hAnsi="Times New Roman" w:cs="Times New Roman"/>
                <w:sz w:val="24"/>
                <w:szCs w:val="24"/>
              </w:rPr>
            </w:pPr>
            <w:r w:rsidRPr="00075231">
              <w:rPr>
                <w:rFonts w:ascii="Times New Roman" w:hAnsi="Times New Roman" w:cs="Times New Roman"/>
                <w:sz w:val="24"/>
                <w:szCs w:val="24"/>
              </w:rPr>
              <w:t xml:space="preserve">Наименование услуги </w:t>
            </w:r>
          </w:p>
        </w:tc>
        <w:tc>
          <w:tcPr>
            <w:tcW w:w="2157" w:type="dxa"/>
            <w:shd w:val="clear" w:color="auto" w:fill="auto"/>
          </w:tcPr>
          <w:p w:rsidR="00075231" w:rsidRPr="00075231" w:rsidRDefault="00075231" w:rsidP="00F17595">
            <w:pPr>
              <w:pStyle w:val="ConsPlusNormal"/>
              <w:widowControl/>
              <w:suppressAutoHyphens/>
              <w:ind w:firstLine="0"/>
              <w:jc w:val="center"/>
              <w:rPr>
                <w:rFonts w:ascii="Times New Roman" w:hAnsi="Times New Roman" w:cs="Times New Roman"/>
                <w:sz w:val="24"/>
                <w:szCs w:val="24"/>
              </w:rPr>
            </w:pPr>
            <w:r w:rsidRPr="00075231">
              <w:rPr>
                <w:rFonts w:ascii="Times New Roman" w:hAnsi="Times New Roman" w:cs="Times New Roman"/>
                <w:sz w:val="24"/>
                <w:szCs w:val="24"/>
              </w:rPr>
              <w:t>Количество установок кондиционирования и элементов систем вентиляции</w:t>
            </w:r>
          </w:p>
        </w:tc>
        <w:tc>
          <w:tcPr>
            <w:tcW w:w="4394" w:type="dxa"/>
            <w:shd w:val="clear" w:color="auto" w:fill="auto"/>
          </w:tcPr>
          <w:p w:rsidR="00075231" w:rsidRPr="00075231" w:rsidRDefault="00075231" w:rsidP="00F17595">
            <w:pPr>
              <w:widowControl w:val="0"/>
              <w:autoSpaceDE w:val="0"/>
              <w:autoSpaceDN w:val="0"/>
              <w:adjustRightInd w:val="0"/>
              <w:jc w:val="center"/>
              <w:rPr>
                <w:sz w:val="24"/>
                <w:szCs w:val="24"/>
              </w:rPr>
            </w:pPr>
            <w:r w:rsidRPr="00075231">
              <w:rPr>
                <w:sz w:val="24"/>
                <w:szCs w:val="24"/>
              </w:rPr>
              <w:t>Цена технического обслуживания и регламентно-профилактического ремонта одной установки кондиционирования и элементов вентиляции (не более, руб.)</w:t>
            </w:r>
          </w:p>
        </w:tc>
      </w:tr>
      <w:tr w:rsidR="00075231" w:rsidRPr="00722DF0" w:rsidTr="00075231">
        <w:trPr>
          <w:trHeight w:val="351"/>
          <w:tblCellSpacing w:w="5" w:type="nil"/>
        </w:trPr>
        <w:tc>
          <w:tcPr>
            <w:tcW w:w="572" w:type="dxa"/>
            <w:shd w:val="clear" w:color="auto" w:fill="auto"/>
          </w:tcPr>
          <w:p w:rsidR="00075231" w:rsidRPr="00722DF0" w:rsidRDefault="00075231" w:rsidP="00F17595">
            <w:pPr>
              <w:widowControl w:val="0"/>
              <w:autoSpaceDE w:val="0"/>
              <w:autoSpaceDN w:val="0"/>
              <w:adjustRightInd w:val="0"/>
              <w:jc w:val="center"/>
              <w:rPr>
                <w:sz w:val="22"/>
              </w:rPr>
            </w:pPr>
            <w:r w:rsidRPr="00722DF0">
              <w:rPr>
                <w:sz w:val="22"/>
              </w:rPr>
              <w:t>1.</w:t>
            </w:r>
          </w:p>
        </w:tc>
        <w:tc>
          <w:tcPr>
            <w:tcW w:w="2658" w:type="dxa"/>
            <w:shd w:val="clear" w:color="auto" w:fill="auto"/>
          </w:tcPr>
          <w:p w:rsidR="00075231" w:rsidRPr="00722DF0" w:rsidRDefault="00075231" w:rsidP="00F17595">
            <w:pPr>
              <w:widowControl w:val="0"/>
              <w:autoSpaceDE w:val="0"/>
              <w:autoSpaceDN w:val="0"/>
              <w:adjustRightInd w:val="0"/>
              <w:jc w:val="center"/>
              <w:rPr>
                <w:sz w:val="22"/>
              </w:rPr>
            </w:pPr>
            <w:r w:rsidRPr="00722DF0">
              <w:rPr>
                <w:sz w:val="22"/>
              </w:rPr>
              <w:t xml:space="preserve">Оказание услуг по профилактической обработке сплит – систем </w:t>
            </w:r>
          </w:p>
        </w:tc>
        <w:tc>
          <w:tcPr>
            <w:tcW w:w="2157" w:type="dxa"/>
            <w:shd w:val="clear" w:color="auto" w:fill="auto"/>
            <w:vAlign w:val="center"/>
          </w:tcPr>
          <w:p w:rsidR="00075231" w:rsidRPr="00075231" w:rsidRDefault="00075231" w:rsidP="00F17595">
            <w:pPr>
              <w:widowControl w:val="0"/>
              <w:autoSpaceDE w:val="0"/>
              <w:autoSpaceDN w:val="0"/>
              <w:adjustRightInd w:val="0"/>
              <w:jc w:val="center"/>
              <w:rPr>
                <w:sz w:val="22"/>
              </w:rPr>
            </w:pPr>
            <w:r w:rsidRPr="00075231">
              <w:rPr>
                <w:sz w:val="22"/>
              </w:rPr>
              <w:t>7</w:t>
            </w:r>
          </w:p>
        </w:tc>
        <w:tc>
          <w:tcPr>
            <w:tcW w:w="4394" w:type="dxa"/>
            <w:shd w:val="clear" w:color="auto" w:fill="auto"/>
            <w:vAlign w:val="center"/>
          </w:tcPr>
          <w:p w:rsidR="00075231" w:rsidRPr="00075231" w:rsidRDefault="00075231" w:rsidP="00F17595">
            <w:pPr>
              <w:widowControl w:val="0"/>
              <w:autoSpaceDE w:val="0"/>
              <w:autoSpaceDN w:val="0"/>
              <w:adjustRightInd w:val="0"/>
              <w:jc w:val="center"/>
              <w:rPr>
                <w:sz w:val="22"/>
              </w:rPr>
            </w:pPr>
            <w:r w:rsidRPr="00075231">
              <w:rPr>
                <w:sz w:val="22"/>
              </w:rPr>
              <w:t>4000,00</w:t>
            </w:r>
          </w:p>
        </w:tc>
      </w:tr>
      <w:tr w:rsidR="00075231" w:rsidRPr="00722DF0" w:rsidTr="00075231">
        <w:trPr>
          <w:trHeight w:val="351"/>
          <w:tblCellSpacing w:w="5" w:type="nil"/>
        </w:trPr>
        <w:tc>
          <w:tcPr>
            <w:tcW w:w="572" w:type="dxa"/>
            <w:shd w:val="clear" w:color="auto" w:fill="auto"/>
          </w:tcPr>
          <w:p w:rsidR="00075231" w:rsidRPr="00722DF0" w:rsidRDefault="00075231" w:rsidP="00F17595">
            <w:pPr>
              <w:widowControl w:val="0"/>
              <w:autoSpaceDE w:val="0"/>
              <w:autoSpaceDN w:val="0"/>
              <w:adjustRightInd w:val="0"/>
              <w:jc w:val="center"/>
              <w:rPr>
                <w:sz w:val="22"/>
              </w:rPr>
            </w:pPr>
            <w:r w:rsidRPr="00722DF0">
              <w:rPr>
                <w:sz w:val="22"/>
              </w:rPr>
              <w:t>2.</w:t>
            </w:r>
          </w:p>
        </w:tc>
        <w:tc>
          <w:tcPr>
            <w:tcW w:w="2658" w:type="dxa"/>
            <w:shd w:val="clear" w:color="auto" w:fill="auto"/>
          </w:tcPr>
          <w:p w:rsidR="00075231" w:rsidRPr="00722DF0" w:rsidRDefault="00075231" w:rsidP="00F17595">
            <w:pPr>
              <w:widowControl w:val="0"/>
              <w:autoSpaceDE w:val="0"/>
              <w:autoSpaceDN w:val="0"/>
              <w:adjustRightInd w:val="0"/>
              <w:jc w:val="center"/>
              <w:rPr>
                <w:sz w:val="22"/>
              </w:rPr>
            </w:pPr>
            <w:r w:rsidRPr="00722DF0">
              <w:rPr>
                <w:sz w:val="22"/>
              </w:rPr>
              <w:t>Оказание услуг по заправке сплит – систем хладагентом</w:t>
            </w:r>
          </w:p>
        </w:tc>
        <w:tc>
          <w:tcPr>
            <w:tcW w:w="2157" w:type="dxa"/>
            <w:shd w:val="clear" w:color="auto" w:fill="auto"/>
            <w:vAlign w:val="center"/>
          </w:tcPr>
          <w:p w:rsidR="00075231" w:rsidRPr="00075231" w:rsidRDefault="00075231" w:rsidP="00F17595">
            <w:pPr>
              <w:widowControl w:val="0"/>
              <w:autoSpaceDE w:val="0"/>
              <w:autoSpaceDN w:val="0"/>
              <w:adjustRightInd w:val="0"/>
              <w:jc w:val="center"/>
              <w:rPr>
                <w:sz w:val="22"/>
              </w:rPr>
            </w:pPr>
            <w:r w:rsidRPr="00075231">
              <w:rPr>
                <w:sz w:val="22"/>
              </w:rPr>
              <w:t>7</w:t>
            </w:r>
          </w:p>
        </w:tc>
        <w:tc>
          <w:tcPr>
            <w:tcW w:w="4394" w:type="dxa"/>
            <w:shd w:val="clear" w:color="auto" w:fill="auto"/>
            <w:vAlign w:val="center"/>
          </w:tcPr>
          <w:p w:rsidR="00075231" w:rsidRPr="00075231" w:rsidRDefault="00075231" w:rsidP="00F17595">
            <w:pPr>
              <w:widowControl w:val="0"/>
              <w:autoSpaceDE w:val="0"/>
              <w:autoSpaceDN w:val="0"/>
              <w:adjustRightInd w:val="0"/>
              <w:jc w:val="center"/>
              <w:rPr>
                <w:sz w:val="22"/>
              </w:rPr>
            </w:pPr>
            <w:r w:rsidRPr="00075231">
              <w:rPr>
                <w:sz w:val="22"/>
              </w:rPr>
              <w:t>6000,00</w:t>
            </w:r>
          </w:p>
        </w:tc>
      </w:tr>
    </w:tbl>
    <w:p w:rsidR="0064596C" w:rsidRPr="00722DF0" w:rsidRDefault="0064596C" w:rsidP="0064596C">
      <w:pPr>
        <w:pStyle w:val="ConsPlusNormal"/>
        <w:widowControl/>
        <w:suppressAutoHyphens/>
        <w:ind w:firstLine="0"/>
        <w:jc w:val="both"/>
        <w:rPr>
          <w:rFonts w:ascii="Times New Roman" w:hAnsi="Times New Roman" w:cs="Times New Roman"/>
          <w:sz w:val="24"/>
          <w:szCs w:val="24"/>
        </w:rPr>
      </w:pPr>
    </w:p>
    <w:p w:rsidR="00902152" w:rsidRPr="00722DF0" w:rsidRDefault="005C01C4" w:rsidP="00902152">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10.4.4.</w:t>
      </w:r>
      <w:r w:rsidR="00902152" w:rsidRPr="00902152">
        <w:rPr>
          <w:rFonts w:ascii="Times New Roman" w:hAnsi="Times New Roman" w:cs="Times New Roman"/>
        </w:rPr>
        <w:t xml:space="preserve"> </w:t>
      </w:r>
      <w:r w:rsidR="00902152" w:rsidRPr="00722DF0">
        <w:rPr>
          <w:rFonts w:ascii="Times New Roman" w:hAnsi="Times New Roman" w:cs="Times New Roman"/>
          <w:sz w:val="24"/>
          <w:szCs w:val="24"/>
        </w:rPr>
        <w:t>Затраты на техническое обслуживание и регламентно-профилактический ремонт систем пожарной сигнализации (</w:t>
      </w:r>
      <w:r w:rsidR="00902152" w:rsidRPr="00722DF0">
        <w:rPr>
          <w:rFonts w:ascii="Times New Roman" w:hAnsi="Times New Roman" w:cs="Times New Roman"/>
          <w:noProof/>
          <w:sz w:val="24"/>
          <w:szCs w:val="24"/>
        </w:rPr>
        <w:drawing>
          <wp:inline distT="0" distB="0" distL="0" distR="0">
            <wp:extent cx="257175" cy="228600"/>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3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00902152" w:rsidRPr="00722DF0">
        <w:rPr>
          <w:rFonts w:ascii="Times New Roman" w:hAnsi="Times New Roman" w:cs="Times New Roman"/>
          <w:sz w:val="24"/>
          <w:szCs w:val="24"/>
        </w:rPr>
        <w:t>) определяются по формуле:</w:t>
      </w:r>
    </w:p>
    <w:p w:rsidR="00902152" w:rsidRPr="00722DF0" w:rsidRDefault="00902152" w:rsidP="00902152">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sz w:val="24"/>
          <w:szCs w:val="24"/>
        </w:rPr>
        <w:drawing>
          <wp:inline distT="0" distB="0" distL="0" distR="0">
            <wp:extent cx="1371600" cy="428625"/>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3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902152" w:rsidRPr="00722DF0" w:rsidRDefault="00902152" w:rsidP="0090215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902152" w:rsidRPr="00722DF0" w:rsidRDefault="00902152" w:rsidP="0090215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sz w:val="24"/>
          <w:szCs w:val="24"/>
        </w:rPr>
        <w:drawing>
          <wp:inline distT="0" distB="0" distL="0" distR="0">
            <wp:extent cx="323850" cy="228600"/>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3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28600"/>
                    </a:xfrm>
                    <a:prstGeom prst="rect">
                      <a:avLst/>
                    </a:prstGeom>
                    <a:noFill/>
                    <a:ln>
                      <a:noFill/>
                    </a:ln>
                  </pic:spPr>
                </pic:pic>
              </a:graphicData>
            </a:graphic>
          </wp:inline>
        </w:drawing>
      </w:r>
      <w:r w:rsidRPr="00722DF0">
        <w:rPr>
          <w:rFonts w:ascii="Times New Roman" w:hAnsi="Times New Roman" w:cs="Times New Roman"/>
          <w:sz w:val="24"/>
          <w:szCs w:val="24"/>
        </w:rPr>
        <w:t>- количество i-х извещателей пожарной сигнализации;</w:t>
      </w:r>
    </w:p>
    <w:p w:rsidR="00902152" w:rsidRPr="00722DF0" w:rsidRDefault="00902152" w:rsidP="0090215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04800" cy="228600"/>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3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28600"/>
                    </a:xfrm>
                    <a:prstGeom prst="rect">
                      <a:avLst/>
                    </a:prstGeom>
                    <a:noFill/>
                    <a:ln>
                      <a:noFill/>
                    </a:ln>
                  </pic:spPr>
                </pic:pic>
              </a:graphicData>
            </a:graphic>
          </wp:inline>
        </w:drawing>
      </w:r>
      <w:r w:rsidRPr="00722DF0">
        <w:rPr>
          <w:rFonts w:ascii="Times New Roman" w:hAnsi="Times New Roman" w:cs="Times New Roman"/>
          <w:noProof/>
          <w:position w:val="-12"/>
          <w:sz w:val="24"/>
          <w:szCs w:val="24"/>
        </w:rPr>
        <w:t xml:space="preserve"> </w:t>
      </w:r>
      <w:r w:rsidRPr="00722DF0">
        <w:rPr>
          <w:rFonts w:ascii="Times New Roman" w:hAnsi="Times New Roman" w:cs="Times New Roman"/>
          <w:sz w:val="24"/>
          <w:szCs w:val="24"/>
        </w:rPr>
        <w:t>- цена технического обслуживания и регламентно-профилактического ремонта одного i-го извещателя в год.</w:t>
      </w:r>
    </w:p>
    <w:p w:rsidR="00902152" w:rsidRPr="00722DF0" w:rsidRDefault="005C01C4" w:rsidP="00902152">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10.4.5.</w:t>
      </w:r>
      <w:r w:rsidR="00902152" w:rsidRPr="00722DF0">
        <w:rPr>
          <w:rFonts w:ascii="Times New Roman" w:hAnsi="Times New Roman" w:cs="Times New Roman"/>
          <w:sz w:val="24"/>
          <w:szCs w:val="24"/>
        </w:rPr>
        <w:t xml:space="preserve"> Затраты на техническое обслуживание и регламентно-профилактический ремонт систем контроля и управления доступом (</w:t>
      </w:r>
      <w:r w:rsidR="00902152" w:rsidRPr="00722DF0">
        <w:rPr>
          <w:rFonts w:ascii="Times New Roman" w:hAnsi="Times New Roman" w:cs="Times New Roman"/>
          <w:noProof/>
          <w:position w:val="-14"/>
          <w:sz w:val="24"/>
          <w:szCs w:val="24"/>
        </w:rPr>
        <w:drawing>
          <wp:inline distT="0" distB="0" distL="0" distR="0">
            <wp:extent cx="285750" cy="238125"/>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3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38125"/>
                    </a:xfrm>
                    <a:prstGeom prst="rect">
                      <a:avLst/>
                    </a:prstGeom>
                    <a:noFill/>
                    <a:ln>
                      <a:noFill/>
                    </a:ln>
                  </pic:spPr>
                </pic:pic>
              </a:graphicData>
            </a:graphic>
          </wp:inline>
        </w:drawing>
      </w:r>
      <w:r w:rsidR="00902152" w:rsidRPr="00722DF0">
        <w:rPr>
          <w:rFonts w:ascii="Times New Roman" w:hAnsi="Times New Roman" w:cs="Times New Roman"/>
          <w:sz w:val="24"/>
          <w:szCs w:val="24"/>
        </w:rPr>
        <w:t>) определяются по формуле:</w:t>
      </w:r>
    </w:p>
    <w:p w:rsidR="00902152" w:rsidRPr="00722DF0" w:rsidRDefault="00902152" w:rsidP="00902152">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514475" cy="428625"/>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3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475"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902152" w:rsidRPr="00722DF0" w:rsidRDefault="00902152" w:rsidP="0090215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902152" w:rsidRPr="00722DF0" w:rsidRDefault="00902152" w:rsidP="0090215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381000" cy="238125"/>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3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38125"/>
                    </a:xfrm>
                    <a:prstGeom prst="rect">
                      <a:avLst/>
                    </a:prstGeom>
                    <a:noFill/>
                    <a:ln>
                      <a:noFill/>
                    </a:ln>
                  </pic:spPr>
                </pic:pic>
              </a:graphicData>
            </a:graphic>
          </wp:inline>
        </w:drawing>
      </w:r>
      <w:r w:rsidRPr="00722DF0">
        <w:rPr>
          <w:rFonts w:ascii="Times New Roman" w:hAnsi="Times New Roman" w:cs="Times New Roman"/>
          <w:sz w:val="24"/>
          <w:szCs w:val="24"/>
        </w:rPr>
        <w:t>- количество i-х устройств в составе систем контроля и управления доступом;</w:t>
      </w:r>
    </w:p>
    <w:p w:rsidR="00902152" w:rsidRPr="00722DF0" w:rsidRDefault="00902152" w:rsidP="0090215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352425" cy="238125"/>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3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38125"/>
                    </a:xfrm>
                    <a:prstGeom prst="rect">
                      <a:avLst/>
                    </a:prstGeom>
                    <a:noFill/>
                    <a:ln>
                      <a:noFill/>
                    </a:ln>
                  </pic:spPr>
                </pic:pic>
              </a:graphicData>
            </a:graphic>
          </wp:inline>
        </w:drawing>
      </w:r>
      <w:r w:rsidRPr="00722DF0">
        <w:rPr>
          <w:rFonts w:ascii="Times New Roman" w:hAnsi="Times New Roman" w:cs="Times New Roman"/>
          <w:sz w:val="24"/>
          <w:szCs w:val="24"/>
        </w:rPr>
        <w:t>- цена технического обслуживания и текущего ремонта одного i-го устройства в составе систем контроля и управления доступом в год.</w:t>
      </w:r>
    </w:p>
    <w:p w:rsidR="00902152" w:rsidRPr="00722DF0" w:rsidRDefault="005C01C4" w:rsidP="00902152">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10.4.6.</w:t>
      </w:r>
      <w:r w:rsidR="00902152">
        <w:rPr>
          <w:rFonts w:ascii="Times New Roman" w:hAnsi="Times New Roman" w:cs="Times New Roman"/>
          <w:sz w:val="24"/>
          <w:szCs w:val="24"/>
        </w:rPr>
        <w:t>.</w:t>
      </w:r>
      <w:r w:rsidR="00902152" w:rsidRPr="00722DF0">
        <w:rPr>
          <w:rFonts w:ascii="Times New Roman" w:hAnsi="Times New Roman" w:cs="Times New Roman"/>
          <w:sz w:val="24"/>
          <w:szCs w:val="24"/>
        </w:rPr>
        <w:t xml:space="preserve"> Затраты на техническое обслуживание и регламентно-профилактический ремонт систем автоматического диспетчерского управления (</w:t>
      </w:r>
      <w:r w:rsidR="00902152" w:rsidRPr="00722DF0">
        <w:rPr>
          <w:rFonts w:ascii="Times New Roman" w:hAnsi="Times New Roman" w:cs="Times New Roman"/>
          <w:noProof/>
          <w:position w:val="-14"/>
          <w:sz w:val="24"/>
          <w:szCs w:val="24"/>
        </w:rPr>
        <w:drawing>
          <wp:inline distT="0" distB="0" distL="0" distR="0">
            <wp:extent cx="285750" cy="238125"/>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3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38125"/>
                    </a:xfrm>
                    <a:prstGeom prst="rect">
                      <a:avLst/>
                    </a:prstGeom>
                    <a:noFill/>
                    <a:ln>
                      <a:noFill/>
                    </a:ln>
                  </pic:spPr>
                </pic:pic>
              </a:graphicData>
            </a:graphic>
          </wp:inline>
        </w:drawing>
      </w:r>
      <w:r w:rsidR="00902152" w:rsidRPr="00722DF0">
        <w:rPr>
          <w:rFonts w:ascii="Times New Roman" w:hAnsi="Times New Roman" w:cs="Times New Roman"/>
          <w:sz w:val="24"/>
          <w:szCs w:val="24"/>
        </w:rPr>
        <w:t>) определяются по формуле:</w:t>
      </w:r>
    </w:p>
    <w:p w:rsidR="00902152" w:rsidRPr="00722DF0" w:rsidRDefault="00902152" w:rsidP="00902152">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lastRenderedPageBreak/>
        <w:drawing>
          <wp:inline distT="0" distB="0" distL="0" distR="0">
            <wp:extent cx="1495425" cy="428625"/>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3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5425"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902152" w:rsidRPr="00722DF0" w:rsidRDefault="00902152" w:rsidP="0090215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902152" w:rsidRPr="00722DF0" w:rsidRDefault="00902152" w:rsidP="0090215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381000" cy="238125"/>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3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38125"/>
                    </a:xfrm>
                    <a:prstGeom prst="rect">
                      <a:avLst/>
                    </a:prstGeom>
                    <a:noFill/>
                    <a:ln>
                      <a:noFill/>
                    </a:ln>
                  </pic:spPr>
                </pic:pic>
              </a:graphicData>
            </a:graphic>
          </wp:inline>
        </w:drawing>
      </w:r>
      <w:r w:rsidRPr="00722DF0">
        <w:rPr>
          <w:rFonts w:ascii="Times New Roman" w:hAnsi="Times New Roman" w:cs="Times New Roman"/>
          <w:sz w:val="24"/>
          <w:szCs w:val="24"/>
        </w:rPr>
        <w:t>- количество обслуживаемых i-х устройств в составе систем автоматического диспетчерского управления;</w:t>
      </w:r>
    </w:p>
    <w:p w:rsidR="00902152" w:rsidRPr="00722DF0" w:rsidRDefault="00902152" w:rsidP="005C01C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352425" cy="238125"/>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3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38125"/>
                    </a:xfrm>
                    <a:prstGeom prst="rect">
                      <a:avLst/>
                    </a:prstGeom>
                    <a:noFill/>
                    <a:ln>
                      <a:noFill/>
                    </a:ln>
                  </pic:spPr>
                </pic:pic>
              </a:graphicData>
            </a:graphic>
          </wp:inline>
        </w:drawing>
      </w:r>
      <w:r w:rsidRPr="00722DF0">
        <w:rPr>
          <w:rFonts w:ascii="Times New Roman" w:hAnsi="Times New Roman" w:cs="Times New Roman"/>
          <w:sz w:val="24"/>
          <w:szCs w:val="24"/>
        </w:rPr>
        <w:t>- цена технического обслуживания и регламентно-профилактического ремонта одного i-го устройства в составе систем автоматического диспетчерского управления в год.</w:t>
      </w:r>
    </w:p>
    <w:p w:rsidR="00902152" w:rsidRPr="00722DF0" w:rsidRDefault="005C01C4" w:rsidP="00902152">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10.4.7</w:t>
      </w:r>
      <w:r w:rsidR="00902152">
        <w:rPr>
          <w:rFonts w:ascii="Times New Roman" w:hAnsi="Times New Roman" w:cs="Times New Roman"/>
          <w:sz w:val="24"/>
          <w:szCs w:val="24"/>
        </w:rPr>
        <w:t>.</w:t>
      </w:r>
      <w:r w:rsidR="00902152" w:rsidRPr="00722DF0">
        <w:rPr>
          <w:rFonts w:ascii="Times New Roman" w:hAnsi="Times New Roman" w:cs="Times New Roman"/>
          <w:sz w:val="24"/>
          <w:szCs w:val="24"/>
        </w:rPr>
        <w:t xml:space="preserve"> Затраты на техническое обслуживание и регламентно-профилактический ремонт систем видеонаблюдения (</w:t>
      </w:r>
      <w:r w:rsidR="00902152" w:rsidRPr="00722DF0">
        <w:rPr>
          <w:rFonts w:ascii="Times New Roman" w:hAnsi="Times New Roman" w:cs="Times New Roman"/>
          <w:noProof/>
          <w:position w:val="-12"/>
          <w:sz w:val="24"/>
          <w:szCs w:val="24"/>
        </w:rPr>
        <w:drawing>
          <wp:inline distT="0" distB="0" distL="0" distR="0">
            <wp:extent cx="257175" cy="22860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3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00902152" w:rsidRPr="00722DF0">
        <w:rPr>
          <w:rFonts w:ascii="Times New Roman" w:hAnsi="Times New Roman" w:cs="Times New Roman"/>
          <w:sz w:val="24"/>
          <w:szCs w:val="24"/>
        </w:rPr>
        <w:t>) определяются по формуле:</w:t>
      </w:r>
    </w:p>
    <w:p w:rsidR="00902152" w:rsidRPr="00722DF0" w:rsidRDefault="00902152" w:rsidP="00902152">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381125" cy="428625"/>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3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902152" w:rsidRPr="00722DF0" w:rsidRDefault="00902152" w:rsidP="0090215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902152" w:rsidRPr="00722DF0" w:rsidRDefault="00902152" w:rsidP="0090215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23850" cy="228600"/>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3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28600"/>
                    </a:xfrm>
                    <a:prstGeom prst="rect">
                      <a:avLst/>
                    </a:prstGeom>
                    <a:noFill/>
                    <a:ln>
                      <a:noFill/>
                    </a:ln>
                  </pic:spPr>
                </pic:pic>
              </a:graphicData>
            </a:graphic>
          </wp:inline>
        </w:drawing>
      </w:r>
      <w:r w:rsidRPr="00722DF0">
        <w:rPr>
          <w:rFonts w:ascii="Times New Roman" w:hAnsi="Times New Roman" w:cs="Times New Roman"/>
          <w:sz w:val="24"/>
          <w:szCs w:val="24"/>
        </w:rPr>
        <w:t>- количество обслуживаемых i-х устройств в составе систем видеонаблюдения;</w:t>
      </w:r>
    </w:p>
    <w:p w:rsidR="00902152" w:rsidRPr="00722DF0" w:rsidRDefault="00902152" w:rsidP="0090215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23850" cy="228600"/>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pic:cNvPicPr>
                      <a:picLocks noChangeAspect="1" noChangeArrowheads="1"/>
                    </pic:cNvPicPr>
                  </pic:nvPicPr>
                  <pic:blipFill>
                    <a:blip r:embed="rId3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28600"/>
                    </a:xfrm>
                    <a:prstGeom prst="rect">
                      <a:avLst/>
                    </a:prstGeom>
                    <a:noFill/>
                    <a:ln>
                      <a:noFill/>
                    </a:ln>
                  </pic:spPr>
                </pic:pic>
              </a:graphicData>
            </a:graphic>
          </wp:inline>
        </w:drawing>
      </w:r>
      <w:r w:rsidRPr="00722DF0">
        <w:rPr>
          <w:rFonts w:ascii="Times New Roman" w:hAnsi="Times New Roman" w:cs="Times New Roman"/>
          <w:sz w:val="24"/>
          <w:szCs w:val="24"/>
        </w:rPr>
        <w:t>- цена технического обслуживания и регламентно-профилактического ремонта одного i-го устройства в составе систем видеонаблюдения в год.</w:t>
      </w:r>
    </w:p>
    <w:p w:rsidR="00902152" w:rsidRPr="00722DF0" w:rsidRDefault="005C01C4" w:rsidP="00902152">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10.4.8.</w:t>
      </w:r>
      <w:r w:rsidR="00902152" w:rsidRPr="00722DF0">
        <w:rPr>
          <w:rFonts w:ascii="Times New Roman" w:hAnsi="Times New Roman" w:cs="Times New Roman"/>
          <w:sz w:val="24"/>
          <w:szCs w:val="24"/>
        </w:rPr>
        <w:t xml:space="preserve"> Затраты на оплату услуг внештатных работников (</w:t>
      </w:r>
      <w:r w:rsidR="00902152" w:rsidRPr="00722DF0">
        <w:rPr>
          <w:rFonts w:ascii="Times New Roman" w:hAnsi="Times New Roman" w:cs="Times New Roman"/>
          <w:noProof/>
          <w:position w:val="-12"/>
          <w:sz w:val="24"/>
          <w:szCs w:val="24"/>
        </w:rPr>
        <w:drawing>
          <wp:inline distT="0" distB="0" distL="0" distR="0">
            <wp:extent cx="304800" cy="228600"/>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3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28600"/>
                    </a:xfrm>
                    <a:prstGeom prst="rect">
                      <a:avLst/>
                    </a:prstGeom>
                    <a:noFill/>
                    <a:ln>
                      <a:noFill/>
                    </a:ln>
                  </pic:spPr>
                </pic:pic>
              </a:graphicData>
            </a:graphic>
          </wp:inline>
        </w:drawing>
      </w:r>
      <w:r w:rsidR="00902152" w:rsidRPr="00722DF0">
        <w:rPr>
          <w:rFonts w:ascii="Times New Roman" w:hAnsi="Times New Roman" w:cs="Times New Roman"/>
          <w:sz w:val="24"/>
          <w:szCs w:val="24"/>
        </w:rPr>
        <w:t>) определяются по формуле:</w:t>
      </w:r>
    </w:p>
    <w:p w:rsidR="00902152" w:rsidRPr="00722DF0" w:rsidRDefault="00902152" w:rsidP="00902152">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30"/>
          <w:sz w:val="24"/>
          <w:szCs w:val="24"/>
        </w:rPr>
        <w:drawing>
          <wp:inline distT="0" distB="0" distL="0" distR="0">
            <wp:extent cx="2486025" cy="447675"/>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3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6025" cy="447675"/>
                    </a:xfrm>
                    <a:prstGeom prst="rect">
                      <a:avLst/>
                    </a:prstGeom>
                    <a:noFill/>
                    <a:ln>
                      <a:noFill/>
                    </a:ln>
                  </pic:spPr>
                </pic:pic>
              </a:graphicData>
            </a:graphic>
          </wp:inline>
        </w:drawing>
      </w:r>
      <w:r w:rsidRPr="00722DF0">
        <w:rPr>
          <w:rFonts w:ascii="Times New Roman" w:hAnsi="Times New Roman" w:cs="Times New Roman"/>
          <w:sz w:val="24"/>
          <w:szCs w:val="24"/>
        </w:rPr>
        <w:t>,</w:t>
      </w:r>
    </w:p>
    <w:p w:rsidR="00902152" w:rsidRPr="00722DF0" w:rsidRDefault="00902152" w:rsidP="0090215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902152" w:rsidRPr="00722DF0" w:rsidRDefault="00902152" w:rsidP="0090215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428625" cy="238125"/>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pic:cNvPicPr>
                      <a:picLocks noChangeAspect="1" noChangeArrowheads="1"/>
                    </pic:cNvPicPr>
                  </pic:nvPicPr>
                  <pic:blipFill>
                    <a:blip r:embed="rId3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238125"/>
                    </a:xfrm>
                    <a:prstGeom prst="rect">
                      <a:avLst/>
                    </a:prstGeom>
                    <a:noFill/>
                    <a:ln>
                      <a:noFill/>
                    </a:ln>
                  </pic:spPr>
                </pic:pic>
              </a:graphicData>
            </a:graphic>
          </wp:inline>
        </w:drawing>
      </w:r>
      <w:r w:rsidRPr="00722DF0">
        <w:rPr>
          <w:rFonts w:ascii="Times New Roman" w:hAnsi="Times New Roman" w:cs="Times New Roman"/>
          <w:sz w:val="24"/>
          <w:szCs w:val="24"/>
        </w:rPr>
        <w:t>- планируемое количество месяцев работы внештатного работника в g-й должности;</w:t>
      </w:r>
    </w:p>
    <w:p w:rsidR="00902152" w:rsidRPr="00722DF0" w:rsidRDefault="00902152" w:rsidP="0090215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381000" cy="238125"/>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3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стоимость одного месяца работы внештатного работника в g-й должности;</w:t>
      </w:r>
    </w:p>
    <w:p w:rsidR="00902152" w:rsidRPr="00722DF0" w:rsidRDefault="00902152" w:rsidP="0090215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342900" cy="238125"/>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3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38125"/>
                    </a:xfrm>
                    <a:prstGeom prst="rect">
                      <a:avLst/>
                    </a:prstGeom>
                    <a:noFill/>
                    <a:ln>
                      <a:noFill/>
                    </a:ln>
                  </pic:spPr>
                </pic:pic>
              </a:graphicData>
            </a:graphic>
          </wp:inline>
        </w:drawing>
      </w:r>
      <w:r w:rsidRPr="00722DF0">
        <w:rPr>
          <w:rFonts w:ascii="Times New Roman" w:hAnsi="Times New Roman" w:cs="Times New Roman"/>
          <w:sz w:val="24"/>
          <w:szCs w:val="24"/>
        </w:rPr>
        <w:t>- процентная ставка страховых взносов в государственные внебюджетные фонды.</w:t>
      </w:r>
    </w:p>
    <w:p w:rsidR="00902152" w:rsidRPr="00722DF0" w:rsidRDefault="00902152" w:rsidP="0090215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Расчет затрат на оплату услуг внештатных работников может быть произведен при условии отсутствия должности (профессии рабочего) внештатного работника в штатном расписании.</w:t>
      </w:r>
    </w:p>
    <w:p w:rsidR="00902152" w:rsidRDefault="00902152" w:rsidP="0090215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F17595" w:rsidRPr="00722DF0" w:rsidRDefault="005C01C4" w:rsidP="00F17595">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10.5.</w:t>
      </w:r>
      <w:r w:rsidR="00F17595" w:rsidRPr="00F17595">
        <w:rPr>
          <w:rFonts w:ascii="Times New Roman" w:hAnsi="Times New Roman" w:cs="Times New Roman"/>
        </w:rPr>
        <w:t xml:space="preserve"> </w:t>
      </w:r>
      <w:r w:rsidR="00F17595" w:rsidRPr="00722DF0">
        <w:rPr>
          <w:rFonts w:ascii="Times New Roman" w:hAnsi="Times New Roman" w:cs="Times New Roman"/>
          <w:sz w:val="24"/>
          <w:szCs w:val="24"/>
        </w:rPr>
        <w:t xml:space="preserve"> Затраты на оплату типографских работ и услуг, включая приобретение периодических печатных изданий (</w:t>
      </w:r>
      <w:r w:rsidR="00F17595" w:rsidRPr="00722DF0">
        <w:rPr>
          <w:rFonts w:ascii="Times New Roman" w:hAnsi="Times New Roman" w:cs="Times New Roman"/>
          <w:noProof/>
          <w:position w:val="-12"/>
          <w:sz w:val="24"/>
          <w:szCs w:val="24"/>
        </w:rPr>
        <w:drawing>
          <wp:inline distT="0" distB="0" distL="0" distR="0">
            <wp:extent cx="180975" cy="22860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
                    <pic:cNvPicPr>
                      <a:picLocks noChangeAspect="1" noChangeArrowheads="1"/>
                    </pic:cNvPicPr>
                  </pic:nvPicPr>
                  <pic:blipFill>
                    <a:blip r:embed="rId3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28600"/>
                    </a:xfrm>
                    <a:prstGeom prst="rect">
                      <a:avLst/>
                    </a:prstGeom>
                    <a:noFill/>
                    <a:ln>
                      <a:noFill/>
                    </a:ln>
                  </pic:spPr>
                </pic:pic>
              </a:graphicData>
            </a:graphic>
          </wp:inline>
        </w:drawing>
      </w:r>
      <w:r w:rsidR="00F17595" w:rsidRPr="00722DF0">
        <w:rPr>
          <w:rFonts w:ascii="Times New Roman" w:hAnsi="Times New Roman" w:cs="Times New Roman"/>
          <w:sz w:val="24"/>
          <w:szCs w:val="24"/>
        </w:rPr>
        <w:t>), определяются по формуле:</w:t>
      </w:r>
    </w:p>
    <w:p w:rsidR="00F17595" w:rsidRPr="00722DF0" w:rsidRDefault="00F17595" w:rsidP="00F17595">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838200" cy="238125"/>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3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238125"/>
                    </a:xfrm>
                    <a:prstGeom prst="rect">
                      <a:avLst/>
                    </a:prstGeom>
                    <a:noFill/>
                    <a:ln>
                      <a:noFill/>
                    </a:ln>
                  </pic:spPr>
                </pic:pic>
              </a:graphicData>
            </a:graphic>
          </wp:inline>
        </w:drawing>
      </w:r>
      <w:r w:rsidRPr="00722DF0">
        <w:rPr>
          <w:rFonts w:ascii="Times New Roman" w:hAnsi="Times New Roman" w:cs="Times New Roman"/>
          <w:sz w:val="24"/>
          <w:szCs w:val="24"/>
        </w:rPr>
        <w:t>,</w:t>
      </w:r>
    </w:p>
    <w:p w:rsidR="00F17595" w:rsidRPr="00722DF0" w:rsidRDefault="00F17595" w:rsidP="00F17595">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F17595" w:rsidRPr="00722DF0" w:rsidRDefault="00F17595" w:rsidP="00F17595">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190500" cy="228600"/>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3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затраты на приобретение спецжурналов;</w:t>
      </w:r>
    </w:p>
    <w:p w:rsidR="00F17595" w:rsidRPr="00722DF0" w:rsidRDefault="00F17595" w:rsidP="00F17595">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219075" cy="238125"/>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3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F17595" w:rsidRDefault="00F17595" w:rsidP="00902152">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Нормативы, применяемые при расчете нормативных затрат на</w:t>
      </w:r>
      <w:r w:rsidR="00BD370F">
        <w:rPr>
          <w:rFonts w:ascii="Times New Roman" w:hAnsi="Times New Roman" w:cs="Times New Roman"/>
          <w:sz w:val="24"/>
          <w:szCs w:val="24"/>
        </w:rPr>
        <w:t xml:space="preserve"> </w:t>
      </w:r>
      <w:r w:rsidR="003A4BD0">
        <w:rPr>
          <w:rFonts w:ascii="Times New Roman" w:hAnsi="Times New Roman" w:cs="Times New Roman"/>
          <w:sz w:val="24"/>
          <w:szCs w:val="24"/>
        </w:rPr>
        <w:t>приобретение периодических изданий и справочной литературы.</w:t>
      </w:r>
    </w:p>
    <w:tbl>
      <w:tblPr>
        <w:tblStyle w:val="a8"/>
        <w:tblW w:w="0" w:type="auto"/>
        <w:tblLook w:val="04A0"/>
      </w:tblPr>
      <w:tblGrid>
        <w:gridCol w:w="4644"/>
        <w:gridCol w:w="4820"/>
      </w:tblGrid>
      <w:tr w:rsidR="003A4BD0" w:rsidTr="003A4BD0">
        <w:tc>
          <w:tcPr>
            <w:tcW w:w="4644" w:type="dxa"/>
          </w:tcPr>
          <w:p w:rsidR="003A4BD0" w:rsidRDefault="003A4BD0" w:rsidP="00902152">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наименование</w:t>
            </w:r>
          </w:p>
        </w:tc>
        <w:tc>
          <w:tcPr>
            <w:tcW w:w="4820" w:type="dxa"/>
          </w:tcPr>
          <w:p w:rsidR="003A4BD0" w:rsidRDefault="003A4BD0" w:rsidP="00902152">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 xml:space="preserve"> Количество</w:t>
            </w:r>
          </w:p>
        </w:tc>
      </w:tr>
      <w:tr w:rsidR="003A4BD0" w:rsidTr="003A4BD0">
        <w:tc>
          <w:tcPr>
            <w:tcW w:w="4644" w:type="dxa"/>
          </w:tcPr>
          <w:p w:rsidR="003A4BD0" w:rsidRDefault="003A4BD0" w:rsidP="00902152">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 xml:space="preserve"> Периодические издания (в т.ч. специализированные газеты)</w:t>
            </w:r>
          </w:p>
        </w:tc>
        <w:tc>
          <w:tcPr>
            <w:tcW w:w="4820" w:type="dxa"/>
          </w:tcPr>
          <w:p w:rsidR="003A4BD0" w:rsidRDefault="003A4BD0" w:rsidP="00902152">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Годовая подписка не более 10 наименований</w:t>
            </w:r>
          </w:p>
        </w:tc>
      </w:tr>
      <w:tr w:rsidR="003A4BD0" w:rsidTr="003A4BD0">
        <w:tc>
          <w:tcPr>
            <w:tcW w:w="4644" w:type="dxa"/>
          </w:tcPr>
          <w:p w:rsidR="003A4BD0" w:rsidRDefault="003A4BD0" w:rsidP="00902152">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 xml:space="preserve"> Специализированные журналы в части муниципальной службы, финансового учета, государственного управления</w:t>
            </w:r>
          </w:p>
        </w:tc>
        <w:tc>
          <w:tcPr>
            <w:tcW w:w="4820" w:type="dxa"/>
          </w:tcPr>
          <w:p w:rsidR="003A4BD0" w:rsidRDefault="003A4BD0" w:rsidP="00902152">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Годовая подписка не более 10 наименований</w:t>
            </w:r>
          </w:p>
        </w:tc>
      </w:tr>
    </w:tbl>
    <w:p w:rsidR="000001FA" w:rsidRPr="005C01C4" w:rsidRDefault="005C01C4" w:rsidP="000001FA">
      <w:pPr>
        <w:autoSpaceDE w:val="0"/>
        <w:autoSpaceDN w:val="0"/>
        <w:adjustRightInd w:val="0"/>
        <w:jc w:val="both"/>
        <w:rPr>
          <w:sz w:val="24"/>
          <w:szCs w:val="24"/>
        </w:rPr>
      </w:pPr>
      <w:r>
        <w:rPr>
          <w:sz w:val="24"/>
          <w:szCs w:val="24"/>
        </w:rPr>
        <w:lastRenderedPageBreak/>
        <w:t>10.6</w:t>
      </w:r>
      <w:r w:rsidR="000001FA" w:rsidRPr="000001FA">
        <w:t xml:space="preserve"> </w:t>
      </w:r>
      <w:r w:rsidR="000001FA" w:rsidRPr="005C01C4">
        <w:rPr>
          <w:sz w:val="24"/>
          <w:szCs w:val="24"/>
        </w:rPr>
        <w:t>Затраты на приобретение спецжурналов и бланков строгой отчетности (З</w:t>
      </w:r>
      <w:r w:rsidR="000001FA" w:rsidRPr="005C01C4">
        <w:rPr>
          <w:sz w:val="24"/>
          <w:szCs w:val="24"/>
          <w:vertAlign w:val="subscript"/>
        </w:rPr>
        <w:t>жбо</w:t>
      </w:r>
      <w:r w:rsidR="000001FA" w:rsidRPr="005C01C4">
        <w:rPr>
          <w:sz w:val="24"/>
          <w:szCs w:val="24"/>
        </w:rPr>
        <w:t>) определяются по формуле:</w:t>
      </w:r>
    </w:p>
    <w:p w:rsidR="000001FA" w:rsidRPr="005C01C4" w:rsidRDefault="000001FA" w:rsidP="000001FA">
      <w:pPr>
        <w:pStyle w:val="ConsPlusNormal"/>
        <w:widowControl/>
        <w:suppressAutoHyphens/>
        <w:ind w:firstLine="0"/>
        <w:rPr>
          <w:rFonts w:ascii="Times New Roman" w:hAnsi="Times New Roman" w:cs="Times New Roman"/>
          <w:sz w:val="24"/>
          <w:szCs w:val="24"/>
        </w:rPr>
      </w:pPr>
      <w:r w:rsidRPr="005C01C4">
        <w:rPr>
          <w:rFonts w:ascii="Times New Roman" w:hAnsi="Times New Roman" w:cs="Times New Roman"/>
          <w:noProof/>
          <w:position w:val="-28"/>
          <w:sz w:val="24"/>
          <w:szCs w:val="24"/>
        </w:rPr>
        <w:drawing>
          <wp:inline distT="0" distB="0" distL="0" distR="0">
            <wp:extent cx="2038350" cy="51435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5"/>
                    <pic:cNvPicPr>
                      <a:picLocks noChangeAspect="1" noChangeArrowheads="1"/>
                    </pic:cNvPicPr>
                  </pic:nvPicPr>
                  <pic:blipFill>
                    <a:blip r:embed="rId3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8350" cy="514350"/>
                    </a:xfrm>
                    <a:prstGeom prst="rect">
                      <a:avLst/>
                    </a:prstGeom>
                    <a:noFill/>
                    <a:ln>
                      <a:noFill/>
                    </a:ln>
                  </pic:spPr>
                </pic:pic>
              </a:graphicData>
            </a:graphic>
          </wp:inline>
        </w:drawing>
      </w:r>
      <w:r w:rsidRPr="005C01C4">
        <w:rPr>
          <w:rFonts w:ascii="Times New Roman" w:hAnsi="Times New Roman" w:cs="Times New Roman"/>
          <w:sz w:val="24"/>
          <w:szCs w:val="24"/>
        </w:rPr>
        <w:t>,</w:t>
      </w:r>
    </w:p>
    <w:p w:rsidR="000001FA" w:rsidRPr="005C01C4" w:rsidRDefault="000001FA" w:rsidP="000001FA">
      <w:pPr>
        <w:pStyle w:val="ConsPlusNormal"/>
        <w:widowControl/>
        <w:suppressAutoHyphens/>
        <w:ind w:firstLine="0"/>
        <w:jc w:val="both"/>
        <w:rPr>
          <w:rFonts w:ascii="Times New Roman" w:hAnsi="Times New Roman" w:cs="Times New Roman"/>
          <w:sz w:val="24"/>
          <w:szCs w:val="24"/>
        </w:rPr>
      </w:pPr>
      <w:r w:rsidRPr="005C01C4">
        <w:rPr>
          <w:rFonts w:ascii="Times New Roman" w:hAnsi="Times New Roman" w:cs="Times New Roman"/>
          <w:sz w:val="24"/>
          <w:szCs w:val="24"/>
        </w:rPr>
        <w:t>где:</w:t>
      </w:r>
    </w:p>
    <w:p w:rsidR="000001FA" w:rsidRPr="005C01C4" w:rsidRDefault="000001FA" w:rsidP="000001FA">
      <w:pPr>
        <w:autoSpaceDE w:val="0"/>
        <w:autoSpaceDN w:val="0"/>
        <w:adjustRightInd w:val="0"/>
        <w:jc w:val="both"/>
        <w:rPr>
          <w:sz w:val="24"/>
          <w:szCs w:val="24"/>
        </w:rPr>
      </w:pPr>
      <w:r w:rsidRPr="005C01C4">
        <w:rPr>
          <w:sz w:val="24"/>
          <w:szCs w:val="24"/>
        </w:rPr>
        <w:t>Q</w:t>
      </w:r>
      <w:r w:rsidRPr="005C01C4">
        <w:rPr>
          <w:sz w:val="24"/>
          <w:szCs w:val="24"/>
          <w:vertAlign w:val="subscript"/>
        </w:rPr>
        <w:t>iж</w:t>
      </w:r>
      <w:r w:rsidRPr="005C01C4">
        <w:rPr>
          <w:sz w:val="24"/>
          <w:szCs w:val="24"/>
        </w:rPr>
        <w:t xml:space="preserve"> - количество приобретаемых i-х спецжурналов;</w:t>
      </w:r>
    </w:p>
    <w:p w:rsidR="000001FA" w:rsidRPr="005C01C4" w:rsidRDefault="000001FA" w:rsidP="000001FA">
      <w:pPr>
        <w:autoSpaceDE w:val="0"/>
        <w:autoSpaceDN w:val="0"/>
        <w:adjustRightInd w:val="0"/>
        <w:jc w:val="both"/>
        <w:rPr>
          <w:sz w:val="24"/>
          <w:szCs w:val="24"/>
        </w:rPr>
      </w:pPr>
      <w:r w:rsidRPr="005C01C4">
        <w:rPr>
          <w:sz w:val="24"/>
          <w:szCs w:val="24"/>
        </w:rPr>
        <w:t>P</w:t>
      </w:r>
      <w:r w:rsidRPr="005C01C4">
        <w:rPr>
          <w:sz w:val="24"/>
          <w:szCs w:val="24"/>
          <w:vertAlign w:val="subscript"/>
        </w:rPr>
        <w:t>iж</w:t>
      </w:r>
      <w:r w:rsidRPr="005C01C4">
        <w:rPr>
          <w:sz w:val="24"/>
          <w:szCs w:val="24"/>
        </w:rPr>
        <w:t xml:space="preserve"> - цена 1 i-го спецжурнала;</w:t>
      </w:r>
    </w:p>
    <w:p w:rsidR="000001FA" w:rsidRPr="005C01C4" w:rsidRDefault="000001FA" w:rsidP="000001FA">
      <w:pPr>
        <w:autoSpaceDE w:val="0"/>
        <w:autoSpaceDN w:val="0"/>
        <w:adjustRightInd w:val="0"/>
        <w:jc w:val="both"/>
        <w:rPr>
          <w:sz w:val="24"/>
          <w:szCs w:val="24"/>
        </w:rPr>
      </w:pPr>
      <w:r w:rsidRPr="005C01C4">
        <w:rPr>
          <w:sz w:val="24"/>
          <w:szCs w:val="24"/>
        </w:rPr>
        <w:t>Q</w:t>
      </w:r>
      <w:r w:rsidRPr="005C01C4">
        <w:rPr>
          <w:sz w:val="24"/>
          <w:szCs w:val="24"/>
          <w:vertAlign w:val="subscript"/>
        </w:rPr>
        <w:t>бо</w:t>
      </w:r>
      <w:r w:rsidRPr="005C01C4">
        <w:rPr>
          <w:sz w:val="24"/>
          <w:szCs w:val="24"/>
        </w:rPr>
        <w:t xml:space="preserve"> - количество приобретаемых бланков строгой отчетности;</w:t>
      </w:r>
    </w:p>
    <w:p w:rsidR="000001FA" w:rsidRPr="005C01C4" w:rsidRDefault="000001FA" w:rsidP="000001FA">
      <w:pPr>
        <w:autoSpaceDE w:val="0"/>
        <w:autoSpaceDN w:val="0"/>
        <w:adjustRightInd w:val="0"/>
        <w:jc w:val="both"/>
        <w:rPr>
          <w:sz w:val="24"/>
          <w:szCs w:val="24"/>
        </w:rPr>
      </w:pPr>
      <w:r w:rsidRPr="005C01C4">
        <w:rPr>
          <w:sz w:val="24"/>
          <w:szCs w:val="24"/>
        </w:rPr>
        <w:t>P</w:t>
      </w:r>
      <w:r w:rsidRPr="005C01C4">
        <w:rPr>
          <w:sz w:val="24"/>
          <w:szCs w:val="24"/>
          <w:vertAlign w:val="subscript"/>
        </w:rPr>
        <w:t>бо</w:t>
      </w:r>
      <w:r w:rsidRPr="005C01C4">
        <w:rPr>
          <w:sz w:val="24"/>
          <w:szCs w:val="24"/>
        </w:rPr>
        <w:t xml:space="preserve"> - цена 1 бланка строгой отчетности.</w:t>
      </w:r>
    </w:p>
    <w:p w:rsidR="000001FA" w:rsidRPr="00722DF0" w:rsidRDefault="005C01C4" w:rsidP="000001FA">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10.7.</w:t>
      </w:r>
      <w:r w:rsidR="000001FA" w:rsidRPr="000001FA">
        <w:rPr>
          <w:rFonts w:ascii="Times New Roman" w:hAnsi="Times New Roman" w:cs="Times New Roman"/>
        </w:rPr>
        <w:t xml:space="preserve"> </w:t>
      </w:r>
      <w:r w:rsidR="000001FA" w:rsidRPr="00722DF0">
        <w:rPr>
          <w:rFonts w:ascii="Times New Roman" w:hAnsi="Times New Roman" w:cs="Times New Roman"/>
          <w:sz w:val="24"/>
          <w:szCs w:val="24"/>
        </w:rPr>
        <w:t>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w:t>
      </w:r>
      <w:r w:rsidR="000001FA" w:rsidRPr="00722DF0">
        <w:rPr>
          <w:rFonts w:ascii="Times New Roman" w:hAnsi="Times New Roman" w:cs="Times New Roman"/>
          <w:noProof/>
          <w:position w:val="-14"/>
          <w:sz w:val="24"/>
          <w:szCs w:val="24"/>
        </w:rPr>
        <w:drawing>
          <wp:inline distT="0" distB="0" distL="0" distR="0">
            <wp:extent cx="219075" cy="238125"/>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3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38125"/>
                    </a:xfrm>
                    <a:prstGeom prst="rect">
                      <a:avLst/>
                    </a:prstGeom>
                    <a:noFill/>
                    <a:ln>
                      <a:noFill/>
                    </a:ln>
                  </pic:spPr>
                </pic:pic>
              </a:graphicData>
            </a:graphic>
          </wp:inline>
        </w:drawing>
      </w:r>
      <w:r w:rsidR="000001FA" w:rsidRPr="00722DF0">
        <w:rPr>
          <w:rFonts w:ascii="Times New Roman" w:hAnsi="Times New Roman" w:cs="Times New Roman"/>
          <w:sz w:val="24"/>
          <w:szCs w:val="24"/>
        </w:rPr>
        <w:t>), определяются по фактическим затратам в отчетном финансовом году.</w:t>
      </w:r>
    </w:p>
    <w:p w:rsidR="000001FA" w:rsidRPr="00722DF0" w:rsidRDefault="000001FA" w:rsidP="000001FA">
      <w:pPr>
        <w:pStyle w:val="ConsPlusNormal"/>
        <w:widowControl/>
        <w:suppressAutoHyphens/>
        <w:ind w:firstLine="708"/>
        <w:jc w:val="both"/>
        <w:rPr>
          <w:rFonts w:ascii="Times New Roman" w:hAnsi="Times New Roman" w:cs="Times New Roman"/>
          <w:sz w:val="24"/>
          <w:szCs w:val="24"/>
        </w:rPr>
      </w:pPr>
    </w:p>
    <w:p w:rsidR="000001FA" w:rsidRPr="00722DF0" w:rsidRDefault="000001FA" w:rsidP="000001FA">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sz w:val="24"/>
          <w:szCs w:val="24"/>
        </w:rPr>
        <w:t>Нормативы, применяемые при расчете нормативных затрат на информационные услуги, которые включают в себя затраты на приобретение периодических печатных изданий, справочной литературы, а также подачу объявлений в печатные издания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5339"/>
        <w:gridCol w:w="3744"/>
      </w:tblGrid>
      <w:tr w:rsidR="000001FA" w:rsidRPr="00722DF0" w:rsidTr="009030B0">
        <w:tc>
          <w:tcPr>
            <w:tcW w:w="664" w:type="dxa"/>
          </w:tcPr>
          <w:p w:rsidR="000001FA" w:rsidRPr="00722DF0" w:rsidRDefault="000001FA" w:rsidP="009030B0">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 п/п</w:t>
            </w:r>
          </w:p>
        </w:tc>
        <w:tc>
          <w:tcPr>
            <w:tcW w:w="5339" w:type="dxa"/>
          </w:tcPr>
          <w:p w:rsidR="000001FA" w:rsidRPr="00722DF0" w:rsidRDefault="000001FA" w:rsidP="009030B0">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Наименование</w:t>
            </w:r>
          </w:p>
        </w:tc>
        <w:tc>
          <w:tcPr>
            <w:tcW w:w="3744" w:type="dxa"/>
          </w:tcPr>
          <w:p w:rsidR="000001FA" w:rsidRPr="00722DF0" w:rsidRDefault="000001FA" w:rsidP="009030B0">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 xml:space="preserve">Затраты (не более, руб.) </w:t>
            </w:r>
          </w:p>
        </w:tc>
      </w:tr>
      <w:tr w:rsidR="000001FA" w:rsidRPr="00722DF0" w:rsidTr="009030B0">
        <w:tc>
          <w:tcPr>
            <w:tcW w:w="664" w:type="dxa"/>
            <w:vAlign w:val="center"/>
          </w:tcPr>
          <w:p w:rsidR="000001FA" w:rsidRPr="00722DF0" w:rsidRDefault="000001FA" w:rsidP="009030B0">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1</w:t>
            </w:r>
          </w:p>
        </w:tc>
        <w:tc>
          <w:tcPr>
            <w:tcW w:w="5339" w:type="dxa"/>
          </w:tcPr>
          <w:p w:rsidR="000001FA" w:rsidRPr="00722DF0" w:rsidRDefault="000001FA" w:rsidP="009030B0">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Оказание услуг по оформлению подписки и доставке периодических печатных изданий</w:t>
            </w:r>
          </w:p>
        </w:tc>
        <w:tc>
          <w:tcPr>
            <w:tcW w:w="3744" w:type="dxa"/>
            <w:shd w:val="clear" w:color="auto" w:fill="auto"/>
            <w:vAlign w:val="center"/>
          </w:tcPr>
          <w:p w:rsidR="000001FA" w:rsidRPr="00722DF0" w:rsidRDefault="00B97505" w:rsidP="009030B0">
            <w:pPr>
              <w:pStyle w:val="ConsPlusNormal"/>
              <w:widowControl/>
              <w:suppressAutoHyphens/>
              <w:ind w:firstLine="0"/>
              <w:jc w:val="center"/>
              <w:rPr>
                <w:rFonts w:ascii="Times New Roman" w:hAnsi="Times New Roman" w:cs="Times New Roman"/>
                <w:sz w:val="24"/>
                <w:szCs w:val="24"/>
              </w:rPr>
            </w:pPr>
            <w:r>
              <w:rPr>
                <w:rFonts w:ascii="Times New Roman" w:hAnsi="Times New Roman" w:cs="Times New Roman"/>
                <w:sz w:val="24"/>
                <w:szCs w:val="24"/>
              </w:rPr>
              <w:t>100000,00</w:t>
            </w:r>
          </w:p>
        </w:tc>
      </w:tr>
    </w:tbl>
    <w:p w:rsidR="003A4BD0" w:rsidRDefault="003A4BD0" w:rsidP="00902152">
      <w:pPr>
        <w:pStyle w:val="ConsPlusNormal"/>
        <w:widowControl/>
        <w:suppressAutoHyphens/>
        <w:ind w:firstLine="0"/>
        <w:jc w:val="both"/>
        <w:rPr>
          <w:rFonts w:ascii="Times New Roman" w:hAnsi="Times New Roman" w:cs="Times New Roman"/>
          <w:sz w:val="24"/>
          <w:szCs w:val="24"/>
        </w:rPr>
      </w:pPr>
    </w:p>
    <w:p w:rsidR="000C7764" w:rsidRPr="00722DF0" w:rsidRDefault="005C01C4" w:rsidP="000C7764">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10.8.</w:t>
      </w:r>
      <w:r w:rsidR="000C7764" w:rsidRPr="000C7764">
        <w:rPr>
          <w:rFonts w:ascii="Times New Roman" w:hAnsi="Times New Roman" w:cs="Times New Roman"/>
        </w:rPr>
        <w:t xml:space="preserve"> </w:t>
      </w:r>
      <w:r w:rsidR="000C7764" w:rsidRPr="00722DF0">
        <w:rPr>
          <w:rFonts w:ascii="Times New Roman" w:hAnsi="Times New Roman" w:cs="Times New Roman"/>
          <w:sz w:val="24"/>
          <w:szCs w:val="24"/>
        </w:rPr>
        <w:t>. Затраты на оплату услуг внештатных работников (</w:t>
      </w:r>
      <w:r w:rsidR="000C7764" w:rsidRPr="00722DF0">
        <w:rPr>
          <w:rFonts w:ascii="Times New Roman" w:hAnsi="Times New Roman" w:cs="Times New Roman"/>
          <w:noProof/>
          <w:position w:val="-12"/>
          <w:sz w:val="24"/>
          <w:szCs w:val="24"/>
        </w:rPr>
        <w:drawing>
          <wp:inline distT="0" distB="0" distL="0" distR="0">
            <wp:extent cx="304800" cy="22860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3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28600"/>
                    </a:xfrm>
                    <a:prstGeom prst="rect">
                      <a:avLst/>
                    </a:prstGeom>
                    <a:noFill/>
                    <a:ln>
                      <a:noFill/>
                    </a:ln>
                  </pic:spPr>
                </pic:pic>
              </a:graphicData>
            </a:graphic>
          </wp:inline>
        </w:drawing>
      </w:r>
      <w:r w:rsidR="000C7764" w:rsidRPr="00722DF0">
        <w:rPr>
          <w:rFonts w:ascii="Times New Roman" w:hAnsi="Times New Roman" w:cs="Times New Roman"/>
          <w:sz w:val="24"/>
          <w:szCs w:val="24"/>
        </w:rPr>
        <w:t>) определяются по формуле:</w:t>
      </w:r>
    </w:p>
    <w:p w:rsidR="000C7764" w:rsidRPr="00722DF0" w:rsidRDefault="000C7764" w:rsidP="000C7764">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30"/>
          <w:sz w:val="24"/>
          <w:szCs w:val="24"/>
        </w:rPr>
        <w:drawing>
          <wp:inline distT="0" distB="0" distL="0" distR="0">
            <wp:extent cx="2466975" cy="447675"/>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3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6975" cy="447675"/>
                    </a:xfrm>
                    <a:prstGeom prst="rect">
                      <a:avLst/>
                    </a:prstGeom>
                    <a:noFill/>
                    <a:ln>
                      <a:noFill/>
                    </a:ln>
                  </pic:spPr>
                </pic:pic>
              </a:graphicData>
            </a:graphic>
          </wp:inline>
        </w:drawing>
      </w:r>
      <w:r w:rsidRPr="00722DF0">
        <w:rPr>
          <w:rFonts w:ascii="Times New Roman" w:hAnsi="Times New Roman" w:cs="Times New Roman"/>
          <w:sz w:val="24"/>
          <w:szCs w:val="24"/>
        </w:rPr>
        <w:t>,</w:t>
      </w:r>
    </w:p>
    <w:p w:rsidR="000C7764" w:rsidRPr="00722DF0" w:rsidRDefault="000C7764" w:rsidP="000C776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0C7764" w:rsidRPr="00722DF0" w:rsidRDefault="000C7764" w:rsidP="000C776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419100" cy="238125"/>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pic:cNvPicPr>
                      <a:picLocks noChangeAspect="1" noChangeArrowheads="1"/>
                    </pic:cNvPicPr>
                  </pic:nvPicPr>
                  <pic:blipFill>
                    <a:blip r:embed="rId3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планируемое количество месяцев работы внештатного работника в j-й должности;</w:t>
      </w:r>
    </w:p>
    <w:p w:rsidR="000C7764" w:rsidRPr="00722DF0" w:rsidRDefault="000C7764" w:rsidP="000C776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371475" cy="238125"/>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pic:cNvPicPr>
                      <a:picLocks noChangeAspect="1" noChangeArrowheads="1"/>
                    </pic:cNvPicPr>
                  </pic:nvPicPr>
                  <pic:blipFill>
                    <a:blip r:embed="rId3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одного месяца работы внештатного работника в j-й должности;</w:t>
      </w:r>
    </w:p>
    <w:p w:rsidR="000C7764" w:rsidRPr="00722DF0" w:rsidRDefault="000C7764" w:rsidP="000C776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323850" cy="238125"/>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pic:cNvPicPr>
                      <a:picLocks noChangeAspect="1" noChangeArrowheads="1"/>
                    </pic:cNvPicPr>
                  </pic:nvPicPr>
                  <pic:blipFill>
                    <a:blip r:embed="rId3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процентная ставка страховых взносов в государственные внебюджетные фонды.</w:t>
      </w:r>
    </w:p>
    <w:p w:rsidR="000C7764" w:rsidRPr="00722DF0" w:rsidRDefault="000C7764" w:rsidP="000C776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Расчет затрат на оплату услуг внештатных работников может быть произведен при условии отсутствия должности (профессии рабочего) внештатного работника в штатном расписании.</w:t>
      </w:r>
    </w:p>
    <w:p w:rsidR="000C7764" w:rsidRPr="00722DF0" w:rsidRDefault="000C7764" w:rsidP="000C776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902152" w:rsidRPr="00722DF0" w:rsidRDefault="00902152" w:rsidP="00902152">
      <w:pPr>
        <w:pStyle w:val="ConsPlusNormal"/>
        <w:widowControl/>
        <w:suppressAutoHyphens/>
        <w:ind w:firstLine="708"/>
        <w:jc w:val="both"/>
        <w:rPr>
          <w:rFonts w:ascii="Times New Roman" w:hAnsi="Times New Roman" w:cs="Times New Roman"/>
          <w:sz w:val="24"/>
          <w:szCs w:val="24"/>
        </w:rPr>
      </w:pPr>
    </w:p>
    <w:p w:rsidR="009C5CD0" w:rsidRPr="002667BA" w:rsidRDefault="002667BA" w:rsidP="009C5CD0">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10.9</w:t>
      </w:r>
      <w:r w:rsidR="009C5CD0" w:rsidRPr="002667BA">
        <w:rPr>
          <w:rFonts w:ascii="Times New Roman" w:hAnsi="Times New Roman" w:cs="Times New Roman"/>
          <w:sz w:val="24"/>
          <w:szCs w:val="24"/>
        </w:rPr>
        <w:t>.Затраты на проведение предрейсового и послерейсового осмотра водителей транспортных средств (</w:t>
      </w:r>
      <w:r w:rsidR="009C5CD0" w:rsidRPr="002667BA">
        <w:rPr>
          <w:rFonts w:ascii="Times New Roman" w:hAnsi="Times New Roman" w:cs="Times New Roman"/>
          <w:noProof/>
          <w:position w:val="-12"/>
          <w:sz w:val="24"/>
          <w:szCs w:val="24"/>
        </w:rPr>
        <w:drawing>
          <wp:inline distT="0" distB="0" distL="0" distR="0">
            <wp:extent cx="266700" cy="228600"/>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pic:cNvPicPr>
                      <a:picLocks noChangeAspect="1" noChangeArrowheads="1"/>
                    </pic:cNvPicPr>
                  </pic:nvPicPr>
                  <pic:blipFill>
                    <a:blip r:embed="rId3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009C5CD0" w:rsidRPr="002667BA">
        <w:rPr>
          <w:rFonts w:ascii="Times New Roman" w:hAnsi="Times New Roman" w:cs="Times New Roman"/>
          <w:sz w:val="24"/>
          <w:szCs w:val="24"/>
        </w:rPr>
        <w:t>) определяются по формуле:</w:t>
      </w:r>
    </w:p>
    <w:p w:rsidR="009C5CD0" w:rsidRPr="00722DF0" w:rsidRDefault="009C5CD0" w:rsidP="009C5CD0">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676400" cy="428625"/>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pic:cNvPicPr>
                      <a:picLocks noChangeAspect="1" noChangeArrowheads="1"/>
                    </pic:cNvPicPr>
                  </pic:nvPicPr>
                  <pic:blipFill>
                    <a:blip r:embed="rId3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400" cy="428625"/>
                    </a:xfrm>
                    <a:prstGeom prst="rect">
                      <a:avLst/>
                    </a:prstGeom>
                    <a:noFill/>
                    <a:ln>
                      <a:noFill/>
                    </a:ln>
                  </pic:spPr>
                </pic:pic>
              </a:graphicData>
            </a:graphic>
          </wp:inline>
        </w:drawing>
      </w:r>
    </w:p>
    <w:p w:rsidR="009C5CD0" w:rsidRPr="00722DF0" w:rsidRDefault="009C5CD0" w:rsidP="009C5CD0">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9C5CD0" w:rsidRPr="00722DF0" w:rsidRDefault="009C5CD0" w:rsidP="009C5CD0">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85750" cy="228600"/>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pic:cNvPicPr>
                      <a:picLocks noChangeAspect="1" noChangeArrowheads="1"/>
                    </pic:cNvPicPr>
                  </pic:nvPicPr>
                  <pic:blipFill>
                    <a:blip r:embed="rId3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водителей;</w:t>
      </w:r>
    </w:p>
    <w:p w:rsidR="009C5CD0" w:rsidRPr="00722DF0" w:rsidRDefault="009C5CD0" w:rsidP="009C5CD0">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66700" cy="228600"/>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pic:cNvPicPr>
                      <a:picLocks noChangeAspect="1" noChangeArrowheads="1"/>
                    </pic:cNvPicPr>
                  </pic:nvPicPr>
                  <pic:blipFill>
                    <a:blip r:embed="rId3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проведения одного предрейсового и послерейсового осмотра;</w:t>
      </w:r>
    </w:p>
    <w:p w:rsidR="009C5CD0" w:rsidRPr="00722DF0" w:rsidRDefault="009C5CD0" w:rsidP="009C5CD0">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04800" cy="228600"/>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3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28600"/>
                    </a:xfrm>
                    <a:prstGeom prst="rect">
                      <a:avLst/>
                    </a:prstGeom>
                    <a:noFill/>
                    <a:ln>
                      <a:noFill/>
                    </a:ln>
                  </pic:spPr>
                </pic:pic>
              </a:graphicData>
            </a:graphic>
          </wp:inline>
        </w:drawing>
      </w:r>
      <w:r w:rsidRPr="00722DF0">
        <w:rPr>
          <w:rFonts w:ascii="Times New Roman" w:hAnsi="Times New Roman" w:cs="Times New Roman"/>
          <w:sz w:val="24"/>
          <w:szCs w:val="24"/>
        </w:rPr>
        <w:t>- количество рабочих дней в году;</w:t>
      </w:r>
    </w:p>
    <w:p w:rsidR="009C5CD0" w:rsidRPr="00722DF0" w:rsidRDefault="009C5CD0" w:rsidP="009C5CD0">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9C5CD0" w:rsidRPr="00722DF0" w:rsidRDefault="002667BA" w:rsidP="009C5CD0">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lastRenderedPageBreak/>
        <w:t>10.10.</w:t>
      </w:r>
      <w:r w:rsidR="009C5CD0" w:rsidRPr="009C5CD0">
        <w:rPr>
          <w:rFonts w:ascii="Times New Roman" w:hAnsi="Times New Roman" w:cs="Times New Roman"/>
        </w:rPr>
        <w:t xml:space="preserve"> </w:t>
      </w:r>
      <w:r w:rsidR="009C5CD0" w:rsidRPr="00722DF0">
        <w:rPr>
          <w:rFonts w:ascii="Times New Roman" w:hAnsi="Times New Roman" w:cs="Times New Roman"/>
          <w:sz w:val="24"/>
          <w:szCs w:val="24"/>
        </w:rPr>
        <w:t>Затраты на проведение диспансеризации работников (</w:t>
      </w:r>
      <w:r w:rsidR="009C5CD0" w:rsidRPr="00722DF0">
        <w:rPr>
          <w:rFonts w:ascii="Times New Roman" w:hAnsi="Times New Roman" w:cs="Times New Roman"/>
          <w:noProof/>
          <w:position w:val="-12"/>
          <w:sz w:val="24"/>
          <w:szCs w:val="24"/>
        </w:rPr>
        <w:drawing>
          <wp:inline distT="0" distB="0" distL="0" distR="0">
            <wp:extent cx="304800" cy="228600"/>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pic:cNvPicPr>
                      <a:picLocks noChangeAspect="1" noChangeArrowheads="1"/>
                    </pic:cNvPicPr>
                  </pic:nvPicPr>
                  <pic:blipFill>
                    <a:blip r:embed="rId3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28600"/>
                    </a:xfrm>
                    <a:prstGeom prst="rect">
                      <a:avLst/>
                    </a:prstGeom>
                    <a:noFill/>
                    <a:ln>
                      <a:noFill/>
                    </a:ln>
                  </pic:spPr>
                </pic:pic>
              </a:graphicData>
            </a:graphic>
          </wp:inline>
        </w:drawing>
      </w:r>
      <w:r w:rsidR="009C5CD0" w:rsidRPr="00722DF0">
        <w:rPr>
          <w:rFonts w:ascii="Times New Roman" w:hAnsi="Times New Roman" w:cs="Times New Roman"/>
          <w:sz w:val="24"/>
          <w:szCs w:val="24"/>
        </w:rPr>
        <w:t>) определяются по формуле:</w:t>
      </w:r>
    </w:p>
    <w:p w:rsidR="009C5CD0" w:rsidRPr="00722DF0" w:rsidRDefault="009C5CD0" w:rsidP="009C5CD0">
      <w:pPr>
        <w:suppressAutoHyphens/>
        <w:autoSpaceDE w:val="0"/>
        <w:autoSpaceDN w:val="0"/>
        <w:adjustRightInd w:val="0"/>
      </w:pPr>
      <w:r w:rsidRPr="00722DF0">
        <w:rPr>
          <w:noProof/>
          <w:position w:val="-12"/>
        </w:rPr>
        <w:drawing>
          <wp:inline distT="0" distB="0" distL="0" distR="0">
            <wp:extent cx="1381125" cy="257175"/>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pic:cNvPicPr>
                      <a:picLocks noChangeAspect="1" noChangeArrowheads="1"/>
                    </pic:cNvPicPr>
                  </pic:nvPicPr>
                  <pic:blipFill>
                    <a:blip r:embed="rId3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257175"/>
                    </a:xfrm>
                    <a:prstGeom prst="rect">
                      <a:avLst/>
                    </a:prstGeom>
                    <a:noFill/>
                    <a:ln>
                      <a:noFill/>
                    </a:ln>
                  </pic:spPr>
                </pic:pic>
              </a:graphicData>
            </a:graphic>
          </wp:inline>
        </w:drawing>
      </w:r>
      <w:r w:rsidRPr="00722DF0">
        <w:t>,</w:t>
      </w:r>
    </w:p>
    <w:p w:rsidR="009C5CD0" w:rsidRPr="00722DF0" w:rsidRDefault="009C5CD0" w:rsidP="009C5CD0">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9C5CD0" w:rsidRPr="00722DF0" w:rsidRDefault="009C5CD0" w:rsidP="009C5CD0">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42900" cy="228600"/>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3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28600"/>
                    </a:xfrm>
                    <a:prstGeom prst="rect">
                      <a:avLst/>
                    </a:prstGeom>
                    <a:noFill/>
                    <a:ln>
                      <a:noFill/>
                    </a:ln>
                  </pic:spPr>
                </pic:pic>
              </a:graphicData>
            </a:graphic>
          </wp:inline>
        </w:drawing>
      </w:r>
      <w:r w:rsidRPr="00722DF0">
        <w:rPr>
          <w:rFonts w:ascii="Times New Roman" w:hAnsi="Times New Roman" w:cs="Times New Roman"/>
          <w:sz w:val="24"/>
          <w:szCs w:val="24"/>
        </w:rPr>
        <w:t>- численность работников, подлежащих диспансеризации;</w:t>
      </w:r>
    </w:p>
    <w:p w:rsidR="009C5CD0" w:rsidRPr="00722DF0" w:rsidRDefault="009C5CD0" w:rsidP="009C5CD0">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23850" cy="228600"/>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
                    <pic:cNvPicPr>
                      <a:picLocks noChangeAspect="1" noChangeArrowheads="1"/>
                    </pic:cNvPicPr>
                  </pic:nvPicPr>
                  <pic:blipFill>
                    <a:blip r:embed="rId3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28600"/>
                    </a:xfrm>
                    <a:prstGeom prst="rect">
                      <a:avLst/>
                    </a:prstGeom>
                    <a:noFill/>
                    <a:ln>
                      <a:noFill/>
                    </a:ln>
                  </pic:spPr>
                </pic:pic>
              </a:graphicData>
            </a:graphic>
          </wp:inline>
        </w:drawing>
      </w:r>
      <w:r w:rsidRPr="00722DF0">
        <w:rPr>
          <w:rFonts w:ascii="Times New Roman" w:hAnsi="Times New Roman" w:cs="Times New Roman"/>
          <w:sz w:val="24"/>
          <w:szCs w:val="24"/>
        </w:rPr>
        <w:t>- цена проведения диспансеризации в расчете на одного работника.</w:t>
      </w:r>
    </w:p>
    <w:p w:rsidR="009C5CD0" w:rsidRPr="00722DF0" w:rsidRDefault="009C5CD0" w:rsidP="009C5CD0">
      <w:pPr>
        <w:pStyle w:val="ConsPlusNormal"/>
        <w:widowControl/>
        <w:suppressAutoHyphens/>
        <w:ind w:firstLine="708"/>
        <w:jc w:val="center"/>
        <w:rPr>
          <w:rFonts w:ascii="Times New Roman" w:hAnsi="Times New Roman" w:cs="Times New Roman"/>
          <w:sz w:val="24"/>
          <w:szCs w:val="24"/>
        </w:rPr>
      </w:pPr>
    </w:p>
    <w:p w:rsidR="009C5CD0" w:rsidRPr="00722DF0" w:rsidRDefault="009C5CD0" w:rsidP="009C5CD0">
      <w:pPr>
        <w:pStyle w:val="ConsPlusNormal"/>
        <w:widowControl/>
        <w:suppressAutoHyphens/>
        <w:ind w:firstLine="0"/>
        <w:rPr>
          <w:rFonts w:ascii="Times New Roman" w:hAnsi="Times New Roman" w:cs="Times New Roman"/>
          <w:sz w:val="24"/>
          <w:szCs w:val="24"/>
        </w:rPr>
      </w:pPr>
      <w:r>
        <w:rPr>
          <w:rFonts w:ascii="Times New Roman" w:hAnsi="Times New Roman" w:cs="Times New Roman"/>
          <w:sz w:val="24"/>
          <w:szCs w:val="24"/>
        </w:rPr>
        <w:t>Нормативы</w:t>
      </w:r>
      <w:r w:rsidRPr="00722DF0">
        <w:rPr>
          <w:rFonts w:ascii="Times New Roman" w:hAnsi="Times New Roman" w:cs="Times New Roman"/>
          <w:sz w:val="24"/>
          <w:szCs w:val="24"/>
        </w:rPr>
        <w:t>, применяемые при расчете нормативных затрат на проведение диспансеризации работников</w:t>
      </w:r>
    </w:p>
    <w:tbl>
      <w:tblPr>
        <w:tblW w:w="987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49"/>
        <w:gridCol w:w="5168"/>
        <w:gridCol w:w="1985"/>
        <w:gridCol w:w="2268"/>
      </w:tblGrid>
      <w:tr w:rsidR="009C5CD0" w:rsidRPr="00722DF0" w:rsidTr="00F17595">
        <w:trPr>
          <w:trHeight w:val="630"/>
        </w:trPr>
        <w:tc>
          <w:tcPr>
            <w:tcW w:w="449" w:type="dxa"/>
            <w:shd w:val="clear" w:color="auto" w:fill="auto"/>
          </w:tcPr>
          <w:p w:rsidR="009C5CD0" w:rsidRPr="00722DF0" w:rsidRDefault="009C5CD0" w:rsidP="00F17595">
            <w:pPr>
              <w:widowControl w:val="0"/>
              <w:suppressLineNumbers/>
              <w:suppressAutoHyphens/>
              <w:jc w:val="center"/>
              <w:textAlignment w:val="baseline"/>
              <w:rPr>
                <w:rFonts w:eastAsia="Andale Sans UI" w:cs="Tahoma"/>
                <w:kern w:val="1"/>
                <w:lang w:val="en-US" w:eastAsia="zh-CN" w:bidi="en-US"/>
              </w:rPr>
            </w:pPr>
            <w:r w:rsidRPr="00722DF0">
              <w:rPr>
                <w:kern w:val="1"/>
                <w:lang w:eastAsia="zh-CN" w:bidi="en-US"/>
              </w:rPr>
              <w:t xml:space="preserve">№ </w:t>
            </w:r>
            <w:r w:rsidRPr="00722DF0">
              <w:rPr>
                <w:rFonts w:eastAsia="Andale Sans UI" w:cs="Tahoma"/>
                <w:kern w:val="1"/>
                <w:lang w:eastAsia="zh-CN" w:bidi="en-US"/>
              </w:rPr>
              <w:t>п/п</w:t>
            </w:r>
          </w:p>
        </w:tc>
        <w:tc>
          <w:tcPr>
            <w:tcW w:w="5168" w:type="dxa"/>
            <w:shd w:val="clear" w:color="auto" w:fill="auto"/>
          </w:tcPr>
          <w:p w:rsidR="009C5CD0" w:rsidRPr="00722DF0" w:rsidRDefault="009C5CD0" w:rsidP="00F17595">
            <w:pPr>
              <w:widowControl w:val="0"/>
              <w:suppressLineNumbers/>
              <w:suppressAutoHyphens/>
              <w:jc w:val="center"/>
              <w:textAlignment w:val="baseline"/>
              <w:rPr>
                <w:rFonts w:eastAsia="Andale Sans UI" w:cs="Tahoma"/>
                <w:kern w:val="1"/>
                <w:lang w:val="en-US" w:eastAsia="zh-CN" w:bidi="en-US"/>
              </w:rPr>
            </w:pPr>
            <w:r w:rsidRPr="00722DF0">
              <w:rPr>
                <w:rFonts w:eastAsia="Andale Sans UI" w:cs="Tahoma"/>
                <w:kern w:val="1"/>
                <w:lang w:eastAsia="zh-CN" w:bidi="en-US"/>
              </w:rPr>
              <w:t>Наименование услуги</w:t>
            </w:r>
          </w:p>
        </w:tc>
        <w:tc>
          <w:tcPr>
            <w:tcW w:w="1985" w:type="dxa"/>
            <w:shd w:val="clear" w:color="auto" w:fill="auto"/>
          </w:tcPr>
          <w:p w:rsidR="009C5CD0" w:rsidRPr="00722DF0" w:rsidRDefault="009C5CD0" w:rsidP="00F17595">
            <w:pPr>
              <w:widowControl w:val="0"/>
              <w:suppressLineNumbers/>
              <w:suppressAutoHyphens/>
              <w:jc w:val="center"/>
              <w:textAlignment w:val="baseline"/>
              <w:rPr>
                <w:rFonts w:eastAsia="Andale Sans UI" w:cs="Tahoma"/>
                <w:kern w:val="1"/>
                <w:lang w:eastAsia="zh-CN" w:bidi="en-US"/>
              </w:rPr>
            </w:pPr>
            <w:r w:rsidRPr="00722DF0">
              <w:t>Численность работников, подлежащих диспансеризации</w:t>
            </w:r>
            <w:r w:rsidRPr="00722DF0">
              <w:rPr>
                <w:rFonts w:eastAsia="Andale Sans UI" w:cs="Tahoma"/>
                <w:kern w:val="1"/>
                <w:lang w:eastAsia="zh-CN" w:bidi="en-US"/>
              </w:rPr>
              <w:t>, чел</w:t>
            </w:r>
          </w:p>
        </w:tc>
        <w:tc>
          <w:tcPr>
            <w:tcW w:w="2268" w:type="dxa"/>
            <w:shd w:val="clear" w:color="auto" w:fill="auto"/>
          </w:tcPr>
          <w:p w:rsidR="009C5CD0" w:rsidRPr="00722DF0" w:rsidRDefault="009C5CD0" w:rsidP="00F17595">
            <w:pPr>
              <w:widowControl w:val="0"/>
              <w:suppressLineNumbers/>
              <w:suppressAutoHyphens/>
              <w:jc w:val="center"/>
              <w:textAlignment w:val="baseline"/>
              <w:rPr>
                <w:rFonts w:eastAsia="Andale Sans UI" w:cs="Tahoma"/>
                <w:kern w:val="1"/>
                <w:lang w:eastAsia="zh-CN" w:bidi="en-US"/>
              </w:rPr>
            </w:pPr>
            <w:r w:rsidRPr="00722DF0">
              <w:t>Цена проведения диспансеризации в расчете на одного работника, (не более, руб.)</w:t>
            </w:r>
          </w:p>
        </w:tc>
      </w:tr>
      <w:tr w:rsidR="009C5CD0" w:rsidRPr="00722DF0" w:rsidTr="00F17595">
        <w:tc>
          <w:tcPr>
            <w:tcW w:w="9870" w:type="dxa"/>
            <w:gridSpan w:val="4"/>
            <w:shd w:val="clear" w:color="auto" w:fill="auto"/>
          </w:tcPr>
          <w:p w:rsidR="009C5CD0" w:rsidRPr="00722DF0" w:rsidRDefault="009C5CD0" w:rsidP="009C5CD0">
            <w:pPr>
              <w:widowControl w:val="0"/>
              <w:suppressLineNumbers/>
              <w:suppressAutoHyphens/>
              <w:snapToGrid w:val="0"/>
              <w:jc w:val="center"/>
              <w:textAlignment w:val="baseline"/>
              <w:rPr>
                <w:rFonts w:eastAsia="Andale Sans UI" w:cs="Tahoma"/>
                <w:kern w:val="1"/>
                <w:lang w:eastAsia="zh-CN" w:bidi="en-US"/>
              </w:rPr>
            </w:pPr>
            <w:r w:rsidRPr="00722DF0">
              <w:rPr>
                <w:rFonts w:eastAsia="Andale Sans UI" w:cs="Tahoma"/>
                <w:kern w:val="1"/>
                <w:lang w:eastAsia="zh-CN" w:bidi="en-US"/>
              </w:rPr>
              <w:t xml:space="preserve">Оказание услуг по проведению диспансеризации муниципальных служащих администрации </w:t>
            </w:r>
            <w:r>
              <w:rPr>
                <w:rFonts w:eastAsia="Andale Sans UI" w:cs="Tahoma"/>
                <w:kern w:val="1"/>
                <w:lang w:eastAsia="zh-CN" w:bidi="en-US"/>
              </w:rPr>
              <w:t xml:space="preserve">Краснопартизанского </w:t>
            </w:r>
            <w:r w:rsidRPr="00722DF0">
              <w:rPr>
                <w:rFonts w:eastAsia="Andale Sans UI" w:cs="Tahoma"/>
                <w:kern w:val="1"/>
                <w:lang w:eastAsia="zh-CN" w:bidi="en-US"/>
              </w:rPr>
              <w:t>муниципального района</w:t>
            </w:r>
          </w:p>
        </w:tc>
      </w:tr>
      <w:tr w:rsidR="009C5CD0" w:rsidRPr="00722DF0" w:rsidTr="00F17595">
        <w:tc>
          <w:tcPr>
            <w:tcW w:w="449" w:type="dxa"/>
            <w:shd w:val="clear" w:color="auto" w:fill="auto"/>
          </w:tcPr>
          <w:p w:rsidR="009C5CD0" w:rsidRPr="00722DF0" w:rsidRDefault="009C5CD0" w:rsidP="00F17595">
            <w:pPr>
              <w:widowControl w:val="0"/>
              <w:suppressLineNumbers/>
              <w:suppressAutoHyphens/>
              <w:textAlignment w:val="baseline"/>
              <w:rPr>
                <w:rFonts w:eastAsia="Andale Sans UI" w:cs="Tahoma"/>
                <w:kern w:val="1"/>
                <w:lang w:val="en-US" w:eastAsia="zh-CN" w:bidi="en-US"/>
              </w:rPr>
            </w:pPr>
            <w:r w:rsidRPr="00722DF0">
              <w:rPr>
                <w:rFonts w:eastAsia="Andale Sans UI" w:cs="Tahoma"/>
                <w:kern w:val="1"/>
                <w:lang w:val="en-US" w:eastAsia="zh-CN" w:bidi="en-US"/>
              </w:rPr>
              <w:t>1.</w:t>
            </w:r>
          </w:p>
        </w:tc>
        <w:tc>
          <w:tcPr>
            <w:tcW w:w="5168" w:type="dxa"/>
            <w:shd w:val="clear" w:color="auto" w:fill="auto"/>
          </w:tcPr>
          <w:p w:rsidR="009C5CD0" w:rsidRPr="00722DF0" w:rsidRDefault="009C5CD0" w:rsidP="00F17595">
            <w:pPr>
              <w:widowControl w:val="0"/>
              <w:suppressLineNumbers/>
              <w:suppressAutoHyphens/>
              <w:textAlignment w:val="baseline"/>
              <w:rPr>
                <w:rFonts w:eastAsia="Andale Sans UI" w:cs="Tahoma"/>
                <w:kern w:val="1"/>
                <w:lang w:eastAsia="zh-CN" w:bidi="en-US"/>
              </w:rPr>
            </w:pPr>
            <w:r w:rsidRPr="00722DF0">
              <w:rPr>
                <w:rFonts w:eastAsia="Andale Sans UI" w:cs="Tahoma"/>
                <w:kern w:val="1"/>
                <w:lang w:eastAsia="zh-CN" w:bidi="en-US"/>
              </w:rPr>
              <w:t>Оказание услуг по проведению диспансеризации муниципа</w:t>
            </w:r>
            <w:r>
              <w:rPr>
                <w:rFonts w:eastAsia="Andale Sans UI" w:cs="Tahoma"/>
                <w:kern w:val="1"/>
                <w:lang w:eastAsia="zh-CN" w:bidi="en-US"/>
              </w:rPr>
              <w:t xml:space="preserve">льных служащих администрации </w:t>
            </w:r>
            <w:r w:rsidRPr="00722DF0">
              <w:rPr>
                <w:rFonts w:eastAsia="Andale Sans UI" w:cs="Tahoma"/>
                <w:kern w:val="1"/>
                <w:lang w:eastAsia="zh-CN" w:bidi="en-US"/>
              </w:rPr>
              <w:t>.</w:t>
            </w:r>
          </w:p>
          <w:p w:rsidR="009C5CD0" w:rsidRPr="00722DF0" w:rsidRDefault="009C5CD0" w:rsidP="00F17595">
            <w:pPr>
              <w:widowControl w:val="0"/>
              <w:suppressLineNumbers/>
              <w:suppressAutoHyphens/>
              <w:textAlignment w:val="baseline"/>
              <w:rPr>
                <w:rFonts w:eastAsia="Andale Sans UI" w:cs="Tahoma"/>
                <w:kern w:val="1"/>
                <w:lang w:eastAsia="zh-CN" w:bidi="en-US"/>
              </w:rPr>
            </w:pPr>
            <w:r w:rsidRPr="00722DF0">
              <w:rPr>
                <w:rFonts w:eastAsia="Andale Sans UI" w:cs="Tahoma"/>
                <w:kern w:val="1"/>
                <w:lang w:eastAsia="zh-CN" w:bidi="en-US"/>
              </w:rPr>
              <w:t xml:space="preserve"> Женщины до 40 лет.</w:t>
            </w:r>
          </w:p>
        </w:tc>
        <w:tc>
          <w:tcPr>
            <w:tcW w:w="1985" w:type="dxa"/>
            <w:shd w:val="clear" w:color="auto" w:fill="FFFFFF"/>
          </w:tcPr>
          <w:p w:rsidR="009C5CD0" w:rsidRPr="00CA78F0" w:rsidRDefault="00CA78F0" w:rsidP="00F17595">
            <w:pPr>
              <w:widowControl w:val="0"/>
              <w:suppressLineNumbers/>
              <w:suppressAutoHyphens/>
              <w:snapToGrid w:val="0"/>
              <w:jc w:val="center"/>
              <w:textAlignment w:val="baseline"/>
              <w:rPr>
                <w:rFonts w:eastAsia="Andale Sans UI" w:cs="Tahoma"/>
                <w:kern w:val="1"/>
                <w:lang w:eastAsia="zh-CN" w:bidi="en-US"/>
              </w:rPr>
            </w:pPr>
            <w:r w:rsidRPr="00CA78F0">
              <w:rPr>
                <w:rFonts w:eastAsia="Andale Sans UI" w:cs="Tahoma"/>
                <w:kern w:val="1"/>
                <w:lang w:eastAsia="zh-CN" w:bidi="en-US"/>
              </w:rPr>
              <w:t>19</w:t>
            </w:r>
          </w:p>
        </w:tc>
        <w:tc>
          <w:tcPr>
            <w:tcW w:w="2268" w:type="dxa"/>
            <w:shd w:val="clear" w:color="auto" w:fill="auto"/>
          </w:tcPr>
          <w:p w:rsidR="009C5CD0" w:rsidRPr="00CA78F0" w:rsidRDefault="00CA78F0" w:rsidP="00F17595">
            <w:pPr>
              <w:widowControl w:val="0"/>
              <w:suppressLineNumbers/>
              <w:suppressAutoHyphens/>
              <w:snapToGrid w:val="0"/>
              <w:jc w:val="center"/>
              <w:textAlignment w:val="baseline"/>
              <w:rPr>
                <w:rFonts w:eastAsia="Andale Sans UI" w:cs="Tahoma"/>
                <w:kern w:val="1"/>
                <w:lang w:eastAsia="zh-CN" w:bidi="en-US"/>
              </w:rPr>
            </w:pPr>
            <w:r w:rsidRPr="00CA78F0">
              <w:rPr>
                <w:rFonts w:eastAsia="Andale Sans UI" w:cs="Tahoma"/>
                <w:kern w:val="1"/>
                <w:lang w:eastAsia="zh-CN" w:bidi="en-US"/>
              </w:rPr>
              <w:t>4000,0</w:t>
            </w:r>
          </w:p>
        </w:tc>
      </w:tr>
      <w:tr w:rsidR="009C5CD0" w:rsidRPr="00722DF0" w:rsidTr="00F17595">
        <w:tc>
          <w:tcPr>
            <w:tcW w:w="449" w:type="dxa"/>
            <w:shd w:val="clear" w:color="auto" w:fill="auto"/>
          </w:tcPr>
          <w:p w:rsidR="009C5CD0" w:rsidRPr="00722DF0" w:rsidRDefault="009C5CD0" w:rsidP="00F17595">
            <w:pPr>
              <w:widowControl w:val="0"/>
              <w:suppressLineNumbers/>
              <w:suppressAutoHyphens/>
              <w:snapToGrid w:val="0"/>
              <w:textAlignment w:val="baseline"/>
              <w:rPr>
                <w:rFonts w:eastAsia="Andale Sans UI" w:cs="Tahoma"/>
                <w:kern w:val="1"/>
                <w:lang w:eastAsia="zh-CN" w:bidi="en-US"/>
              </w:rPr>
            </w:pPr>
            <w:r w:rsidRPr="00722DF0">
              <w:rPr>
                <w:rFonts w:eastAsia="Andale Sans UI" w:cs="Tahoma"/>
                <w:kern w:val="1"/>
                <w:lang w:eastAsia="zh-CN" w:bidi="en-US"/>
              </w:rPr>
              <w:t>2.</w:t>
            </w:r>
          </w:p>
        </w:tc>
        <w:tc>
          <w:tcPr>
            <w:tcW w:w="5168" w:type="dxa"/>
            <w:shd w:val="clear" w:color="auto" w:fill="auto"/>
          </w:tcPr>
          <w:p w:rsidR="009C5CD0" w:rsidRPr="00722DF0" w:rsidRDefault="009C5CD0" w:rsidP="00F17595">
            <w:pPr>
              <w:widowControl w:val="0"/>
              <w:suppressLineNumbers/>
              <w:suppressAutoHyphens/>
              <w:textAlignment w:val="baseline"/>
              <w:rPr>
                <w:rFonts w:eastAsia="Andale Sans UI" w:cs="Tahoma"/>
                <w:kern w:val="1"/>
                <w:lang w:eastAsia="zh-CN" w:bidi="en-US"/>
              </w:rPr>
            </w:pPr>
            <w:r w:rsidRPr="00722DF0">
              <w:rPr>
                <w:rFonts w:eastAsia="Andale Sans UI" w:cs="Tahoma"/>
                <w:kern w:val="1"/>
                <w:lang w:eastAsia="zh-CN" w:bidi="en-US"/>
              </w:rPr>
              <w:t>Оказание услуг по проведению диспансеризации муниципа</w:t>
            </w:r>
            <w:r>
              <w:rPr>
                <w:rFonts w:eastAsia="Andale Sans UI" w:cs="Tahoma"/>
                <w:kern w:val="1"/>
                <w:lang w:eastAsia="zh-CN" w:bidi="en-US"/>
              </w:rPr>
              <w:t xml:space="preserve">льных служащих администрации </w:t>
            </w:r>
            <w:r w:rsidRPr="00722DF0">
              <w:rPr>
                <w:rFonts w:eastAsia="Andale Sans UI" w:cs="Tahoma"/>
                <w:kern w:val="1"/>
                <w:lang w:eastAsia="zh-CN" w:bidi="en-US"/>
              </w:rPr>
              <w:t>.</w:t>
            </w:r>
          </w:p>
          <w:p w:rsidR="009C5CD0" w:rsidRPr="00722DF0" w:rsidRDefault="009C5CD0" w:rsidP="00F17595">
            <w:pPr>
              <w:widowControl w:val="0"/>
              <w:suppressLineNumbers/>
              <w:suppressAutoHyphens/>
              <w:snapToGrid w:val="0"/>
              <w:textAlignment w:val="baseline"/>
              <w:rPr>
                <w:rFonts w:eastAsia="Andale Sans UI" w:cs="Tahoma"/>
                <w:kern w:val="1"/>
                <w:lang w:eastAsia="zh-CN" w:bidi="en-US"/>
              </w:rPr>
            </w:pPr>
            <w:r w:rsidRPr="00722DF0">
              <w:rPr>
                <w:rFonts w:eastAsia="Andale Sans UI" w:cs="Tahoma"/>
                <w:kern w:val="1"/>
                <w:lang w:eastAsia="zh-CN" w:bidi="en-US"/>
              </w:rPr>
              <w:t xml:space="preserve"> Мужчины до 40 лет.</w:t>
            </w:r>
          </w:p>
        </w:tc>
        <w:tc>
          <w:tcPr>
            <w:tcW w:w="1985" w:type="dxa"/>
            <w:shd w:val="clear" w:color="auto" w:fill="FFFFFF"/>
          </w:tcPr>
          <w:p w:rsidR="009C5CD0" w:rsidRPr="00CA78F0" w:rsidRDefault="00CA78F0" w:rsidP="00F17595">
            <w:pPr>
              <w:widowControl w:val="0"/>
              <w:suppressLineNumbers/>
              <w:suppressAutoHyphens/>
              <w:snapToGrid w:val="0"/>
              <w:jc w:val="center"/>
              <w:textAlignment w:val="baseline"/>
              <w:rPr>
                <w:rFonts w:eastAsia="Andale Sans UI" w:cs="Tahoma"/>
                <w:kern w:val="1"/>
                <w:lang w:val="en-US" w:eastAsia="zh-CN" w:bidi="en-US"/>
              </w:rPr>
            </w:pPr>
            <w:r w:rsidRPr="00CA78F0">
              <w:rPr>
                <w:rFonts w:eastAsia="Andale Sans UI" w:cs="Tahoma"/>
                <w:kern w:val="1"/>
                <w:lang w:eastAsia="zh-CN" w:bidi="en-US"/>
              </w:rPr>
              <w:t>6</w:t>
            </w:r>
          </w:p>
        </w:tc>
        <w:tc>
          <w:tcPr>
            <w:tcW w:w="2268" w:type="dxa"/>
            <w:shd w:val="clear" w:color="auto" w:fill="auto"/>
          </w:tcPr>
          <w:p w:rsidR="009C5CD0" w:rsidRPr="00CA78F0" w:rsidRDefault="00CA78F0" w:rsidP="00F17595">
            <w:pPr>
              <w:widowControl w:val="0"/>
              <w:suppressLineNumbers/>
              <w:suppressAutoHyphens/>
              <w:snapToGrid w:val="0"/>
              <w:jc w:val="center"/>
              <w:textAlignment w:val="baseline"/>
              <w:rPr>
                <w:rFonts w:eastAsia="Andale Sans UI" w:cs="Tahoma"/>
                <w:kern w:val="1"/>
                <w:lang w:val="en-US" w:eastAsia="zh-CN" w:bidi="en-US"/>
              </w:rPr>
            </w:pPr>
            <w:r w:rsidRPr="00CA78F0">
              <w:rPr>
                <w:rFonts w:eastAsia="Andale Sans UI" w:cs="Tahoma"/>
                <w:kern w:val="1"/>
                <w:lang w:eastAsia="zh-CN" w:bidi="en-US"/>
              </w:rPr>
              <w:t>4000,00</w:t>
            </w:r>
          </w:p>
        </w:tc>
      </w:tr>
      <w:tr w:rsidR="009C5CD0" w:rsidRPr="00722DF0" w:rsidTr="00F17595">
        <w:tc>
          <w:tcPr>
            <w:tcW w:w="449" w:type="dxa"/>
            <w:shd w:val="clear" w:color="auto" w:fill="auto"/>
          </w:tcPr>
          <w:p w:rsidR="009C5CD0" w:rsidRPr="00722DF0" w:rsidRDefault="009C5CD0" w:rsidP="00F17595">
            <w:pPr>
              <w:widowControl w:val="0"/>
              <w:suppressLineNumbers/>
              <w:suppressAutoHyphens/>
              <w:snapToGrid w:val="0"/>
              <w:textAlignment w:val="baseline"/>
              <w:rPr>
                <w:rFonts w:eastAsia="Andale Sans UI" w:cs="Tahoma"/>
                <w:kern w:val="1"/>
                <w:lang w:eastAsia="zh-CN" w:bidi="en-US"/>
              </w:rPr>
            </w:pPr>
            <w:r w:rsidRPr="00722DF0">
              <w:rPr>
                <w:rFonts w:eastAsia="Andale Sans UI" w:cs="Tahoma"/>
                <w:kern w:val="1"/>
                <w:lang w:val="en-US" w:eastAsia="zh-CN" w:bidi="en-US"/>
              </w:rPr>
              <w:t>3</w:t>
            </w:r>
            <w:r w:rsidRPr="00722DF0">
              <w:rPr>
                <w:rFonts w:eastAsia="Andale Sans UI" w:cs="Tahoma"/>
                <w:kern w:val="1"/>
                <w:lang w:eastAsia="zh-CN" w:bidi="en-US"/>
              </w:rPr>
              <w:t>.</w:t>
            </w:r>
          </w:p>
        </w:tc>
        <w:tc>
          <w:tcPr>
            <w:tcW w:w="5168" w:type="dxa"/>
            <w:shd w:val="clear" w:color="auto" w:fill="auto"/>
          </w:tcPr>
          <w:p w:rsidR="009C5CD0" w:rsidRPr="00722DF0" w:rsidRDefault="009C5CD0" w:rsidP="00F17595">
            <w:pPr>
              <w:widowControl w:val="0"/>
              <w:suppressLineNumbers/>
              <w:suppressAutoHyphens/>
              <w:textAlignment w:val="baseline"/>
              <w:rPr>
                <w:rFonts w:eastAsia="Andale Sans UI" w:cs="Tahoma"/>
                <w:kern w:val="1"/>
                <w:lang w:eastAsia="zh-CN" w:bidi="en-US"/>
              </w:rPr>
            </w:pPr>
            <w:r w:rsidRPr="00722DF0">
              <w:rPr>
                <w:rFonts w:eastAsia="Andale Sans UI" w:cs="Tahoma"/>
                <w:kern w:val="1"/>
                <w:lang w:eastAsia="zh-CN" w:bidi="en-US"/>
              </w:rPr>
              <w:t>Оказание услуг по проведению диспансеризации муниципа</w:t>
            </w:r>
            <w:r>
              <w:rPr>
                <w:rFonts w:eastAsia="Andale Sans UI" w:cs="Tahoma"/>
                <w:kern w:val="1"/>
                <w:lang w:eastAsia="zh-CN" w:bidi="en-US"/>
              </w:rPr>
              <w:t xml:space="preserve">льных служащих администрации </w:t>
            </w:r>
            <w:r w:rsidRPr="00722DF0">
              <w:rPr>
                <w:rFonts w:eastAsia="Andale Sans UI" w:cs="Tahoma"/>
                <w:kern w:val="1"/>
                <w:lang w:eastAsia="zh-CN" w:bidi="en-US"/>
              </w:rPr>
              <w:t>.</w:t>
            </w:r>
          </w:p>
          <w:p w:rsidR="009C5CD0" w:rsidRPr="00722DF0" w:rsidRDefault="009C5CD0" w:rsidP="00F17595">
            <w:pPr>
              <w:widowControl w:val="0"/>
              <w:suppressLineNumbers/>
              <w:suppressAutoHyphens/>
              <w:snapToGrid w:val="0"/>
              <w:textAlignment w:val="baseline"/>
              <w:rPr>
                <w:rFonts w:eastAsia="Andale Sans UI" w:cs="Tahoma"/>
                <w:kern w:val="1"/>
                <w:lang w:eastAsia="zh-CN" w:bidi="en-US"/>
              </w:rPr>
            </w:pPr>
            <w:r w:rsidRPr="00722DF0">
              <w:rPr>
                <w:rFonts w:eastAsia="Andale Sans UI" w:cs="Tahoma"/>
                <w:kern w:val="1"/>
                <w:lang w:eastAsia="zh-CN" w:bidi="en-US"/>
              </w:rPr>
              <w:t xml:space="preserve"> Женщины после 40 лет.</w:t>
            </w:r>
          </w:p>
        </w:tc>
        <w:tc>
          <w:tcPr>
            <w:tcW w:w="1985" w:type="dxa"/>
            <w:shd w:val="clear" w:color="auto" w:fill="FFFFFF"/>
          </w:tcPr>
          <w:p w:rsidR="009C5CD0" w:rsidRPr="00CA78F0" w:rsidRDefault="00CA78F0" w:rsidP="00F17595">
            <w:pPr>
              <w:widowControl w:val="0"/>
              <w:suppressLineNumbers/>
              <w:suppressAutoHyphens/>
              <w:snapToGrid w:val="0"/>
              <w:jc w:val="center"/>
              <w:textAlignment w:val="baseline"/>
              <w:rPr>
                <w:rFonts w:eastAsia="Andale Sans UI" w:cs="Tahoma"/>
                <w:kern w:val="1"/>
                <w:lang w:val="en-US" w:eastAsia="zh-CN" w:bidi="en-US"/>
              </w:rPr>
            </w:pPr>
            <w:r w:rsidRPr="00CA78F0">
              <w:rPr>
                <w:rFonts w:eastAsia="Andale Sans UI" w:cs="Tahoma"/>
                <w:kern w:val="1"/>
                <w:lang w:eastAsia="zh-CN" w:bidi="en-US"/>
              </w:rPr>
              <w:t>17</w:t>
            </w:r>
          </w:p>
        </w:tc>
        <w:tc>
          <w:tcPr>
            <w:tcW w:w="2268" w:type="dxa"/>
            <w:shd w:val="clear" w:color="auto" w:fill="auto"/>
          </w:tcPr>
          <w:p w:rsidR="009C5CD0" w:rsidRPr="00CA78F0" w:rsidRDefault="00CA78F0" w:rsidP="00F17595">
            <w:pPr>
              <w:widowControl w:val="0"/>
              <w:suppressLineNumbers/>
              <w:suppressAutoHyphens/>
              <w:snapToGrid w:val="0"/>
              <w:jc w:val="center"/>
              <w:textAlignment w:val="baseline"/>
              <w:rPr>
                <w:rFonts w:eastAsia="Andale Sans UI" w:cs="Tahoma"/>
                <w:kern w:val="1"/>
                <w:lang w:val="en-US" w:eastAsia="zh-CN" w:bidi="en-US"/>
              </w:rPr>
            </w:pPr>
            <w:r w:rsidRPr="00CA78F0">
              <w:rPr>
                <w:rFonts w:eastAsia="Andale Sans UI" w:cs="Tahoma"/>
                <w:kern w:val="1"/>
                <w:lang w:eastAsia="zh-CN" w:bidi="en-US"/>
              </w:rPr>
              <w:t>4500,00</w:t>
            </w:r>
          </w:p>
        </w:tc>
      </w:tr>
      <w:tr w:rsidR="009C5CD0" w:rsidRPr="00722DF0" w:rsidTr="00F17595">
        <w:tc>
          <w:tcPr>
            <w:tcW w:w="449" w:type="dxa"/>
            <w:shd w:val="clear" w:color="auto" w:fill="auto"/>
          </w:tcPr>
          <w:p w:rsidR="009C5CD0" w:rsidRPr="00722DF0" w:rsidRDefault="009C5CD0" w:rsidP="00F17595">
            <w:pPr>
              <w:widowControl w:val="0"/>
              <w:suppressLineNumbers/>
              <w:suppressAutoHyphens/>
              <w:snapToGrid w:val="0"/>
              <w:textAlignment w:val="baseline"/>
              <w:rPr>
                <w:rFonts w:eastAsia="Andale Sans UI" w:cs="Tahoma"/>
                <w:kern w:val="1"/>
                <w:lang w:eastAsia="zh-CN" w:bidi="en-US"/>
              </w:rPr>
            </w:pPr>
            <w:r w:rsidRPr="00722DF0">
              <w:rPr>
                <w:rFonts w:eastAsia="Andale Sans UI" w:cs="Tahoma"/>
                <w:kern w:val="1"/>
                <w:lang w:val="en-US" w:eastAsia="zh-CN" w:bidi="en-US"/>
              </w:rPr>
              <w:t>4</w:t>
            </w:r>
            <w:r w:rsidRPr="00722DF0">
              <w:rPr>
                <w:rFonts w:eastAsia="Andale Sans UI" w:cs="Tahoma"/>
                <w:kern w:val="1"/>
                <w:lang w:eastAsia="zh-CN" w:bidi="en-US"/>
              </w:rPr>
              <w:t>.</w:t>
            </w:r>
          </w:p>
        </w:tc>
        <w:tc>
          <w:tcPr>
            <w:tcW w:w="5168" w:type="dxa"/>
            <w:shd w:val="clear" w:color="auto" w:fill="auto"/>
          </w:tcPr>
          <w:p w:rsidR="009C5CD0" w:rsidRPr="00722DF0" w:rsidRDefault="009C5CD0" w:rsidP="00F17595">
            <w:pPr>
              <w:widowControl w:val="0"/>
              <w:suppressLineNumbers/>
              <w:suppressAutoHyphens/>
              <w:textAlignment w:val="baseline"/>
              <w:rPr>
                <w:rFonts w:eastAsia="Andale Sans UI" w:cs="Tahoma"/>
                <w:kern w:val="1"/>
                <w:lang w:eastAsia="zh-CN" w:bidi="en-US"/>
              </w:rPr>
            </w:pPr>
            <w:r w:rsidRPr="00722DF0">
              <w:rPr>
                <w:rFonts w:eastAsia="Andale Sans UI" w:cs="Tahoma"/>
                <w:kern w:val="1"/>
                <w:lang w:eastAsia="zh-CN" w:bidi="en-US"/>
              </w:rPr>
              <w:t>Оказание услуг по проведению диспансеризации муниципа</w:t>
            </w:r>
            <w:r>
              <w:rPr>
                <w:rFonts w:eastAsia="Andale Sans UI" w:cs="Tahoma"/>
                <w:kern w:val="1"/>
                <w:lang w:eastAsia="zh-CN" w:bidi="en-US"/>
              </w:rPr>
              <w:t xml:space="preserve">льных служащих администрации </w:t>
            </w:r>
            <w:r w:rsidRPr="00722DF0">
              <w:rPr>
                <w:rFonts w:eastAsia="Andale Sans UI" w:cs="Tahoma"/>
                <w:kern w:val="1"/>
                <w:lang w:eastAsia="zh-CN" w:bidi="en-US"/>
              </w:rPr>
              <w:t>.</w:t>
            </w:r>
          </w:p>
          <w:p w:rsidR="009C5CD0" w:rsidRPr="00722DF0" w:rsidRDefault="009C5CD0" w:rsidP="00F17595">
            <w:pPr>
              <w:widowControl w:val="0"/>
              <w:suppressLineNumbers/>
              <w:suppressAutoHyphens/>
              <w:snapToGrid w:val="0"/>
              <w:textAlignment w:val="baseline"/>
              <w:rPr>
                <w:rFonts w:eastAsia="Andale Sans UI" w:cs="Tahoma"/>
                <w:kern w:val="1"/>
                <w:lang w:eastAsia="zh-CN" w:bidi="en-US"/>
              </w:rPr>
            </w:pPr>
            <w:r w:rsidRPr="00722DF0">
              <w:rPr>
                <w:rFonts w:eastAsia="Andale Sans UI" w:cs="Tahoma"/>
                <w:kern w:val="1"/>
                <w:lang w:eastAsia="zh-CN" w:bidi="en-US"/>
              </w:rPr>
              <w:t xml:space="preserve"> Мужчины после 40 лет.</w:t>
            </w:r>
          </w:p>
        </w:tc>
        <w:tc>
          <w:tcPr>
            <w:tcW w:w="1985" w:type="dxa"/>
            <w:shd w:val="clear" w:color="auto" w:fill="FFFFFF"/>
          </w:tcPr>
          <w:p w:rsidR="009C5CD0" w:rsidRPr="00CA78F0" w:rsidRDefault="00CA78F0" w:rsidP="00F17595">
            <w:pPr>
              <w:widowControl w:val="0"/>
              <w:suppressLineNumbers/>
              <w:suppressAutoHyphens/>
              <w:snapToGrid w:val="0"/>
              <w:jc w:val="center"/>
              <w:textAlignment w:val="baseline"/>
              <w:rPr>
                <w:rFonts w:eastAsia="Andale Sans UI" w:cs="Tahoma"/>
                <w:kern w:val="1"/>
                <w:lang w:val="en-US" w:eastAsia="zh-CN" w:bidi="en-US"/>
              </w:rPr>
            </w:pPr>
            <w:r w:rsidRPr="00CA78F0">
              <w:rPr>
                <w:rFonts w:eastAsia="Andale Sans UI" w:cs="Tahoma"/>
                <w:kern w:val="1"/>
                <w:lang w:eastAsia="zh-CN" w:bidi="en-US"/>
              </w:rPr>
              <w:t>15</w:t>
            </w:r>
          </w:p>
        </w:tc>
        <w:tc>
          <w:tcPr>
            <w:tcW w:w="2268" w:type="dxa"/>
            <w:shd w:val="clear" w:color="auto" w:fill="auto"/>
          </w:tcPr>
          <w:p w:rsidR="009C5CD0" w:rsidRPr="00CA78F0" w:rsidRDefault="00CA78F0" w:rsidP="00F17595">
            <w:pPr>
              <w:widowControl w:val="0"/>
              <w:suppressLineNumbers/>
              <w:suppressAutoHyphens/>
              <w:snapToGrid w:val="0"/>
              <w:jc w:val="center"/>
              <w:textAlignment w:val="baseline"/>
              <w:rPr>
                <w:rFonts w:eastAsia="Andale Sans UI" w:cs="Tahoma"/>
                <w:kern w:val="1"/>
                <w:lang w:val="en-US" w:eastAsia="zh-CN" w:bidi="en-US"/>
              </w:rPr>
            </w:pPr>
            <w:r w:rsidRPr="00CA78F0">
              <w:rPr>
                <w:rFonts w:eastAsia="Andale Sans UI" w:cs="Tahoma"/>
                <w:kern w:val="1"/>
                <w:lang w:eastAsia="zh-CN" w:bidi="en-US"/>
              </w:rPr>
              <w:t>4000,0</w:t>
            </w:r>
          </w:p>
        </w:tc>
      </w:tr>
    </w:tbl>
    <w:p w:rsidR="009C5CD0" w:rsidRPr="00722DF0" w:rsidRDefault="009C5CD0" w:rsidP="009C5CD0">
      <w:pPr>
        <w:pStyle w:val="ConsPlusNormal"/>
        <w:widowControl/>
        <w:suppressAutoHyphens/>
        <w:ind w:firstLine="708"/>
        <w:jc w:val="center"/>
        <w:rPr>
          <w:rFonts w:ascii="Times New Roman" w:hAnsi="Times New Roman" w:cs="Times New Roman"/>
          <w:sz w:val="24"/>
          <w:szCs w:val="24"/>
        </w:rPr>
      </w:pPr>
    </w:p>
    <w:p w:rsidR="00F17595" w:rsidRPr="00722DF0" w:rsidRDefault="002667BA" w:rsidP="00F17595">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10.11.</w:t>
      </w:r>
      <w:r w:rsidR="00F17595" w:rsidRPr="00F17595">
        <w:rPr>
          <w:rFonts w:ascii="Times New Roman" w:hAnsi="Times New Roman" w:cs="Times New Roman"/>
        </w:rPr>
        <w:t xml:space="preserve"> </w:t>
      </w:r>
      <w:r w:rsidR="00F17595" w:rsidRPr="00722DF0">
        <w:rPr>
          <w:rFonts w:ascii="Times New Roman" w:hAnsi="Times New Roman" w:cs="Times New Roman"/>
          <w:sz w:val="24"/>
          <w:szCs w:val="24"/>
        </w:rPr>
        <w:t>Затраты на оплату работ по монтажу (установке), дооборудованию и наладке оборудования (</w:t>
      </w:r>
      <w:r w:rsidR="00F17595" w:rsidRPr="00722DF0">
        <w:rPr>
          <w:rFonts w:ascii="Times New Roman" w:hAnsi="Times New Roman" w:cs="Times New Roman"/>
          <w:noProof/>
          <w:position w:val="-12"/>
          <w:sz w:val="24"/>
          <w:szCs w:val="24"/>
        </w:rPr>
        <w:drawing>
          <wp:inline distT="0" distB="0" distL="0" distR="0">
            <wp:extent cx="285750" cy="228600"/>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pic:cNvPicPr>
                      <a:picLocks noChangeAspect="1" noChangeArrowheads="1"/>
                    </pic:cNvPicPr>
                  </pic:nvPicPr>
                  <pic:blipFill>
                    <a:blip r:embed="rId3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00F17595" w:rsidRPr="00722DF0">
        <w:rPr>
          <w:rFonts w:ascii="Times New Roman" w:hAnsi="Times New Roman" w:cs="Times New Roman"/>
          <w:sz w:val="24"/>
          <w:szCs w:val="24"/>
        </w:rPr>
        <w:t>) определяются по формуле:</w:t>
      </w:r>
    </w:p>
    <w:p w:rsidR="00F17595" w:rsidRPr="00722DF0" w:rsidRDefault="00F17595" w:rsidP="00F17595">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position w:val="-30"/>
          <w:sz w:val="24"/>
          <w:szCs w:val="24"/>
        </w:rPr>
        <w:object w:dxaOrig="2299" w:dyaOrig="700">
          <v:shape id="_x0000_i1027" type="#_x0000_t75" style="width:114.75pt;height:35.25pt" o:ole="">
            <v:imagedata r:id="rId365" o:title=""/>
          </v:shape>
          <o:OLEObject Type="Embed" ProgID="Equation.3" ShapeID="_x0000_i1027" DrawAspect="Content" ObjectID="_1660839170" r:id="rId366"/>
        </w:object>
      </w:r>
      <w:r w:rsidRPr="00722DF0">
        <w:rPr>
          <w:rFonts w:ascii="Times New Roman" w:hAnsi="Times New Roman" w:cs="Times New Roman"/>
          <w:sz w:val="24"/>
          <w:szCs w:val="24"/>
        </w:rPr>
        <w:t>,</w:t>
      </w:r>
    </w:p>
    <w:p w:rsidR="00F17595" w:rsidRPr="00722DF0" w:rsidRDefault="00F17595" w:rsidP="00F17595">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F17595" w:rsidRPr="00722DF0" w:rsidRDefault="00F17595" w:rsidP="00F17595">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381000" cy="238125"/>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3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g-го оборудования, подлежащего монтажу (установке), дооборудованию и наладке;</w:t>
      </w:r>
    </w:p>
    <w:p w:rsidR="00F17595" w:rsidRPr="00722DF0" w:rsidRDefault="00F17595" w:rsidP="00F17595">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352425" cy="238125"/>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pic:cNvPicPr>
                      <a:picLocks noChangeAspect="1" noChangeArrowheads="1"/>
                    </pic:cNvPicPr>
                  </pic:nvPicPr>
                  <pic:blipFill>
                    <a:blip r:embed="rId3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монтажа (установки), дооборудования и наладки g-го оборудования.</w:t>
      </w:r>
    </w:p>
    <w:p w:rsidR="00F17595" w:rsidRPr="00722DF0" w:rsidRDefault="00F17595" w:rsidP="00F17595">
      <w:pPr>
        <w:pStyle w:val="ConsPlusNormal"/>
        <w:widowControl/>
        <w:suppressAutoHyphens/>
        <w:ind w:firstLine="708"/>
        <w:jc w:val="both"/>
        <w:rPr>
          <w:rFonts w:ascii="Times New Roman" w:hAnsi="Times New Roman" w:cs="Times New Roman"/>
          <w:sz w:val="24"/>
          <w:szCs w:val="24"/>
        </w:rPr>
      </w:pPr>
    </w:p>
    <w:p w:rsidR="00F17595" w:rsidRDefault="002667BA" w:rsidP="00F17595">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10.12.</w:t>
      </w:r>
      <w:r w:rsidR="00F17595" w:rsidRPr="00722DF0">
        <w:rPr>
          <w:rFonts w:ascii="Times New Roman" w:hAnsi="Times New Roman" w:cs="Times New Roman"/>
          <w:sz w:val="24"/>
          <w:szCs w:val="24"/>
        </w:rPr>
        <w:t xml:space="preserve"> Затраты на оплату услуг вневедомственной охраны определяются по фактическим затратам в отчетном финансовом году.</w:t>
      </w:r>
    </w:p>
    <w:p w:rsidR="00316894" w:rsidRPr="00722DF0" w:rsidRDefault="002667BA" w:rsidP="00316894">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10.13.</w:t>
      </w:r>
      <w:r w:rsidR="00316894" w:rsidRPr="00316894">
        <w:rPr>
          <w:sz w:val="24"/>
          <w:szCs w:val="24"/>
        </w:rPr>
        <w:t xml:space="preserve"> </w:t>
      </w:r>
      <w:r w:rsidR="00316894" w:rsidRPr="00722DF0">
        <w:rPr>
          <w:rFonts w:ascii="Times New Roman" w:hAnsi="Times New Roman" w:cs="Times New Roman"/>
          <w:sz w:val="24"/>
          <w:szCs w:val="24"/>
        </w:rPr>
        <w:t>Затраты на приобретение полисов обязательного страхования гражданской ответственности владельцев транспортных средств (</w:t>
      </w:r>
      <w:r w:rsidR="00316894" w:rsidRPr="00722DF0">
        <w:rPr>
          <w:rFonts w:ascii="Times New Roman" w:hAnsi="Times New Roman" w:cs="Times New Roman"/>
          <w:noProof/>
          <w:position w:val="-12"/>
          <w:sz w:val="24"/>
          <w:szCs w:val="24"/>
        </w:rPr>
        <w:drawing>
          <wp:inline distT="0" distB="0" distL="0" distR="0">
            <wp:extent cx="323850" cy="228600"/>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pic:cNvPicPr>
                      <a:picLocks noChangeAspect="1" noChangeArrowheads="1"/>
                    </pic:cNvPicPr>
                  </pic:nvPicPr>
                  <pic:blipFill>
                    <a:blip r:embed="rId3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28600"/>
                    </a:xfrm>
                    <a:prstGeom prst="rect">
                      <a:avLst/>
                    </a:prstGeom>
                    <a:noFill/>
                    <a:ln>
                      <a:noFill/>
                    </a:ln>
                  </pic:spPr>
                </pic:pic>
              </a:graphicData>
            </a:graphic>
          </wp:inline>
        </w:drawing>
      </w:r>
      <w:r w:rsidR="00316894" w:rsidRPr="00722DF0">
        <w:rPr>
          <w:rFonts w:ascii="Times New Roman" w:hAnsi="Times New Roman" w:cs="Times New Roman"/>
          <w:sz w:val="24"/>
          <w:szCs w:val="24"/>
        </w:rPr>
        <w:t xml:space="preserve">) определяются в соответствии с базовыми ставками страховых тарифов и коэффициентами страховых тарифов, установленными </w:t>
      </w:r>
      <w:r w:rsidR="00316894" w:rsidRPr="00316894">
        <w:rPr>
          <w:rFonts w:ascii="Times New Roman" w:hAnsi="Times New Roman" w:cs="Times New Roman"/>
          <w:sz w:val="24"/>
          <w:szCs w:val="24"/>
        </w:rPr>
        <w:t>указанием Центрального Банка Российской Федерации от 19 сентября 2014 г.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w:t>
      </w:r>
      <w:r w:rsidR="00316894" w:rsidRPr="00722DF0">
        <w:rPr>
          <w:rFonts w:ascii="Times New Roman" w:hAnsi="Times New Roman" w:cs="Times New Roman"/>
          <w:sz w:val="24"/>
          <w:szCs w:val="24"/>
        </w:rPr>
        <w:t xml:space="preserve"> по формуле:</w:t>
      </w:r>
    </w:p>
    <w:p w:rsidR="00316894" w:rsidRPr="00722DF0" w:rsidRDefault="00316894" w:rsidP="00316894">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4343400" cy="428625"/>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5"/>
                    <pic:cNvPicPr>
                      <a:picLocks noChangeAspect="1" noChangeArrowheads="1"/>
                    </pic:cNvPicPr>
                  </pic:nvPicPr>
                  <pic:blipFill>
                    <a:blip r:embed="rId3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3400"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316894" w:rsidRPr="00722DF0" w:rsidRDefault="00316894" w:rsidP="0031689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lastRenderedPageBreak/>
        <w:t>где:</w:t>
      </w:r>
    </w:p>
    <w:p w:rsidR="00316894" w:rsidRPr="00722DF0" w:rsidRDefault="00316894" w:rsidP="0031689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57175" cy="22860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pic:cNvPicPr>
                      <a:picLocks noChangeAspect="1" noChangeArrowheads="1"/>
                    </pic:cNvPicPr>
                  </pic:nvPicPr>
                  <pic:blipFill>
                    <a:blip r:embed="rId3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722DF0">
        <w:rPr>
          <w:rFonts w:ascii="Times New Roman" w:hAnsi="Times New Roman" w:cs="Times New Roman"/>
          <w:sz w:val="24"/>
          <w:szCs w:val="24"/>
        </w:rPr>
        <w:t>- предельный размер базовой ставки страхового тарифа по i-му транспортному средству;</w:t>
      </w:r>
    </w:p>
    <w:p w:rsidR="00316894" w:rsidRPr="00722DF0" w:rsidRDefault="00316894" w:rsidP="0031689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85750" cy="228600"/>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7"/>
                    <pic:cNvPicPr>
                      <a:picLocks noChangeAspect="1" noChangeArrowheads="1"/>
                    </pic:cNvPicPr>
                  </pic:nvPicPr>
                  <pic:blipFill>
                    <a:blip r:embed="rId3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Pr="00722DF0">
        <w:rPr>
          <w:rFonts w:ascii="Times New Roman" w:hAnsi="Times New Roman" w:cs="Times New Roman"/>
          <w:sz w:val="24"/>
          <w:szCs w:val="24"/>
        </w:rPr>
        <w:t>- коэффициент страховых тарифов в зависимости от территории преимущественного использования i-го транспортного средства;</w:t>
      </w:r>
    </w:p>
    <w:p w:rsidR="00316894" w:rsidRPr="00722DF0" w:rsidRDefault="00316894" w:rsidP="0031689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409575" cy="228600"/>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
                    <pic:cNvPicPr>
                      <a:picLocks noChangeAspect="1" noChangeArrowheads="1"/>
                    </pic:cNvPicPr>
                  </pic:nvPicPr>
                  <pic:blipFill>
                    <a:blip r:embed="rId3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228600"/>
                    </a:xfrm>
                    <a:prstGeom prst="rect">
                      <a:avLst/>
                    </a:prstGeom>
                    <a:noFill/>
                    <a:ln>
                      <a:noFill/>
                    </a:ln>
                  </pic:spPr>
                </pic:pic>
              </a:graphicData>
            </a:graphic>
          </wp:inline>
        </w:drawing>
      </w:r>
      <w:r w:rsidRPr="00722DF0">
        <w:rPr>
          <w:rFonts w:ascii="Times New Roman" w:hAnsi="Times New Roman" w:cs="Times New Roman"/>
          <w:sz w:val="24"/>
          <w:szCs w:val="24"/>
        </w:rPr>
        <w:t>-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316894" w:rsidRPr="00722DF0" w:rsidRDefault="00316894" w:rsidP="0031689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85750" cy="228600"/>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9"/>
                    <pic:cNvPicPr>
                      <a:picLocks noChangeAspect="1" noChangeArrowheads="1"/>
                    </pic:cNvPicPr>
                  </pic:nvPicPr>
                  <pic:blipFill>
                    <a:blip r:embed="rId3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Pr="00722DF0">
        <w:rPr>
          <w:rFonts w:ascii="Times New Roman" w:hAnsi="Times New Roman" w:cs="Times New Roman"/>
          <w:sz w:val="24"/>
          <w:szCs w:val="24"/>
        </w:rPr>
        <w:t>- коэффициент страховых тарифов в зависимости от наличия сведений о количестве лиц, допущенных к управлению i-м транспортным средством;</w:t>
      </w:r>
    </w:p>
    <w:p w:rsidR="00316894" w:rsidRPr="00722DF0" w:rsidRDefault="00316894" w:rsidP="0031689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23850" cy="22860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0"/>
                    <pic:cNvPicPr>
                      <a:picLocks noChangeAspect="1" noChangeArrowheads="1"/>
                    </pic:cNvPicPr>
                  </pic:nvPicPr>
                  <pic:blipFill>
                    <a:blip r:embed="rId3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28600"/>
                    </a:xfrm>
                    <a:prstGeom prst="rect">
                      <a:avLst/>
                    </a:prstGeom>
                    <a:noFill/>
                    <a:ln>
                      <a:noFill/>
                    </a:ln>
                  </pic:spPr>
                </pic:pic>
              </a:graphicData>
            </a:graphic>
          </wp:inline>
        </w:drawing>
      </w:r>
      <w:r w:rsidRPr="00722DF0">
        <w:rPr>
          <w:rFonts w:ascii="Times New Roman" w:hAnsi="Times New Roman" w:cs="Times New Roman"/>
          <w:sz w:val="24"/>
          <w:szCs w:val="24"/>
        </w:rPr>
        <w:t>- коэффициент страховых тарифов в зависимости от технических характеристик i-го транспортного средства;</w:t>
      </w:r>
    </w:p>
    <w:p w:rsidR="00316894" w:rsidRPr="00722DF0" w:rsidRDefault="00316894" w:rsidP="0031689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85750" cy="22860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1"/>
                    <pic:cNvPicPr>
                      <a:picLocks noChangeAspect="1" noChangeArrowheads="1"/>
                    </pic:cNvPicPr>
                  </pic:nvPicPr>
                  <pic:blipFill>
                    <a:blip r:embed="rId3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Pr="00722DF0">
        <w:rPr>
          <w:rFonts w:ascii="Times New Roman" w:hAnsi="Times New Roman" w:cs="Times New Roman"/>
          <w:sz w:val="24"/>
          <w:szCs w:val="24"/>
        </w:rPr>
        <w:t>- коэффициент страховых тарифов в зависимости от периода использования i-го транспортного средства;</w:t>
      </w:r>
    </w:p>
    <w:p w:rsidR="00316894" w:rsidRPr="00722DF0" w:rsidRDefault="00316894" w:rsidP="0031689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85750" cy="228600"/>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2"/>
                    <pic:cNvPicPr>
                      <a:picLocks noChangeAspect="1" noChangeArrowheads="1"/>
                    </pic:cNvPicPr>
                  </pic:nvPicPr>
                  <pic:blipFill>
                    <a:blip r:embed="rId3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Pr="00722DF0">
        <w:rPr>
          <w:rFonts w:ascii="Times New Roman" w:hAnsi="Times New Roman" w:cs="Times New Roman"/>
          <w:sz w:val="24"/>
          <w:szCs w:val="24"/>
        </w:rPr>
        <w:t>- коэффициент страховых тарифов в зависимости от наличия нарушений, предусмотренных пунктом 3 статьи 9 Федерального закона «Об обязательном страховании гражданской ответственности владельцев транспортных средств»;</w:t>
      </w:r>
    </w:p>
    <w:p w:rsidR="00316894" w:rsidRDefault="00316894" w:rsidP="0031689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342900" cy="238125"/>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3"/>
                    <pic:cNvPicPr>
                      <a:picLocks noChangeAspect="1" noChangeArrowheads="1"/>
                    </pic:cNvPicPr>
                  </pic:nvPicPr>
                  <pic:blipFill>
                    <a:blip r:embed="rId3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38125"/>
                    </a:xfrm>
                    <a:prstGeom prst="rect">
                      <a:avLst/>
                    </a:prstGeom>
                    <a:noFill/>
                    <a:ln>
                      <a:noFill/>
                    </a:ln>
                  </pic:spPr>
                </pic:pic>
              </a:graphicData>
            </a:graphic>
          </wp:inline>
        </w:drawing>
      </w:r>
      <w:r w:rsidRPr="00722DF0">
        <w:rPr>
          <w:rFonts w:ascii="Times New Roman" w:hAnsi="Times New Roman" w:cs="Times New Roman"/>
          <w:sz w:val="24"/>
          <w:szCs w:val="24"/>
        </w:rPr>
        <w:t>-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095CA2" w:rsidRPr="00095CA2" w:rsidRDefault="002667BA" w:rsidP="00095CA2">
      <w:pPr>
        <w:widowControl w:val="0"/>
        <w:autoSpaceDE w:val="0"/>
        <w:autoSpaceDN w:val="0"/>
        <w:adjustRightInd w:val="0"/>
        <w:ind w:firstLine="540"/>
        <w:jc w:val="both"/>
        <w:rPr>
          <w:sz w:val="24"/>
          <w:szCs w:val="24"/>
        </w:rPr>
      </w:pPr>
      <w:r>
        <w:rPr>
          <w:sz w:val="24"/>
          <w:szCs w:val="24"/>
        </w:rPr>
        <w:t>10.14.</w:t>
      </w:r>
      <w:r w:rsidR="00095CA2" w:rsidRPr="00095CA2">
        <w:rPr>
          <w:sz w:val="24"/>
          <w:szCs w:val="24"/>
        </w:rPr>
        <w:t xml:space="preserve"> .Затраты на оплату труда независимых экспертов (</w:t>
      </w:r>
      <w:r w:rsidR="00095CA2" w:rsidRPr="00095CA2">
        <w:rPr>
          <w:noProof/>
          <w:position w:val="-12"/>
          <w:sz w:val="24"/>
          <w:szCs w:val="24"/>
        </w:rPr>
        <w:drawing>
          <wp:inline distT="0" distB="0" distL="0" distR="0">
            <wp:extent cx="236855" cy="245745"/>
            <wp:effectExtent l="1905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379" cstate="print"/>
                    <a:srcRect/>
                    <a:stretch>
                      <a:fillRect/>
                    </a:stretch>
                  </pic:blipFill>
                  <pic:spPr bwMode="auto">
                    <a:xfrm>
                      <a:off x="0" y="0"/>
                      <a:ext cx="236855" cy="245745"/>
                    </a:xfrm>
                    <a:prstGeom prst="rect">
                      <a:avLst/>
                    </a:prstGeom>
                    <a:noFill/>
                    <a:ln w="9525">
                      <a:noFill/>
                      <a:miter lim="800000"/>
                      <a:headEnd/>
                      <a:tailEnd/>
                    </a:ln>
                  </pic:spPr>
                </pic:pic>
              </a:graphicData>
            </a:graphic>
          </wp:inline>
        </w:drawing>
      </w:r>
      <w:r w:rsidR="00095CA2" w:rsidRPr="00095CA2">
        <w:rPr>
          <w:sz w:val="24"/>
          <w:szCs w:val="24"/>
        </w:rPr>
        <w:t xml:space="preserve">) определяются по формуле: </w:t>
      </w:r>
    </w:p>
    <w:p w:rsidR="00095CA2" w:rsidRPr="00095CA2" w:rsidRDefault="00095CA2" w:rsidP="00095CA2">
      <w:pPr>
        <w:widowControl w:val="0"/>
        <w:autoSpaceDE w:val="0"/>
        <w:autoSpaceDN w:val="0"/>
        <w:adjustRightInd w:val="0"/>
        <w:ind w:firstLine="540"/>
        <w:jc w:val="both"/>
        <w:rPr>
          <w:sz w:val="24"/>
          <w:szCs w:val="24"/>
          <w:vertAlign w:val="subscript"/>
        </w:rPr>
      </w:pPr>
      <w:r w:rsidRPr="00095CA2">
        <w:rPr>
          <w:sz w:val="24"/>
          <w:szCs w:val="24"/>
        </w:rPr>
        <w:t xml:space="preserve">                             З </w:t>
      </w:r>
      <w:r w:rsidRPr="00095CA2">
        <w:rPr>
          <w:sz w:val="24"/>
          <w:szCs w:val="24"/>
          <w:vertAlign w:val="subscript"/>
        </w:rPr>
        <w:t>нэ</w:t>
      </w:r>
      <w:r w:rsidRPr="00095CA2">
        <w:rPr>
          <w:sz w:val="24"/>
          <w:szCs w:val="24"/>
        </w:rPr>
        <w:t xml:space="preserve"> = </w:t>
      </w:r>
      <w:r w:rsidRPr="00095CA2">
        <w:rPr>
          <w:sz w:val="24"/>
          <w:szCs w:val="24"/>
          <w:lang w:val="en-US"/>
        </w:rPr>
        <w:t>Q</w:t>
      </w:r>
      <w:r w:rsidRPr="00095CA2">
        <w:rPr>
          <w:sz w:val="24"/>
          <w:szCs w:val="24"/>
        </w:rPr>
        <w:t xml:space="preserve"> </w:t>
      </w:r>
      <w:r w:rsidRPr="00095CA2">
        <w:rPr>
          <w:sz w:val="24"/>
          <w:szCs w:val="24"/>
          <w:vertAlign w:val="subscript"/>
        </w:rPr>
        <w:t>чз</w:t>
      </w:r>
      <w:r w:rsidRPr="00095CA2">
        <w:rPr>
          <w:sz w:val="24"/>
          <w:szCs w:val="24"/>
        </w:rPr>
        <w:t xml:space="preserve"> </w:t>
      </w:r>
      <w:r w:rsidRPr="00095CA2">
        <w:rPr>
          <w:sz w:val="24"/>
          <w:szCs w:val="24"/>
          <w:lang w:val="en-US"/>
        </w:rPr>
        <w:t>x</w:t>
      </w:r>
      <w:r w:rsidRPr="00095CA2">
        <w:rPr>
          <w:sz w:val="24"/>
          <w:szCs w:val="24"/>
        </w:rPr>
        <w:t xml:space="preserve"> </w:t>
      </w:r>
      <w:r w:rsidRPr="00095CA2">
        <w:rPr>
          <w:sz w:val="24"/>
          <w:szCs w:val="24"/>
          <w:lang w:val="en-US"/>
        </w:rPr>
        <w:t>Q</w:t>
      </w:r>
      <w:r w:rsidRPr="00095CA2">
        <w:rPr>
          <w:sz w:val="24"/>
          <w:szCs w:val="24"/>
          <w:vertAlign w:val="subscript"/>
        </w:rPr>
        <w:t>нэ</w:t>
      </w:r>
      <w:r w:rsidRPr="00095CA2">
        <w:rPr>
          <w:sz w:val="24"/>
          <w:szCs w:val="24"/>
        </w:rPr>
        <w:t xml:space="preserve"> </w:t>
      </w:r>
      <w:r w:rsidRPr="00095CA2">
        <w:rPr>
          <w:sz w:val="24"/>
          <w:szCs w:val="24"/>
          <w:lang w:val="en-US"/>
        </w:rPr>
        <w:t>x</w:t>
      </w:r>
      <w:r w:rsidRPr="00095CA2">
        <w:rPr>
          <w:sz w:val="24"/>
          <w:szCs w:val="24"/>
        </w:rPr>
        <w:t xml:space="preserve"> </w:t>
      </w:r>
      <w:r w:rsidRPr="00095CA2">
        <w:rPr>
          <w:sz w:val="24"/>
          <w:szCs w:val="24"/>
          <w:lang w:val="en-US"/>
        </w:rPr>
        <w:t>S</w:t>
      </w:r>
      <w:r w:rsidRPr="00095CA2">
        <w:rPr>
          <w:sz w:val="24"/>
          <w:szCs w:val="24"/>
          <w:vertAlign w:val="subscript"/>
        </w:rPr>
        <w:t>нэ</w:t>
      </w:r>
      <w:r w:rsidRPr="00095CA2">
        <w:rPr>
          <w:sz w:val="24"/>
          <w:szCs w:val="24"/>
        </w:rPr>
        <w:t xml:space="preserve"> </w:t>
      </w:r>
      <w:r w:rsidRPr="00095CA2">
        <w:rPr>
          <w:sz w:val="24"/>
          <w:szCs w:val="24"/>
          <w:lang w:val="en-US"/>
        </w:rPr>
        <w:t>x</w:t>
      </w:r>
      <w:r w:rsidRPr="00095CA2">
        <w:rPr>
          <w:sz w:val="24"/>
          <w:szCs w:val="24"/>
        </w:rPr>
        <w:t xml:space="preserve"> (1+</w:t>
      </w:r>
      <w:r w:rsidRPr="00095CA2">
        <w:rPr>
          <w:sz w:val="24"/>
          <w:szCs w:val="24"/>
          <w:lang w:val="en-US"/>
        </w:rPr>
        <w:t>k</w:t>
      </w:r>
      <w:r w:rsidRPr="00095CA2">
        <w:rPr>
          <w:sz w:val="24"/>
          <w:szCs w:val="24"/>
        </w:rPr>
        <w:t xml:space="preserve"> </w:t>
      </w:r>
      <w:r w:rsidRPr="00095CA2">
        <w:rPr>
          <w:sz w:val="24"/>
          <w:szCs w:val="24"/>
          <w:vertAlign w:val="subscript"/>
        </w:rPr>
        <w:t>стр</w:t>
      </w:r>
      <w:r w:rsidRPr="00095CA2">
        <w:rPr>
          <w:sz w:val="24"/>
          <w:szCs w:val="24"/>
        </w:rPr>
        <w:t xml:space="preserve">)                                   </w:t>
      </w:r>
    </w:p>
    <w:p w:rsidR="00095CA2" w:rsidRPr="00095CA2" w:rsidRDefault="00095CA2" w:rsidP="00095CA2">
      <w:pPr>
        <w:widowControl w:val="0"/>
        <w:autoSpaceDE w:val="0"/>
        <w:autoSpaceDN w:val="0"/>
        <w:adjustRightInd w:val="0"/>
        <w:ind w:firstLine="540"/>
        <w:jc w:val="both"/>
        <w:rPr>
          <w:sz w:val="24"/>
          <w:szCs w:val="24"/>
        </w:rPr>
      </w:pPr>
      <w:r w:rsidRPr="00095CA2">
        <w:rPr>
          <w:sz w:val="24"/>
          <w:szCs w:val="24"/>
        </w:rPr>
        <w:t>где:</w:t>
      </w:r>
    </w:p>
    <w:p w:rsidR="00095CA2" w:rsidRPr="00095CA2" w:rsidRDefault="00095CA2" w:rsidP="00095CA2">
      <w:pPr>
        <w:widowControl w:val="0"/>
        <w:autoSpaceDE w:val="0"/>
        <w:autoSpaceDN w:val="0"/>
        <w:adjustRightInd w:val="0"/>
        <w:ind w:firstLine="540"/>
        <w:jc w:val="both"/>
        <w:rPr>
          <w:sz w:val="24"/>
          <w:szCs w:val="24"/>
        </w:rPr>
      </w:pPr>
      <w:r w:rsidRPr="00095CA2">
        <w:rPr>
          <w:noProof/>
          <w:position w:val="-12"/>
          <w:sz w:val="24"/>
          <w:szCs w:val="24"/>
        </w:rPr>
        <w:drawing>
          <wp:inline distT="0" distB="0" distL="0" distR="0">
            <wp:extent cx="262255" cy="245745"/>
            <wp:effectExtent l="0" t="0" r="4445"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380" cstate="print"/>
                    <a:srcRect/>
                    <a:stretch>
                      <a:fillRect/>
                    </a:stretch>
                  </pic:blipFill>
                  <pic:spPr bwMode="auto">
                    <a:xfrm>
                      <a:off x="0" y="0"/>
                      <a:ext cx="262255" cy="245745"/>
                    </a:xfrm>
                    <a:prstGeom prst="rect">
                      <a:avLst/>
                    </a:prstGeom>
                    <a:noFill/>
                    <a:ln w="9525">
                      <a:noFill/>
                      <a:miter lim="800000"/>
                      <a:headEnd/>
                      <a:tailEnd/>
                    </a:ln>
                  </pic:spPr>
                </pic:pic>
              </a:graphicData>
            </a:graphic>
          </wp:inline>
        </w:drawing>
      </w:r>
      <w:r w:rsidRPr="00095CA2">
        <w:rPr>
          <w:sz w:val="24"/>
          <w:szCs w:val="24"/>
        </w:rPr>
        <w:t xml:space="preserve"> - количество часов заседаний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095CA2" w:rsidRPr="00095CA2" w:rsidRDefault="00095CA2" w:rsidP="00095CA2">
      <w:pPr>
        <w:widowControl w:val="0"/>
        <w:autoSpaceDE w:val="0"/>
        <w:autoSpaceDN w:val="0"/>
        <w:adjustRightInd w:val="0"/>
        <w:ind w:firstLine="540"/>
        <w:jc w:val="both"/>
        <w:rPr>
          <w:sz w:val="24"/>
          <w:szCs w:val="24"/>
        </w:rPr>
      </w:pPr>
      <w:r w:rsidRPr="00095CA2">
        <w:rPr>
          <w:noProof/>
          <w:position w:val="-12"/>
          <w:sz w:val="24"/>
          <w:szCs w:val="24"/>
        </w:rPr>
        <w:drawing>
          <wp:inline distT="0" distB="0" distL="0" distR="0">
            <wp:extent cx="262255" cy="245745"/>
            <wp:effectExtent l="0" t="0" r="4445"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381" cstate="print"/>
                    <a:srcRect/>
                    <a:stretch>
                      <a:fillRect/>
                    </a:stretch>
                  </pic:blipFill>
                  <pic:spPr bwMode="auto">
                    <a:xfrm>
                      <a:off x="0" y="0"/>
                      <a:ext cx="262255" cy="245745"/>
                    </a:xfrm>
                    <a:prstGeom prst="rect">
                      <a:avLst/>
                    </a:prstGeom>
                    <a:noFill/>
                    <a:ln w="9525">
                      <a:noFill/>
                      <a:miter lim="800000"/>
                      <a:headEnd/>
                      <a:tailEnd/>
                    </a:ln>
                  </pic:spPr>
                </pic:pic>
              </a:graphicData>
            </a:graphic>
          </wp:inline>
        </w:drawing>
      </w:r>
      <w:r w:rsidRPr="00095CA2">
        <w:rPr>
          <w:sz w:val="24"/>
          <w:szCs w:val="24"/>
        </w:rP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p w:rsidR="00095CA2" w:rsidRPr="00095CA2" w:rsidRDefault="00095CA2" w:rsidP="00095CA2">
      <w:pPr>
        <w:widowControl w:val="0"/>
        <w:autoSpaceDE w:val="0"/>
        <w:autoSpaceDN w:val="0"/>
        <w:adjustRightInd w:val="0"/>
        <w:ind w:firstLine="540"/>
        <w:jc w:val="both"/>
        <w:rPr>
          <w:sz w:val="24"/>
          <w:szCs w:val="24"/>
        </w:rPr>
      </w:pPr>
      <w:r w:rsidRPr="00095CA2">
        <w:rPr>
          <w:noProof/>
          <w:position w:val="-12"/>
          <w:sz w:val="24"/>
          <w:szCs w:val="24"/>
        </w:rPr>
        <w:drawing>
          <wp:inline distT="0" distB="0" distL="0" distR="0">
            <wp:extent cx="236855" cy="245745"/>
            <wp:effectExtent l="1905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382" cstate="print"/>
                    <a:srcRect/>
                    <a:stretch>
                      <a:fillRect/>
                    </a:stretch>
                  </pic:blipFill>
                  <pic:spPr bwMode="auto">
                    <a:xfrm>
                      <a:off x="0" y="0"/>
                      <a:ext cx="236855" cy="245745"/>
                    </a:xfrm>
                    <a:prstGeom prst="rect">
                      <a:avLst/>
                    </a:prstGeom>
                    <a:noFill/>
                    <a:ln w="9525">
                      <a:noFill/>
                      <a:miter lim="800000"/>
                      <a:headEnd/>
                      <a:tailEnd/>
                    </a:ln>
                  </pic:spPr>
                </pic:pic>
              </a:graphicData>
            </a:graphic>
          </wp:inline>
        </w:drawing>
      </w:r>
      <w:r w:rsidRPr="00095CA2">
        <w:rPr>
          <w:sz w:val="24"/>
          <w:szCs w:val="24"/>
        </w:rPr>
        <w:t xml:space="preserve"> - ставка почасовой оплаты труда независимых экспертов, установленная  постановлением Правительства Российской Федерации от 12 августа 2005 г №509 «О порядке оплаты труда независимых экспертов, включаемых в состав аттестационной и конкурсной  комиссии, образуемых федеральными государственными органами»;</w:t>
      </w:r>
    </w:p>
    <w:p w:rsidR="00095CA2" w:rsidRDefault="00095CA2" w:rsidP="00095CA2">
      <w:pPr>
        <w:widowControl w:val="0"/>
        <w:autoSpaceDE w:val="0"/>
        <w:autoSpaceDN w:val="0"/>
        <w:adjustRightInd w:val="0"/>
        <w:ind w:firstLine="540"/>
        <w:jc w:val="both"/>
        <w:rPr>
          <w:sz w:val="24"/>
          <w:szCs w:val="24"/>
        </w:rPr>
      </w:pPr>
      <w:r w:rsidRPr="00095CA2">
        <w:rPr>
          <w:noProof/>
          <w:position w:val="-14"/>
          <w:sz w:val="24"/>
          <w:szCs w:val="24"/>
        </w:rPr>
        <w:drawing>
          <wp:inline distT="0" distB="0" distL="0" distR="0">
            <wp:extent cx="274955" cy="262255"/>
            <wp:effectExtent l="1905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383" cstate="print"/>
                    <a:srcRect/>
                    <a:stretch>
                      <a:fillRect/>
                    </a:stretch>
                  </pic:blipFill>
                  <pic:spPr bwMode="auto">
                    <a:xfrm>
                      <a:off x="0" y="0"/>
                      <a:ext cx="274955" cy="262255"/>
                    </a:xfrm>
                    <a:prstGeom prst="rect">
                      <a:avLst/>
                    </a:prstGeom>
                    <a:noFill/>
                    <a:ln w="9525">
                      <a:noFill/>
                      <a:miter lim="800000"/>
                      <a:headEnd/>
                      <a:tailEnd/>
                    </a:ln>
                  </pic:spPr>
                </pic:pic>
              </a:graphicData>
            </a:graphic>
          </wp:inline>
        </w:drawing>
      </w:r>
      <w:r w:rsidRPr="00095CA2">
        <w:rPr>
          <w:sz w:val="24"/>
          <w:szCs w:val="24"/>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A57114" w:rsidRPr="00A57114" w:rsidRDefault="00A57114" w:rsidP="00A57114">
      <w:pPr>
        <w:pStyle w:val="ConsPlusNormal"/>
        <w:widowControl/>
        <w:suppressAutoHyphens/>
        <w:ind w:firstLine="0"/>
        <w:jc w:val="both"/>
        <w:rPr>
          <w:rFonts w:ascii="Times New Roman" w:hAnsi="Times New Roman" w:cs="Times New Roman"/>
          <w:sz w:val="24"/>
          <w:szCs w:val="24"/>
        </w:rPr>
      </w:pPr>
      <w:r w:rsidRPr="00A57114">
        <w:rPr>
          <w:rFonts w:ascii="Times New Roman" w:hAnsi="Times New Roman" w:cs="Times New Roman"/>
          <w:sz w:val="24"/>
          <w:szCs w:val="24"/>
        </w:rPr>
        <w:t>10.15.</w:t>
      </w:r>
      <w:r w:rsidRPr="00A57114">
        <w:rPr>
          <w:rFonts w:ascii="Times New Roman" w:hAnsi="Times New Roman" w:cs="Times New Roman"/>
        </w:rPr>
        <w:t xml:space="preserve"> </w:t>
      </w:r>
      <w:r w:rsidRPr="00A57114">
        <w:rPr>
          <w:rFonts w:ascii="Times New Roman" w:hAnsi="Times New Roman" w:cs="Times New Roman"/>
          <w:sz w:val="24"/>
          <w:szCs w:val="24"/>
        </w:rPr>
        <w:t>Затраты на аттестацию специальных помещений (</w:t>
      </w:r>
      <w:r w:rsidRPr="00A57114">
        <w:rPr>
          <w:rFonts w:ascii="Times New Roman" w:hAnsi="Times New Roman" w:cs="Times New Roman"/>
          <w:noProof/>
          <w:position w:val="-12"/>
          <w:sz w:val="24"/>
          <w:szCs w:val="24"/>
        </w:rPr>
        <w:drawing>
          <wp:inline distT="0" distB="0" distL="0" distR="0">
            <wp:extent cx="238125" cy="22860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pic:cNvPicPr>
                      <a:picLocks noChangeAspect="1" noChangeArrowheads="1"/>
                    </pic:cNvPicPr>
                  </pic:nvPicPr>
                  <pic:blipFill>
                    <a:blip r:embed="rId38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28600"/>
                    </a:xfrm>
                    <a:prstGeom prst="rect">
                      <a:avLst/>
                    </a:prstGeom>
                    <a:noFill/>
                    <a:ln>
                      <a:noFill/>
                    </a:ln>
                  </pic:spPr>
                </pic:pic>
              </a:graphicData>
            </a:graphic>
          </wp:inline>
        </w:drawing>
      </w:r>
      <w:r w:rsidRPr="00A57114">
        <w:rPr>
          <w:rFonts w:ascii="Times New Roman" w:hAnsi="Times New Roman" w:cs="Times New Roman"/>
          <w:sz w:val="24"/>
          <w:szCs w:val="24"/>
        </w:rPr>
        <w:t>) определяются по формуле:</w:t>
      </w:r>
    </w:p>
    <w:p w:rsidR="00A57114" w:rsidRPr="00A57114" w:rsidRDefault="00A57114" w:rsidP="00A57114">
      <w:pPr>
        <w:pStyle w:val="ConsPlusNormal"/>
        <w:widowControl/>
        <w:suppressAutoHyphens/>
        <w:ind w:firstLine="0"/>
        <w:rPr>
          <w:rFonts w:ascii="Times New Roman" w:hAnsi="Times New Roman" w:cs="Times New Roman"/>
          <w:sz w:val="24"/>
          <w:szCs w:val="24"/>
        </w:rPr>
      </w:pPr>
      <w:r w:rsidRPr="00A57114">
        <w:rPr>
          <w:rFonts w:ascii="Times New Roman" w:hAnsi="Times New Roman" w:cs="Times New Roman"/>
          <w:noProof/>
          <w:position w:val="-28"/>
          <w:sz w:val="24"/>
          <w:szCs w:val="24"/>
        </w:rPr>
        <w:drawing>
          <wp:inline distT="0" distB="0" distL="0" distR="0">
            <wp:extent cx="1371600" cy="4286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pic:cNvPicPr>
                      <a:picLocks noChangeAspect="1" noChangeArrowheads="1"/>
                    </pic:cNvPicPr>
                  </pic:nvPicPr>
                  <pic:blipFill>
                    <a:blip r:embed="rId38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428625"/>
                    </a:xfrm>
                    <a:prstGeom prst="rect">
                      <a:avLst/>
                    </a:prstGeom>
                    <a:noFill/>
                    <a:ln>
                      <a:noFill/>
                    </a:ln>
                  </pic:spPr>
                </pic:pic>
              </a:graphicData>
            </a:graphic>
          </wp:inline>
        </w:drawing>
      </w:r>
      <w:r w:rsidRPr="00A57114">
        <w:rPr>
          <w:rFonts w:ascii="Times New Roman" w:hAnsi="Times New Roman" w:cs="Times New Roman"/>
          <w:sz w:val="24"/>
          <w:szCs w:val="24"/>
        </w:rPr>
        <w:t>,</w:t>
      </w:r>
    </w:p>
    <w:p w:rsidR="00A57114" w:rsidRPr="00A57114" w:rsidRDefault="00A57114" w:rsidP="00A57114">
      <w:pPr>
        <w:pStyle w:val="ConsPlusNormal"/>
        <w:widowControl/>
        <w:suppressAutoHyphens/>
        <w:ind w:firstLine="0"/>
        <w:jc w:val="both"/>
        <w:rPr>
          <w:rFonts w:ascii="Times New Roman" w:hAnsi="Times New Roman" w:cs="Times New Roman"/>
          <w:sz w:val="24"/>
          <w:szCs w:val="24"/>
        </w:rPr>
      </w:pPr>
      <w:r w:rsidRPr="00A57114">
        <w:rPr>
          <w:rFonts w:ascii="Times New Roman" w:hAnsi="Times New Roman" w:cs="Times New Roman"/>
          <w:sz w:val="24"/>
          <w:szCs w:val="24"/>
        </w:rPr>
        <w:t>где:</w:t>
      </w:r>
    </w:p>
    <w:p w:rsidR="00A57114" w:rsidRPr="00A57114" w:rsidRDefault="00A57114" w:rsidP="00A57114">
      <w:pPr>
        <w:pStyle w:val="ConsPlusNormal"/>
        <w:widowControl/>
        <w:suppressAutoHyphens/>
        <w:ind w:firstLine="0"/>
        <w:jc w:val="both"/>
        <w:rPr>
          <w:rFonts w:ascii="Times New Roman" w:hAnsi="Times New Roman" w:cs="Times New Roman"/>
          <w:sz w:val="24"/>
          <w:szCs w:val="24"/>
        </w:rPr>
      </w:pPr>
      <w:r w:rsidRPr="00A57114">
        <w:rPr>
          <w:rFonts w:ascii="Times New Roman" w:hAnsi="Times New Roman" w:cs="Times New Roman"/>
          <w:noProof/>
          <w:position w:val="-12"/>
          <w:sz w:val="24"/>
          <w:szCs w:val="24"/>
        </w:rPr>
        <w:drawing>
          <wp:inline distT="0" distB="0" distL="0" distR="0">
            <wp:extent cx="32385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pic:cNvPicPr>
                      <a:picLocks noChangeAspect="1" noChangeArrowheads="1"/>
                    </pic:cNvPicPr>
                  </pic:nvPicPr>
                  <pic:blipFill>
                    <a:blip r:embed="rId38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28600"/>
                    </a:xfrm>
                    <a:prstGeom prst="rect">
                      <a:avLst/>
                    </a:prstGeom>
                    <a:noFill/>
                    <a:ln>
                      <a:noFill/>
                    </a:ln>
                  </pic:spPr>
                </pic:pic>
              </a:graphicData>
            </a:graphic>
          </wp:inline>
        </w:drawing>
      </w:r>
      <w:r w:rsidRPr="00A57114">
        <w:rPr>
          <w:rFonts w:ascii="Times New Roman" w:hAnsi="Times New Roman" w:cs="Times New Roman"/>
          <w:sz w:val="24"/>
          <w:szCs w:val="24"/>
        </w:rPr>
        <w:t xml:space="preserve"> - количество i-х специальных помещений, подлежащих аттестации;</w:t>
      </w:r>
    </w:p>
    <w:p w:rsidR="00A57114" w:rsidRPr="00A57114" w:rsidRDefault="00A57114" w:rsidP="00A57114">
      <w:pPr>
        <w:pStyle w:val="ConsPlusNormal"/>
        <w:widowControl/>
        <w:suppressAutoHyphens/>
        <w:ind w:firstLine="0"/>
        <w:jc w:val="both"/>
        <w:rPr>
          <w:rFonts w:ascii="Times New Roman" w:hAnsi="Times New Roman" w:cs="Times New Roman"/>
          <w:sz w:val="24"/>
          <w:szCs w:val="24"/>
        </w:rPr>
      </w:pPr>
      <w:r w:rsidRPr="00A57114">
        <w:rPr>
          <w:rFonts w:ascii="Times New Roman" w:hAnsi="Times New Roman" w:cs="Times New Roman"/>
          <w:noProof/>
          <w:position w:val="-12"/>
          <w:sz w:val="24"/>
          <w:szCs w:val="24"/>
        </w:rPr>
        <w:drawing>
          <wp:inline distT="0" distB="0" distL="0" distR="0">
            <wp:extent cx="3048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pic:cNvPicPr>
                      <a:picLocks noChangeAspect="1" noChangeArrowheads="1"/>
                    </pic:cNvPicPr>
                  </pic:nvPicPr>
                  <pic:blipFill>
                    <a:blip r:embed="rId3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28600"/>
                    </a:xfrm>
                    <a:prstGeom prst="rect">
                      <a:avLst/>
                    </a:prstGeom>
                    <a:noFill/>
                    <a:ln>
                      <a:noFill/>
                    </a:ln>
                  </pic:spPr>
                </pic:pic>
              </a:graphicData>
            </a:graphic>
          </wp:inline>
        </w:drawing>
      </w:r>
      <w:r w:rsidRPr="00A57114">
        <w:rPr>
          <w:rFonts w:ascii="Times New Roman" w:hAnsi="Times New Roman" w:cs="Times New Roman"/>
          <w:sz w:val="24"/>
          <w:szCs w:val="24"/>
        </w:rPr>
        <w:t xml:space="preserve"> - цена проведения аттестации одного i-го специального помещения.</w:t>
      </w:r>
    </w:p>
    <w:p w:rsidR="005F4043" w:rsidRDefault="005F4043" w:rsidP="009030B0">
      <w:pPr>
        <w:widowControl w:val="0"/>
        <w:autoSpaceDE w:val="0"/>
        <w:autoSpaceDN w:val="0"/>
        <w:adjustRightInd w:val="0"/>
        <w:jc w:val="center"/>
        <w:outlineLvl w:val="3"/>
        <w:rPr>
          <w:b/>
          <w:sz w:val="24"/>
          <w:szCs w:val="24"/>
        </w:rPr>
      </w:pPr>
    </w:p>
    <w:p w:rsidR="005F4043" w:rsidRDefault="005F4043" w:rsidP="009030B0">
      <w:pPr>
        <w:widowControl w:val="0"/>
        <w:autoSpaceDE w:val="0"/>
        <w:autoSpaceDN w:val="0"/>
        <w:adjustRightInd w:val="0"/>
        <w:jc w:val="center"/>
        <w:outlineLvl w:val="3"/>
        <w:rPr>
          <w:b/>
          <w:sz w:val="24"/>
          <w:szCs w:val="24"/>
        </w:rPr>
      </w:pPr>
    </w:p>
    <w:p w:rsidR="009030B0" w:rsidRPr="002667BA" w:rsidRDefault="009030B0" w:rsidP="009030B0">
      <w:pPr>
        <w:widowControl w:val="0"/>
        <w:autoSpaceDE w:val="0"/>
        <w:autoSpaceDN w:val="0"/>
        <w:adjustRightInd w:val="0"/>
        <w:jc w:val="center"/>
        <w:outlineLvl w:val="3"/>
        <w:rPr>
          <w:b/>
          <w:sz w:val="24"/>
          <w:szCs w:val="24"/>
        </w:rPr>
      </w:pPr>
      <w:r w:rsidRPr="002667BA">
        <w:rPr>
          <w:b/>
          <w:sz w:val="24"/>
          <w:szCs w:val="24"/>
        </w:rPr>
        <w:lastRenderedPageBreak/>
        <w:t>11.Затраты на приобретение основных средств, не отнесенные</w:t>
      </w:r>
    </w:p>
    <w:p w:rsidR="009030B0" w:rsidRPr="002667BA" w:rsidRDefault="009030B0" w:rsidP="009030B0">
      <w:pPr>
        <w:widowControl w:val="0"/>
        <w:autoSpaceDE w:val="0"/>
        <w:autoSpaceDN w:val="0"/>
        <w:adjustRightInd w:val="0"/>
        <w:jc w:val="center"/>
        <w:rPr>
          <w:b/>
          <w:sz w:val="24"/>
          <w:szCs w:val="24"/>
        </w:rPr>
      </w:pPr>
      <w:r w:rsidRPr="002667BA">
        <w:rPr>
          <w:b/>
          <w:sz w:val="24"/>
          <w:szCs w:val="24"/>
        </w:rPr>
        <w:t>к затратам на приобретение основных средств в рамках затрат</w:t>
      </w:r>
    </w:p>
    <w:p w:rsidR="009030B0" w:rsidRPr="002667BA" w:rsidRDefault="009030B0" w:rsidP="009030B0">
      <w:pPr>
        <w:widowControl w:val="0"/>
        <w:autoSpaceDE w:val="0"/>
        <w:autoSpaceDN w:val="0"/>
        <w:adjustRightInd w:val="0"/>
        <w:jc w:val="center"/>
        <w:rPr>
          <w:b/>
          <w:sz w:val="24"/>
          <w:szCs w:val="24"/>
        </w:rPr>
      </w:pPr>
      <w:r w:rsidRPr="002667BA">
        <w:rPr>
          <w:b/>
          <w:sz w:val="24"/>
          <w:szCs w:val="24"/>
        </w:rPr>
        <w:t>на информационно-коммуникационные технологии</w:t>
      </w:r>
    </w:p>
    <w:p w:rsidR="009030B0" w:rsidRPr="009030B0" w:rsidRDefault="002667BA" w:rsidP="009030B0">
      <w:pPr>
        <w:widowControl w:val="0"/>
        <w:autoSpaceDE w:val="0"/>
        <w:autoSpaceDN w:val="0"/>
        <w:adjustRightInd w:val="0"/>
        <w:ind w:firstLine="540"/>
        <w:jc w:val="both"/>
        <w:rPr>
          <w:sz w:val="24"/>
          <w:szCs w:val="24"/>
        </w:rPr>
      </w:pPr>
      <w:r>
        <w:rPr>
          <w:sz w:val="24"/>
          <w:szCs w:val="24"/>
        </w:rPr>
        <w:t>11.1.</w:t>
      </w:r>
      <w:r w:rsidR="009030B0" w:rsidRPr="009030B0">
        <w:rPr>
          <w:sz w:val="24"/>
          <w:szCs w:val="24"/>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009030B0" w:rsidRPr="009030B0">
        <w:rPr>
          <w:noProof/>
          <w:position w:val="-12"/>
          <w:sz w:val="24"/>
          <w:szCs w:val="24"/>
        </w:rPr>
        <w:drawing>
          <wp:inline distT="0" distB="0" distL="0" distR="0">
            <wp:extent cx="262255" cy="262255"/>
            <wp:effectExtent l="19050" t="0" r="4445"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388" cstate="print"/>
                    <a:srcRect/>
                    <a:stretch>
                      <a:fillRect/>
                    </a:stretch>
                  </pic:blipFill>
                  <pic:spPr bwMode="auto">
                    <a:xfrm>
                      <a:off x="0" y="0"/>
                      <a:ext cx="262255" cy="262255"/>
                    </a:xfrm>
                    <a:prstGeom prst="rect">
                      <a:avLst/>
                    </a:prstGeom>
                    <a:noFill/>
                    <a:ln w="9525">
                      <a:noFill/>
                      <a:miter lim="800000"/>
                      <a:headEnd/>
                      <a:tailEnd/>
                    </a:ln>
                  </pic:spPr>
                </pic:pic>
              </a:graphicData>
            </a:graphic>
          </wp:inline>
        </w:drawing>
      </w:r>
      <w:r w:rsidR="009030B0" w:rsidRPr="009030B0">
        <w:rPr>
          <w:sz w:val="24"/>
          <w:szCs w:val="24"/>
        </w:rPr>
        <w:t>), определяются       по формуле:</w:t>
      </w:r>
    </w:p>
    <w:p w:rsidR="009030B0" w:rsidRPr="009030B0" w:rsidRDefault="009030B0" w:rsidP="009030B0">
      <w:pPr>
        <w:widowControl w:val="0"/>
        <w:autoSpaceDE w:val="0"/>
        <w:autoSpaceDN w:val="0"/>
        <w:adjustRightInd w:val="0"/>
        <w:jc w:val="both"/>
        <w:rPr>
          <w:sz w:val="24"/>
          <w:szCs w:val="24"/>
        </w:rPr>
      </w:pPr>
      <w:r w:rsidRPr="009030B0">
        <w:rPr>
          <w:noProof/>
          <w:position w:val="-12"/>
          <w:sz w:val="24"/>
          <w:szCs w:val="24"/>
        </w:rPr>
        <w:drawing>
          <wp:inline distT="0" distB="0" distL="0" distR="0">
            <wp:extent cx="1452245" cy="262255"/>
            <wp:effectExtent l="1905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389" cstate="print"/>
                    <a:srcRect/>
                    <a:stretch>
                      <a:fillRect/>
                    </a:stretch>
                  </pic:blipFill>
                  <pic:spPr bwMode="auto">
                    <a:xfrm>
                      <a:off x="0" y="0"/>
                      <a:ext cx="1452245" cy="262255"/>
                    </a:xfrm>
                    <a:prstGeom prst="rect">
                      <a:avLst/>
                    </a:prstGeom>
                    <a:noFill/>
                    <a:ln w="9525">
                      <a:noFill/>
                      <a:miter lim="800000"/>
                      <a:headEnd/>
                      <a:tailEnd/>
                    </a:ln>
                  </pic:spPr>
                </pic:pic>
              </a:graphicData>
            </a:graphic>
          </wp:inline>
        </w:drawing>
      </w:r>
      <w:r w:rsidRPr="009030B0">
        <w:rPr>
          <w:sz w:val="24"/>
          <w:szCs w:val="24"/>
        </w:rPr>
        <w:t>,</w:t>
      </w:r>
    </w:p>
    <w:p w:rsidR="009030B0" w:rsidRPr="009030B0" w:rsidRDefault="009030B0" w:rsidP="009030B0">
      <w:pPr>
        <w:widowControl w:val="0"/>
        <w:autoSpaceDE w:val="0"/>
        <w:autoSpaceDN w:val="0"/>
        <w:adjustRightInd w:val="0"/>
        <w:ind w:firstLine="540"/>
        <w:jc w:val="both"/>
        <w:rPr>
          <w:sz w:val="24"/>
          <w:szCs w:val="24"/>
        </w:rPr>
      </w:pPr>
      <w:r w:rsidRPr="009030B0">
        <w:rPr>
          <w:sz w:val="24"/>
          <w:szCs w:val="24"/>
        </w:rPr>
        <w:t>где:</w:t>
      </w:r>
      <w:r w:rsidRPr="009030B0">
        <w:rPr>
          <w:noProof/>
          <w:position w:val="-12"/>
          <w:sz w:val="24"/>
          <w:szCs w:val="24"/>
        </w:rPr>
        <w:drawing>
          <wp:inline distT="0" distB="0" distL="0" distR="0">
            <wp:extent cx="245745" cy="245745"/>
            <wp:effectExtent l="19050" t="0" r="1905"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390" cstate="print"/>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9030B0">
        <w:rPr>
          <w:sz w:val="24"/>
          <w:szCs w:val="24"/>
        </w:rPr>
        <w:t xml:space="preserve"> - затраты на приобретение транспортных средств;</w:t>
      </w:r>
    </w:p>
    <w:p w:rsidR="009030B0" w:rsidRPr="009030B0" w:rsidRDefault="009030B0" w:rsidP="009030B0">
      <w:pPr>
        <w:widowControl w:val="0"/>
        <w:autoSpaceDE w:val="0"/>
        <w:autoSpaceDN w:val="0"/>
        <w:adjustRightInd w:val="0"/>
        <w:ind w:firstLine="540"/>
        <w:jc w:val="both"/>
        <w:rPr>
          <w:sz w:val="24"/>
          <w:szCs w:val="24"/>
        </w:rPr>
      </w:pPr>
      <w:r w:rsidRPr="009030B0">
        <w:rPr>
          <w:noProof/>
          <w:position w:val="-12"/>
          <w:sz w:val="24"/>
          <w:szCs w:val="24"/>
        </w:rPr>
        <w:drawing>
          <wp:inline distT="0" distB="0" distL="0" distR="0">
            <wp:extent cx="351155" cy="245745"/>
            <wp:effectExtent l="1905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391" cstate="print"/>
                    <a:srcRect/>
                    <a:stretch>
                      <a:fillRect/>
                    </a:stretch>
                  </pic:blipFill>
                  <pic:spPr bwMode="auto">
                    <a:xfrm>
                      <a:off x="0" y="0"/>
                      <a:ext cx="351155" cy="245745"/>
                    </a:xfrm>
                    <a:prstGeom prst="rect">
                      <a:avLst/>
                    </a:prstGeom>
                    <a:noFill/>
                    <a:ln w="9525">
                      <a:noFill/>
                      <a:miter lim="800000"/>
                      <a:headEnd/>
                      <a:tailEnd/>
                    </a:ln>
                  </pic:spPr>
                </pic:pic>
              </a:graphicData>
            </a:graphic>
          </wp:inline>
        </w:drawing>
      </w:r>
      <w:r w:rsidRPr="009030B0">
        <w:rPr>
          <w:sz w:val="24"/>
          <w:szCs w:val="24"/>
        </w:rPr>
        <w:t xml:space="preserve"> - затраты на приобретение мебели;</w:t>
      </w:r>
    </w:p>
    <w:p w:rsidR="009030B0" w:rsidRPr="009030B0" w:rsidRDefault="009030B0" w:rsidP="009030B0">
      <w:pPr>
        <w:widowControl w:val="0"/>
        <w:autoSpaceDE w:val="0"/>
        <w:autoSpaceDN w:val="0"/>
        <w:adjustRightInd w:val="0"/>
        <w:jc w:val="both"/>
        <w:rPr>
          <w:sz w:val="24"/>
          <w:szCs w:val="24"/>
        </w:rPr>
      </w:pPr>
      <w:r w:rsidRPr="009030B0">
        <w:rPr>
          <w:noProof/>
          <w:position w:val="-12"/>
          <w:sz w:val="24"/>
          <w:szCs w:val="24"/>
        </w:rPr>
        <w:drawing>
          <wp:inline distT="0" distB="0" distL="0" distR="0">
            <wp:extent cx="236855" cy="245745"/>
            <wp:effectExtent l="1905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392" cstate="print"/>
                    <a:srcRect/>
                    <a:stretch>
                      <a:fillRect/>
                    </a:stretch>
                  </pic:blipFill>
                  <pic:spPr bwMode="auto">
                    <a:xfrm>
                      <a:off x="0" y="0"/>
                      <a:ext cx="236855" cy="245745"/>
                    </a:xfrm>
                    <a:prstGeom prst="rect">
                      <a:avLst/>
                    </a:prstGeom>
                    <a:noFill/>
                    <a:ln w="9525">
                      <a:noFill/>
                      <a:miter lim="800000"/>
                      <a:headEnd/>
                      <a:tailEnd/>
                    </a:ln>
                  </pic:spPr>
                </pic:pic>
              </a:graphicData>
            </a:graphic>
          </wp:inline>
        </w:drawing>
      </w:r>
      <w:r w:rsidRPr="009030B0">
        <w:rPr>
          <w:sz w:val="24"/>
          <w:szCs w:val="24"/>
        </w:rPr>
        <w:t xml:space="preserve"> - затраты на приобретение систем кондиционирования</w:t>
      </w:r>
    </w:p>
    <w:p w:rsidR="00316894" w:rsidRDefault="00316894" w:rsidP="00F17595">
      <w:pPr>
        <w:pStyle w:val="ConsPlusNormal"/>
        <w:widowControl/>
        <w:suppressAutoHyphens/>
        <w:ind w:firstLine="0"/>
        <w:jc w:val="both"/>
        <w:rPr>
          <w:rFonts w:ascii="Times New Roman" w:hAnsi="Times New Roman" w:cs="Times New Roman"/>
          <w:sz w:val="24"/>
          <w:szCs w:val="24"/>
        </w:rPr>
      </w:pPr>
    </w:p>
    <w:p w:rsidR="009030B0" w:rsidRPr="009030B0" w:rsidRDefault="009030B0" w:rsidP="009030B0">
      <w:pPr>
        <w:widowControl w:val="0"/>
        <w:autoSpaceDE w:val="0"/>
        <w:autoSpaceDN w:val="0"/>
        <w:adjustRightInd w:val="0"/>
        <w:ind w:firstLine="540"/>
        <w:jc w:val="both"/>
        <w:rPr>
          <w:sz w:val="24"/>
          <w:szCs w:val="24"/>
        </w:rPr>
      </w:pPr>
      <w:r w:rsidRPr="009030B0">
        <w:rPr>
          <w:sz w:val="24"/>
          <w:szCs w:val="24"/>
        </w:rPr>
        <w:t>11.</w:t>
      </w:r>
      <w:r>
        <w:rPr>
          <w:sz w:val="24"/>
          <w:szCs w:val="24"/>
        </w:rPr>
        <w:t>1</w:t>
      </w:r>
      <w:r w:rsidR="002667BA">
        <w:rPr>
          <w:sz w:val="24"/>
          <w:szCs w:val="24"/>
        </w:rPr>
        <w:t>.1</w:t>
      </w:r>
      <w:r w:rsidRPr="009030B0">
        <w:rPr>
          <w:sz w:val="24"/>
          <w:szCs w:val="24"/>
        </w:rPr>
        <w:t xml:space="preserve"> Затраты на приобретение транспортных средств (</w:t>
      </w:r>
      <w:r w:rsidRPr="009030B0">
        <w:rPr>
          <w:noProof/>
          <w:position w:val="-12"/>
          <w:sz w:val="24"/>
          <w:szCs w:val="24"/>
        </w:rPr>
        <w:drawing>
          <wp:inline distT="0" distB="0" distL="0" distR="0">
            <wp:extent cx="245745" cy="245745"/>
            <wp:effectExtent l="19050" t="0" r="1905"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390" cstate="print"/>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9030B0">
        <w:rPr>
          <w:sz w:val="24"/>
          <w:szCs w:val="24"/>
        </w:rPr>
        <w:t>) определяются по формуле:</w:t>
      </w:r>
    </w:p>
    <w:p w:rsidR="009030B0" w:rsidRPr="009030B0" w:rsidRDefault="009030B0" w:rsidP="009030B0">
      <w:pPr>
        <w:widowControl w:val="0"/>
        <w:autoSpaceDE w:val="0"/>
        <w:autoSpaceDN w:val="0"/>
        <w:adjustRightInd w:val="0"/>
        <w:jc w:val="center"/>
        <w:rPr>
          <w:sz w:val="24"/>
          <w:szCs w:val="24"/>
        </w:rPr>
      </w:pPr>
      <w:r w:rsidRPr="009030B0">
        <w:rPr>
          <w:noProof/>
          <w:position w:val="-24"/>
          <w:sz w:val="24"/>
          <w:szCs w:val="24"/>
        </w:rPr>
        <w:drawing>
          <wp:inline distT="0" distB="0" distL="0" distR="0">
            <wp:extent cx="1414145" cy="478155"/>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393" cstate="print"/>
                    <a:srcRect/>
                    <a:stretch>
                      <a:fillRect/>
                    </a:stretch>
                  </pic:blipFill>
                  <pic:spPr bwMode="auto">
                    <a:xfrm>
                      <a:off x="0" y="0"/>
                      <a:ext cx="1414145" cy="478155"/>
                    </a:xfrm>
                    <a:prstGeom prst="rect">
                      <a:avLst/>
                    </a:prstGeom>
                    <a:noFill/>
                    <a:ln w="9525">
                      <a:noFill/>
                      <a:miter lim="800000"/>
                      <a:headEnd/>
                      <a:tailEnd/>
                    </a:ln>
                  </pic:spPr>
                </pic:pic>
              </a:graphicData>
            </a:graphic>
          </wp:inline>
        </w:drawing>
      </w:r>
      <w:r w:rsidRPr="009030B0">
        <w:rPr>
          <w:sz w:val="24"/>
          <w:szCs w:val="24"/>
        </w:rPr>
        <w:t>,</w:t>
      </w:r>
    </w:p>
    <w:p w:rsidR="009030B0" w:rsidRDefault="009030B0" w:rsidP="009030B0">
      <w:pPr>
        <w:widowControl w:val="0"/>
        <w:autoSpaceDE w:val="0"/>
        <w:autoSpaceDN w:val="0"/>
        <w:adjustRightInd w:val="0"/>
        <w:ind w:firstLine="540"/>
        <w:jc w:val="both"/>
        <w:rPr>
          <w:sz w:val="24"/>
          <w:szCs w:val="24"/>
        </w:rPr>
      </w:pPr>
      <w:r w:rsidRPr="009030B0">
        <w:rPr>
          <w:sz w:val="24"/>
          <w:szCs w:val="24"/>
        </w:rPr>
        <w:t>где:</w:t>
      </w:r>
      <w:r w:rsidRPr="009030B0">
        <w:rPr>
          <w:noProof/>
          <w:position w:val="-12"/>
          <w:sz w:val="24"/>
          <w:szCs w:val="24"/>
        </w:rPr>
        <w:drawing>
          <wp:inline distT="0" distB="0" distL="0" distR="0">
            <wp:extent cx="342900" cy="245745"/>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394" cstate="print"/>
                    <a:srcRect/>
                    <a:stretch>
                      <a:fillRect/>
                    </a:stretch>
                  </pic:blipFill>
                  <pic:spPr bwMode="auto">
                    <a:xfrm>
                      <a:off x="0" y="0"/>
                      <a:ext cx="342900" cy="245745"/>
                    </a:xfrm>
                    <a:prstGeom prst="rect">
                      <a:avLst/>
                    </a:prstGeom>
                    <a:noFill/>
                    <a:ln w="9525">
                      <a:noFill/>
                      <a:miter lim="800000"/>
                      <a:headEnd/>
                      <a:tailEnd/>
                    </a:ln>
                  </pic:spPr>
                </pic:pic>
              </a:graphicData>
            </a:graphic>
          </wp:inline>
        </w:drawing>
      </w:r>
      <w:r w:rsidRPr="009030B0">
        <w:rPr>
          <w:sz w:val="24"/>
          <w:szCs w:val="24"/>
        </w:rPr>
        <w:t xml:space="preserve"> - количество i-х транспортных средств в соответствии с нормативами органов государственной власти           с учетом нормативов обеспечения функций органов муниципальной власти, применяемых при расчете нормативных затрат на приобретение служебного легкового автотранспорта,;</w:t>
      </w:r>
    </w:p>
    <w:p w:rsidR="00605492" w:rsidRPr="00605492" w:rsidRDefault="00605492" w:rsidP="00605492">
      <w:pPr>
        <w:widowControl w:val="0"/>
        <w:autoSpaceDE w:val="0"/>
        <w:autoSpaceDN w:val="0"/>
        <w:adjustRightInd w:val="0"/>
        <w:ind w:firstLine="540"/>
        <w:jc w:val="both"/>
        <w:rPr>
          <w:sz w:val="22"/>
          <w:szCs w:val="22"/>
        </w:rPr>
      </w:pPr>
      <w:r w:rsidRPr="00605492">
        <w:rPr>
          <w:noProof/>
          <w:position w:val="-12"/>
          <w:sz w:val="22"/>
          <w:szCs w:val="22"/>
        </w:rPr>
        <w:drawing>
          <wp:inline distT="0" distB="0" distL="0" distR="0">
            <wp:extent cx="309245" cy="245745"/>
            <wp:effectExtent l="1905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395" cstate="print"/>
                    <a:srcRect/>
                    <a:stretch>
                      <a:fillRect/>
                    </a:stretch>
                  </pic:blipFill>
                  <pic:spPr bwMode="auto">
                    <a:xfrm>
                      <a:off x="0" y="0"/>
                      <a:ext cx="309245" cy="245745"/>
                    </a:xfrm>
                    <a:prstGeom prst="rect">
                      <a:avLst/>
                    </a:prstGeom>
                    <a:noFill/>
                    <a:ln w="9525">
                      <a:noFill/>
                      <a:miter lim="800000"/>
                      <a:headEnd/>
                      <a:tailEnd/>
                    </a:ln>
                  </pic:spPr>
                </pic:pic>
              </a:graphicData>
            </a:graphic>
          </wp:inline>
        </w:drawing>
      </w:r>
      <w:r w:rsidRPr="00605492">
        <w:rPr>
          <w:sz w:val="22"/>
          <w:szCs w:val="22"/>
        </w:rPr>
        <w:t xml:space="preserve"> - цена приобретения i-го транспортного средства в соответствии       с нормативами </w:t>
      </w:r>
      <w:r>
        <w:rPr>
          <w:sz w:val="22"/>
          <w:szCs w:val="22"/>
        </w:rPr>
        <w:t>муниципальных органов .</w:t>
      </w:r>
      <w:r w:rsidRPr="00605492">
        <w:rPr>
          <w:sz w:val="22"/>
          <w:szCs w:val="22"/>
        </w:rPr>
        <w:t xml:space="preserve"> </w:t>
      </w:r>
    </w:p>
    <w:p w:rsidR="00605492" w:rsidRPr="009030B0" w:rsidRDefault="00605492" w:rsidP="009030B0">
      <w:pPr>
        <w:widowControl w:val="0"/>
        <w:autoSpaceDE w:val="0"/>
        <w:autoSpaceDN w:val="0"/>
        <w:adjustRightInd w:val="0"/>
        <w:ind w:firstLine="540"/>
        <w:jc w:val="both"/>
        <w:rPr>
          <w:sz w:val="24"/>
          <w:szCs w:val="24"/>
        </w:rPr>
      </w:pPr>
    </w:p>
    <w:p w:rsidR="008F4AE6" w:rsidRPr="00722DF0" w:rsidRDefault="00605492" w:rsidP="008F4AE6">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11.1</w:t>
      </w:r>
      <w:r w:rsidR="002667BA">
        <w:rPr>
          <w:rFonts w:ascii="Times New Roman" w:hAnsi="Times New Roman" w:cs="Times New Roman"/>
          <w:sz w:val="24"/>
          <w:szCs w:val="24"/>
        </w:rPr>
        <w:t>.2.</w:t>
      </w:r>
      <w:r w:rsidR="008F4AE6" w:rsidRPr="008F4AE6">
        <w:rPr>
          <w:rFonts w:ascii="Times New Roman" w:hAnsi="Times New Roman" w:cs="Times New Roman"/>
        </w:rPr>
        <w:t xml:space="preserve"> </w:t>
      </w:r>
      <w:r w:rsidR="008F4AE6" w:rsidRPr="00722DF0">
        <w:rPr>
          <w:rFonts w:ascii="Times New Roman" w:hAnsi="Times New Roman" w:cs="Times New Roman"/>
          <w:sz w:val="24"/>
          <w:szCs w:val="24"/>
        </w:rPr>
        <w:t>Затраты на приобретение мебели (</w:t>
      </w:r>
      <w:r w:rsidR="008F4AE6" w:rsidRPr="00722DF0">
        <w:rPr>
          <w:rFonts w:ascii="Times New Roman" w:hAnsi="Times New Roman" w:cs="Times New Roman"/>
          <w:noProof/>
          <w:position w:val="-12"/>
          <w:sz w:val="24"/>
          <w:szCs w:val="24"/>
        </w:rPr>
        <w:drawing>
          <wp:inline distT="0" distB="0" distL="0" distR="0">
            <wp:extent cx="323850" cy="228600"/>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39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28600"/>
                    </a:xfrm>
                    <a:prstGeom prst="rect">
                      <a:avLst/>
                    </a:prstGeom>
                    <a:noFill/>
                    <a:ln>
                      <a:noFill/>
                    </a:ln>
                  </pic:spPr>
                </pic:pic>
              </a:graphicData>
            </a:graphic>
          </wp:inline>
        </w:drawing>
      </w:r>
      <w:r w:rsidR="008F4AE6" w:rsidRPr="00722DF0">
        <w:rPr>
          <w:rFonts w:ascii="Times New Roman" w:hAnsi="Times New Roman" w:cs="Times New Roman"/>
          <w:sz w:val="24"/>
          <w:szCs w:val="24"/>
        </w:rPr>
        <w:t>) определяются по формуле:</w:t>
      </w:r>
    </w:p>
    <w:p w:rsidR="008F4AE6" w:rsidRPr="00722DF0" w:rsidRDefault="008F4AE6" w:rsidP="008F4AE6">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562100" cy="428625"/>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39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0"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8F4AE6" w:rsidRPr="00722DF0" w:rsidRDefault="008F4AE6" w:rsidP="008F4AE6">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8F4AE6" w:rsidRPr="00722DF0" w:rsidRDefault="008F4AE6" w:rsidP="008F4AE6">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8"/>
          <w:szCs w:val="28"/>
        </w:rPr>
        <w:drawing>
          <wp:inline distT="0" distB="0" distL="0" distR="0">
            <wp:extent cx="390525" cy="22860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39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28600"/>
                    </a:xfrm>
                    <a:prstGeom prst="rect">
                      <a:avLst/>
                    </a:prstGeom>
                    <a:noFill/>
                    <a:ln>
                      <a:noFill/>
                    </a:ln>
                  </pic:spPr>
                </pic:pic>
              </a:graphicData>
            </a:graphic>
          </wp:inline>
        </w:drawing>
      </w:r>
      <w:r w:rsidRPr="00722DF0">
        <w:rPr>
          <w:rFonts w:ascii="Times New Roman" w:hAnsi="Times New Roman" w:cs="Times New Roman"/>
          <w:sz w:val="24"/>
          <w:szCs w:val="24"/>
        </w:rPr>
        <w:t>- количество i-х предметов мебели в соответствии с нормативами муниципальных органов с учетом фактического количества мебели, за вычетом количества мебели, которая подлежит списанию;</w:t>
      </w:r>
    </w:p>
    <w:p w:rsidR="008F4AE6" w:rsidRPr="00722DF0" w:rsidRDefault="008F4AE6" w:rsidP="008F4AE6">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71475" cy="22860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39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i-го предмета мебели в соответствии с нормативами муниципальных органов.</w:t>
      </w:r>
    </w:p>
    <w:p w:rsidR="008F4AE6" w:rsidRPr="00722DF0" w:rsidRDefault="008F4AE6" w:rsidP="008F4AE6">
      <w:pPr>
        <w:pStyle w:val="ConsPlusNormal"/>
        <w:widowControl/>
        <w:suppressAutoHyphens/>
        <w:ind w:firstLine="708"/>
        <w:jc w:val="center"/>
        <w:rPr>
          <w:rFonts w:ascii="Times New Roman" w:hAnsi="Times New Roman" w:cs="Times New Roman"/>
          <w:sz w:val="24"/>
          <w:szCs w:val="24"/>
        </w:rPr>
      </w:pPr>
      <w:r w:rsidRPr="00722DF0">
        <w:rPr>
          <w:rFonts w:ascii="Times New Roman" w:hAnsi="Times New Roman" w:cs="Times New Roman"/>
          <w:sz w:val="24"/>
          <w:szCs w:val="24"/>
        </w:rPr>
        <w:t xml:space="preserve"> </w:t>
      </w:r>
    </w:p>
    <w:p w:rsidR="008F4AE6" w:rsidRPr="00722DF0" w:rsidRDefault="008F4AE6" w:rsidP="008F4AE6">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sz w:val="24"/>
          <w:szCs w:val="24"/>
        </w:rPr>
        <w:t xml:space="preserve">Нормативы , применяемые при расчете нормативных затрат на приобретение мебели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
        <w:gridCol w:w="1455"/>
        <w:gridCol w:w="1134"/>
        <w:gridCol w:w="1559"/>
        <w:gridCol w:w="1418"/>
        <w:gridCol w:w="3402"/>
      </w:tblGrid>
      <w:tr w:rsidR="008F4AE6" w:rsidRPr="00722DF0" w:rsidTr="00311937">
        <w:tc>
          <w:tcPr>
            <w:tcW w:w="496"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 п/п</w:t>
            </w:r>
          </w:p>
        </w:tc>
        <w:tc>
          <w:tcPr>
            <w:tcW w:w="1455"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Наименование</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Кол-во на одного сотрудника</w:t>
            </w:r>
          </w:p>
        </w:tc>
        <w:tc>
          <w:tcPr>
            <w:tcW w:w="1559"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Цена предмета мебели (не более, руб.)</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 xml:space="preserve">Срок полезного использования </w:t>
            </w:r>
          </w:p>
        </w:tc>
        <w:tc>
          <w:tcPr>
            <w:tcW w:w="3402"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Примечания</w:t>
            </w:r>
          </w:p>
        </w:tc>
      </w:tr>
      <w:tr w:rsidR="008F4AE6" w:rsidRPr="00722DF0" w:rsidTr="00311937">
        <w:tc>
          <w:tcPr>
            <w:tcW w:w="9464" w:type="dxa"/>
            <w:gridSpan w:val="6"/>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Муниципальная должность, Высшая должность</w:t>
            </w:r>
          </w:p>
        </w:tc>
      </w:tr>
      <w:tr w:rsidR="008F4AE6" w:rsidRPr="00722DF0" w:rsidTr="00311937">
        <w:tc>
          <w:tcPr>
            <w:tcW w:w="496"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Стол руководителя</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8F4AE6" w:rsidRPr="00722DF0" w:rsidRDefault="002667BA"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30000,0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c>
          <w:tcPr>
            <w:tcW w:w="496"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2.</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Стол приставной к письменному столу</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8F4AE6" w:rsidRPr="00722DF0" w:rsidRDefault="002667BA"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15000</w:t>
            </w:r>
            <w:r w:rsidR="008F4AE6" w:rsidRPr="00722DF0">
              <w:rPr>
                <w:rFonts w:ascii="Times New Roman" w:hAnsi="Times New Roman" w:cs="Times New Roman"/>
                <w:sz w:val="18"/>
                <w:szCs w:val="18"/>
              </w:rPr>
              <w:t>,00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c>
          <w:tcPr>
            <w:tcW w:w="496" w:type="dxa"/>
            <w:shd w:val="clear" w:color="auto" w:fill="auto"/>
            <w:vAlign w:val="center"/>
          </w:tcPr>
          <w:p w:rsidR="008F4AE6" w:rsidRPr="00722DF0" w:rsidRDefault="00547819"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3</w:t>
            </w:r>
          </w:p>
        </w:tc>
        <w:tc>
          <w:tcPr>
            <w:tcW w:w="1455" w:type="dxa"/>
            <w:shd w:val="clear" w:color="auto" w:fill="auto"/>
          </w:tcPr>
          <w:p w:rsidR="008F4AE6" w:rsidRPr="00722DF0" w:rsidRDefault="00547819" w:rsidP="00311937">
            <w:pPr>
              <w:pStyle w:val="ConsPlusNormal"/>
              <w:widowControl/>
              <w:suppressAutoHyphens/>
              <w:ind w:firstLine="0"/>
              <w:rPr>
                <w:rFonts w:ascii="Times New Roman" w:hAnsi="Times New Roman" w:cs="Times New Roman"/>
                <w:sz w:val="18"/>
                <w:szCs w:val="18"/>
              </w:rPr>
            </w:pPr>
            <w:r>
              <w:rPr>
                <w:rFonts w:ascii="Times New Roman" w:hAnsi="Times New Roman" w:cs="Times New Roman"/>
                <w:sz w:val="18"/>
                <w:szCs w:val="18"/>
              </w:rPr>
              <w:t>Конференц-стол для заседания</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8F4AE6" w:rsidRPr="00722DF0" w:rsidRDefault="00547819"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40000,0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c>
          <w:tcPr>
            <w:tcW w:w="496" w:type="dxa"/>
            <w:shd w:val="clear" w:color="auto" w:fill="auto"/>
            <w:vAlign w:val="center"/>
          </w:tcPr>
          <w:p w:rsidR="008F4AE6" w:rsidRPr="00722DF0" w:rsidRDefault="00547819"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Тумба подкатная</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8F4AE6" w:rsidRPr="00722DF0" w:rsidRDefault="00547819"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5500,0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c>
          <w:tcPr>
            <w:tcW w:w="496" w:type="dxa"/>
            <w:shd w:val="clear" w:color="auto" w:fill="auto"/>
            <w:vAlign w:val="center"/>
          </w:tcPr>
          <w:p w:rsidR="008F4AE6" w:rsidRPr="00722DF0" w:rsidRDefault="00547819"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5</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eastAsia="Arial" w:hAnsi="Times New Roman" w:cs="Times New Roman"/>
                <w:sz w:val="18"/>
                <w:szCs w:val="18"/>
              </w:rPr>
              <w:t>Тумба приставная</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8F4AE6" w:rsidRPr="00722DF0" w:rsidRDefault="008F4AE6" w:rsidP="00547819">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12</w:t>
            </w:r>
            <w:r w:rsidR="00547819">
              <w:rPr>
                <w:rFonts w:ascii="Times New Roman" w:hAnsi="Times New Roman" w:cs="Times New Roman"/>
                <w:sz w:val="18"/>
                <w:szCs w:val="18"/>
              </w:rPr>
              <w:t> 500,00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c>
          <w:tcPr>
            <w:tcW w:w="496" w:type="dxa"/>
            <w:shd w:val="clear" w:color="auto" w:fill="auto"/>
            <w:vAlign w:val="center"/>
          </w:tcPr>
          <w:p w:rsidR="008F4AE6" w:rsidRPr="00722DF0" w:rsidRDefault="00547819"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6</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eastAsia="Arial" w:hAnsi="Times New Roman" w:cs="Times New Roman"/>
                <w:sz w:val="18"/>
                <w:szCs w:val="18"/>
              </w:rPr>
              <w:t>Тумба для оргтехники</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8F4AE6" w:rsidRPr="00722DF0" w:rsidRDefault="00547819"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8 600</w:t>
            </w:r>
            <w:r w:rsidR="008F4AE6" w:rsidRPr="00722DF0">
              <w:rPr>
                <w:rFonts w:ascii="Times New Roman" w:hAnsi="Times New Roman" w:cs="Times New Roman"/>
                <w:sz w:val="18"/>
                <w:szCs w:val="18"/>
              </w:rPr>
              <w:t>,00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c>
          <w:tcPr>
            <w:tcW w:w="496" w:type="dxa"/>
            <w:shd w:val="clear" w:color="auto" w:fill="auto"/>
            <w:vAlign w:val="center"/>
          </w:tcPr>
          <w:p w:rsidR="008F4AE6" w:rsidRPr="00722DF0" w:rsidRDefault="00547819"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7</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 xml:space="preserve">Шкаф для </w:t>
            </w:r>
            <w:r w:rsidRPr="00722DF0">
              <w:rPr>
                <w:rFonts w:ascii="Times New Roman" w:hAnsi="Times New Roman" w:cs="Times New Roman"/>
                <w:sz w:val="18"/>
                <w:szCs w:val="18"/>
              </w:rPr>
              <w:lastRenderedPageBreak/>
              <w:t>одежды</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lastRenderedPageBreak/>
              <w:t>1</w:t>
            </w:r>
          </w:p>
        </w:tc>
        <w:tc>
          <w:tcPr>
            <w:tcW w:w="1559" w:type="dxa"/>
            <w:shd w:val="clear" w:color="auto" w:fill="auto"/>
            <w:vAlign w:val="center"/>
          </w:tcPr>
          <w:p w:rsidR="008F4AE6" w:rsidRPr="00722DF0" w:rsidRDefault="00547819"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15000,00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 xml:space="preserve">от 5 лет 1 </w:t>
            </w:r>
            <w:r w:rsidRPr="00722DF0">
              <w:rPr>
                <w:rFonts w:ascii="Times New Roman" w:hAnsi="Times New Roman" w:cs="Times New Roman"/>
                <w:sz w:val="18"/>
                <w:szCs w:val="18"/>
              </w:rPr>
              <w:lastRenderedPageBreak/>
              <w:t>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c>
          <w:tcPr>
            <w:tcW w:w="496" w:type="dxa"/>
            <w:shd w:val="clear" w:color="auto" w:fill="auto"/>
            <w:vAlign w:val="center"/>
          </w:tcPr>
          <w:p w:rsidR="008F4AE6" w:rsidRPr="00722DF0" w:rsidRDefault="00547819"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lastRenderedPageBreak/>
              <w:t>8</w:t>
            </w:r>
          </w:p>
        </w:tc>
        <w:tc>
          <w:tcPr>
            <w:tcW w:w="1455" w:type="dxa"/>
            <w:shd w:val="clear" w:color="auto" w:fill="auto"/>
          </w:tcPr>
          <w:p w:rsidR="008F4AE6" w:rsidRPr="00722DF0" w:rsidRDefault="00547819" w:rsidP="00311937">
            <w:pPr>
              <w:pStyle w:val="ConsPlusNormal"/>
              <w:widowControl/>
              <w:suppressAutoHyphens/>
              <w:ind w:firstLine="0"/>
              <w:rPr>
                <w:rFonts w:ascii="Times New Roman" w:hAnsi="Times New Roman" w:cs="Times New Roman"/>
                <w:sz w:val="18"/>
                <w:szCs w:val="18"/>
              </w:rPr>
            </w:pPr>
            <w:r>
              <w:rPr>
                <w:rFonts w:ascii="Times New Roman" w:hAnsi="Times New Roman" w:cs="Times New Roman"/>
                <w:sz w:val="18"/>
                <w:szCs w:val="18"/>
              </w:rPr>
              <w:t xml:space="preserve">Полки книжные </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8F4AE6" w:rsidRPr="00722DF0" w:rsidRDefault="00547819"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15000,00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c>
          <w:tcPr>
            <w:tcW w:w="496" w:type="dxa"/>
            <w:shd w:val="clear" w:color="auto" w:fill="auto"/>
            <w:vAlign w:val="center"/>
          </w:tcPr>
          <w:p w:rsidR="008F4AE6" w:rsidRPr="00722DF0" w:rsidRDefault="00547819"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9</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Шкаф полузакрытый</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8F4AE6" w:rsidRPr="00722DF0" w:rsidRDefault="00547819"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31500,00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c>
          <w:tcPr>
            <w:tcW w:w="496" w:type="dxa"/>
            <w:shd w:val="clear" w:color="auto" w:fill="auto"/>
            <w:vAlign w:val="center"/>
          </w:tcPr>
          <w:p w:rsidR="008F4AE6" w:rsidRPr="00722DF0" w:rsidRDefault="00547819"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10</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Кресло руководителя</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8F4AE6" w:rsidRPr="00722DF0" w:rsidRDefault="008F4AE6" w:rsidP="00547819">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35</w:t>
            </w:r>
            <w:r w:rsidR="00547819">
              <w:rPr>
                <w:rFonts w:ascii="Times New Roman" w:hAnsi="Times New Roman" w:cs="Times New Roman"/>
                <w:sz w:val="18"/>
                <w:szCs w:val="18"/>
              </w:rPr>
              <w:t> 500,00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rPr>
          <w:trHeight w:val="195"/>
        </w:trPr>
        <w:tc>
          <w:tcPr>
            <w:tcW w:w="496" w:type="dxa"/>
            <w:shd w:val="clear" w:color="auto" w:fill="auto"/>
            <w:vAlign w:val="center"/>
          </w:tcPr>
          <w:p w:rsidR="008F4AE6" w:rsidRPr="00722DF0" w:rsidRDefault="00547819"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11</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Кресло офисное</w:t>
            </w:r>
          </w:p>
        </w:tc>
        <w:tc>
          <w:tcPr>
            <w:tcW w:w="1134" w:type="dxa"/>
            <w:shd w:val="clear" w:color="auto" w:fill="auto"/>
            <w:vAlign w:val="center"/>
          </w:tcPr>
          <w:p w:rsidR="008F4AE6" w:rsidRPr="00722DF0" w:rsidRDefault="00547819"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1559" w:type="dxa"/>
            <w:shd w:val="clear" w:color="auto" w:fill="auto"/>
            <w:vAlign w:val="center"/>
          </w:tcPr>
          <w:p w:rsidR="008F4AE6" w:rsidRDefault="00547819"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15000,00</w:t>
            </w:r>
          </w:p>
          <w:p w:rsidR="0052217C" w:rsidRPr="00722DF0" w:rsidRDefault="0052217C" w:rsidP="00311937">
            <w:pPr>
              <w:pStyle w:val="ConsPlusNormal"/>
              <w:widowControl/>
              <w:suppressAutoHyphens/>
              <w:ind w:firstLine="0"/>
              <w:jc w:val="center"/>
              <w:rPr>
                <w:rFonts w:ascii="Times New Roman" w:hAnsi="Times New Roman" w:cs="Times New Roman"/>
                <w:sz w:val="18"/>
                <w:szCs w:val="18"/>
              </w:rPr>
            </w:pP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c>
          <w:tcPr>
            <w:tcW w:w="496" w:type="dxa"/>
            <w:shd w:val="clear" w:color="auto" w:fill="auto"/>
            <w:vAlign w:val="center"/>
          </w:tcPr>
          <w:p w:rsidR="008F4AE6" w:rsidRPr="00722DF0" w:rsidRDefault="00F97EA7"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12</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Стул офисный</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20</w:t>
            </w:r>
          </w:p>
        </w:tc>
        <w:tc>
          <w:tcPr>
            <w:tcW w:w="1559" w:type="dxa"/>
            <w:shd w:val="clear" w:color="auto" w:fill="auto"/>
            <w:vAlign w:val="center"/>
          </w:tcPr>
          <w:p w:rsidR="008F4AE6" w:rsidRPr="00722DF0" w:rsidRDefault="008F4AE6" w:rsidP="00F97EA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7</w:t>
            </w:r>
            <w:r w:rsidR="00F97EA7">
              <w:rPr>
                <w:rFonts w:ascii="Times New Roman" w:hAnsi="Times New Roman" w:cs="Times New Roman"/>
                <w:sz w:val="18"/>
                <w:szCs w:val="18"/>
              </w:rPr>
              <w:t> 500,00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На выделенное помещение</w:t>
            </w:r>
          </w:p>
        </w:tc>
      </w:tr>
      <w:tr w:rsidR="008F4AE6" w:rsidRPr="00722DF0" w:rsidTr="00311937">
        <w:tc>
          <w:tcPr>
            <w:tcW w:w="496" w:type="dxa"/>
            <w:shd w:val="clear" w:color="auto" w:fill="auto"/>
            <w:vAlign w:val="center"/>
          </w:tcPr>
          <w:p w:rsidR="008F4AE6" w:rsidRPr="00722DF0" w:rsidRDefault="00F97EA7"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13</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Диван</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8F4AE6" w:rsidRPr="00722DF0" w:rsidRDefault="00F97EA7"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32000,00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c>
          <w:tcPr>
            <w:tcW w:w="496" w:type="dxa"/>
            <w:shd w:val="clear" w:color="auto" w:fill="auto"/>
            <w:vAlign w:val="center"/>
          </w:tcPr>
          <w:p w:rsidR="008F4AE6" w:rsidRPr="00722DF0" w:rsidRDefault="00F97EA7"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14</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Стол журнальный</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8F4AE6" w:rsidRPr="00722DF0" w:rsidRDefault="008F4AE6" w:rsidP="00F97EA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11</w:t>
            </w:r>
            <w:r w:rsidR="00F97EA7">
              <w:rPr>
                <w:rFonts w:ascii="Times New Roman" w:hAnsi="Times New Roman" w:cs="Times New Roman"/>
                <w:sz w:val="18"/>
                <w:szCs w:val="18"/>
              </w:rPr>
              <w:t> 700,00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c>
          <w:tcPr>
            <w:tcW w:w="496" w:type="dxa"/>
            <w:shd w:val="clear" w:color="auto" w:fill="auto"/>
            <w:vAlign w:val="center"/>
          </w:tcPr>
          <w:p w:rsidR="008F4AE6" w:rsidRPr="00722DF0" w:rsidRDefault="00F97EA7"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15</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Зеркало</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FFFFFF"/>
            <w:vAlign w:val="center"/>
          </w:tcPr>
          <w:p w:rsidR="008F4AE6" w:rsidRPr="00722DF0" w:rsidRDefault="00F97EA7"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2000,00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c>
          <w:tcPr>
            <w:tcW w:w="496" w:type="dxa"/>
            <w:shd w:val="clear" w:color="auto" w:fill="auto"/>
            <w:vAlign w:val="center"/>
          </w:tcPr>
          <w:p w:rsidR="008F4AE6" w:rsidRPr="00722DF0" w:rsidRDefault="00F97EA7" w:rsidP="00F97EA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16</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Сейф</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8F4AE6" w:rsidRPr="00722DF0" w:rsidRDefault="00F97EA7"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28000,00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20 лет 1 месяца до 25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c>
          <w:tcPr>
            <w:tcW w:w="496" w:type="dxa"/>
            <w:shd w:val="clear" w:color="auto" w:fill="auto"/>
            <w:vAlign w:val="center"/>
          </w:tcPr>
          <w:p w:rsidR="008F4AE6" w:rsidRPr="00722DF0" w:rsidRDefault="00F97EA7"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17</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Полка навесная</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3</w:t>
            </w:r>
          </w:p>
        </w:tc>
        <w:tc>
          <w:tcPr>
            <w:tcW w:w="1559" w:type="dxa"/>
            <w:shd w:val="clear" w:color="auto" w:fill="auto"/>
            <w:vAlign w:val="center"/>
          </w:tcPr>
          <w:p w:rsidR="008F4AE6" w:rsidRPr="00722DF0" w:rsidRDefault="008F4AE6" w:rsidP="00F97EA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r w:rsidR="00F97EA7">
              <w:rPr>
                <w:rFonts w:ascii="Times New Roman" w:hAnsi="Times New Roman" w:cs="Times New Roman"/>
                <w:sz w:val="18"/>
                <w:szCs w:val="18"/>
              </w:rPr>
              <w:t> 200,00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c>
          <w:tcPr>
            <w:tcW w:w="496" w:type="dxa"/>
            <w:shd w:val="clear" w:color="auto" w:fill="auto"/>
            <w:vAlign w:val="center"/>
          </w:tcPr>
          <w:p w:rsidR="008F4AE6" w:rsidRPr="00722DF0" w:rsidRDefault="00F97EA7"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18</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Вешалка-стойка</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8F4AE6" w:rsidRPr="00722DF0" w:rsidRDefault="00F97EA7"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4000,00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c>
          <w:tcPr>
            <w:tcW w:w="9464" w:type="dxa"/>
            <w:gridSpan w:val="6"/>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Главные должности, ведущие должности</w:t>
            </w:r>
          </w:p>
        </w:tc>
      </w:tr>
      <w:tr w:rsidR="00196C3F" w:rsidRPr="00722DF0" w:rsidTr="00311937">
        <w:tc>
          <w:tcPr>
            <w:tcW w:w="496"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455" w:type="dxa"/>
            <w:shd w:val="clear" w:color="auto" w:fill="auto"/>
          </w:tcPr>
          <w:p w:rsidR="00196C3F" w:rsidRPr="00722DF0" w:rsidRDefault="00196C3F" w:rsidP="00196C3F">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Стол руководителя</w:t>
            </w:r>
          </w:p>
        </w:tc>
        <w:tc>
          <w:tcPr>
            <w:tcW w:w="1134"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30000,0</w:t>
            </w:r>
          </w:p>
        </w:tc>
        <w:tc>
          <w:tcPr>
            <w:tcW w:w="1418" w:type="dxa"/>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p>
        </w:tc>
      </w:tr>
      <w:tr w:rsidR="00196C3F" w:rsidRPr="00722DF0" w:rsidTr="00311937">
        <w:tc>
          <w:tcPr>
            <w:tcW w:w="496"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2.</w:t>
            </w:r>
          </w:p>
        </w:tc>
        <w:tc>
          <w:tcPr>
            <w:tcW w:w="1455" w:type="dxa"/>
            <w:shd w:val="clear" w:color="auto" w:fill="auto"/>
          </w:tcPr>
          <w:p w:rsidR="00196C3F" w:rsidRPr="00722DF0" w:rsidRDefault="00196C3F" w:rsidP="00196C3F">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Стол приставной к письменному столу</w:t>
            </w:r>
          </w:p>
        </w:tc>
        <w:tc>
          <w:tcPr>
            <w:tcW w:w="1134"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15000</w:t>
            </w:r>
            <w:r w:rsidRPr="00722DF0">
              <w:rPr>
                <w:rFonts w:ascii="Times New Roman" w:hAnsi="Times New Roman" w:cs="Times New Roman"/>
                <w:sz w:val="18"/>
                <w:szCs w:val="18"/>
              </w:rPr>
              <w:t>,00</w:t>
            </w:r>
          </w:p>
        </w:tc>
        <w:tc>
          <w:tcPr>
            <w:tcW w:w="1418" w:type="dxa"/>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p>
        </w:tc>
      </w:tr>
      <w:tr w:rsidR="00196C3F" w:rsidRPr="00722DF0" w:rsidTr="00311937">
        <w:tc>
          <w:tcPr>
            <w:tcW w:w="496"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3.</w:t>
            </w:r>
          </w:p>
        </w:tc>
        <w:tc>
          <w:tcPr>
            <w:tcW w:w="1455" w:type="dxa"/>
            <w:shd w:val="clear" w:color="auto" w:fill="auto"/>
          </w:tcPr>
          <w:p w:rsidR="00196C3F" w:rsidRPr="00722DF0" w:rsidRDefault="00196C3F" w:rsidP="00196C3F">
            <w:pPr>
              <w:pStyle w:val="ConsPlusNormal"/>
              <w:widowControl/>
              <w:suppressAutoHyphens/>
              <w:ind w:firstLine="0"/>
              <w:rPr>
                <w:rFonts w:ascii="Times New Roman" w:hAnsi="Times New Roman" w:cs="Times New Roman"/>
                <w:sz w:val="18"/>
                <w:szCs w:val="18"/>
              </w:rPr>
            </w:pPr>
            <w:r>
              <w:rPr>
                <w:rFonts w:ascii="Times New Roman" w:hAnsi="Times New Roman" w:cs="Times New Roman"/>
                <w:sz w:val="18"/>
                <w:szCs w:val="18"/>
              </w:rPr>
              <w:t>Конференц-стол для заседания</w:t>
            </w:r>
          </w:p>
        </w:tc>
        <w:tc>
          <w:tcPr>
            <w:tcW w:w="1134"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40000,0</w:t>
            </w:r>
          </w:p>
        </w:tc>
        <w:tc>
          <w:tcPr>
            <w:tcW w:w="1418" w:type="dxa"/>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p>
        </w:tc>
      </w:tr>
      <w:tr w:rsidR="00196C3F" w:rsidRPr="00722DF0" w:rsidTr="00311937">
        <w:tc>
          <w:tcPr>
            <w:tcW w:w="496"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4.</w:t>
            </w:r>
          </w:p>
        </w:tc>
        <w:tc>
          <w:tcPr>
            <w:tcW w:w="1455" w:type="dxa"/>
            <w:shd w:val="clear" w:color="auto" w:fill="auto"/>
          </w:tcPr>
          <w:p w:rsidR="00196C3F" w:rsidRPr="00722DF0" w:rsidRDefault="00196C3F" w:rsidP="00196C3F">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Тумба подкатная</w:t>
            </w:r>
          </w:p>
        </w:tc>
        <w:tc>
          <w:tcPr>
            <w:tcW w:w="1134"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5500,0</w:t>
            </w:r>
          </w:p>
        </w:tc>
        <w:tc>
          <w:tcPr>
            <w:tcW w:w="1418" w:type="dxa"/>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p>
        </w:tc>
      </w:tr>
      <w:tr w:rsidR="00196C3F" w:rsidRPr="00722DF0" w:rsidTr="00311937">
        <w:tc>
          <w:tcPr>
            <w:tcW w:w="496"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5.</w:t>
            </w:r>
          </w:p>
        </w:tc>
        <w:tc>
          <w:tcPr>
            <w:tcW w:w="1455" w:type="dxa"/>
            <w:shd w:val="clear" w:color="auto" w:fill="auto"/>
          </w:tcPr>
          <w:p w:rsidR="00196C3F" w:rsidRPr="00722DF0" w:rsidRDefault="00196C3F" w:rsidP="00196C3F">
            <w:pPr>
              <w:pStyle w:val="ConsPlusNormal"/>
              <w:widowControl/>
              <w:suppressAutoHyphens/>
              <w:ind w:firstLine="0"/>
              <w:rPr>
                <w:rFonts w:ascii="Times New Roman" w:hAnsi="Times New Roman" w:cs="Times New Roman"/>
                <w:sz w:val="18"/>
                <w:szCs w:val="18"/>
              </w:rPr>
            </w:pPr>
            <w:r w:rsidRPr="00722DF0">
              <w:rPr>
                <w:rFonts w:ascii="Times New Roman" w:eastAsia="Arial" w:hAnsi="Times New Roman" w:cs="Times New Roman"/>
                <w:sz w:val="18"/>
                <w:szCs w:val="18"/>
              </w:rPr>
              <w:t>Тумба приставная</w:t>
            </w:r>
          </w:p>
        </w:tc>
        <w:tc>
          <w:tcPr>
            <w:tcW w:w="1134"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12</w:t>
            </w:r>
            <w:r>
              <w:rPr>
                <w:rFonts w:ascii="Times New Roman" w:hAnsi="Times New Roman" w:cs="Times New Roman"/>
                <w:sz w:val="18"/>
                <w:szCs w:val="18"/>
              </w:rPr>
              <w:t> 500,00</w:t>
            </w:r>
          </w:p>
        </w:tc>
        <w:tc>
          <w:tcPr>
            <w:tcW w:w="1418" w:type="dxa"/>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p>
        </w:tc>
      </w:tr>
      <w:tr w:rsidR="00196C3F" w:rsidRPr="00722DF0" w:rsidTr="00311937">
        <w:tc>
          <w:tcPr>
            <w:tcW w:w="496"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6.</w:t>
            </w:r>
          </w:p>
        </w:tc>
        <w:tc>
          <w:tcPr>
            <w:tcW w:w="1455" w:type="dxa"/>
            <w:shd w:val="clear" w:color="auto" w:fill="auto"/>
          </w:tcPr>
          <w:p w:rsidR="00196C3F" w:rsidRPr="00722DF0" w:rsidRDefault="00196C3F" w:rsidP="00196C3F">
            <w:pPr>
              <w:pStyle w:val="ConsPlusNormal"/>
              <w:widowControl/>
              <w:suppressAutoHyphens/>
              <w:ind w:firstLine="0"/>
              <w:rPr>
                <w:rFonts w:ascii="Times New Roman" w:hAnsi="Times New Roman" w:cs="Times New Roman"/>
                <w:sz w:val="18"/>
                <w:szCs w:val="18"/>
              </w:rPr>
            </w:pPr>
            <w:r w:rsidRPr="00722DF0">
              <w:rPr>
                <w:rFonts w:ascii="Times New Roman" w:eastAsia="Arial" w:hAnsi="Times New Roman" w:cs="Times New Roman"/>
                <w:sz w:val="18"/>
                <w:szCs w:val="18"/>
              </w:rPr>
              <w:t>Тумба для оргтехники</w:t>
            </w:r>
          </w:p>
        </w:tc>
        <w:tc>
          <w:tcPr>
            <w:tcW w:w="1134"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8 600</w:t>
            </w:r>
            <w:r w:rsidRPr="00722DF0">
              <w:rPr>
                <w:rFonts w:ascii="Times New Roman" w:hAnsi="Times New Roman" w:cs="Times New Roman"/>
                <w:sz w:val="18"/>
                <w:szCs w:val="18"/>
              </w:rPr>
              <w:t>,00</w:t>
            </w:r>
          </w:p>
        </w:tc>
        <w:tc>
          <w:tcPr>
            <w:tcW w:w="1418" w:type="dxa"/>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p>
        </w:tc>
      </w:tr>
      <w:tr w:rsidR="00196C3F" w:rsidRPr="00722DF0" w:rsidTr="00311937">
        <w:tc>
          <w:tcPr>
            <w:tcW w:w="496"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7.</w:t>
            </w:r>
          </w:p>
        </w:tc>
        <w:tc>
          <w:tcPr>
            <w:tcW w:w="1455" w:type="dxa"/>
            <w:shd w:val="clear" w:color="auto" w:fill="auto"/>
          </w:tcPr>
          <w:p w:rsidR="00196C3F" w:rsidRPr="00722DF0" w:rsidRDefault="00196C3F" w:rsidP="00196C3F">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Шкаф для одежды</w:t>
            </w:r>
          </w:p>
        </w:tc>
        <w:tc>
          <w:tcPr>
            <w:tcW w:w="1134"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15000,00</w:t>
            </w:r>
          </w:p>
        </w:tc>
        <w:tc>
          <w:tcPr>
            <w:tcW w:w="1418" w:type="dxa"/>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p>
        </w:tc>
      </w:tr>
      <w:tr w:rsidR="00196C3F" w:rsidRPr="00722DF0" w:rsidTr="00311937">
        <w:tc>
          <w:tcPr>
            <w:tcW w:w="496"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8.</w:t>
            </w:r>
          </w:p>
        </w:tc>
        <w:tc>
          <w:tcPr>
            <w:tcW w:w="1455" w:type="dxa"/>
            <w:shd w:val="clear" w:color="auto" w:fill="auto"/>
          </w:tcPr>
          <w:p w:rsidR="00196C3F" w:rsidRPr="00722DF0" w:rsidRDefault="00196C3F" w:rsidP="00196C3F">
            <w:pPr>
              <w:pStyle w:val="ConsPlusNormal"/>
              <w:widowControl/>
              <w:suppressAutoHyphens/>
              <w:ind w:firstLine="0"/>
              <w:rPr>
                <w:rFonts w:ascii="Times New Roman" w:hAnsi="Times New Roman" w:cs="Times New Roman"/>
                <w:sz w:val="18"/>
                <w:szCs w:val="18"/>
              </w:rPr>
            </w:pPr>
            <w:r>
              <w:rPr>
                <w:rFonts w:ascii="Times New Roman" w:hAnsi="Times New Roman" w:cs="Times New Roman"/>
                <w:sz w:val="18"/>
                <w:szCs w:val="18"/>
              </w:rPr>
              <w:t xml:space="preserve">Полки книжные </w:t>
            </w:r>
          </w:p>
        </w:tc>
        <w:tc>
          <w:tcPr>
            <w:tcW w:w="1134"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15000,00</w:t>
            </w:r>
          </w:p>
        </w:tc>
        <w:tc>
          <w:tcPr>
            <w:tcW w:w="1418" w:type="dxa"/>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p>
        </w:tc>
      </w:tr>
      <w:tr w:rsidR="00196C3F" w:rsidRPr="00722DF0" w:rsidTr="00311937">
        <w:tc>
          <w:tcPr>
            <w:tcW w:w="496"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9.</w:t>
            </w:r>
          </w:p>
        </w:tc>
        <w:tc>
          <w:tcPr>
            <w:tcW w:w="1455" w:type="dxa"/>
            <w:shd w:val="clear" w:color="auto" w:fill="auto"/>
          </w:tcPr>
          <w:p w:rsidR="00196C3F" w:rsidRPr="00722DF0" w:rsidRDefault="00196C3F" w:rsidP="00196C3F">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Шкаф полузакрытый</w:t>
            </w:r>
          </w:p>
        </w:tc>
        <w:tc>
          <w:tcPr>
            <w:tcW w:w="1134"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31500,00</w:t>
            </w:r>
          </w:p>
        </w:tc>
        <w:tc>
          <w:tcPr>
            <w:tcW w:w="1418" w:type="dxa"/>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p>
        </w:tc>
      </w:tr>
      <w:tr w:rsidR="00196C3F" w:rsidRPr="00722DF0" w:rsidTr="00311937">
        <w:tc>
          <w:tcPr>
            <w:tcW w:w="496"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10.</w:t>
            </w:r>
          </w:p>
        </w:tc>
        <w:tc>
          <w:tcPr>
            <w:tcW w:w="1455" w:type="dxa"/>
            <w:shd w:val="clear" w:color="auto" w:fill="auto"/>
          </w:tcPr>
          <w:p w:rsidR="00196C3F" w:rsidRPr="00722DF0" w:rsidRDefault="00196C3F" w:rsidP="00196C3F">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Кресло руководителя</w:t>
            </w:r>
          </w:p>
        </w:tc>
        <w:tc>
          <w:tcPr>
            <w:tcW w:w="1134"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35</w:t>
            </w:r>
            <w:r>
              <w:rPr>
                <w:rFonts w:ascii="Times New Roman" w:hAnsi="Times New Roman" w:cs="Times New Roman"/>
                <w:sz w:val="18"/>
                <w:szCs w:val="18"/>
              </w:rPr>
              <w:t> 500,00</w:t>
            </w:r>
          </w:p>
        </w:tc>
        <w:tc>
          <w:tcPr>
            <w:tcW w:w="1418" w:type="dxa"/>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p>
        </w:tc>
      </w:tr>
      <w:tr w:rsidR="00196C3F" w:rsidRPr="00722DF0" w:rsidTr="00311937">
        <w:tc>
          <w:tcPr>
            <w:tcW w:w="496"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11.</w:t>
            </w:r>
          </w:p>
        </w:tc>
        <w:tc>
          <w:tcPr>
            <w:tcW w:w="1455" w:type="dxa"/>
            <w:shd w:val="clear" w:color="auto" w:fill="auto"/>
          </w:tcPr>
          <w:p w:rsidR="00196C3F" w:rsidRPr="00722DF0" w:rsidRDefault="00196C3F" w:rsidP="00196C3F">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Кресло офисное</w:t>
            </w:r>
          </w:p>
        </w:tc>
        <w:tc>
          <w:tcPr>
            <w:tcW w:w="1134"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1559" w:type="dxa"/>
            <w:shd w:val="clear" w:color="auto" w:fill="auto"/>
            <w:vAlign w:val="center"/>
          </w:tcPr>
          <w:p w:rsidR="00196C3F" w:rsidRDefault="00196C3F" w:rsidP="00196C3F">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15000,00</w:t>
            </w:r>
          </w:p>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p>
        </w:tc>
        <w:tc>
          <w:tcPr>
            <w:tcW w:w="1418" w:type="dxa"/>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p>
        </w:tc>
      </w:tr>
      <w:tr w:rsidR="00196C3F" w:rsidRPr="00722DF0" w:rsidTr="00311937">
        <w:tc>
          <w:tcPr>
            <w:tcW w:w="496"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12.</w:t>
            </w:r>
          </w:p>
        </w:tc>
        <w:tc>
          <w:tcPr>
            <w:tcW w:w="1455" w:type="dxa"/>
            <w:shd w:val="clear" w:color="auto" w:fill="auto"/>
          </w:tcPr>
          <w:p w:rsidR="00196C3F" w:rsidRPr="00722DF0" w:rsidRDefault="00196C3F" w:rsidP="00196C3F">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Стул офисный</w:t>
            </w:r>
          </w:p>
        </w:tc>
        <w:tc>
          <w:tcPr>
            <w:tcW w:w="1134"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20</w:t>
            </w:r>
          </w:p>
        </w:tc>
        <w:tc>
          <w:tcPr>
            <w:tcW w:w="1559"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7</w:t>
            </w:r>
            <w:r>
              <w:rPr>
                <w:rFonts w:ascii="Times New Roman" w:hAnsi="Times New Roman" w:cs="Times New Roman"/>
                <w:sz w:val="18"/>
                <w:szCs w:val="18"/>
              </w:rPr>
              <w:t> 500,00</w:t>
            </w:r>
          </w:p>
        </w:tc>
        <w:tc>
          <w:tcPr>
            <w:tcW w:w="1418" w:type="dxa"/>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7 лет</w:t>
            </w:r>
          </w:p>
        </w:tc>
        <w:tc>
          <w:tcPr>
            <w:tcW w:w="3402" w:type="dxa"/>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p>
        </w:tc>
      </w:tr>
      <w:tr w:rsidR="00196C3F" w:rsidRPr="00722DF0" w:rsidTr="00311937">
        <w:tc>
          <w:tcPr>
            <w:tcW w:w="496"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13.</w:t>
            </w:r>
          </w:p>
        </w:tc>
        <w:tc>
          <w:tcPr>
            <w:tcW w:w="1455" w:type="dxa"/>
            <w:shd w:val="clear" w:color="auto" w:fill="auto"/>
          </w:tcPr>
          <w:p w:rsidR="00196C3F" w:rsidRPr="00722DF0" w:rsidRDefault="00196C3F" w:rsidP="00196C3F">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Диван</w:t>
            </w:r>
          </w:p>
        </w:tc>
        <w:tc>
          <w:tcPr>
            <w:tcW w:w="1134"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32000,00</w:t>
            </w:r>
          </w:p>
        </w:tc>
        <w:tc>
          <w:tcPr>
            <w:tcW w:w="1418" w:type="dxa"/>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На выделенное помещение</w:t>
            </w:r>
          </w:p>
        </w:tc>
      </w:tr>
      <w:tr w:rsidR="00196C3F" w:rsidRPr="00722DF0" w:rsidTr="00E25233">
        <w:tc>
          <w:tcPr>
            <w:tcW w:w="496"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14.</w:t>
            </w:r>
          </w:p>
        </w:tc>
        <w:tc>
          <w:tcPr>
            <w:tcW w:w="1455" w:type="dxa"/>
            <w:shd w:val="clear" w:color="auto" w:fill="auto"/>
          </w:tcPr>
          <w:p w:rsidR="00196C3F" w:rsidRPr="00722DF0" w:rsidRDefault="00196C3F" w:rsidP="00196C3F">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Стол журнальный</w:t>
            </w:r>
          </w:p>
        </w:tc>
        <w:tc>
          <w:tcPr>
            <w:tcW w:w="1134"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11</w:t>
            </w:r>
            <w:r>
              <w:rPr>
                <w:rFonts w:ascii="Times New Roman" w:hAnsi="Times New Roman" w:cs="Times New Roman"/>
                <w:sz w:val="18"/>
                <w:szCs w:val="18"/>
              </w:rPr>
              <w:t> 700,00</w:t>
            </w:r>
          </w:p>
        </w:tc>
        <w:tc>
          <w:tcPr>
            <w:tcW w:w="1418" w:type="dxa"/>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p>
        </w:tc>
      </w:tr>
      <w:tr w:rsidR="00196C3F" w:rsidRPr="00722DF0" w:rsidTr="00E25233">
        <w:tc>
          <w:tcPr>
            <w:tcW w:w="496"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15.</w:t>
            </w:r>
          </w:p>
        </w:tc>
        <w:tc>
          <w:tcPr>
            <w:tcW w:w="1455" w:type="dxa"/>
            <w:shd w:val="clear" w:color="auto" w:fill="auto"/>
          </w:tcPr>
          <w:p w:rsidR="00196C3F" w:rsidRPr="00722DF0" w:rsidRDefault="00196C3F" w:rsidP="00196C3F">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Зеркало</w:t>
            </w:r>
          </w:p>
        </w:tc>
        <w:tc>
          <w:tcPr>
            <w:tcW w:w="1134"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FFFFFF"/>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2000,00</w:t>
            </w:r>
          </w:p>
        </w:tc>
        <w:tc>
          <w:tcPr>
            <w:tcW w:w="1418" w:type="dxa"/>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p>
        </w:tc>
      </w:tr>
      <w:tr w:rsidR="00196C3F" w:rsidRPr="00722DF0" w:rsidTr="00E25233">
        <w:tc>
          <w:tcPr>
            <w:tcW w:w="496"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16.</w:t>
            </w:r>
          </w:p>
        </w:tc>
        <w:tc>
          <w:tcPr>
            <w:tcW w:w="1455" w:type="dxa"/>
            <w:shd w:val="clear" w:color="auto" w:fill="auto"/>
          </w:tcPr>
          <w:p w:rsidR="00196C3F" w:rsidRPr="00722DF0" w:rsidRDefault="00196C3F" w:rsidP="00196C3F">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Сейф</w:t>
            </w:r>
          </w:p>
        </w:tc>
        <w:tc>
          <w:tcPr>
            <w:tcW w:w="1134"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28000,00</w:t>
            </w:r>
          </w:p>
        </w:tc>
        <w:tc>
          <w:tcPr>
            <w:tcW w:w="1418" w:type="dxa"/>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20 лет 1 месяца до 25 лет</w:t>
            </w:r>
          </w:p>
        </w:tc>
        <w:tc>
          <w:tcPr>
            <w:tcW w:w="3402" w:type="dxa"/>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p>
        </w:tc>
      </w:tr>
      <w:tr w:rsidR="00196C3F" w:rsidRPr="00722DF0" w:rsidTr="00311937">
        <w:tc>
          <w:tcPr>
            <w:tcW w:w="496"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17.</w:t>
            </w:r>
          </w:p>
        </w:tc>
        <w:tc>
          <w:tcPr>
            <w:tcW w:w="1455" w:type="dxa"/>
            <w:shd w:val="clear" w:color="auto" w:fill="auto"/>
          </w:tcPr>
          <w:p w:rsidR="00196C3F" w:rsidRPr="00722DF0" w:rsidRDefault="00196C3F" w:rsidP="00196C3F">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Полка навесная</w:t>
            </w:r>
          </w:p>
        </w:tc>
        <w:tc>
          <w:tcPr>
            <w:tcW w:w="1134"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3</w:t>
            </w:r>
          </w:p>
        </w:tc>
        <w:tc>
          <w:tcPr>
            <w:tcW w:w="1559"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r>
              <w:rPr>
                <w:rFonts w:ascii="Times New Roman" w:hAnsi="Times New Roman" w:cs="Times New Roman"/>
                <w:sz w:val="18"/>
                <w:szCs w:val="18"/>
              </w:rPr>
              <w:t> 200,00</w:t>
            </w:r>
          </w:p>
        </w:tc>
        <w:tc>
          <w:tcPr>
            <w:tcW w:w="1418" w:type="dxa"/>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p>
        </w:tc>
      </w:tr>
      <w:tr w:rsidR="00196C3F" w:rsidRPr="00722DF0" w:rsidTr="00311937">
        <w:tc>
          <w:tcPr>
            <w:tcW w:w="496"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18</w:t>
            </w:r>
          </w:p>
        </w:tc>
        <w:tc>
          <w:tcPr>
            <w:tcW w:w="1455" w:type="dxa"/>
            <w:shd w:val="clear" w:color="auto" w:fill="auto"/>
          </w:tcPr>
          <w:p w:rsidR="00196C3F" w:rsidRPr="00722DF0" w:rsidRDefault="00196C3F" w:rsidP="00196C3F">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Вешалка-стойка</w:t>
            </w:r>
          </w:p>
        </w:tc>
        <w:tc>
          <w:tcPr>
            <w:tcW w:w="1134"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4000,00</w:t>
            </w:r>
          </w:p>
        </w:tc>
        <w:tc>
          <w:tcPr>
            <w:tcW w:w="1418" w:type="dxa"/>
            <w:vAlign w:val="center"/>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196C3F" w:rsidRPr="00722DF0" w:rsidRDefault="00196C3F" w:rsidP="00196C3F">
            <w:pPr>
              <w:pStyle w:val="ConsPlusNormal"/>
              <w:widowControl/>
              <w:suppressAutoHyphens/>
              <w:ind w:firstLine="0"/>
              <w:jc w:val="center"/>
              <w:rPr>
                <w:rFonts w:ascii="Times New Roman" w:hAnsi="Times New Roman" w:cs="Times New Roman"/>
                <w:sz w:val="18"/>
                <w:szCs w:val="18"/>
              </w:rPr>
            </w:pPr>
          </w:p>
        </w:tc>
      </w:tr>
      <w:tr w:rsidR="008F4AE6" w:rsidRPr="00722DF0" w:rsidTr="00311937">
        <w:tc>
          <w:tcPr>
            <w:tcW w:w="9464" w:type="dxa"/>
            <w:gridSpan w:val="6"/>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Старшие должности</w:t>
            </w:r>
          </w:p>
        </w:tc>
      </w:tr>
      <w:tr w:rsidR="008F4AE6" w:rsidRPr="00722DF0" w:rsidTr="00311937">
        <w:tc>
          <w:tcPr>
            <w:tcW w:w="496"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Стол руководителя</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8F4AE6" w:rsidRPr="00722DF0" w:rsidRDefault="009B2C1C"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15000,00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c>
          <w:tcPr>
            <w:tcW w:w="496"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lastRenderedPageBreak/>
              <w:t>2.</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Тумба подкатная</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8F4AE6" w:rsidRPr="00722DF0" w:rsidRDefault="008F4AE6" w:rsidP="009B2C1C">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6</w:t>
            </w:r>
            <w:r w:rsidR="009B2C1C">
              <w:rPr>
                <w:rFonts w:ascii="Times New Roman" w:hAnsi="Times New Roman" w:cs="Times New Roman"/>
                <w:sz w:val="18"/>
                <w:szCs w:val="18"/>
              </w:rPr>
              <w:t> 900,00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rPr>
          <w:trHeight w:val="167"/>
        </w:trPr>
        <w:tc>
          <w:tcPr>
            <w:tcW w:w="496"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3.</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eastAsia="Arial" w:hAnsi="Times New Roman" w:cs="Times New Roman"/>
                <w:sz w:val="18"/>
                <w:szCs w:val="18"/>
              </w:rPr>
              <w:t>Тумба приставная</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8F4AE6" w:rsidRPr="00722DF0" w:rsidRDefault="008F4AE6" w:rsidP="009B2C1C">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8</w:t>
            </w:r>
            <w:r w:rsidR="009B2C1C">
              <w:rPr>
                <w:rFonts w:ascii="Times New Roman" w:hAnsi="Times New Roman" w:cs="Times New Roman"/>
                <w:sz w:val="18"/>
                <w:szCs w:val="18"/>
              </w:rPr>
              <w:t> 200,00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rPr>
          <w:trHeight w:val="167"/>
        </w:trPr>
        <w:tc>
          <w:tcPr>
            <w:tcW w:w="496"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4.</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eastAsia="Arial" w:hAnsi="Times New Roman" w:cs="Times New Roman"/>
                <w:sz w:val="18"/>
                <w:szCs w:val="18"/>
              </w:rPr>
              <w:t>Тумба для оргтехники</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8F4AE6" w:rsidRPr="00722DF0" w:rsidRDefault="008F4AE6" w:rsidP="009B2C1C">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9</w:t>
            </w:r>
            <w:r w:rsidR="009B2C1C">
              <w:rPr>
                <w:rFonts w:ascii="Times New Roman" w:hAnsi="Times New Roman" w:cs="Times New Roman"/>
                <w:sz w:val="18"/>
                <w:szCs w:val="18"/>
              </w:rPr>
              <w:t> 100,00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rPr>
          <w:trHeight w:val="70"/>
        </w:trPr>
        <w:tc>
          <w:tcPr>
            <w:tcW w:w="496"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5.</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Шкаф полузакрытый</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8F4AE6" w:rsidRPr="00722DF0" w:rsidRDefault="00CF013A"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10000,00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rPr>
          <w:trHeight w:val="70"/>
        </w:trPr>
        <w:tc>
          <w:tcPr>
            <w:tcW w:w="496"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6.</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Кресло руководителя (офисное кресло) *</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8F4AE6" w:rsidRPr="00722DF0" w:rsidRDefault="008F4AE6" w:rsidP="00CF013A">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16</w:t>
            </w:r>
            <w:r w:rsidR="00CF013A">
              <w:rPr>
                <w:rFonts w:ascii="Times New Roman" w:hAnsi="Times New Roman" w:cs="Times New Roman"/>
                <w:sz w:val="18"/>
                <w:szCs w:val="18"/>
              </w:rPr>
              <w:t> 500,00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rPr>
          <w:trHeight w:val="70"/>
        </w:trPr>
        <w:tc>
          <w:tcPr>
            <w:tcW w:w="496"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7.</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Стул офисный</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8F4AE6" w:rsidRPr="00722DF0" w:rsidRDefault="00CF013A"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3000,00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rPr>
          <w:trHeight w:val="70"/>
        </w:trPr>
        <w:tc>
          <w:tcPr>
            <w:tcW w:w="496"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8.</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Сейф</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8F4AE6" w:rsidRPr="00722DF0" w:rsidRDefault="008F4AE6" w:rsidP="00CF013A">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16 </w:t>
            </w:r>
            <w:r w:rsidR="00CF013A">
              <w:rPr>
                <w:rFonts w:ascii="Times New Roman" w:hAnsi="Times New Roman" w:cs="Times New Roman"/>
                <w:sz w:val="18"/>
                <w:szCs w:val="18"/>
              </w:rPr>
              <w:t>500</w:t>
            </w:r>
            <w:r w:rsidRPr="00722DF0">
              <w:rPr>
                <w:rFonts w:ascii="Times New Roman" w:hAnsi="Times New Roman" w:cs="Times New Roman"/>
                <w:sz w:val="18"/>
                <w:szCs w:val="18"/>
              </w:rPr>
              <w:t>,00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20 лет 1 месяца до 25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rPr>
          <w:trHeight w:val="70"/>
        </w:trPr>
        <w:tc>
          <w:tcPr>
            <w:tcW w:w="496"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9.</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Полка навесная</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8F4AE6" w:rsidRPr="00722DF0" w:rsidRDefault="008F4AE6" w:rsidP="00CF013A">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r w:rsidR="00CF013A">
              <w:rPr>
                <w:rFonts w:ascii="Times New Roman" w:hAnsi="Times New Roman" w:cs="Times New Roman"/>
                <w:sz w:val="18"/>
                <w:szCs w:val="18"/>
              </w:rPr>
              <w:t> 200,00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rPr>
          <w:trHeight w:val="70"/>
        </w:trPr>
        <w:tc>
          <w:tcPr>
            <w:tcW w:w="9464" w:type="dxa"/>
            <w:gridSpan w:val="6"/>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Младшие должности, Технический персонал</w:t>
            </w:r>
          </w:p>
        </w:tc>
      </w:tr>
      <w:tr w:rsidR="008F4AE6" w:rsidRPr="00722DF0" w:rsidTr="00311937">
        <w:trPr>
          <w:trHeight w:val="70"/>
        </w:trPr>
        <w:tc>
          <w:tcPr>
            <w:tcW w:w="496"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Стол письменный</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8F4AE6" w:rsidRPr="00722DF0" w:rsidRDefault="008F4AE6" w:rsidP="005D213C">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 xml:space="preserve"> </w:t>
            </w:r>
            <w:r w:rsidR="005D213C">
              <w:rPr>
                <w:rFonts w:ascii="Times New Roman" w:hAnsi="Times New Roman" w:cs="Times New Roman"/>
                <w:sz w:val="18"/>
                <w:szCs w:val="18"/>
              </w:rPr>
              <w:t>10000,00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rPr>
          <w:trHeight w:val="70"/>
        </w:trPr>
        <w:tc>
          <w:tcPr>
            <w:tcW w:w="496"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2.</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Тумба подкатная</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8F4AE6" w:rsidRPr="00722DF0" w:rsidRDefault="005D213C"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6900,00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rPr>
          <w:trHeight w:val="70"/>
        </w:trPr>
        <w:tc>
          <w:tcPr>
            <w:tcW w:w="496"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3.</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eastAsia="Arial" w:hAnsi="Times New Roman" w:cs="Times New Roman"/>
                <w:sz w:val="18"/>
                <w:szCs w:val="18"/>
              </w:rPr>
              <w:t>Тумба приставная</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8F4AE6" w:rsidRPr="00722DF0" w:rsidRDefault="005D213C"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8200,00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rPr>
          <w:trHeight w:val="70"/>
        </w:trPr>
        <w:tc>
          <w:tcPr>
            <w:tcW w:w="496"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4.</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eastAsia="Arial" w:hAnsi="Times New Roman" w:cs="Times New Roman"/>
                <w:sz w:val="18"/>
                <w:szCs w:val="18"/>
              </w:rPr>
              <w:t>Тумба для оргтехники</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8F4AE6" w:rsidRPr="00722DF0" w:rsidRDefault="005D213C"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9100,00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rPr>
          <w:trHeight w:val="70"/>
        </w:trPr>
        <w:tc>
          <w:tcPr>
            <w:tcW w:w="496"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5.</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Шкаф стеллаж</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8F4AE6" w:rsidRPr="00722DF0" w:rsidRDefault="005D213C"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5000,00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rPr>
          <w:trHeight w:val="70"/>
        </w:trPr>
        <w:tc>
          <w:tcPr>
            <w:tcW w:w="496"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6.</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Шкаф полузакрытый</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8F4AE6" w:rsidRPr="00722DF0" w:rsidRDefault="005D213C"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10000,00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rPr>
          <w:trHeight w:val="70"/>
        </w:trPr>
        <w:tc>
          <w:tcPr>
            <w:tcW w:w="496"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7.</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Офисное кресло</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3</w:t>
            </w:r>
          </w:p>
        </w:tc>
        <w:tc>
          <w:tcPr>
            <w:tcW w:w="1559" w:type="dxa"/>
            <w:shd w:val="clear" w:color="auto" w:fill="auto"/>
            <w:vAlign w:val="center"/>
          </w:tcPr>
          <w:p w:rsidR="008F4AE6" w:rsidRPr="00722DF0" w:rsidRDefault="005D213C"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5000,00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rPr>
          <w:trHeight w:val="70"/>
        </w:trPr>
        <w:tc>
          <w:tcPr>
            <w:tcW w:w="496"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8.</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 xml:space="preserve">Стул офисный </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8F4AE6" w:rsidRPr="00722DF0" w:rsidRDefault="005D213C"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3000,00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rPr>
          <w:trHeight w:val="70"/>
        </w:trPr>
        <w:tc>
          <w:tcPr>
            <w:tcW w:w="496"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9.</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Полка навесная</w:t>
            </w:r>
          </w:p>
        </w:tc>
        <w:tc>
          <w:tcPr>
            <w:tcW w:w="1134"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8F4AE6" w:rsidRPr="00722DF0" w:rsidRDefault="005D213C"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1200,00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rPr>
          <w:trHeight w:val="70"/>
        </w:trPr>
        <w:tc>
          <w:tcPr>
            <w:tcW w:w="9464" w:type="dxa"/>
            <w:gridSpan w:val="6"/>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Прочее (мебель для помещений)</w:t>
            </w:r>
          </w:p>
        </w:tc>
      </w:tr>
      <w:tr w:rsidR="008F4AE6" w:rsidRPr="00722DF0" w:rsidTr="00311937">
        <w:trPr>
          <w:trHeight w:val="70"/>
        </w:trPr>
        <w:tc>
          <w:tcPr>
            <w:tcW w:w="496"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Стеллаж металлический</w:t>
            </w:r>
          </w:p>
        </w:tc>
        <w:tc>
          <w:tcPr>
            <w:tcW w:w="1134" w:type="dxa"/>
            <w:shd w:val="clear" w:color="auto" w:fill="FFFFFF"/>
            <w:vAlign w:val="center"/>
          </w:tcPr>
          <w:p w:rsidR="008F4AE6" w:rsidRPr="00722DF0" w:rsidRDefault="00027BBB"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10</w:t>
            </w:r>
          </w:p>
        </w:tc>
        <w:tc>
          <w:tcPr>
            <w:tcW w:w="1559" w:type="dxa"/>
            <w:shd w:val="clear" w:color="auto" w:fill="auto"/>
            <w:vAlign w:val="center"/>
          </w:tcPr>
          <w:p w:rsidR="008F4AE6" w:rsidRPr="00722DF0" w:rsidRDefault="00027BBB"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6000,00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027BBB"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На выделенное помещение</w:t>
            </w:r>
          </w:p>
        </w:tc>
      </w:tr>
      <w:tr w:rsidR="008F4AE6" w:rsidRPr="00722DF0" w:rsidTr="00311937">
        <w:trPr>
          <w:trHeight w:val="70"/>
        </w:trPr>
        <w:tc>
          <w:tcPr>
            <w:tcW w:w="496"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2.</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Шкаф для одежды</w:t>
            </w:r>
          </w:p>
        </w:tc>
        <w:tc>
          <w:tcPr>
            <w:tcW w:w="1134" w:type="dxa"/>
            <w:shd w:val="clear" w:color="auto" w:fill="FFFFFF"/>
            <w:vAlign w:val="center"/>
          </w:tcPr>
          <w:p w:rsidR="008F4AE6" w:rsidRPr="00722DF0" w:rsidRDefault="00027BBB"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1559" w:type="dxa"/>
            <w:shd w:val="clear" w:color="auto" w:fill="auto"/>
            <w:vAlign w:val="center"/>
          </w:tcPr>
          <w:p w:rsidR="008F4AE6" w:rsidRPr="00722DF0" w:rsidRDefault="00027BBB"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6500,00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shd w:val="clear" w:color="auto" w:fill="FFFFFF"/>
          </w:tcPr>
          <w:p w:rsidR="008F4AE6" w:rsidRPr="00722DF0" w:rsidRDefault="00027BBB"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На выделенное помещение</w:t>
            </w:r>
          </w:p>
        </w:tc>
      </w:tr>
      <w:tr w:rsidR="008F4AE6" w:rsidRPr="00722DF0" w:rsidTr="00311937">
        <w:trPr>
          <w:trHeight w:val="70"/>
        </w:trPr>
        <w:tc>
          <w:tcPr>
            <w:tcW w:w="496"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3.</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Зеркало</w:t>
            </w:r>
          </w:p>
        </w:tc>
        <w:tc>
          <w:tcPr>
            <w:tcW w:w="1134" w:type="dxa"/>
            <w:shd w:val="clear" w:color="auto" w:fill="FFFFFF"/>
            <w:vAlign w:val="center"/>
          </w:tcPr>
          <w:p w:rsidR="008F4AE6" w:rsidRPr="00722DF0" w:rsidRDefault="00027BBB"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1559" w:type="dxa"/>
            <w:shd w:val="clear" w:color="auto" w:fill="FFFFFF"/>
            <w:vAlign w:val="center"/>
          </w:tcPr>
          <w:p w:rsidR="008F4AE6" w:rsidRPr="00722DF0" w:rsidRDefault="00027BBB"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2000,00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027BBB"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На выделенное помещение</w:t>
            </w:r>
          </w:p>
        </w:tc>
      </w:tr>
      <w:tr w:rsidR="008F4AE6" w:rsidRPr="00722DF0" w:rsidTr="00311937">
        <w:trPr>
          <w:trHeight w:val="70"/>
        </w:trPr>
        <w:tc>
          <w:tcPr>
            <w:tcW w:w="496"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4.</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Сейф</w:t>
            </w:r>
          </w:p>
        </w:tc>
        <w:tc>
          <w:tcPr>
            <w:tcW w:w="1134" w:type="dxa"/>
            <w:shd w:val="clear" w:color="auto" w:fill="FFFFFF"/>
            <w:vAlign w:val="center"/>
          </w:tcPr>
          <w:p w:rsidR="008F4AE6" w:rsidRPr="00722DF0" w:rsidRDefault="00027BBB"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1559" w:type="dxa"/>
            <w:shd w:val="clear" w:color="auto" w:fill="auto"/>
            <w:vAlign w:val="center"/>
          </w:tcPr>
          <w:p w:rsidR="008F4AE6" w:rsidRPr="00722DF0" w:rsidRDefault="00220698"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3000,00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20 лет 1 месяца до 25 лет</w:t>
            </w:r>
          </w:p>
        </w:tc>
        <w:tc>
          <w:tcPr>
            <w:tcW w:w="3402" w:type="dxa"/>
          </w:tcPr>
          <w:p w:rsidR="008F4AE6" w:rsidRPr="00722DF0" w:rsidRDefault="00220698"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На выделенное помещение</w:t>
            </w:r>
          </w:p>
        </w:tc>
      </w:tr>
      <w:tr w:rsidR="008F4AE6" w:rsidRPr="00722DF0" w:rsidTr="00311937">
        <w:trPr>
          <w:trHeight w:val="70"/>
        </w:trPr>
        <w:tc>
          <w:tcPr>
            <w:tcW w:w="496"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5.</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Шкаф картотечный</w:t>
            </w:r>
          </w:p>
        </w:tc>
        <w:tc>
          <w:tcPr>
            <w:tcW w:w="1134" w:type="dxa"/>
            <w:shd w:val="clear" w:color="auto" w:fill="FFFFFF"/>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559" w:type="dxa"/>
            <w:shd w:val="clear" w:color="auto" w:fill="auto"/>
            <w:vAlign w:val="center"/>
          </w:tcPr>
          <w:p w:rsidR="008F4AE6" w:rsidRPr="00722DF0" w:rsidRDefault="00220698"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23600,00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 xml:space="preserve">Для нужд организации. </w:t>
            </w:r>
          </w:p>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p>
        </w:tc>
      </w:tr>
      <w:tr w:rsidR="008F4AE6" w:rsidRPr="00722DF0" w:rsidTr="00311937">
        <w:trPr>
          <w:trHeight w:val="70"/>
        </w:trPr>
        <w:tc>
          <w:tcPr>
            <w:tcW w:w="496"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6.</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Шкаф стеллаж</w:t>
            </w:r>
          </w:p>
        </w:tc>
        <w:tc>
          <w:tcPr>
            <w:tcW w:w="1134" w:type="dxa"/>
            <w:shd w:val="clear" w:color="auto" w:fill="FFFFFF"/>
            <w:vAlign w:val="center"/>
          </w:tcPr>
          <w:p w:rsidR="008F4AE6" w:rsidRPr="00722DF0" w:rsidRDefault="00220698"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1559" w:type="dxa"/>
            <w:shd w:val="clear" w:color="auto" w:fill="auto"/>
            <w:vAlign w:val="center"/>
          </w:tcPr>
          <w:p w:rsidR="008F4AE6" w:rsidRPr="00722DF0" w:rsidRDefault="008F4AE6" w:rsidP="00220698">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5</w:t>
            </w:r>
            <w:r w:rsidR="00220698">
              <w:rPr>
                <w:rFonts w:ascii="Times New Roman" w:hAnsi="Times New Roman" w:cs="Times New Roman"/>
                <w:sz w:val="18"/>
                <w:szCs w:val="18"/>
              </w:rPr>
              <w:t> 800,00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220698"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На выделенное помещение</w:t>
            </w:r>
          </w:p>
        </w:tc>
      </w:tr>
      <w:tr w:rsidR="008F4AE6" w:rsidRPr="00722DF0" w:rsidTr="00311937">
        <w:trPr>
          <w:trHeight w:val="70"/>
        </w:trPr>
        <w:tc>
          <w:tcPr>
            <w:tcW w:w="496"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7.</w:t>
            </w:r>
          </w:p>
        </w:tc>
        <w:tc>
          <w:tcPr>
            <w:tcW w:w="1455" w:type="dxa"/>
            <w:shd w:val="clear" w:color="auto" w:fill="auto"/>
          </w:tcPr>
          <w:p w:rsidR="008F4AE6" w:rsidRPr="00722DF0" w:rsidRDefault="008F4AE6" w:rsidP="00311937">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Шкаф полузакрытый</w:t>
            </w:r>
          </w:p>
        </w:tc>
        <w:tc>
          <w:tcPr>
            <w:tcW w:w="1134" w:type="dxa"/>
            <w:shd w:val="clear" w:color="auto" w:fill="FFFFFF"/>
            <w:vAlign w:val="center"/>
          </w:tcPr>
          <w:p w:rsidR="008F4AE6" w:rsidRPr="00722DF0" w:rsidRDefault="00220698"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1559" w:type="dxa"/>
            <w:shd w:val="clear" w:color="auto" w:fill="auto"/>
            <w:vAlign w:val="center"/>
          </w:tcPr>
          <w:p w:rsidR="008F4AE6" w:rsidRPr="00722DF0" w:rsidRDefault="00220698"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10000,00</w:t>
            </w:r>
          </w:p>
        </w:tc>
        <w:tc>
          <w:tcPr>
            <w:tcW w:w="1418" w:type="dxa"/>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от 5 лет 1 месяца до 7 лет</w:t>
            </w:r>
          </w:p>
        </w:tc>
        <w:tc>
          <w:tcPr>
            <w:tcW w:w="3402" w:type="dxa"/>
          </w:tcPr>
          <w:p w:rsidR="008F4AE6" w:rsidRPr="00722DF0" w:rsidRDefault="00220698"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На выделенное помещение</w:t>
            </w:r>
          </w:p>
        </w:tc>
      </w:tr>
      <w:tr w:rsidR="008F4AE6" w:rsidRPr="00253DF9" w:rsidTr="00311937">
        <w:trPr>
          <w:trHeight w:val="70"/>
        </w:trPr>
        <w:tc>
          <w:tcPr>
            <w:tcW w:w="496" w:type="dxa"/>
            <w:shd w:val="clear" w:color="auto" w:fill="auto"/>
            <w:vAlign w:val="center"/>
          </w:tcPr>
          <w:p w:rsidR="008F4AE6" w:rsidRPr="00220698" w:rsidRDefault="00220698" w:rsidP="00311937">
            <w:pPr>
              <w:pStyle w:val="ConsPlusNormal"/>
              <w:widowControl/>
              <w:suppressAutoHyphens/>
              <w:ind w:firstLine="0"/>
              <w:jc w:val="center"/>
              <w:rPr>
                <w:rFonts w:ascii="Times New Roman" w:hAnsi="Times New Roman" w:cs="Times New Roman"/>
                <w:sz w:val="18"/>
                <w:szCs w:val="18"/>
              </w:rPr>
            </w:pPr>
            <w:r w:rsidRPr="00220698">
              <w:rPr>
                <w:rFonts w:ascii="Times New Roman" w:hAnsi="Times New Roman" w:cs="Times New Roman"/>
                <w:sz w:val="18"/>
                <w:szCs w:val="18"/>
              </w:rPr>
              <w:t>8</w:t>
            </w:r>
          </w:p>
        </w:tc>
        <w:tc>
          <w:tcPr>
            <w:tcW w:w="1455" w:type="dxa"/>
            <w:shd w:val="clear" w:color="auto" w:fill="auto"/>
          </w:tcPr>
          <w:p w:rsidR="008F4AE6" w:rsidRPr="00220698" w:rsidRDefault="008F4AE6" w:rsidP="00311937">
            <w:pPr>
              <w:pStyle w:val="ConsPlusNormal"/>
              <w:widowControl/>
              <w:suppressAutoHyphens/>
              <w:ind w:firstLine="0"/>
              <w:rPr>
                <w:rFonts w:ascii="Times New Roman" w:hAnsi="Times New Roman" w:cs="Times New Roman"/>
                <w:sz w:val="18"/>
                <w:szCs w:val="18"/>
              </w:rPr>
            </w:pPr>
            <w:r w:rsidRPr="00220698">
              <w:rPr>
                <w:rFonts w:ascii="Times New Roman" w:hAnsi="Times New Roman" w:cs="Times New Roman"/>
                <w:sz w:val="18"/>
                <w:szCs w:val="18"/>
              </w:rPr>
              <w:t>Вешалка-стойка</w:t>
            </w:r>
          </w:p>
        </w:tc>
        <w:tc>
          <w:tcPr>
            <w:tcW w:w="1134" w:type="dxa"/>
            <w:shd w:val="clear" w:color="auto" w:fill="FFFFFF"/>
            <w:vAlign w:val="center"/>
          </w:tcPr>
          <w:p w:rsidR="008F4AE6" w:rsidRPr="00220698" w:rsidRDefault="008F4AE6" w:rsidP="00311937">
            <w:pPr>
              <w:pStyle w:val="ConsPlusNormal"/>
              <w:widowControl/>
              <w:suppressAutoHyphens/>
              <w:ind w:firstLine="0"/>
              <w:jc w:val="center"/>
              <w:rPr>
                <w:rFonts w:ascii="Times New Roman" w:hAnsi="Times New Roman" w:cs="Times New Roman"/>
                <w:sz w:val="18"/>
                <w:szCs w:val="18"/>
              </w:rPr>
            </w:pPr>
            <w:r w:rsidRPr="00220698">
              <w:rPr>
                <w:rFonts w:ascii="Times New Roman" w:hAnsi="Times New Roman" w:cs="Times New Roman"/>
                <w:sz w:val="18"/>
                <w:szCs w:val="18"/>
              </w:rPr>
              <w:t>1</w:t>
            </w:r>
          </w:p>
        </w:tc>
        <w:tc>
          <w:tcPr>
            <w:tcW w:w="1559" w:type="dxa"/>
            <w:shd w:val="clear" w:color="auto" w:fill="auto"/>
            <w:vAlign w:val="center"/>
          </w:tcPr>
          <w:p w:rsidR="008F4AE6" w:rsidRPr="00220698" w:rsidRDefault="008F4AE6" w:rsidP="00311937">
            <w:pPr>
              <w:pStyle w:val="ConsPlusNormal"/>
              <w:widowControl/>
              <w:suppressAutoHyphens/>
              <w:ind w:firstLine="0"/>
              <w:jc w:val="center"/>
              <w:rPr>
                <w:rFonts w:ascii="Times New Roman" w:hAnsi="Times New Roman" w:cs="Times New Roman"/>
                <w:sz w:val="18"/>
                <w:szCs w:val="18"/>
              </w:rPr>
            </w:pPr>
            <w:r w:rsidRPr="00220698">
              <w:rPr>
                <w:rFonts w:ascii="Times New Roman" w:hAnsi="Times New Roman" w:cs="Times New Roman"/>
                <w:sz w:val="18"/>
                <w:szCs w:val="18"/>
              </w:rPr>
              <w:t>2 027,00</w:t>
            </w:r>
          </w:p>
        </w:tc>
        <w:tc>
          <w:tcPr>
            <w:tcW w:w="1418" w:type="dxa"/>
            <w:vAlign w:val="center"/>
          </w:tcPr>
          <w:p w:rsidR="008F4AE6" w:rsidRPr="00220698" w:rsidRDefault="008F4AE6" w:rsidP="00311937">
            <w:pPr>
              <w:pStyle w:val="ConsPlusNormal"/>
              <w:widowControl/>
              <w:suppressAutoHyphens/>
              <w:ind w:firstLine="0"/>
              <w:jc w:val="center"/>
              <w:rPr>
                <w:rFonts w:ascii="Times New Roman" w:hAnsi="Times New Roman" w:cs="Times New Roman"/>
                <w:sz w:val="18"/>
                <w:szCs w:val="18"/>
              </w:rPr>
            </w:pPr>
            <w:r w:rsidRPr="00220698">
              <w:rPr>
                <w:rFonts w:ascii="Times New Roman" w:hAnsi="Times New Roman" w:cs="Times New Roman"/>
                <w:sz w:val="18"/>
                <w:szCs w:val="18"/>
              </w:rPr>
              <w:t>от 5 лет 1 месяца до 7 лет</w:t>
            </w:r>
          </w:p>
        </w:tc>
        <w:tc>
          <w:tcPr>
            <w:tcW w:w="3402" w:type="dxa"/>
          </w:tcPr>
          <w:p w:rsidR="008F4AE6" w:rsidRPr="00253DF9" w:rsidRDefault="008F4AE6" w:rsidP="00311937">
            <w:pPr>
              <w:pStyle w:val="ConsPlusNormal"/>
              <w:widowControl/>
              <w:suppressAutoHyphens/>
              <w:ind w:firstLine="0"/>
              <w:jc w:val="center"/>
              <w:rPr>
                <w:rFonts w:ascii="Times New Roman" w:hAnsi="Times New Roman" w:cs="Times New Roman"/>
                <w:color w:val="FF0000"/>
                <w:sz w:val="18"/>
                <w:szCs w:val="18"/>
              </w:rPr>
            </w:pPr>
          </w:p>
        </w:tc>
      </w:tr>
      <w:tr w:rsidR="008F4AE6" w:rsidRPr="00253DF9" w:rsidTr="00311937">
        <w:trPr>
          <w:trHeight w:val="70"/>
        </w:trPr>
        <w:tc>
          <w:tcPr>
            <w:tcW w:w="496" w:type="dxa"/>
            <w:shd w:val="clear" w:color="auto" w:fill="auto"/>
            <w:vAlign w:val="center"/>
          </w:tcPr>
          <w:p w:rsidR="008F4AE6" w:rsidRPr="00220698" w:rsidRDefault="00220698" w:rsidP="00311937">
            <w:pPr>
              <w:pStyle w:val="ConsPlusNormal"/>
              <w:widowControl/>
              <w:suppressAutoHyphens/>
              <w:ind w:firstLine="0"/>
              <w:jc w:val="center"/>
              <w:rPr>
                <w:rFonts w:ascii="Times New Roman" w:hAnsi="Times New Roman" w:cs="Times New Roman"/>
                <w:sz w:val="18"/>
                <w:szCs w:val="18"/>
              </w:rPr>
            </w:pPr>
            <w:r w:rsidRPr="00220698">
              <w:rPr>
                <w:rFonts w:ascii="Times New Roman" w:hAnsi="Times New Roman" w:cs="Times New Roman"/>
                <w:sz w:val="18"/>
                <w:szCs w:val="18"/>
              </w:rPr>
              <w:t>10</w:t>
            </w:r>
          </w:p>
        </w:tc>
        <w:tc>
          <w:tcPr>
            <w:tcW w:w="1455" w:type="dxa"/>
            <w:shd w:val="clear" w:color="auto" w:fill="auto"/>
          </w:tcPr>
          <w:p w:rsidR="008F4AE6" w:rsidRPr="00220698" w:rsidRDefault="008F4AE6" w:rsidP="00311937">
            <w:pPr>
              <w:pStyle w:val="ConsPlusNormal"/>
              <w:widowControl/>
              <w:suppressAutoHyphens/>
              <w:ind w:firstLine="0"/>
              <w:rPr>
                <w:rFonts w:ascii="Times New Roman" w:hAnsi="Times New Roman" w:cs="Times New Roman"/>
                <w:sz w:val="18"/>
                <w:szCs w:val="18"/>
              </w:rPr>
            </w:pPr>
            <w:r w:rsidRPr="00220698">
              <w:rPr>
                <w:rFonts w:ascii="Times New Roman" w:hAnsi="Times New Roman" w:cs="Times New Roman"/>
                <w:sz w:val="18"/>
                <w:szCs w:val="18"/>
              </w:rPr>
              <w:t>Стул для персонала и посетителей</w:t>
            </w:r>
          </w:p>
        </w:tc>
        <w:tc>
          <w:tcPr>
            <w:tcW w:w="1134" w:type="dxa"/>
            <w:shd w:val="clear" w:color="auto" w:fill="FFFFFF"/>
            <w:vAlign w:val="center"/>
          </w:tcPr>
          <w:p w:rsidR="008F4AE6" w:rsidRPr="00220698" w:rsidRDefault="00220698" w:rsidP="00311937">
            <w:pPr>
              <w:pStyle w:val="ConsPlusNormal"/>
              <w:widowControl/>
              <w:suppressAutoHyphens/>
              <w:ind w:firstLine="0"/>
              <w:jc w:val="center"/>
              <w:rPr>
                <w:rFonts w:ascii="Times New Roman" w:hAnsi="Times New Roman" w:cs="Times New Roman"/>
                <w:sz w:val="18"/>
                <w:szCs w:val="18"/>
              </w:rPr>
            </w:pPr>
            <w:r w:rsidRPr="00220698">
              <w:rPr>
                <w:rFonts w:ascii="Times New Roman" w:hAnsi="Times New Roman" w:cs="Times New Roman"/>
                <w:sz w:val="18"/>
                <w:szCs w:val="18"/>
              </w:rPr>
              <w:t>5</w:t>
            </w:r>
          </w:p>
        </w:tc>
        <w:tc>
          <w:tcPr>
            <w:tcW w:w="1559" w:type="dxa"/>
            <w:shd w:val="clear" w:color="auto" w:fill="auto"/>
            <w:vAlign w:val="center"/>
          </w:tcPr>
          <w:p w:rsidR="008F4AE6" w:rsidRPr="00220698" w:rsidRDefault="008F4AE6" w:rsidP="00220698">
            <w:pPr>
              <w:pStyle w:val="ConsPlusNormal"/>
              <w:widowControl/>
              <w:suppressAutoHyphens/>
              <w:ind w:firstLine="0"/>
              <w:jc w:val="center"/>
              <w:rPr>
                <w:rFonts w:ascii="Times New Roman" w:hAnsi="Times New Roman" w:cs="Times New Roman"/>
                <w:sz w:val="18"/>
                <w:szCs w:val="18"/>
              </w:rPr>
            </w:pPr>
            <w:r w:rsidRPr="00220698">
              <w:rPr>
                <w:rFonts w:ascii="Times New Roman" w:hAnsi="Times New Roman" w:cs="Times New Roman"/>
                <w:sz w:val="18"/>
                <w:szCs w:val="18"/>
              </w:rPr>
              <w:t>1 </w:t>
            </w:r>
            <w:r w:rsidR="00220698" w:rsidRPr="00220698">
              <w:rPr>
                <w:rFonts w:ascii="Times New Roman" w:hAnsi="Times New Roman" w:cs="Times New Roman"/>
                <w:sz w:val="18"/>
                <w:szCs w:val="18"/>
              </w:rPr>
              <w:t>400</w:t>
            </w:r>
            <w:r w:rsidRPr="00220698">
              <w:rPr>
                <w:rFonts w:ascii="Times New Roman" w:hAnsi="Times New Roman" w:cs="Times New Roman"/>
                <w:sz w:val="18"/>
                <w:szCs w:val="18"/>
              </w:rPr>
              <w:t>,00</w:t>
            </w:r>
          </w:p>
        </w:tc>
        <w:tc>
          <w:tcPr>
            <w:tcW w:w="1418" w:type="dxa"/>
            <w:vAlign w:val="center"/>
          </w:tcPr>
          <w:p w:rsidR="008F4AE6" w:rsidRPr="00220698" w:rsidRDefault="008F4AE6" w:rsidP="00311937">
            <w:pPr>
              <w:pStyle w:val="ConsPlusNormal"/>
              <w:widowControl/>
              <w:suppressAutoHyphens/>
              <w:ind w:firstLine="0"/>
              <w:jc w:val="center"/>
              <w:rPr>
                <w:rFonts w:ascii="Times New Roman" w:hAnsi="Times New Roman" w:cs="Times New Roman"/>
                <w:sz w:val="18"/>
                <w:szCs w:val="18"/>
              </w:rPr>
            </w:pPr>
            <w:r w:rsidRPr="00220698">
              <w:rPr>
                <w:rFonts w:ascii="Times New Roman" w:hAnsi="Times New Roman" w:cs="Times New Roman"/>
                <w:sz w:val="18"/>
                <w:szCs w:val="18"/>
              </w:rPr>
              <w:t>от 5 лет 1 месяца до 7 лет</w:t>
            </w:r>
          </w:p>
        </w:tc>
        <w:tc>
          <w:tcPr>
            <w:tcW w:w="3402" w:type="dxa"/>
          </w:tcPr>
          <w:p w:rsidR="008F4AE6" w:rsidRPr="00253DF9" w:rsidRDefault="00220698" w:rsidP="00311937">
            <w:pPr>
              <w:pStyle w:val="ConsPlusNormal"/>
              <w:widowControl/>
              <w:suppressAutoHyphens/>
              <w:ind w:firstLine="0"/>
              <w:jc w:val="center"/>
              <w:rPr>
                <w:rFonts w:ascii="Times New Roman" w:hAnsi="Times New Roman" w:cs="Times New Roman"/>
                <w:color w:val="FF0000"/>
                <w:sz w:val="18"/>
                <w:szCs w:val="18"/>
              </w:rPr>
            </w:pPr>
            <w:r>
              <w:rPr>
                <w:rFonts w:ascii="Times New Roman" w:hAnsi="Times New Roman" w:cs="Times New Roman"/>
                <w:sz w:val="18"/>
                <w:szCs w:val="18"/>
              </w:rPr>
              <w:t>На выделенное помещение</w:t>
            </w:r>
          </w:p>
        </w:tc>
      </w:tr>
      <w:tr w:rsidR="00220698" w:rsidRPr="00253DF9" w:rsidTr="00311937">
        <w:trPr>
          <w:trHeight w:val="70"/>
        </w:trPr>
        <w:tc>
          <w:tcPr>
            <w:tcW w:w="496" w:type="dxa"/>
            <w:shd w:val="clear" w:color="auto" w:fill="auto"/>
            <w:vAlign w:val="center"/>
          </w:tcPr>
          <w:p w:rsidR="00220698" w:rsidRPr="00220698" w:rsidRDefault="00220698" w:rsidP="00311937">
            <w:pPr>
              <w:pStyle w:val="ConsPlusNormal"/>
              <w:widowControl/>
              <w:suppressAutoHyphens/>
              <w:ind w:firstLine="0"/>
              <w:jc w:val="center"/>
              <w:rPr>
                <w:rFonts w:ascii="Times New Roman" w:hAnsi="Times New Roman" w:cs="Times New Roman"/>
                <w:sz w:val="18"/>
                <w:szCs w:val="18"/>
              </w:rPr>
            </w:pPr>
            <w:r w:rsidRPr="00220698">
              <w:rPr>
                <w:rFonts w:ascii="Times New Roman" w:hAnsi="Times New Roman" w:cs="Times New Roman"/>
                <w:sz w:val="18"/>
                <w:szCs w:val="18"/>
              </w:rPr>
              <w:t>11</w:t>
            </w:r>
          </w:p>
        </w:tc>
        <w:tc>
          <w:tcPr>
            <w:tcW w:w="1455" w:type="dxa"/>
            <w:shd w:val="clear" w:color="auto" w:fill="auto"/>
          </w:tcPr>
          <w:p w:rsidR="00220698" w:rsidRPr="00220698" w:rsidRDefault="00220698" w:rsidP="00311937">
            <w:pPr>
              <w:pStyle w:val="ConsPlusNormal"/>
              <w:widowControl/>
              <w:suppressAutoHyphens/>
              <w:ind w:firstLine="0"/>
              <w:rPr>
                <w:rFonts w:ascii="Times New Roman" w:hAnsi="Times New Roman" w:cs="Times New Roman"/>
                <w:sz w:val="18"/>
                <w:szCs w:val="18"/>
              </w:rPr>
            </w:pPr>
            <w:r w:rsidRPr="00220698">
              <w:rPr>
                <w:rFonts w:ascii="Times New Roman" w:hAnsi="Times New Roman" w:cs="Times New Roman"/>
                <w:sz w:val="18"/>
                <w:szCs w:val="18"/>
              </w:rPr>
              <w:t>Мебель для зала заседания</w:t>
            </w:r>
          </w:p>
        </w:tc>
        <w:tc>
          <w:tcPr>
            <w:tcW w:w="1134" w:type="dxa"/>
            <w:shd w:val="clear" w:color="auto" w:fill="FFFFFF"/>
            <w:vAlign w:val="center"/>
          </w:tcPr>
          <w:p w:rsidR="00220698" w:rsidRPr="00220698" w:rsidRDefault="00220698" w:rsidP="00311937">
            <w:pPr>
              <w:pStyle w:val="ConsPlusNormal"/>
              <w:widowControl/>
              <w:suppressAutoHyphens/>
              <w:ind w:firstLine="0"/>
              <w:jc w:val="center"/>
              <w:rPr>
                <w:rFonts w:ascii="Times New Roman" w:hAnsi="Times New Roman" w:cs="Times New Roman"/>
                <w:sz w:val="18"/>
                <w:szCs w:val="18"/>
              </w:rPr>
            </w:pPr>
            <w:r w:rsidRPr="00220698">
              <w:rPr>
                <w:rFonts w:ascii="Times New Roman" w:hAnsi="Times New Roman" w:cs="Times New Roman"/>
                <w:sz w:val="18"/>
                <w:szCs w:val="18"/>
              </w:rPr>
              <w:t>1</w:t>
            </w:r>
          </w:p>
        </w:tc>
        <w:tc>
          <w:tcPr>
            <w:tcW w:w="1559" w:type="dxa"/>
            <w:shd w:val="clear" w:color="auto" w:fill="auto"/>
            <w:vAlign w:val="center"/>
          </w:tcPr>
          <w:p w:rsidR="00220698" w:rsidRPr="00220698" w:rsidRDefault="00220698" w:rsidP="00220698">
            <w:pPr>
              <w:pStyle w:val="ConsPlusNormal"/>
              <w:widowControl/>
              <w:suppressAutoHyphens/>
              <w:ind w:firstLine="0"/>
              <w:jc w:val="center"/>
              <w:rPr>
                <w:rFonts w:ascii="Times New Roman" w:hAnsi="Times New Roman" w:cs="Times New Roman"/>
                <w:sz w:val="18"/>
                <w:szCs w:val="18"/>
              </w:rPr>
            </w:pPr>
            <w:r w:rsidRPr="00220698">
              <w:rPr>
                <w:rFonts w:ascii="Times New Roman" w:hAnsi="Times New Roman" w:cs="Times New Roman"/>
                <w:sz w:val="18"/>
                <w:szCs w:val="18"/>
              </w:rPr>
              <w:t>25000,00</w:t>
            </w:r>
          </w:p>
        </w:tc>
        <w:tc>
          <w:tcPr>
            <w:tcW w:w="1418" w:type="dxa"/>
            <w:vAlign w:val="center"/>
          </w:tcPr>
          <w:p w:rsidR="00220698" w:rsidRPr="00220698" w:rsidRDefault="00220698" w:rsidP="00311937">
            <w:pPr>
              <w:pStyle w:val="ConsPlusNormal"/>
              <w:widowControl/>
              <w:suppressAutoHyphens/>
              <w:ind w:firstLine="0"/>
              <w:jc w:val="center"/>
              <w:rPr>
                <w:rFonts w:ascii="Times New Roman" w:hAnsi="Times New Roman" w:cs="Times New Roman"/>
                <w:sz w:val="18"/>
                <w:szCs w:val="18"/>
              </w:rPr>
            </w:pPr>
            <w:r w:rsidRPr="00220698">
              <w:rPr>
                <w:rFonts w:ascii="Times New Roman" w:hAnsi="Times New Roman" w:cs="Times New Roman"/>
                <w:sz w:val="18"/>
                <w:szCs w:val="18"/>
              </w:rPr>
              <w:t>от 5 лет 1 месяца до 7 лет</w:t>
            </w:r>
          </w:p>
        </w:tc>
        <w:tc>
          <w:tcPr>
            <w:tcW w:w="3402" w:type="dxa"/>
          </w:tcPr>
          <w:p w:rsidR="00220698" w:rsidRDefault="00220698" w:rsidP="00311937">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На выделенное помещение</w:t>
            </w:r>
          </w:p>
        </w:tc>
      </w:tr>
    </w:tbl>
    <w:p w:rsidR="008F4AE6" w:rsidRPr="00722DF0" w:rsidRDefault="008F4AE6" w:rsidP="008F4AE6">
      <w:pPr>
        <w:pStyle w:val="ConsPlusNormal"/>
        <w:widowControl/>
        <w:suppressAutoHyphens/>
        <w:ind w:firstLine="708"/>
        <w:jc w:val="both"/>
        <w:rPr>
          <w:rFonts w:ascii="Times New Roman" w:hAnsi="Times New Roman" w:cs="Times New Roman"/>
          <w:sz w:val="18"/>
          <w:szCs w:val="18"/>
        </w:rPr>
      </w:pPr>
      <w:r w:rsidRPr="00722DF0">
        <w:rPr>
          <w:rFonts w:ascii="Times New Roman" w:hAnsi="Times New Roman" w:cs="Times New Roman"/>
          <w:sz w:val="18"/>
          <w:szCs w:val="18"/>
        </w:rPr>
        <w:t>* К приобретению возможно кресло руководителя или офисное кресло.</w:t>
      </w:r>
    </w:p>
    <w:p w:rsidR="008F4AE6" w:rsidRPr="00722DF0" w:rsidRDefault="008F4AE6" w:rsidP="008F4AE6">
      <w:pPr>
        <w:pStyle w:val="ConsPlusNormal"/>
        <w:widowControl/>
        <w:suppressAutoHyphens/>
        <w:ind w:firstLine="708"/>
        <w:jc w:val="both"/>
        <w:rPr>
          <w:rFonts w:ascii="Times New Roman" w:hAnsi="Times New Roman" w:cs="Times New Roman"/>
          <w:sz w:val="24"/>
          <w:szCs w:val="24"/>
        </w:rPr>
      </w:pPr>
    </w:p>
    <w:p w:rsidR="008F4AE6" w:rsidRPr="00722DF0" w:rsidRDefault="00431864" w:rsidP="008F4AE6">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11.11.3.</w:t>
      </w:r>
      <w:r w:rsidR="008F4AE6" w:rsidRPr="00722DF0">
        <w:rPr>
          <w:rFonts w:ascii="Times New Roman" w:hAnsi="Times New Roman" w:cs="Times New Roman"/>
          <w:sz w:val="24"/>
          <w:szCs w:val="24"/>
        </w:rPr>
        <w:t xml:space="preserve"> Затраты на приобретение систем кондиционирования (</w:t>
      </w:r>
      <w:r w:rsidR="008F4AE6" w:rsidRPr="00722DF0">
        <w:rPr>
          <w:rFonts w:ascii="Times New Roman" w:hAnsi="Times New Roman" w:cs="Times New Roman"/>
          <w:noProof/>
          <w:position w:val="-12"/>
          <w:sz w:val="24"/>
          <w:szCs w:val="24"/>
        </w:rPr>
        <w:drawing>
          <wp:inline distT="0" distB="0" distL="0" distR="0">
            <wp:extent cx="219075" cy="228600"/>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pic:cNvPicPr>
                      <a:picLocks noChangeAspect="1" noChangeArrowheads="1"/>
                    </pic:cNvPicPr>
                  </pic:nvPicPr>
                  <pic:blipFill>
                    <a:blip r:embed="rId4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28600"/>
                    </a:xfrm>
                    <a:prstGeom prst="rect">
                      <a:avLst/>
                    </a:prstGeom>
                    <a:noFill/>
                    <a:ln>
                      <a:noFill/>
                    </a:ln>
                  </pic:spPr>
                </pic:pic>
              </a:graphicData>
            </a:graphic>
          </wp:inline>
        </w:drawing>
      </w:r>
      <w:r w:rsidR="008F4AE6" w:rsidRPr="00722DF0">
        <w:rPr>
          <w:rFonts w:ascii="Times New Roman" w:hAnsi="Times New Roman" w:cs="Times New Roman"/>
          <w:sz w:val="24"/>
          <w:szCs w:val="24"/>
        </w:rPr>
        <w:t>) определяются по формуле:</w:t>
      </w:r>
    </w:p>
    <w:p w:rsidR="008F4AE6" w:rsidRPr="00722DF0" w:rsidRDefault="008F4AE6" w:rsidP="008F4AE6">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lastRenderedPageBreak/>
        <w:drawing>
          <wp:inline distT="0" distB="0" distL="0" distR="0">
            <wp:extent cx="1171575" cy="428625"/>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pic:cNvPicPr>
                      <a:picLocks noChangeAspect="1" noChangeArrowheads="1"/>
                    </pic:cNvPicPr>
                  </pic:nvPicPr>
                  <pic:blipFill>
                    <a:blip r:embed="rId40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1575"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8F4AE6" w:rsidRPr="00722DF0" w:rsidRDefault="008F4AE6" w:rsidP="008F4AE6">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8F4AE6" w:rsidRPr="00722DF0" w:rsidRDefault="008F4AE6" w:rsidP="008F4AE6">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38125" cy="228600"/>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pic:cNvPicPr>
                      <a:picLocks noChangeAspect="1" noChangeArrowheads="1"/>
                    </pic:cNvPicPr>
                  </pic:nvPicPr>
                  <pic:blipFill>
                    <a:blip r:embed="rId4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i-х систем кондиционирования, с учетом фактического количества систем кондиционирования, за вычетом количества, которое подлежит списанию или утилизации;</w:t>
      </w:r>
    </w:p>
    <w:p w:rsidR="008F4AE6" w:rsidRPr="00722DF0" w:rsidRDefault="008F4AE6" w:rsidP="008F4AE6">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28600" cy="22860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40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1-й системы кондиционирования.</w:t>
      </w:r>
    </w:p>
    <w:p w:rsidR="008F4AE6" w:rsidRPr="00722DF0" w:rsidRDefault="008F4AE6" w:rsidP="008F4AE6">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sz w:val="24"/>
          <w:szCs w:val="24"/>
        </w:rPr>
        <w:t>Нормативы, применяемые при расчете нормативных затрат на приобретение систем кондиционирования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715"/>
        <w:gridCol w:w="851"/>
        <w:gridCol w:w="2350"/>
        <w:gridCol w:w="1731"/>
        <w:gridCol w:w="2366"/>
      </w:tblGrid>
      <w:tr w:rsidR="008F4AE6" w:rsidRPr="00722DF0" w:rsidTr="00311937">
        <w:tc>
          <w:tcPr>
            <w:tcW w:w="496"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 п/п</w:t>
            </w:r>
          </w:p>
        </w:tc>
        <w:tc>
          <w:tcPr>
            <w:tcW w:w="1597"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Наименование</w:t>
            </w:r>
          </w:p>
        </w:tc>
        <w:tc>
          <w:tcPr>
            <w:tcW w:w="851"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 xml:space="preserve">Кол-во </w:t>
            </w:r>
          </w:p>
        </w:tc>
        <w:tc>
          <w:tcPr>
            <w:tcW w:w="2350"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цена 1-й системы кондиционирования (не более, руб.)</w:t>
            </w:r>
          </w:p>
        </w:tc>
        <w:tc>
          <w:tcPr>
            <w:tcW w:w="1662"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 xml:space="preserve">Срок полезного использования </w:t>
            </w:r>
          </w:p>
        </w:tc>
        <w:tc>
          <w:tcPr>
            <w:tcW w:w="2366"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Примечания</w:t>
            </w:r>
          </w:p>
        </w:tc>
      </w:tr>
      <w:tr w:rsidR="008F4AE6" w:rsidRPr="00722DF0" w:rsidTr="00311937">
        <w:tc>
          <w:tcPr>
            <w:tcW w:w="496"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1.</w:t>
            </w:r>
          </w:p>
        </w:tc>
        <w:tc>
          <w:tcPr>
            <w:tcW w:w="1597"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Сплит-система</w:t>
            </w:r>
          </w:p>
        </w:tc>
        <w:tc>
          <w:tcPr>
            <w:tcW w:w="851" w:type="dxa"/>
            <w:shd w:val="clear" w:color="auto" w:fill="auto"/>
            <w:vAlign w:val="center"/>
          </w:tcPr>
          <w:p w:rsidR="008F4AE6" w:rsidRPr="00AD0F46" w:rsidRDefault="00AD0F46" w:rsidP="00311937">
            <w:pPr>
              <w:pStyle w:val="ConsPlusNormal"/>
              <w:widowControl/>
              <w:suppressAutoHyphens/>
              <w:ind w:firstLine="0"/>
              <w:jc w:val="center"/>
              <w:rPr>
                <w:rFonts w:ascii="Times New Roman" w:hAnsi="Times New Roman" w:cs="Times New Roman"/>
                <w:sz w:val="24"/>
                <w:szCs w:val="24"/>
                <w:highlight w:val="yellow"/>
              </w:rPr>
            </w:pPr>
            <w:r w:rsidRPr="00AD0F46">
              <w:rPr>
                <w:rFonts w:ascii="Times New Roman" w:hAnsi="Times New Roman" w:cs="Times New Roman"/>
                <w:sz w:val="24"/>
                <w:szCs w:val="24"/>
              </w:rPr>
              <w:t>3</w:t>
            </w:r>
          </w:p>
        </w:tc>
        <w:tc>
          <w:tcPr>
            <w:tcW w:w="2350" w:type="dxa"/>
            <w:shd w:val="clear" w:color="auto" w:fill="auto"/>
            <w:vAlign w:val="center"/>
          </w:tcPr>
          <w:p w:rsidR="008F4AE6" w:rsidRPr="00AD0F46" w:rsidRDefault="00AD0F46" w:rsidP="00311937">
            <w:pPr>
              <w:pStyle w:val="ConsPlusNormal"/>
              <w:widowControl/>
              <w:suppressAutoHyphens/>
              <w:ind w:firstLine="0"/>
              <w:jc w:val="center"/>
              <w:rPr>
                <w:rFonts w:ascii="Times New Roman" w:hAnsi="Times New Roman" w:cs="Times New Roman"/>
                <w:sz w:val="24"/>
                <w:szCs w:val="24"/>
              </w:rPr>
            </w:pPr>
            <w:r>
              <w:rPr>
                <w:rFonts w:ascii="Times New Roman" w:hAnsi="Times New Roman" w:cs="Times New Roman"/>
                <w:sz w:val="24"/>
                <w:szCs w:val="24"/>
              </w:rPr>
              <w:t>40000,00</w:t>
            </w:r>
          </w:p>
        </w:tc>
        <w:tc>
          <w:tcPr>
            <w:tcW w:w="1662" w:type="dxa"/>
            <w:shd w:val="clear" w:color="auto" w:fill="auto"/>
            <w:vAlign w:val="center"/>
          </w:tcPr>
          <w:p w:rsidR="008F4AE6" w:rsidRPr="008F4AE6" w:rsidRDefault="008F4AE6" w:rsidP="00311937">
            <w:pPr>
              <w:pStyle w:val="ConsPlusNormal"/>
              <w:widowControl/>
              <w:suppressAutoHyphens/>
              <w:ind w:firstLine="0"/>
              <w:jc w:val="center"/>
              <w:rPr>
                <w:rFonts w:ascii="Times New Roman" w:hAnsi="Times New Roman" w:cs="Times New Roman"/>
                <w:sz w:val="24"/>
                <w:szCs w:val="24"/>
                <w:highlight w:val="yellow"/>
              </w:rPr>
            </w:pPr>
            <w:r w:rsidRPr="00AD0F46">
              <w:rPr>
                <w:rFonts w:ascii="Times New Roman" w:hAnsi="Times New Roman" w:cs="Times New Roman"/>
                <w:sz w:val="24"/>
                <w:szCs w:val="24"/>
              </w:rPr>
              <w:t>от 3 лет 1 месяца до 5 лет</w:t>
            </w:r>
            <w:r w:rsidR="001479D8">
              <w:rPr>
                <w:rFonts w:ascii="Times New Roman" w:hAnsi="Times New Roman" w:cs="Times New Roman"/>
                <w:sz w:val="24"/>
                <w:szCs w:val="24"/>
              </w:rPr>
              <w:t xml:space="preserve"> </w:t>
            </w:r>
          </w:p>
        </w:tc>
        <w:tc>
          <w:tcPr>
            <w:tcW w:w="2366" w:type="dxa"/>
            <w:shd w:val="clear" w:color="auto" w:fill="auto"/>
            <w:vAlign w:val="center"/>
          </w:tcPr>
          <w:p w:rsidR="008F4AE6" w:rsidRPr="00722DF0" w:rsidRDefault="008F4AE6" w:rsidP="00311937">
            <w:pPr>
              <w:pStyle w:val="ConsPlusNormal"/>
              <w:widowControl/>
              <w:suppressAutoHyphens/>
              <w:ind w:firstLine="0"/>
              <w:jc w:val="center"/>
              <w:rPr>
                <w:rFonts w:ascii="Times New Roman" w:hAnsi="Times New Roman" w:cs="Times New Roman"/>
                <w:sz w:val="24"/>
                <w:szCs w:val="24"/>
              </w:rPr>
            </w:pPr>
          </w:p>
        </w:tc>
      </w:tr>
    </w:tbl>
    <w:p w:rsidR="00316894" w:rsidRPr="00722DF0" w:rsidRDefault="00316894" w:rsidP="00F17595">
      <w:pPr>
        <w:pStyle w:val="ConsPlusNormal"/>
        <w:widowControl/>
        <w:suppressAutoHyphens/>
        <w:ind w:firstLine="0"/>
        <w:jc w:val="both"/>
        <w:rPr>
          <w:rFonts w:ascii="Times New Roman" w:hAnsi="Times New Roman" w:cs="Times New Roman"/>
          <w:sz w:val="24"/>
          <w:szCs w:val="24"/>
        </w:rPr>
      </w:pPr>
    </w:p>
    <w:p w:rsidR="007F42D8" w:rsidRPr="001C0D95" w:rsidRDefault="007F42D8" w:rsidP="007F42D8">
      <w:pPr>
        <w:widowControl w:val="0"/>
        <w:autoSpaceDE w:val="0"/>
        <w:autoSpaceDN w:val="0"/>
        <w:adjustRightInd w:val="0"/>
        <w:jc w:val="center"/>
        <w:outlineLvl w:val="3"/>
        <w:rPr>
          <w:b/>
          <w:sz w:val="24"/>
          <w:szCs w:val="24"/>
        </w:rPr>
      </w:pPr>
      <w:r w:rsidRPr="001C0D95">
        <w:rPr>
          <w:b/>
          <w:sz w:val="24"/>
          <w:szCs w:val="24"/>
        </w:rPr>
        <w:t>12.Затраты на приобретение материальных запасов, не отнесенные</w:t>
      </w:r>
    </w:p>
    <w:p w:rsidR="007F42D8" w:rsidRPr="001C0D95" w:rsidRDefault="007F42D8" w:rsidP="007F42D8">
      <w:pPr>
        <w:widowControl w:val="0"/>
        <w:autoSpaceDE w:val="0"/>
        <w:autoSpaceDN w:val="0"/>
        <w:adjustRightInd w:val="0"/>
        <w:jc w:val="center"/>
        <w:rPr>
          <w:b/>
          <w:sz w:val="24"/>
          <w:szCs w:val="24"/>
        </w:rPr>
      </w:pPr>
      <w:r w:rsidRPr="001C0D95">
        <w:rPr>
          <w:b/>
          <w:sz w:val="24"/>
          <w:szCs w:val="24"/>
        </w:rPr>
        <w:t>к затратам на приобретение материальных запасов в рамках</w:t>
      </w:r>
    </w:p>
    <w:p w:rsidR="007F42D8" w:rsidRPr="001C0D95" w:rsidRDefault="007F42D8" w:rsidP="007F42D8">
      <w:pPr>
        <w:widowControl w:val="0"/>
        <w:autoSpaceDE w:val="0"/>
        <w:autoSpaceDN w:val="0"/>
        <w:adjustRightInd w:val="0"/>
        <w:jc w:val="center"/>
        <w:rPr>
          <w:b/>
          <w:sz w:val="24"/>
          <w:szCs w:val="24"/>
        </w:rPr>
      </w:pPr>
      <w:r w:rsidRPr="001C0D95">
        <w:rPr>
          <w:b/>
          <w:sz w:val="24"/>
          <w:szCs w:val="24"/>
        </w:rPr>
        <w:t>затрат на информационно-коммуникационные технологии</w:t>
      </w:r>
    </w:p>
    <w:p w:rsidR="007F42D8" w:rsidRPr="003855AA" w:rsidRDefault="007F42D8" w:rsidP="007F42D8">
      <w:pPr>
        <w:widowControl w:val="0"/>
        <w:autoSpaceDE w:val="0"/>
        <w:autoSpaceDN w:val="0"/>
        <w:adjustRightInd w:val="0"/>
        <w:jc w:val="center"/>
      </w:pPr>
    </w:p>
    <w:p w:rsidR="007F42D8" w:rsidRPr="001C0D95" w:rsidRDefault="007F42D8" w:rsidP="007F42D8">
      <w:pPr>
        <w:widowControl w:val="0"/>
        <w:autoSpaceDE w:val="0"/>
        <w:autoSpaceDN w:val="0"/>
        <w:adjustRightInd w:val="0"/>
        <w:ind w:firstLine="540"/>
        <w:jc w:val="both"/>
        <w:rPr>
          <w:sz w:val="24"/>
          <w:szCs w:val="24"/>
        </w:rPr>
      </w:pPr>
      <w:r w:rsidRPr="001C0D95">
        <w:rPr>
          <w:sz w:val="24"/>
          <w:szCs w:val="24"/>
        </w:rPr>
        <w:t>12.1.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1C0D95">
        <w:rPr>
          <w:noProof/>
          <w:position w:val="-12"/>
          <w:sz w:val="24"/>
          <w:szCs w:val="24"/>
        </w:rPr>
        <w:drawing>
          <wp:inline distT="0" distB="0" distL="0" distR="0">
            <wp:extent cx="262255" cy="262255"/>
            <wp:effectExtent l="19050" t="0" r="4445"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404" cstate="print"/>
                    <a:srcRect/>
                    <a:stretch>
                      <a:fillRect/>
                    </a:stretch>
                  </pic:blipFill>
                  <pic:spPr bwMode="auto">
                    <a:xfrm>
                      <a:off x="0" y="0"/>
                      <a:ext cx="262255" cy="262255"/>
                    </a:xfrm>
                    <a:prstGeom prst="rect">
                      <a:avLst/>
                    </a:prstGeom>
                    <a:noFill/>
                    <a:ln w="9525">
                      <a:noFill/>
                      <a:miter lim="800000"/>
                      <a:headEnd/>
                      <a:tailEnd/>
                    </a:ln>
                  </pic:spPr>
                </pic:pic>
              </a:graphicData>
            </a:graphic>
          </wp:inline>
        </w:drawing>
      </w:r>
      <w:r w:rsidRPr="001C0D95">
        <w:rPr>
          <w:sz w:val="24"/>
          <w:szCs w:val="24"/>
        </w:rPr>
        <w:t>), определяются       по формуле:</w:t>
      </w:r>
    </w:p>
    <w:p w:rsidR="007F42D8" w:rsidRPr="001C0D95" w:rsidRDefault="007F42D8" w:rsidP="007F42D8">
      <w:pPr>
        <w:widowControl w:val="0"/>
        <w:autoSpaceDE w:val="0"/>
        <w:autoSpaceDN w:val="0"/>
        <w:adjustRightInd w:val="0"/>
        <w:jc w:val="center"/>
        <w:rPr>
          <w:sz w:val="24"/>
          <w:szCs w:val="24"/>
        </w:rPr>
      </w:pPr>
      <w:r w:rsidRPr="001C0D95">
        <w:rPr>
          <w:noProof/>
          <w:position w:val="-12"/>
          <w:sz w:val="24"/>
          <w:szCs w:val="24"/>
        </w:rPr>
        <w:drawing>
          <wp:inline distT="0" distB="0" distL="0" distR="0">
            <wp:extent cx="2679700" cy="262255"/>
            <wp:effectExtent l="19050" t="0" r="635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405" cstate="print"/>
                    <a:srcRect/>
                    <a:stretch>
                      <a:fillRect/>
                    </a:stretch>
                  </pic:blipFill>
                  <pic:spPr bwMode="auto">
                    <a:xfrm>
                      <a:off x="0" y="0"/>
                      <a:ext cx="2679700" cy="262255"/>
                    </a:xfrm>
                    <a:prstGeom prst="rect">
                      <a:avLst/>
                    </a:prstGeom>
                    <a:noFill/>
                    <a:ln w="9525">
                      <a:noFill/>
                      <a:miter lim="800000"/>
                      <a:headEnd/>
                      <a:tailEnd/>
                    </a:ln>
                  </pic:spPr>
                </pic:pic>
              </a:graphicData>
            </a:graphic>
          </wp:inline>
        </w:drawing>
      </w:r>
      <w:r w:rsidRPr="001C0D95">
        <w:rPr>
          <w:sz w:val="24"/>
          <w:szCs w:val="24"/>
        </w:rPr>
        <w:t>,</w:t>
      </w:r>
    </w:p>
    <w:p w:rsidR="007F42D8" w:rsidRPr="001C0D95" w:rsidRDefault="007F42D8" w:rsidP="007F42D8">
      <w:pPr>
        <w:widowControl w:val="0"/>
        <w:autoSpaceDE w:val="0"/>
        <w:autoSpaceDN w:val="0"/>
        <w:adjustRightInd w:val="0"/>
        <w:ind w:firstLine="540"/>
        <w:jc w:val="both"/>
        <w:rPr>
          <w:sz w:val="24"/>
          <w:szCs w:val="24"/>
        </w:rPr>
      </w:pPr>
      <w:r w:rsidRPr="001C0D95">
        <w:rPr>
          <w:sz w:val="24"/>
          <w:szCs w:val="24"/>
        </w:rPr>
        <w:t>где:</w:t>
      </w:r>
      <w:r w:rsidRPr="001C0D95">
        <w:rPr>
          <w:noProof/>
          <w:position w:val="-12"/>
          <w:sz w:val="24"/>
          <w:szCs w:val="24"/>
        </w:rPr>
        <w:drawing>
          <wp:inline distT="0" distB="0" distL="0" distR="0">
            <wp:extent cx="236855" cy="245745"/>
            <wp:effectExtent l="1905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406" cstate="print"/>
                    <a:srcRect/>
                    <a:stretch>
                      <a:fillRect/>
                    </a:stretch>
                  </pic:blipFill>
                  <pic:spPr bwMode="auto">
                    <a:xfrm>
                      <a:off x="0" y="0"/>
                      <a:ext cx="236855" cy="245745"/>
                    </a:xfrm>
                    <a:prstGeom prst="rect">
                      <a:avLst/>
                    </a:prstGeom>
                    <a:noFill/>
                    <a:ln w="9525">
                      <a:noFill/>
                      <a:miter lim="800000"/>
                      <a:headEnd/>
                      <a:tailEnd/>
                    </a:ln>
                  </pic:spPr>
                </pic:pic>
              </a:graphicData>
            </a:graphic>
          </wp:inline>
        </w:drawing>
      </w:r>
      <w:r w:rsidRPr="001C0D95">
        <w:rPr>
          <w:sz w:val="24"/>
          <w:szCs w:val="24"/>
        </w:rPr>
        <w:t xml:space="preserve"> - затраты на приобретение бланочной и иной  типографической  продукции;</w:t>
      </w:r>
    </w:p>
    <w:p w:rsidR="007F42D8" w:rsidRPr="001C0D95" w:rsidRDefault="007F42D8" w:rsidP="007F42D8">
      <w:pPr>
        <w:widowControl w:val="0"/>
        <w:autoSpaceDE w:val="0"/>
        <w:autoSpaceDN w:val="0"/>
        <w:adjustRightInd w:val="0"/>
        <w:ind w:firstLine="540"/>
        <w:jc w:val="both"/>
        <w:rPr>
          <w:sz w:val="24"/>
          <w:szCs w:val="24"/>
        </w:rPr>
      </w:pPr>
      <w:r w:rsidRPr="001C0D95">
        <w:rPr>
          <w:noProof/>
          <w:position w:val="-12"/>
          <w:sz w:val="24"/>
          <w:szCs w:val="24"/>
        </w:rPr>
        <w:drawing>
          <wp:inline distT="0" distB="0" distL="0" distR="0">
            <wp:extent cx="342900" cy="245745"/>
            <wp:effectExtent l="1905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407" cstate="print"/>
                    <a:srcRect/>
                    <a:stretch>
                      <a:fillRect/>
                    </a:stretch>
                  </pic:blipFill>
                  <pic:spPr bwMode="auto">
                    <a:xfrm>
                      <a:off x="0" y="0"/>
                      <a:ext cx="342900" cy="245745"/>
                    </a:xfrm>
                    <a:prstGeom prst="rect">
                      <a:avLst/>
                    </a:prstGeom>
                    <a:noFill/>
                    <a:ln w="9525">
                      <a:noFill/>
                      <a:miter lim="800000"/>
                      <a:headEnd/>
                      <a:tailEnd/>
                    </a:ln>
                  </pic:spPr>
                </pic:pic>
              </a:graphicData>
            </a:graphic>
          </wp:inline>
        </w:drawing>
      </w:r>
      <w:r w:rsidRPr="001C0D95">
        <w:rPr>
          <w:sz w:val="24"/>
          <w:szCs w:val="24"/>
        </w:rPr>
        <w:t xml:space="preserve"> - затраты на приобретение канцелярских принадлежностей;</w:t>
      </w:r>
    </w:p>
    <w:p w:rsidR="007F42D8" w:rsidRPr="001C0D95" w:rsidRDefault="007F42D8" w:rsidP="007F42D8">
      <w:pPr>
        <w:widowControl w:val="0"/>
        <w:autoSpaceDE w:val="0"/>
        <w:autoSpaceDN w:val="0"/>
        <w:adjustRightInd w:val="0"/>
        <w:ind w:firstLine="540"/>
        <w:jc w:val="both"/>
        <w:rPr>
          <w:sz w:val="24"/>
          <w:szCs w:val="24"/>
        </w:rPr>
      </w:pPr>
      <w:r w:rsidRPr="001C0D95">
        <w:rPr>
          <w:noProof/>
          <w:position w:val="-12"/>
          <w:sz w:val="24"/>
          <w:szCs w:val="24"/>
        </w:rPr>
        <w:drawing>
          <wp:inline distT="0" distB="0" distL="0" distR="0">
            <wp:extent cx="245745" cy="245745"/>
            <wp:effectExtent l="1905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408" cstate="print"/>
                    <a:srcRect/>
                    <a:stretch>
                      <a:fillRect/>
                    </a:stretch>
                  </pic:blipFill>
                  <pic:spPr bwMode="auto">
                    <a:xfrm>
                      <a:off x="0" y="0"/>
                      <a:ext cx="245745" cy="245745"/>
                    </a:xfrm>
                    <a:prstGeom prst="rect">
                      <a:avLst/>
                    </a:prstGeom>
                    <a:noFill/>
                    <a:ln w="9525">
                      <a:noFill/>
                      <a:miter lim="800000"/>
                      <a:headEnd/>
                      <a:tailEnd/>
                    </a:ln>
                  </pic:spPr>
                </pic:pic>
              </a:graphicData>
            </a:graphic>
          </wp:inline>
        </w:drawing>
      </w:r>
      <w:r w:rsidRPr="001C0D95">
        <w:rPr>
          <w:sz w:val="24"/>
          <w:szCs w:val="24"/>
        </w:rPr>
        <w:t xml:space="preserve"> - затраты на приобретение хозяйственных товаров   и принадлежностей;</w:t>
      </w:r>
    </w:p>
    <w:p w:rsidR="007F42D8" w:rsidRPr="001C0D95" w:rsidRDefault="007F42D8" w:rsidP="007F42D8">
      <w:pPr>
        <w:widowControl w:val="0"/>
        <w:autoSpaceDE w:val="0"/>
        <w:autoSpaceDN w:val="0"/>
        <w:adjustRightInd w:val="0"/>
        <w:ind w:firstLine="540"/>
        <w:jc w:val="both"/>
        <w:rPr>
          <w:sz w:val="24"/>
          <w:szCs w:val="24"/>
        </w:rPr>
      </w:pPr>
      <w:r w:rsidRPr="001C0D95">
        <w:rPr>
          <w:noProof/>
          <w:position w:val="-12"/>
          <w:sz w:val="24"/>
          <w:szCs w:val="24"/>
        </w:rPr>
        <w:drawing>
          <wp:inline distT="0" distB="0" distL="0" distR="0">
            <wp:extent cx="292100" cy="245745"/>
            <wp:effectExtent l="1905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409" cstate="print"/>
                    <a:srcRect/>
                    <a:stretch>
                      <a:fillRect/>
                    </a:stretch>
                  </pic:blipFill>
                  <pic:spPr bwMode="auto">
                    <a:xfrm>
                      <a:off x="0" y="0"/>
                      <a:ext cx="292100" cy="245745"/>
                    </a:xfrm>
                    <a:prstGeom prst="rect">
                      <a:avLst/>
                    </a:prstGeom>
                    <a:noFill/>
                    <a:ln w="9525">
                      <a:noFill/>
                      <a:miter lim="800000"/>
                      <a:headEnd/>
                      <a:tailEnd/>
                    </a:ln>
                  </pic:spPr>
                </pic:pic>
              </a:graphicData>
            </a:graphic>
          </wp:inline>
        </w:drawing>
      </w:r>
      <w:r w:rsidRPr="001C0D95">
        <w:rPr>
          <w:sz w:val="24"/>
          <w:szCs w:val="24"/>
        </w:rPr>
        <w:t xml:space="preserve"> - затраты на приобретение горюче-смазочных материалов;</w:t>
      </w:r>
    </w:p>
    <w:p w:rsidR="007F42D8" w:rsidRPr="001C0D95" w:rsidRDefault="007F42D8" w:rsidP="007F42D8">
      <w:pPr>
        <w:widowControl w:val="0"/>
        <w:autoSpaceDE w:val="0"/>
        <w:autoSpaceDN w:val="0"/>
        <w:adjustRightInd w:val="0"/>
        <w:ind w:firstLine="540"/>
        <w:jc w:val="both"/>
        <w:rPr>
          <w:sz w:val="24"/>
          <w:szCs w:val="24"/>
        </w:rPr>
      </w:pPr>
      <w:r w:rsidRPr="001C0D95">
        <w:rPr>
          <w:noProof/>
          <w:position w:val="-12"/>
          <w:sz w:val="24"/>
          <w:szCs w:val="24"/>
        </w:rPr>
        <w:drawing>
          <wp:inline distT="0" distB="0" distL="0" distR="0">
            <wp:extent cx="274955" cy="245745"/>
            <wp:effectExtent l="1905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410" cstate="print"/>
                    <a:srcRect/>
                    <a:stretch>
                      <a:fillRect/>
                    </a:stretch>
                  </pic:blipFill>
                  <pic:spPr bwMode="auto">
                    <a:xfrm>
                      <a:off x="0" y="0"/>
                      <a:ext cx="274955" cy="245745"/>
                    </a:xfrm>
                    <a:prstGeom prst="rect">
                      <a:avLst/>
                    </a:prstGeom>
                    <a:noFill/>
                    <a:ln w="9525">
                      <a:noFill/>
                      <a:miter lim="800000"/>
                      <a:headEnd/>
                      <a:tailEnd/>
                    </a:ln>
                  </pic:spPr>
                </pic:pic>
              </a:graphicData>
            </a:graphic>
          </wp:inline>
        </w:drawing>
      </w:r>
      <w:r w:rsidRPr="001C0D95">
        <w:rPr>
          <w:sz w:val="24"/>
          <w:szCs w:val="24"/>
        </w:rPr>
        <w:t xml:space="preserve"> - затраты на приобретение запасных частей для транспортных средств;</w:t>
      </w:r>
    </w:p>
    <w:p w:rsidR="007F42D8" w:rsidRPr="001C0D95" w:rsidRDefault="007F42D8" w:rsidP="007F42D8">
      <w:pPr>
        <w:widowControl w:val="0"/>
        <w:autoSpaceDE w:val="0"/>
        <w:autoSpaceDN w:val="0"/>
        <w:adjustRightInd w:val="0"/>
        <w:ind w:firstLine="540"/>
        <w:jc w:val="both"/>
        <w:rPr>
          <w:sz w:val="24"/>
          <w:szCs w:val="24"/>
        </w:rPr>
      </w:pPr>
      <w:r w:rsidRPr="001C0D95">
        <w:rPr>
          <w:noProof/>
          <w:position w:val="-12"/>
          <w:sz w:val="24"/>
          <w:szCs w:val="24"/>
        </w:rPr>
        <w:drawing>
          <wp:inline distT="0" distB="0" distL="0" distR="0">
            <wp:extent cx="342900" cy="245745"/>
            <wp:effectExtent l="1905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411" cstate="print"/>
                    <a:srcRect/>
                    <a:stretch>
                      <a:fillRect/>
                    </a:stretch>
                  </pic:blipFill>
                  <pic:spPr bwMode="auto">
                    <a:xfrm>
                      <a:off x="0" y="0"/>
                      <a:ext cx="342900" cy="245745"/>
                    </a:xfrm>
                    <a:prstGeom prst="rect">
                      <a:avLst/>
                    </a:prstGeom>
                    <a:noFill/>
                    <a:ln w="9525">
                      <a:noFill/>
                      <a:miter lim="800000"/>
                      <a:headEnd/>
                      <a:tailEnd/>
                    </a:ln>
                  </pic:spPr>
                </pic:pic>
              </a:graphicData>
            </a:graphic>
          </wp:inline>
        </w:drawing>
      </w:r>
      <w:r w:rsidRPr="001C0D95">
        <w:rPr>
          <w:sz w:val="24"/>
          <w:szCs w:val="24"/>
        </w:rPr>
        <w:t xml:space="preserve"> - затраты на приобретение материальных запасов для нужд гражданской обороны.</w:t>
      </w:r>
    </w:p>
    <w:p w:rsidR="00E76278" w:rsidRPr="001C0D95" w:rsidRDefault="001C0D95" w:rsidP="00E76278">
      <w:pPr>
        <w:pStyle w:val="ConsPlusNormal"/>
        <w:widowControl/>
        <w:suppressAutoHyphens/>
        <w:ind w:firstLine="0"/>
        <w:jc w:val="both"/>
        <w:rPr>
          <w:rFonts w:ascii="Times New Roman" w:hAnsi="Times New Roman" w:cs="Times New Roman"/>
          <w:sz w:val="24"/>
          <w:szCs w:val="24"/>
        </w:rPr>
      </w:pPr>
      <w:r>
        <w:rPr>
          <w:sz w:val="24"/>
          <w:szCs w:val="24"/>
        </w:rPr>
        <w:t>12.1.1</w:t>
      </w:r>
      <w:r w:rsidR="00E76278" w:rsidRPr="001C0D95">
        <w:rPr>
          <w:sz w:val="24"/>
          <w:szCs w:val="24"/>
        </w:rPr>
        <w:t>.</w:t>
      </w:r>
      <w:r w:rsidR="00E76278" w:rsidRPr="001C0D95">
        <w:rPr>
          <w:rFonts w:ascii="Times New Roman" w:hAnsi="Times New Roman" w:cs="Times New Roman"/>
          <w:sz w:val="24"/>
          <w:szCs w:val="24"/>
        </w:rPr>
        <w:t xml:space="preserve"> Затраты на приобретение бланочной продукции (</w:t>
      </w:r>
      <w:r w:rsidR="00E76278" w:rsidRPr="001C0D95">
        <w:rPr>
          <w:rFonts w:ascii="Times New Roman" w:hAnsi="Times New Roman" w:cs="Times New Roman"/>
          <w:noProof/>
          <w:position w:val="-12"/>
          <w:sz w:val="24"/>
          <w:szCs w:val="24"/>
        </w:rPr>
        <w:drawing>
          <wp:inline distT="0" distB="0" distL="0" distR="0">
            <wp:extent cx="219075" cy="228600"/>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40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28600"/>
                    </a:xfrm>
                    <a:prstGeom prst="rect">
                      <a:avLst/>
                    </a:prstGeom>
                    <a:noFill/>
                    <a:ln>
                      <a:noFill/>
                    </a:ln>
                  </pic:spPr>
                </pic:pic>
              </a:graphicData>
            </a:graphic>
          </wp:inline>
        </w:drawing>
      </w:r>
      <w:r w:rsidR="00E76278" w:rsidRPr="001C0D95">
        <w:rPr>
          <w:rFonts w:ascii="Times New Roman" w:hAnsi="Times New Roman" w:cs="Times New Roman"/>
          <w:sz w:val="24"/>
          <w:szCs w:val="24"/>
        </w:rPr>
        <w:t>) определяются по формуле:</w:t>
      </w:r>
    </w:p>
    <w:p w:rsidR="00E76278" w:rsidRPr="001C0D95" w:rsidRDefault="00E76278" w:rsidP="00E76278">
      <w:pPr>
        <w:pStyle w:val="ConsPlusNormal"/>
        <w:widowControl/>
        <w:suppressAutoHyphens/>
        <w:ind w:firstLine="0"/>
        <w:rPr>
          <w:rFonts w:ascii="Times New Roman" w:hAnsi="Times New Roman" w:cs="Times New Roman"/>
          <w:sz w:val="24"/>
          <w:szCs w:val="24"/>
        </w:rPr>
      </w:pPr>
      <w:r w:rsidRPr="001C0D95">
        <w:rPr>
          <w:rFonts w:ascii="Times New Roman" w:hAnsi="Times New Roman" w:cs="Times New Roman"/>
          <w:noProof/>
          <w:position w:val="-25"/>
          <w:sz w:val="24"/>
          <w:szCs w:val="24"/>
        </w:rPr>
        <w:drawing>
          <wp:inline distT="0" distB="0" distL="0" distR="0">
            <wp:extent cx="2247900" cy="447675"/>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pic:cNvPicPr>
                      <a:picLocks noChangeAspect="1" noChangeArrowheads="1"/>
                    </pic:cNvPicPr>
                  </pic:nvPicPr>
                  <pic:blipFill>
                    <a:blip r:embed="rId4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47900" cy="447675"/>
                    </a:xfrm>
                    <a:prstGeom prst="rect">
                      <a:avLst/>
                    </a:prstGeom>
                    <a:noFill/>
                    <a:ln>
                      <a:noFill/>
                    </a:ln>
                  </pic:spPr>
                </pic:pic>
              </a:graphicData>
            </a:graphic>
          </wp:inline>
        </w:drawing>
      </w:r>
      <w:r w:rsidRPr="001C0D95">
        <w:rPr>
          <w:rFonts w:ascii="Times New Roman" w:hAnsi="Times New Roman" w:cs="Times New Roman"/>
          <w:sz w:val="24"/>
          <w:szCs w:val="24"/>
        </w:rPr>
        <w:t>,</w:t>
      </w:r>
    </w:p>
    <w:p w:rsidR="00E76278" w:rsidRPr="00722DF0" w:rsidRDefault="00E76278" w:rsidP="00E76278">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E76278" w:rsidRPr="00722DF0" w:rsidRDefault="00E76278" w:rsidP="00E76278">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57175" cy="228600"/>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pic:cNvPicPr>
                      <a:picLocks noChangeAspect="1" noChangeArrowheads="1"/>
                    </pic:cNvPicPr>
                  </pic:nvPicPr>
                  <pic:blipFill>
                    <a:blip r:embed="rId4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бланочной продукции;</w:t>
      </w:r>
    </w:p>
    <w:p w:rsidR="00E76278" w:rsidRPr="00722DF0" w:rsidRDefault="00E76278" w:rsidP="00E76278">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28600" cy="228600"/>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4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одного бланка по i-му тиражу;</w:t>
      </w:r>
    </w:p>
    <w:p w:rsidR="00E76278" w:rsidRPr="00722DF0" w:rsidRDefault="00E76278" w:rsidP="00E76278">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323850" cy="238125"/>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pic:cNvPicPr>
                      <a:picLocks noChangeAspect="1" noChangeArrowheads="1"/>
                    </pic:cNvPicPr>
                  </pic:nvPicPr>
                  <pic:blipFill>
                    <a:blip r:embed="rId4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прочей продукции, изготовляемой типографией;</w:t>
      </w:r>
    </w:p>
    <w:p w:rsidR="00E76278" w:rsidRPr="00722DF0" w:rsidRDefault="00E76278" w:rsidP="00E76278">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4"/>
          <w:sz w:val="24"/>
          <w:szCs w:val="24"/>
        </w:rPr>
        <w:drawing>
          <wp:inline distT="0" distB="0" distL="0" distR="0">
            <wp:extent cx="285750" cy="238125"/>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pic:cNvPicPr>
                      <a:picLocks noChangeAspect="1" noChangeArrowheads="1"/>
                    </pic:cNvPicPr>
                  </pic:nvPicPr>
                  <pic:blipFill>
                    <a:blip r:embed="rId4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38125"/>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одной единицы прочей продукции, изготовляемой типографией, по j-му тиражу.</w:t>
      </w:r>
    </w:p>
    <w:p w:rsidR="00E76278" w:rsidRPr="00722DF0" w:rsidRDefault="001C0D95" w:rsidP="00E76278">
      <w:pPr>
        <w:pStyle w:val="ConsPlusNormal"/>
        <w:widowControl/>
        <w:suppressAutoHyphens/>
        <w:ind w:firstLine="0"/>
        <w:jc w:val="both"/>
        <w:rPr>
          <w:rFonts w:ascii="Times New Roman" w:hAnsi="Times New Roman" w:cs="Times New Roman"/>
          <w:sz w:val="24"/>
          <w:szCs w:val="24"/>
        </w:rPr>
      </w:pPr>
      <w:r>
        <w:t>12.1.2.</w:t>
      </w:r>
      <w:r w:rsidR="00E76278">
        <w:t>.</w:t>
      </w:r>
      <w:r w:rsidR="00E76278" w:rsidRPr="00E76278">
        <w:rPr>
          <w:rFonts w:ascii="Times New Roman" w:hAnsi="Times New Roman" w:cs="Times New Roman"/>
        </w:rPr>
        <w:t xml:space="preserve"> </w:t>
      </w:r>
      <w:r w:rsidR="00E76278" w:rsidRPr="00722DF0">
        <w:rPr>
          <w:rFonts w:ascii="Times New Roman" w:hAnsi="Times New Roman" w:cs="Times New Roman"/>
          <w:sz w:val="24"/>
          <w:szCs w:val="24"/>
        </w:rPr>
        <w:t>Затраты на приобретение канцелярских принадлежностей (</w:t>
      </w:r>
      <w:r w:rsidR="00E76278" w:rsidRPr="00722DF0">
        <w:rPr>
          <w:rFonts w:ascii="Times New Roman" w:hAnsi="Times New Roman" w:cs="Times New Roman"/>
          <w:noProof/>
          <w:position w:val="-12"/>
          <w:sz w:val="24"/>
          <w:szCs w:val="24"/>
        </w:rPr>
        <w:drawing>
          <wp:inline distT="0" distB="0" distL="0" distR="0">
            <wp:extent cx="304800" cy="228600"/>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4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28600"/>
                    </a:xfrm>
                    <a:prstGeom prst="rect">
                      <a:avLst/>
                    </a:prstGeom>
                    <a:noFill/>
                    <a:ln>
                      <a:noFill/>
                    </a:ln>
                  </pic:spPr>
                </pic:pic>
              </a:graphicData>
            </a:graphic>
          </wp:inline>
        </w:drawing>
      </w:r>
      <w:r w:rsidR="00E76278" w:rsidRPr="00722DF0">
        <w:rPr>
          <w:rFonts w:ascii="Times New Roman" w:hAnsi="Times New Roman" w:cs="Times New Roman"/>
          <w:sz w:val="24"/>
          <w:szCs w:val="24"/>
        </w:rPr>
        <w:t>) определяются по формуле:</w:t>
      </w:r>
    </w:p>
    <w:p w:rsidR="00E76278" w:rsidRPr="00722DF0" w:rsidRDefault="00E76278" w:rsidP="00E76278">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position w:val="-28"/>
          <w:sz w:val="24"/>
          <w:szCs w:val="24"/>
        </w:rPr>
        <w:drawing>
          <wp:inline distT="0" distB="0" distL="0" distR="0">
            <wp:extent cx="1971675" cy="428625"/>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4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1675"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E76278" w:rsidRPr="00722DF0" w:rsidRDefault="00E76278" w:rsidP="00E76278">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E76278" w:rsidRPr="00722DF0" w:rsidRDefault="00E76278" w:rsidP="00E76278">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lastRenderedPageBreak/>
        <w:drawing>
          <wp:inline distT="0" distB="0" distL="0" distR="0">
            <wp:extent cx="390525" cy="228600"/>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4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28600"/>
                    </a:xfrm>
                    <a:prstGeom prst="rect">
                      <a:avLst/>
                    </a:prstGeom>
                    <a:noFill/>
                    <a:ln>
                      <a:noFill/>
                    </a:ln>
                  </pic:spPr>
                </pic:pic>
              </a:graphicData>
            </a:graphic>
          </wp:inline>
        </w:drawing>
      </w:r>
      <w:r w:rsidRPr="00722DF0">
        <w:rPr>
          <w:rFonts w:ascii="Times New Roman" w:hAnsi="Times New Roman" w:cs="Times New Roman"/>
          <w:noProof/>
          <w:position w:val="-12"/>
          <w:sz w:val="24"/>
          <w:szCs w:val="24"/>
        </w:rPr>
        <w:t xml:space="preserve"> </w:t>
      </w:r>
      <w:r w:rsidRPr="00722DF0">
        <w:rPr>
          <w:rFonts w:ascii="Times New Roman" w:hAnsi="Times New Roman" w:cs="Times New Roman"/>
          <w:sz w:val="24"/>
          <w:szCs w:val="24"/>
        </w:rPr>
        <w:t>- количество i-го предмета канцелярских принадлежностей в соответствии с нормативами муниципальных органов в расчете на основного работника;</w:t>
      </w:r>
    </w:p>
    <w:p w:rsidR="00E76278" w:rsidRPr="00722DF0" w:rsidRDefault="00E76278" w:rsidP="00E76278">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57175" cy="228600"/>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4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расчетная численность основных работников;</w:t>
      </w:r>
    </w:p>
    <w:p w:rsidR="00E76278" w:rsidRPr="00722DF0" w:rsidRDefault="00E76278" w:rsidP="00E76278">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52425" cy="228600"/>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4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i-го предмета канцелярских принадлежностей в соответствии с нормативами муниципальных органов.</w:t>
      </w:r>
    </w:p>
    <w:p w:rsidR="00E76278" w:rsidRPr="00722DF0" w:rsidRDefault="00E76278" w:rsidP="00E76278">
      <w:pPr>
        <w:pStyle w:val="ConsPlusNormal"/>
        <w:widowControl/>
        <w:suppressAutoHyphens/>
        <w:ind w:firstLine="708"/>
        <w:jc w:val="both"/>
        <w:rPr>
          <w:rFonts w:ascii="Times New Roman" w:hAnsi="Times New Roman" w:cs="Times New Roman"/>
          <w:sz w:val="24"/>
          <w:szCs w:val="24"/>
        </w:rPr>
      </w:pPr>
    </w:p>
    <w:p w:rsidR="00E76278" w:rsidRPr="00722DF0" w:rsidRDefault="00E76278" w:rsidP="00E76278">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sz w:val="24"/>
          <w:szCs w:val="24"/>
        </w:rPr>
        <w:t>Нормативы</w:t>
      </w:r>
      <w:r>
        <w:rPr>
          <w:rFonts w:ascii="Times New Roman" w:hAnsi="Times New Roman" w:cs="Times New Roman"/>
          <w:sz w:val="24"/>
          <w:szCs w:val="24"/>
        </w:rPr>
        <w:t>,</w:t>
      </w:r>
      <w:r w:rsidRPr="00722DF0">
        <w:rPr>
          <w:rFonts w:ascii="Times New Roman" w:hAnsi="Times New Roman" w:cs="Times New Roman"/>
          <w:sz w:val="24"/>
          <w:szCs w:val="24"/>
        </w:rPr>
        <w:t xml:space="preserve"> применяемые при расчете нормативных затрат на приобретение канцелярских принадлежностей (канцелярских товаров) и бумаги, фотобумаги, пленки для ламинирования, портфелей для бумаг</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701"/>
        <w:gridCol w:w="850"/>
        <w:gridCol w:w="851"/>
        <w:gridCol w:w="1276"/>
        <w:gridCol w:w="2835"/>
      </w:tblGrid>
      <w:tr w:rsidR="00E76278" w:rsidRPr="00722DF0" w:rsidTr="00311937">
        <w:tc>
          <w:tcPr>
            <w:tcW w:w="534"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 п/п</w:t>
            </w:r>
          </w:p>
        </w:tc>
        <w:tc>
          <w:tcPr>
            <w:tcW w:w="1417"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Наименование</w:t>
            </w:r>
          </w:p>
        </w:tc>
        <w:tc>
          <w:tcPr>
            <w:tcW w:w="1701" w:type="dxa"/>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Краткая характеристика</w:t>
            </w:r>
          </w:p>
        </w:tc>
        <w:tc>
          <w:tcPr>
            <w:tcW w:w="850"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Ед. изм.</w:t>
            </w:r>
          </w:p>
        </w:tc>
        <w:tc>
          <w:tcPr>
            <w:tcW w:w="851"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Кол-во</w:t>
            </w:r>
          </w:p>
        </w:tc>
        <w:tc>
          <w:tcPr>
            <w:tcW w:w="1276"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Цена за единицу (не более, руб.)</w:t>
            </w:r>
          </w:p>
        </w:tc>
        <w:tc>
          <w:tcPr>
            <w:tcW w:w="2835"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Примечания</w:t>
            </w:r>
          </w:p>
        </w:tc>
      </w:tr>
      <w:tr w:rsidR="00E76278" w:rsidRPr="00722DF0" w:rsidTr="0031193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B26D60">
              <w:rPr>
                <w:rFonts w:ascii="Times New Roman" w:hAnsi="Times New Roman" w:cs="Times New Roman"/>
              </w:rPr>
              <w:t>Бумага для офисной техники</w:t>
            </w:r>
            <w:r w:rsidRPr="00722DF0">
              <w:rPr>
                <w:rFonts w:ascii="Times New Roman" w:hAnsi="Times New Roman" w:cs="Times New Roman"/>
              </w:rPr>
              <w:t xml:space="preserve"> белая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1C0D95" w:rsidP="00311937">
            <w:pPr>
              <w:pStyle w:val="ConsPlusNormal"/>
              <w:suppressAutoHyphens/>
              <w:ind w:firstLine="0"/>
              <w:rPr>
                <w:rFonts w:ascii="Times New Roman" w:hAnsi="Times New Roman" w:cs="Times New Roman"/>
              </w:rPr>
            </w:pPr>
            <w:r>
              <w:rPr>
                <w:rFonts w:ascii="Times New Roman" w:hAnsi="Times New Roman" w:cs="Times New Roman"/>
              </w:rPr>
              <w:t>Формат А4</w:t>
            </w:r>
            <w:r w:rsidRPr="00722DF0">
              <w:rPr>
                <w:rFonts w:ascii="Times New Roman" w:hAnsi="Times New Roman" w:cs="Times New Roman"/>
              </w:rPr>
              <w:t xml:space="preserve">, </w:t>
            </w:r>
            <w:r w:rsidR="00E76278" w:rsidRPr="00722DF0">
              <w:rPr>
                <w:rFonts w:ascii="Times New Roman" w:hAnsi="Times New Roman" w:cs="Times New Roman"/>
              </w:rPr>
              <w:t>Количество листов в пачке: 500 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пачка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1C0D95" w:rsidP="00311937">
            <w:pPr>
              <w:pStyle w:val="ConsPlusNormal"/>
              <w:widowControl/>
              <w:suppressAutoHyphens/>
              <w:ind w:left="-107" w:right="-108" w:firstLine="0"/>
              <w:jc w:val="center"/>
              <w:rPr>
                <w:rFonts w:ascii="Times New Roman" w:hAnsi="Times New Roman" w:cs="Times New Roman"/>
              </w:rPr>
            </w:pPr>
            <w:r>
              <w:rPr>
                <w:rFonts w:ascii="Times New Roman" w:hAnsi="Times New Roman" w:cs="Times New Roman"/>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304D88"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400,00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E76278" w:rsidP="001C0D95">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 xml:space="preserve">в год на </w:t>
            </w:r>
            <w:r w:rsidR="001C0D95">
              <w:rPr>
                <w:rFonts w:ascii="Times New Roman" w:hAnsi="Times New Roman" w:cs="Times New Roman"/>
              </w:rPr>
              <w:t>1 сотрудника</w:t>
            </w:r>
            <w:r w:rsidRPr="00722DF0">
              <w:rPr>
                <w:rFonts w:ascii="Times New Roman" w:hAnsi="Times New Roman" w:cs="Times New Roman"/>
              </w:rPr>
              <w:t xml:space="preserve"> </w:t>
            </w:r>
          </w:p>
        </w:tc>
      </w:tr>
      <w:tr w:rsidR="00E76278" w:rsidRPr="00722DF0" w:rsidTr="0031193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 xml:space="preserve">Бумага для офисной техники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Формат А3, упакована в пачки, не менее 500 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1C0D95"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пачка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1C0D95"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6F4433"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6</w:t>
            </w:r>
            <w:r w:rsidR="00304D88">
              <w:rPr>
                <w:rFonts w:ascii="Times New Roman" w:hAnsi="Times New Roman" w:cs="Times New Roman"/>
              </w:rPr>
              <w:t>50,00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E76278" w:rsidP="001C0D95">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 xml:space="preserve">Для нужд организации </w:t>
            </w:r>
            <w:r w:rsidR="001C0D95">
              <w:rPr>
                <w:rFonts w:ascii="Times New Roman" w:hAnsi="Times New Roman" w:cs="Times New Roman"/>
              </w:rPr>
              <w:t>на отдел (управление)</w:t>
            </w:r>
          </w:p>
        </w:tc>
      </w:tr>
      <w:tr w:rsidR="00336E10" w:rsidRPr="00722DF0" w:rsidTr="00B26D60">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36E10" w:rsidRPr="00722DF0" w:rsidRDefault="00B26D60" w:rsidP="00336E10">
            <w:pPr>
              <w:pStyle w:val="ConsPlusNormal"/>
              <w:widowControl/>
              <w:suppressAutoHyphens/>
              <w:ind w:firstLine="0"/>
              <w:jc w:val="center"/>
              <w:rPr>
                <w:rFonts w:ascii="Times New Roman" w:hAnsi="Times New Roman" w:cs="Times New Roman"/>
              </w:rPr>
            </w:pPr>
            <w:r>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E10" w:rsidRPr="00722DF0" w:rsidRDefault="00336E10" w:rsidP="00336E10">
            <w:pPr>
              <w:pStyle w:val="ConsPlusNormal"/>
              <w:widowControl/>
              <w:suppressAutoHyphens/>
              <w:ind w:firstLine="0"/>
              <w:rPr>
                <w:rFonts w:ascii="Times New Roman" w:hAnsi="Times New Roman" w:cs="Times New Roman"/>
              </w:rPr>
            </w:pPr>
            <w:r w:rsidRPr="00722DF0">
              <w:rPr>
                <w:rFonts w:ascii="Times New Roman" w:hAnsi="Times New Roman" w:cs="Times New Roman"/>
              </w:rPr>
              <w:t xml:space="preserve">Бумага для офисной техники цветная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6E10" w:rsidRPr="00722DF0" w:rsidRDefault="00336E10" w:rsidP="00336E10">
            <w:pPr>
              <w:pStyle w:val="ConsPlusNormal"/>
              <w:suppressAutoHyphens/>
              <w:ind w:firstLine="0"/>
              <w:rPr>
                <w:rFonts w:ascii="Times New Roman" w:hAnsi="Times New Roman" w:cs="Times New Roman"/>
              </w:rPr>
            </w:pPr>
            <w:r w:rsidRPr="00722DF0">
              <w:rPr>
                <w:rFonts w:ascii="Times New Roman" w:hAnsi="Times New Roman" w:cs="Times New Roman"/>
              </w:rPr>
              <w:t>Количество листов в пачке: ≥50 шт</w:t>
            </w:r>
          </w:p>
          <w:p w:rsidR="00336E10" w:rsidRPr="00722DF0" w:rsidRDefault="00336E10" w:rsidP="00336E10">
            <w:pPr>
              <w:pStyle w:val="ConsPlusNormal"/>
              <w:suppressAutoHyphens/>
              <w:ind w:firstLine="0"/>
              <w:rPr>
                <w:rFonts w:ascii="Times New Roman" w:hAnsi="Times New Roman" w:cs="Times New Roman"/>
              </w:rPr>
            </w:pPr>
            <w:r w:rsidRPr="00722DF0">
              <w:rPr>
                <w:rFonts w:ascii="Times New Roman" w:hAnsi="Times New Roman" w:cs="Times New Roman"/>
              </w:rPr>
              <w:t>Формат :А4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6E10" w:rsidRPr="00242223" w:rsidRDefault="00336E10" w:rsidP="00336E10">
            <w:r w:rsidRPr="00242223">
              <w:t>Пачка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E10" w:rsidRPr="00242223" w:rsidRDefault="00336E10" w:rsidP="00336E10">
            <w:r w:rsidRPr="00242223">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36E10" w:rsidRPr="00242223" w:rsidRDefault="00336E10" w:rsidP="00336E10">
            <w:r w:rsidRPr="00242223">
              <w:t>333,33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36E10" w:rsidRDefault="00336E10" w:rsidP="00336E10">
            <w:r w:rsidRPr="00242223">
              <w:t>Для нужд организации в год</w:t>
            </w:r>
          </w:p>
        </w:tc>
      </w:tr>
      <w:tr w:rsidR="00E76278" w:rsidRPr="00722DF0" w:rsidTr="00311937">
        <w:tc>
          <w:tcPr>
            <w:tcW w:w="534" w:type="dxa"/>
            <w:shd w:val="clear" w:color="auto" w:fill="auto"/>
            <w:vAlign w:val="center"/>
          </w:tcPr>
          <w:p w:rsidR="00E76278" w:rsidRPr="00722DF0" w:rsidRDefault="00B26D60"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4</w:t>
            </w:r>
          </w:p>
        </w:tc>
        <w:tc>
          <w:tcPr>
            <w:tcW w:w="1417" w:type="dxa"/>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Блоки для записей</w:t>
            </w:r>
          </w:p>
        </w:tc>
        <w:tc>
          <w:tcPr>
            <w:tcW w:w="1701" w:type="dxa"/>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Длина: &gt;70 и ≤ 80 мм. Ширина : &gt;70 и ≤ 80 мм. Тип: С клейким краем</w:t>
            </w:r>
          </w:p>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Количество листов в блоке: ≥ 400 шт.</w:t>
            </w:r>
          </w:p>
        </w:tc>
        <w:tc>
          <w:tcPr>
            <w:tcW w:w="850"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auto"/>
            <w:vAlign w:val="center"/>
          </w:tcPr>
          <w:p w:rsidR="00E76278" w:rsidRPr="00722DF0" w:rsidRDefault="001C0D95"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5</w:t>
            </w:r>
          </w:p>
        </w:tc>
        <w:tc>
          <w:tcPr>
            <w:tcW w:w="1276" w:type="dxa"/>
            <w:shd w:val="clear" w:color="auto" w:fill="auto"/>
            <w:vAlign w:val="center"/>
          </w:tcPr>
          <w:p w:rsidR="00E76278" w:rsidRPr="00722DF0" w:rsidRDefault="00304D88"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160,00</w:t>
            </w:r>
          </w:p>
        </w:tc>
        <w:tc>
          <w:tcPr>
            <w:tcW w:w="2835" w:type="dxa"/>
          </w:tcPr>
          <w:p w:rsidR="00E76278" w:rsidRPr="00722DF0" w:rsidRDefault="001C0D95"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 xml:space="preserve">в год на </w:t>
            </w:r>
            <w:r>
              <w:rPr>
                <w:rFonts w:ascii="Times New Roman" w:hAnsi="Times New Roman" w:cs="Times New Roman"/>
              </w:rPr>
              <w:t>1 сотрудника</w:t>
            </w:r>
          </w:p>
        </w:tc>
      </w:tr>
      <w:tr w:rsidR="00E76278" w:rsidRPr="00722DF0" w:rsidTr="00311937">
        <w:tc>
          <w:tcPr>
            <w:tcW w:w="534" w:type="dxa"/>
            <w:shd w:val="clear" w:color="auto" w:fill="auto"/>
            <w:vAlign w:val="center"/>
          </w:tcPr>
          <w:p w:rsidR="00E76278" w:rsidRPr="00722DF0" w:rsidRDefault="00B26D60"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5</w:t>
            </w:r>
          </w:p>
        </w:tc>
        <w:tc>
          <w:tcPr>
            <w:tcW w:w="1417" w:type="dxa"/>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Блоки для записей</w:t>
            </w:r>
          </w:p>
        </w:tc>
        <w:tc>
          <w:tcPr>
            <w:tcW w:w="1701" w:type="dxa"/>
          </w:tcPr>
          <w:p w:rsidR="00E76278" w:rsidRPr="00722DF0" w:rsidRDefault="00E76278" w:rsidP="00311937">
            <w:pPr>
              <w:suppressLineNumbers/>
              <w:shd w:val="clear" w:color="auto" w:fill="FFFFFF"/>
              <w:snapToGrid w:val="0"/>
              <w:rPr>
                <w:rFonts w:eastAsia="Arial"/>
              </w:rPr>
            </w:pPr>
            <w:r w:rsidRPr="00722DF0">
              <w:rPr>
                <w:rFonts w:eastAsia="Arial"/>
              </w:rPr>
              <w:t>В боксе: да</w:t>
            </w:r>
          </w:p>
          <w:p w:rsidR="00E76278" w:rsidRPr="00722DF0" w:rsidRDefault="00E76278" w:rsidP="00311937">
            <w:pPr>
              <w:suppressLineNumbers/>
              <w:shd w:val="clear" w:color="auto" w:fill="FFFFFF"/>
              <w:snapToGrid w:val="0"/>
              <w:rPr>
                <w:rFonts w:eastAsia="Arial"/>
              </w:rPr>
            </w:pPr>
            <w:r w:rsidRPr="00722DF0">
              <w:rPr>
                <w:rFonts w:eastAsia="Arial"/>
              </w:rPr>
              <w:t>Длина:&gt; 80 и ≤90 мм</w:t>
            </w:r>
          </w:p>
          <w:p w:rsidR="00E76278" w:rsidRPr="00722DF0" w:rsidRDefault="00E76278" w:rsidP="00311937">
            <w:pPr>
              <w:suppressLineNumbers/>
              <w:shd w:val="clear" w:color="auto" w:fill="FFFFFF"/>
              <w:snapToGrid w:val="0"/>
              <w:rPr>
                <w:rFonts w:eastAsia="Arial"/>
              </w:rPr>
            </w:pPr>
            <w:r w:rsidRPr="00722DF0">
              <w:rPr>
                <w:rFonts w:eastAsia="Arial"/>
              </w:rPr>
              <w:t>Количество листов в блоке: ≥400 шт</w:t>
            </w:r>
          </w:p>
          <w:p w:rsidR="00E76278" w:rsidRPr="00722DF0" w:rsidRDefault="00E76278" w:rsidP="00311937">
            <w:pPr>
              <w:suppressLineNumbers/>
              <w:shd w:val="clear" w:color="auto" w:fill="FFFFFF"/>
              <w:snapToGrid w:val="0"/>
              <w:rPr>
                <w:rFonts w:eastAsia="Arial"/>
              </w:rPr>
            </w:pPr>
            <w:r w:rsidRPr="00722DF0">
              <w:rPr>
                <w:rFonts w:eastAsia="Arial"/>
              </w:rPr>
              <w:t>Количество цветов: 1</w:t>
            </w:r>
          </w:p>
          <w:p w:rsidR="00E76278" w:rsidRPr="00722DF0" w:rsidRDefault="00E76278" w:rsidP="00311937">
            <w:pPr>
              <w:suppressLineNumbers/>
              <w:shd w:val="clear" w:color="auto" w:fill="FFFFFF"/>
              <w:snapToGrid w:val="0"/>
              <w:rPr>
                <w:rFonts w:eastAsia="Arial"/>
              </w:rPr>
            </w:pPr>
            <w:r w:rsidRPr="00722DF0">
              <w:rPr>
                <w:rFonts w:eastAsia="Arial"/>
              </w:rPr>
              <w:t>Тип: без клейкого края</w:t>
            </w:r>
          </w:p>
          <w:p w:rsidR="00E76278" w:rsidRPr="00722DF0" w:rsidRDefault="00E76278" w:rsidP="00311937">
            <w:pPr>
              <w:suppressLineNumbers/>
              <w:shd w:val="clear" w:color="auto" w:fill="FFFFFF"/>
              <w:snapToGrid w:val="0"/>
              <w:rPr>
                <w:rFonts w:eastAsia="Arial"/>
              </w:rPr>
            </w:pPr>
            <w:r w:rsidRPr="00722DF0">
              <w:rPr>
                <w:rFonts w:eastAsia="Arial"/>
              </w:rPr>
              <w:t>Фигурные: нет</w:t>
            </w:r>
          </w:p>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eastAsia="Arial" w:hAnsi="Times New Roman" w:cs="Times New Roman"/>
              </w:rPr>
              <w:t xml:space="preserve">Ширина:&gt;80 и </w:t>
            </w:r>
            <w:r w:rsidRPr="00722DF0">
              <w:rPr>
                <w:rFonts w:eastAsia="Arial"/>
              </w:rPr>
              <w:t>≤</w:t>
            </w:r>
            <w:r w:rsidRPr="00722DF0">
              <w:rPr>
                <w:rFonts w:ascii="Times New Roman" w:eastAsia="Arial" w:hAnsi="Times New Roman" w:cs="Times New Roman"/>
              </w:rPr>
              <w:t xml:space="preserve"> 90 мм</w:t>
            </w:r>
          </w:p>
        </w:tc>
        <w:tc>
          <w:tcPr>
            <w:tcW w:w="850"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FFFFFF"/>
            <w:vAlign w:val="center"/>
          </w:tcPr>
          <w:p w:rsidR="00E76278" w:rsidRPr="00722DF0" w:rsidRDefault="001C0D95"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5</w:t>
            </w:r>
          </w:p>
        </w:tc>
        <w:tc>
          <w:tcPr>
            <w:tcW w:w="1276" w:type="dxa"/>
            <w:shd w:val="clear" w:color="auto" w:fill="auto"/>
            <w:vAlign w:val="center"/>
          </w:tcPr>
          <w:p w:rsidR="00E76278" w:rsidRPr="00722DF0" w:rsidRDefault="00304D88"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200,00</w:t>
            </w:r>
          </w:p>
        </w:tc>
        <w:tc>
          <w:tcPr>
            <w:tcW w:w="2835" w:type="dxa"/>
          </w:tcPr>
          <w:p w:rsidR="00E76278" w:rsidRPr="00722DF0" w:rsidRDefault="001C0D95"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 xml:space="preserve">в год на </w:t>
            </w:r>
            <w:r>
              <w:rPr>
                <w:rFonts w:ascii="Times New Roman" w:hAnsi="Times New Roman" w:cs="Times New Roman"/>
              </w:rPr>
              <w:t>1 сотрудника</w:t>
            </w:r>
          </w:p>
        </w:tc>
      </w:tr>
      <w:tr w:rsidR="00D24510" w:rsidRPr="00722DF0" w:rsidTr="00701118">
        <w:tc>
          <w:tcPr>
            <w:tcW w:w="534" w:type="dxa"/>
            <w:shd w:val="clear" w:color="auto" w:fill="auto"/>
          </w:tcPr>
          <w:p w:rsidR="00D24510" w:rsidRPr="004F655D" w:rsidRDefault="00B26D60" w:rsidP="00D24510">
            <w:r>
              <w:t>6</w:t>
            </w:r>
          </w:p>
        </w:tc>
        <w:tc>
          <w:tcPr>
            <w:tcW w:w="1417" w:type="dxa"/>
            <w:shd w:val="clear" w:color="auto" w:fill="auto"/>
          </w:tcPr>
          <w:p w:rsidR="00D24510" w:rsidRPr="004F655D" w:rsidRDefault="00D24510" w:rsidP="00D24510">
            <w:r w:rsidRPr="004F655D">
              <w:t>Блоки для записей</w:t>
            </w:r>
          </w:p>
        </w:tc>
        <w:tc>
          <w:tcPr>
            <w:tcW w:w="1701" w:type="dxa"/>
          </w:tcPr>
          <w:p w:rsidR="00D24510" w:rsidRPr="004F655D" w:rsidRDefault="00D24510" w:rsidP="00D24510">
            <w:r w:rsidRPr="004F655D">
              <w:t>Длина: &gt;50 и ≤ 70 мм. Ширина : ≥50 и ≤ 60 мм. Тип: С клейким краем</w:t>
            </w:r>
          </w:p>
        </w:tc>
        <w:tc>
          <w:tcPr>
            <w:tcW w:w="850" w:type="dxa"/>
          </w:tcPr>
          <w:p w:rsidR="00D24510" w:rsidRPr="004F655D" w:rsidRDefault="00A94689" w:rsidP="00D24510">
            <w:r>
              <w:t>шт</w:t>
            </w:r>
          </w:p>
        </w:tc>
        <w:tc>
          <w:tcPr>
            <w:tcW w:w="851" w:type="dxa"/>
            <w:shd w:val="clear" w:color="auto" w:fill="FFFFFF"/>
          </w:tcPr>
          <w:p w:rsidR="00D24510" w:rsidRPr="004F655D" w:rsidRDefault="00A94689" w:rsidP="00D24510">
            <w:r>
              <w:t>51</w:t>
            </w:r>
          </w:p>
        </w:tc>
        <w:tc>
          <w:tcPr>
            <w:tcW w:w="1276" w:type="dxa"/>
            <w:shd w:val="clear" w:color="auto" w:fill="auto"/>
          </w:tcPr>
          <w:p w:rsidR="00D24510" w:rsidRPr="004F655D" w:rsidRDefault="00304D88" w:rsidP="00D24510">
            <w:r>
              <w:t>180,00</w:t>
            </w:r>
          </w:p>
        </w:tc>
        <w:tc>
          <w:tcPr>
            <w:tcW w:w="2835" w:type="dxa"/>
          </w:tcPr>
          <w:p w:rsidR="00D24510" w:rsidRPr="004F655D" w:rsidRDefault="00A94689" w:rsidP="00D24510">
            <w:r w:rsidRPr="00ED7A74">
              <w:t>Для нужд организации в год на общее количество сотрудников</w:t>
            </w:r>
          </w:p>
        </w:tc>
      </w:tr>
      <w:tr w:rsidR="00A94689" w:rsidRPr="00722DF0" w:rsidTr="00701118">
        <w:tc>
          <w:tcPr>
            <w:tcW w:w="534" w:type="dxa"/>
            <w:shd w:val="clear" w:color="auto" w:fill="auto"/>
          </w:tcPr>
          <w:p w:rsidR="00A94689" w:rsidRPr="00ED7A74" w:rsidRDefault="00B26D60" w:rsidP="00A94689">
            <w:r>
              <w:t>7</w:t>
            </w:r>
          </w:p>
        </w:tc>
        <w:tc>
          <w:tcPr>
            <w:tcW w:w="1417" w:type="dxa"/>
            <w:shd w:val="clear" w:color="auto" w:fill="auto"/>
          </w:tcPr>
          <w:p w:rsidR="00A94689" w:rsidRPr="00ED7A74" w:rsidRDefault="00A94689" w:rsidP="00A94689">
            <w:r w:rsidRPr="00ED7A74">
              <w:t>Блоки для записей</w:t>
            </w:r>
          </w:p>
        </w:tc>
        <w:tc>
          <w:tcPr>
            <w:tcW w:w="1701" w:type="dxa"/>
          </w:tcPr>
          <w:p w:rsidR="00A94689" w:rsidRPr="00ED7A74" w:rsidRDefault="00A94689" w:rsidP="00A94689">
            <w:r w:rsidRPr="00ED7A74">
              <w:t>Длина не менее 76 мм, ширина не менее 76 мм, в блоке не менее 400 листов, цветной, не менее 5 цветов, Тип: проклеенный.</w:t>
            </w:r>
          </w:p>
        </w:tc>
        <w:tc>
          <w:tcPr>
            <w:tcW w:w="850" w:type="dxa"/>
          </w:tcPr>
          <w:p w:rsidR="00A94689" w:rsidRPr="00ED7A74" w:rsidRDefault="00A94689" w:rsidP="00A94689">
            <w:r w:rsidRPr="00ED7A74">
              <w:t>шт</w:t>
            </w:r>
          </w:p>
        </w:tc>
        <w:tc>
          <w:tcPr>
            <w:tcW w:w="851" w:type="dxa"/>
            <w:shd w:val="clear" w:color="auto" w:fill="FFFFFF"/>
          </w:tcPr>
          <w:p w:rsidR="00A94689" w:rsidRPr="00ED7A74" w:rsidRDefault="00A94689" w:rsidP="00A94689">
            <w:r w:rsidRPr="00ED7A74">
              <w:t>12</w:t>
            </w:r>
          </w:p>
        </w:tc>
        <w:tc>
          <w:tcPr>
            <w:tcW w:w="1276" w:type="dxa"/>
            <w:shd w:val="clear" w:color="auto" w:fill="auto"/>
          </w:tcPr>
          <w:p w:rsidR="00A94689" w:rsidRPr="00ED7A74" w:rsidRDefault="00A94689" w:rsidP="00A94689">
            <w:r w:rsidRPr="00ED7A74">
              <w:t>180,00</w:t>
            </w:r>
          </w:p>
        </w:tc>
        <w:tc>
          <w:tcPr>
            <w:tcW w:w="2835" w:type="dxa"/>
          </w:tcPr>
          <w:p w:rsidR="00A94689" w:rsidRDefault="00A94689" w:rsidP="00A94689">
            <w:r w:rsidRPr="00ED7A74">
              <w:t>Для нужд организации в год на общее количество сотрудников</w:t>
            </w:r>
          </w:p>
        </w:tc>
      </w:tr>
      <w:tr w:rsidR="00C15039" w:rsidRPr="00722DF0" w:rsidTr="00701118">
        <w:tc>
          <w:tcPr>
            <w:tcW w:w="534" w:type="dxa"/>
            <w:shd w:val="clear" w:color="auto" w:fill="auto"/>
          </w:tcPr>
          <w:p w:rsidR="00C15039" w:rsidRPr="00DE47BC" w:rsidRDefault="00B26D60" w:rsidP="00C15039">
            <w:r>
              <w:t>8</w:t>
            </w:r>
          </w:p>
        </w:tc>
        <w:tc>
          <w:tcPr>
            <w:tcW w:w="1417" w:type="dxa"/>
            <w:shd w:val="clear" w:color="auto" w:fill="auto"/>
          </w:tcPr>
          <w:p w:rsidR="00C15039" w:rsidRPr="00DE47BC" w:rsidRDefault="00C15039" w:rsidP="00C15039">
            <w:r w:rsidRPr="00B26D60">
              <w:t xml:space="preserve">Блок </w:t>
            </w:r>
            <w:r w:rsidRPr="00B26D60">
              <w:lastRenderedPageBreak/>
              <w:t>самоклеющийся (стикеры</w:t>
            </w:r>
            <w:r w:rsidRPr="00DE47BC">
              <w:t>)</w:t>
            </w:r>
          </w:p>
        </w:tc>
        <w:tc>
          <w:tcPr>
            <w:tcW w:w="1701" w:type="dxa"/>
          </w:tcPr>
          <w:p w:rsidR="00C15039" w:rsidRPr="00DE47BC" w:rsidRDefault="00C15039" w:rsidP="00C15039">
            <w:r w:rsidRPr="00DE47BC">
              <w:lastRenderedPageBreak/>
              <w:t xml:space="preserve">Размер 76*76 </w:t>
            </w:r>
            <w:r w:rsidRPr="00DE47BC">
              <w:lastRenderedPageBreak/>
              <w:t>мм,100листов , цвет зеленый , розовый</w:t>
            </w:r>
          </w:p>
        </w:tc>
        <w:tc>
          <w:tcPr>
            <w:tcW w:w="850" w:type="dxa"/>
          </w:tcPr>
          <w:p w:rsidR="00C15039" w:rsidRPr="00DE47BC" w:rsidRDefault="00C15039" w:rsidP="00C15039">
            <w:r w:rsidRPr="00DE47BC">
              <w:lastRenderedPageBreak/>
              <w:t>шт</w:t>
            </w:r>
          </w:p>
        </w:tc>
        <w:tc>
          <w:tcPr>
            <w:tcW w:w="851" w:type="dxa"/>
            <w:shd w:val="clear" w:color="auto" w:fill="FFFFFF"/>
          </w:tcPr>
          <w:p w:rsidR="00C15039" w:rsidRPr="00DE47BC" w:rsidRDefault="00C15039" w:rsidP="00C15039">
            <w:r w:rsidRPr="00DE47BC">
              <w:t>50</w:t>
            </w:r>
          </w:p>
        </w:tc>
        <w:tc>
          <w:tcPr>
            <w:tcW w:w="1276" w:type="dxa"/>
            <w:shd w:val="clear" w:color="auto" w:fill="auto"/>
          </w:tcPr>
          <w:p w:rsidR="00C15039" w:rsidRPr="00DE47BC" w:rsidRDefault="00C15039" w:rsidP="00C15039">
            <w:r w:rsidRPr="00DE47BC">
              <w:t>40,0</w:t>
            </w:r>
          </w:p>
        </w:tc>
        <w:tc>
          <w:tcPr>
            <w:tcW w:w="2835" w:type="dxa"/>
          </w:tcPr>
          <w:p w:rsidR="00C15039" w:rsidRDefault="00C15039" w:rsidP="00C15039">
            <w:r w:rsidRPr="00DE47BC">
              <w:t xml:space="preserve">Для нужд организации в год </w:t>
            </w:r>
            <w:r w:rsidRPr="00DE47BC">
              <w:lastRenderedPageBreak/>
              <w:t>на общее количество сотрудников</w:t>
            </w:r>
          </w:p>
        </w:tc>
      </w:tr>
      <w:tr w:rsidR="00E76278" w:rsidRPr="00722DF0" w:rsidTr="00311937">
        <w:tc>
          <w:tcPr>
            <w:tcW w:w="534" w:type="dxa"/>
            <w:shd w:val="clear" w:color="auto" w:fill="auto"/>
            <w:vAlign w:val="center"/>
          </w:tcPr>
          <w:p w:rsidR="00E76278" w:rsidRPr="00722DF0" w:rsidRDefault="00B26D60"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lastRenderedPageBreak/>
              <w:t>9</w:t>
            </w:r>
          </w:p>
        </w:tc>
        <w:tc>
          <w:tcPr>
            <w:tcW w:w="1417" w:type="dxa"/>
            <w:shd w:val="clear" w:color="auto" w:fill="FFFFFF"/>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Ролик для факса</w:t>
            </w:r>
          </w:p>
        </w:tc>
        <w:tc>
          <w:tcPr>
            <w:tcW w:w="1701" w:type="dxa"/>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shd w:val="clear" w:color="auto" w:fill="FFFFFF"/>
              </w:rPr>
              <w:t>Длина намотки:</w:t>
            </w:r>
            <w:r w:rsidRPr="00722DF0">
              <w:rPr>
                <w:rFonts w:ascii="Times New Roman" w:hAnsi="Times New Roman" w:cs="Times New Roman"/>
              </w:rPr>
              <w:t xml:space="preserve"> &gt; 30 (м)                                                                      </w:t>
            </w:r>
            <w:r w:rsidRPr="00722DF0">
              <w:rPr>
                <w:rFonts w:ascii="Times New Roman" w:hAnsi="Times New Roman" w:cs="Times New Roman"/>
                <w:shd w:val="clear" w:color="auto" w:fill="FFFFFF"/>
              </w:rPr>
              <w:t>Наличие сигнальной полосы: нет</w:t>
            </w:r>
          </w:p>
        </w:tc>
        <w:tc>
          <w:tcPr>
            <w:tcW w:w="850"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FFFFFF"/>
            <w:vAlign w:val="center"/>
          </w:tcPr>
          <w:p w:rsidR="00E76278" w:rsidRPr="00722DF0" w:rsidRDefault="001C0D95"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2</w:t>
            </w:r>
          </w:p>
        </w:tc>
        <w:tc>
          <w:tcPr>
            <w:tcW w:w="1276"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170,00</w:t>
            </w:r>
          </w:p>
        </w:tc>
        <w:tc>
          <w:tcPr>
            <w:tcW w:w="2835" w:type="dxa"/>
          </w:tcPr>
          <w:p w:rsidR="00E76278" w:rsidRPr="00722DF0" w:rsidRDefault="001C0D95"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 xml:space="preserve">Для нужд организации </w:t>
            </w:r>
            <w:r>
              <w:rPr>
                <w:rFonts w:ascii="Times New Roman" w:hAnsi="Times New Roman" w:cs="Times New Roman"/>
              </w:rPr>
              <w:t>на отдел (управление)</w:t>
            </w:r>
          </w:p>
        </w:tc>
      </w:tr>
      <w:tr w:rsidR="00E76278" w:rsidRPr="00722DF0" w:rsidTr="00311937">
        <w:tc>
          <w:tcPr>
            <w:tcW w:w="534" w:type="dxa"/>
            <w:shd w:val="clear" w:color="auto" w:fill="FFFFFF"/>
            <w:vAlign w:val="center"/>
          </w:tcPr>
          <w:p w:rsidR="00E76278" w:rsidRPr="00722DF0" w:rsidRDefault="00B26D60"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10</w:t>
            </w:r>
          </w:p>
        </w:tc>
        <w:tc>
          <w:tcPr>
            <w:tcW w:w="1417" w:type="dxa"/>
            <w:shd w:val="clear" w:color="auto" w:fill="FFFFFF"/>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Ежедневник</w:t>
            </w:r>
          </w:p>
        </w:tc>
        <w:tc>
          <w:tcPr>
            <w:tcW w:w="1701" w:type="dxa"/>
            <w:shd w:val="clear" w:color="auto" w:fill="FFFFFF"/>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Недатированный</w:t>
            </w:r>
          </w:p>
        </w:tc>
        <w:tc>
          <w:tcPr>
            <w:tcW w:w="850" w:type="dxa"/>
            <w:shd w:val="clear" w:color="auto" w:fill="FFFFFF"/>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FFFFFF"/>
            <w:vAlign w:val="center"/>
          </w:tcPr>
          <w:p w:rsidR="00E76278" w:rsidRPr="00722DF0" w:rsidRDefault="001C0D95"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w:t>
            </w:r>
          </w:p>
        </w:tc>
        <w:tc>
          <w:tcPr>
            <w:tcW w:w="1276" w:type="dxa"/>
            <w:shd w:val="clear" w:color="auto" w:fill="FFFFFF"/>
            <w:vAlign w:val="center"/>
          </w:tcPr>
          <w:p w:rsidR="00E76278" w:rsidRPr="00722DF0" w:rsidRDefault="00304D88"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300,00</w:t>
            </w:r>
          </w:p>
        </w:tc>
        <w:tc>
          <w:tcPr>
            <w:tcW w:w="2835" w:type="dxa"/>
            <w:shd w:val="clear" w:color="auto" w:fill="FFFFFF"/>
          </w:tcPr>
          <w:p w:rsidR="00E76278" w:rsidRPr="00722DF0" w:rsidRDefault="001C0D95"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 xml:space="preserve">в год на </w:t>
            </w:r>
            <w:r>
              <w:rPr>
                <w:rFonts w:ascii="Times New Roman" w:hAnsi="Times New Roman" w:cs="Times New Roman"/>
              </w:rPr>
              <w:t>1 сотрудника</w:t>
            </w:r>
          </w:p>
        </w:tc>
      </w:tr>
      <w:tr w:rsidR="00F21BC9" w:rsidRPr="00722DF0" w:rsidTr="00701118">
        <w:tc>
          <w:tcPr>
            <w:tcW w:w="534" w:type="dxa"/>
            <w:shd w:val="clear" w:color="auto" w:fill="FFFFFF"/>
            <w:vAlign w:val="center"/>
          </w:tcPr>
          <w:p w:rsidR="00F21BC9" w:rsidRPr="00722DF0" w:rsidRDefault="00B26D60" w:rsidP="00F21BC9">
            <w:pPr>
              <w:pStyle w:val="ConsPlusNormal"/>
              <w:widowControl/>
              <w:suppressAutoHyphens/>
              <w:ind w:firstLine="0"/>
              <w:jc w:val="center"/>
              <w:rPr>
                <w:rFonts w:ascii="Times New Roman" w:hAnsi="Times New Roman" w:cs="Times New Roman"/>
              </w:rPr>
            </w:pPr>
            <w:r>
              <w:rPr>
                <w:rFonts w:ascii="Times New Roman" w:hAnsi="Times New Roman" w:cs="Times New Roman"/>
              </w:rPr>
              <w:t>11</w:t>
            </w:r>
          </w:p>
        </w:tc>
        <w:tc>
          <w:tcPr>
            <w:tcW w:w="1417" w:type="dxa"/>
            <w:shd w:val="clear" w:color="auto" w:fill="FFFFFF"/>
          </w:tcPr>
          <w:p w:rsidR="00F21BC9" w:rsidRPr="00B26D60" w:rsidRDefault="00F21BC9" w:rsidP="00F21BC9">
            <w:r w:rsidRPr="00B26D60">
              <w:t>Ежедневник</w:t>
            </w:r>
          </w:p>
        </w:tc>
        <w:tc>
          <w:tcPr>
            <w:tcW w:w="1701" w:type="dxa"/>
            <w:shd w:val="clear" w:color="auto" w:fill="FFFFFF"/>
          </w:tcPr>
          <w:p w:rsidR="00F21BC9" w:rsidRPr="0072145E" w:rsidRDefault="00F21BC9" w:rsidP="00F21BC9">
            <w:r w:rsidRPr="0072145E">
              <w:t>Полудатированный</w:t>
            </w:r>
          </w:p>
        </w:tc>
        <w:tc>
          <w:tcPr>
            <w:tcW w:w="850" w:type="dxa"/>
            <w:shd w:val="clear" w:color="auto" w:fill="FFFFFF"/>
          </w:tcPr>
          <w:p w:rsidR="00F21BC9" w:rsidRPr="0072145E" w:rsidRDefault="00F21BC9" w:rsidP="00F21BC9">
            <w:r w:rsidRPr="0072145E">
              <w:t>шт.</w:t>
            </w:r>
          </w:p>
        </w:tc>
        <w:tc>
          <w:tcPr>
            <w:tcW w:w="851" w:type="dxa"/>
            <w:shd w:val="clear" w:color="auto" w:fill="FFFFFF"/>
          </w:tcPr>
          <w:p w:rsidR="00F21BC9" w:rsidRPr="0072145E" w:rsidRDefault="0019388E" w:rsidP="00F21BC9">
            <w:r>
              <w:t>30</w:t>
            </w:r>
          </w:p>
        </w:tc>
        <w:tc>
          <w:tcPr>
            <w:tcW w:w="1276" w:type="dxa"/>
            <w:shd w:val="clear" w:color="auto" w:fill="FFFFFF"/>
          </w:tcPr>
          <w:p w:rsidR="00F21BC9" w:rsidRPr="0072145E" w:rsidRDefault="00304D88" w:rsidP="00F21BC9">
            <w:r>
              <w:t>150,00</w:t>
            </w:r>
          </w:p>
        </w:tc>
        <w:tc>
          <w:tcPr>
            <w:tcW w:w="2835" w:type="dxa"/>
            <w:shd w:val="clear" w:color="auto" w:fill="FFFFFF"/>
          </w:tcPr>
          <w:p w:rsidR="00F21BC9" w:rsidRDefault="00F21BC9" w:rsidP="00F21BC9">
            <w:r w:rsidRPr="0072145E">
              <w:t>Для нужд организации в год на общее количество сотрудников</w:t>
            </w:r>
          </w:p>
        </w:tc>
      </w:tr>
      <w:tr w:rsidR="006B6BB3" w:rsidRPr="00722DF0" w:rsidTr="00701118">
        <w:tc>
          <w:tcPr>
            <w:tcW w:w="534" w:type="dxa"/>
            <w:shd w:val="clear" w:color="auto" w:fill="FFFFFF"/>
            <w:vAlign w:val="center"/>
          </w:tcPr>
          <w:p w:rsidR="006B6BB3" w:rsidRDefault="00B26D60" w:rsidP="006B6BB3">
            <w:pPr>
              <w:pStyle w:val="ConsPlusNormal"/>
              <w:widowControl/>
              <w:suppressAutoHyphens/>
              <w:ind w:firstLine="0"/>
              <w:jc w:val="center"/>
              <w:rPr>
                <w:rFonts w:ascii="Times New Roman" w:hAnsi="Times New Roman" w:cs="Times New Roman"/>
              </w:rPr>
            </w:pPr>
            <w:r>
              <w:rPr>
                <w:rFonts w:ascii="Times New Roman" w:hAnsi="Times New Roman" w:cs="Times New Roman"/>
              </w:rPr>
              <w:t>12</w:t>
            </w:r>
          </w:p>
        </w:tc>
        <w:tc>
          <w:tcPr>
            <w:tcW w:w="1417" w:type="dxa"/>
            <w:shd w:val="clear" w:color="auto" w:fill="FFFFFF"/>
          </w:tcPr>
          <w:p w:rsidR="006B6BB3" w:rsidRPr="00B26D60" w:rsidRDefault="006B6BB3" w:rsidP="006B6BB3">
            <w:pPr>
              <w:pStyle w:val="ConsPlusNormal"/>
              <w:widowControl/>
              <w:suppressAutoHyphens/>
              <w:ind w:firstLine="0"/>
              <w:rPr>
                <w:rFonts w:ascii="Times New Roman" w:hAnsi="Times New Roman" w:cs="Times New Roman"/>
              </w:rPr>
            </w:pPr>
            <w:r w:rsidRPr="00B26D60">
              <w:rPr>
                <w:rFonts w:ascii="Times New Roman" w:hAnsi="Times New Roman" w:cs="Times New Roman"/>
              </w:rPr>
              <w:t>Блокнот</w:t>
            </w:r>
          </w:p>
        </w:tc>
        <w:tc>
          <w:tcPr>
            <w:tcW w:w="1701" w:type="dxa"/>
            <w:shd w:val="clear" w:color="auto" w:fill="FFFFFF"/>
          </w:tcPr>
          <w:p w:rsidR="006B6BB3" w:rsidRPr="00722DF0" w:rsidRDefault="006B6BB3" w:rsidP="006B6BB3">
            <w:pPr>
              <w:pStyle w:val="ConsPlusNormal"/>
              <w:widowControl/>
              <w:suppressAutoHyphens/>
              <w:ind w:firstLine="0"/>
              <w:rPr>
                <w:rFonts w:ascii="Times New Roman" w:hAnsi="Times New Roman" w:cs="Times New Roman"/>
              </w:rPr>
            </w:pPr>
            <w:r w:rsidRPr="00722DF0">
              <w:rPr>
                <w:rFonts w:ascii="Times New Roman" w:hAnsi="Times New Roman" w:cs="Times New Roman"/>
              </w:rPr>
              <w:t>Формат А6</w:t>
            </w:r>
          </w:p>
        </w:tc>
        <w:tc>
          <w:tcPr>
            <w:tcW w:w="850" w:type="dxa"/>
            <w:shd w:val="clear" w:color="auto" w:fill="FFFFFF"/>
            <w:vAlign w:val="center"/>
          </w:tcPr>
          <w:p w:rsidR="006B6BB3" w:rsidRPr="00722DF0" w:rsidRDefault="006B6BB3" w:rsidP="006B6BB3">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FFFFFF"/>
            <w:vAlign w:val="center"/>
          </w:tcPr>
          <w:p w:rsidR="006B6BB3" w:rsidRPr="00722DF0" w:rsidRDefault="006B6BB3" w:rsidP="006B6BB3">
            <w:pPr>
              <w:pStyle w:val="ConsPlusNormal"/>
              <w:widowControl/>
              <w:suppressAutoHyphens/>
              <w:ind w:firstLine="0"/>
              <w:jc w:val="center"/>
              <w:rPr>
                <w:rFonts w:ascii="Times New Roman" w:hAnsi="Times New Roman" w:cs="Times New Roman"/>
              </w:rPr>
            </w:pPr>
            <w:r>
              <w:rPr>
                <w:rFonts w:ascii="Times New Roman" w:hAnsi="Times New Roman" w:cs="Times New Roman"/>
              </w:rPr>
              <w:t>1</w:t>
            </w:r>
          </w:p>
        </w:tc>
        <w:tc>
          <w:tcPr>
            <w:tcW w:w="1276" w:type="dxa"/>
            <w:shd w:val="clear" w:color="auto" w:fill="FFFFFF"/>
            <w:vAlign w:val="center"/>
          </w:tcPr>
          <w:p w:rsidR="006B6BB3" w:rsidRPr="00722DF0" w:rsidRDefault="00304D88" w:rsidP="006B6BB3">
            <w:pPr>
              <w:pStyle w:val="ConsPlusNormal"/>
              <w:widowControl/>
              <w:suppressAutoHyphens/>
              <w:ind w:firstLine="0"/>
              <w:jc w:val="center"/>
              <w:rPr>
                <w:rFonts w:ascii="Times New Roman" w:hAnsi="Times New Roman" w:cs="Times New Roman"/>
              </w:rPr>
            </w:pPr>
            <w:r>
              <w:rPr>
                <w:rFonts w:ascii="Times New Roman" w:hAnsi="Times New Roman" w:cs="Times New Roman"/>
              </w:rPr>
              <w:t>140,00</w:t>
            </w:r>
          </w:p>
        </w:tc>
        <w:tc>
          <w:tcPr>
            <w:tcW w:w="2835" w:type="dxa"/>
            <w:shd w:val="clear" w:color="auto" w:fill="FFFFFF"/>
          </w:tcPr>
          <w:p w:rsidR="006B6BB3" w:rsidRPr="00722DF0" w:rsidRDefault="006B6BB3" w:rsidP="006B6BB3">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 xml:space="preserve">в год на </w:t>
            </w:r>
            <w:r>
              <w:rPr>
                <w:rFonts w:ascii="Times New Roman" w:hAnsi="Times New Roman" w:cs="Times New Roman"/>
              </w:rPr>
              <w:t>1 сотрудника</w:t>
            </w:r>
          </w:p>
        </w:tc>
      </w:tr>
      <w:tr w:rsidR="00AC4C61" w:rsidRPr="00722DF0" w:rsidTr="00701118">
        <w:tc>
          <w:tcPr>
            <w:tcW w:w="534" w:type="dxa"/>
            <w:shd w:val="clear" w:color="auto" w:fill="FFFFFF"/>
            <w:vAlign w:val="center"/>
          </w:tcPr>
          <w:p w:rsidR="00AC4C61" w:rsidRDefault="00B26D60" w:rsidP="006B6BB3">
            <w:pPr>
              <w:pStyle w:val="ConsPlusNormal"/>
              <w:widowControl/>
              <w:suppressAutoHyphens/>
              <w:ind w:firstLine="0"/>
              <w:jc w:val="center"/>
              <w:rPr>
                <w:rFonts w:ascii="Times New Roman" w:hAnsi="Times New Roman" w:cs="Times New Roman"/>
              </w:rPr>
            </w:pPr>
            <w:r>
              <w:rPr>
                <w:rFonts w:ascii="Times New Roman" w:hAnsi="Times New Roman" w:cs="Times New Roman"/>
              </w:rPr>
              <w:t>13</w:t>
            </w:r>
          </w:p>
        </w:tc>
        <w:tc>
          <w:tcPr>
            <w:tcW w:w="1417" w:type="dxa"/>
            <w:shd w:val="clear" w:color="auto" w:fill="FFFFFF"/>
          </w:tcPr>
          <w:p w:rsidR="00AC4C61" w:rsidRPr="00B26D60" w:rsidRDefault="00AC4C61" w:rsidP="006B6BB3">
            <w:pPr>
              <w:pStyle w:val="ConsPlusNormal"/>
              <w:widowControl/>
              <w:suppressAutoHyphens/>
              <w:ind w:firstLine="0"/>
              <w:rPr>
                <w:rFonts w:ascii="Times New Roman" w:hAnsi="Times New Roman" w:cs="Times New Roman"/>
              </w:rPr>
            </w:pPr>
            <w:r w:rsidRPr="00B26D60">
              <w:rPr>
                <w:rFonts w:ascii="Times New Roman" w:hAnsi="Times New Roman" w:cs="Times New Roman"/>
              </w:rPr>
              <w:t>тетрадь</w:t>
            </w:r>
          </w:p>
        </w:tc>
        <w:tc>
          <w:tcPr>
            <w:tcW w:w="1701" w:type="dxa"/>
            <w:shd w:val="clear" w:color="auto" w:fill="FFFFFF"/>
          </w:tcPr>
          <w:p w:rsidR="00AC4C61" w:rsidRPr="00722DF0" w:rsidRDefault="00AC4C61" w:rsidP="006B6BB3">
            <w:pPr>
              <w:pStyle w:val="ConsPlusNormal"/>
              <w:widowControl/>
              <w:suppressAutoHyphens/>
              <w:ind w:firstLine="0"/>
              <w:rPr>
                <w:rFonts w:ascii="Times New Roman" w:hAnsi="Times New Roman" w:cs="Times New Roman"/>
              </w:rPr>
            </w:pPr>
            <w:r>
              <w:rPr>
                <w:rFonts w:ascii="Times New Roman" w:hAnsi="Times New Roman" w:cs="Times New Roman"/>
              </w:rPr>
              <w:t>48 л. клетка</w:t>
            </w:r>
          </w:p>
        </w:tc>
        <w:tc>
          <w:tcPr>
            <w:tcW w:w="850" w:type="dxa"/>
            <w:shd w:val="clear" w:color="auto" w:fill="FFFFFF"/>
            <w:vAlign w:val="center"/>
          </w:tcPr>
          <w:p w:rsidR="00AC4C61" w:rsidRPr="00722DF0" w:rsidRDefault="00AC4C61" w:rsidP="006B6BB3">
            <w:pPr>
              <w:pStyle w:val="ConsPlusNormal"/>
              <w:widowControl/>
              <w:suppressAutoHyphens/>
              <w:ind w:firstLine="0"/>
              <w:jc w:val="center"/>
              <w:rPr>
                <w:rFonts w:ascii="Times New Roman" w:hAnsi="Times New Roman" w:cs="Times New Roman"/>
              </w:rPr>
            </w:pPr>
            <w:r>
              <w:rPr>
                <w:rFonts w:ascii="Times New Roman" w:hAnsi="Times New Roman" w:cs="Times New Roman"/>
              </w:rPr>
              <w:t>шт</w:t>
            </w:r>
          </w:p>
        </w:tc>
        <w:tc>
          <w:tcPr>
            <w:tcW w:w="851" w:type="dxa"/>
            <w:shd w:val="clear" w:color="auto" w:fill="FFFFFF"/>
            <w:vAlign w:val="center"/>
          </w:tcPr>
          <w:p w:rsidR="00AC4C61" w:rsidRDefault="00AC4C61" w:rsidP="006B6BB3">
            <w:pPr>
              <w:pStyle w:val="ConsPlusNormal"/>
              <w:widowControl/>
              <w:suppressAutoHyphens/>
              <w:ind w:firstLine="0"/>
              <w:jc w:val="center"/>
              <w:rPr>
                <w:rFonts w:ascii="Times New Roman" w:hAnsi="Times New Roman" w:cs="Times New Roman"/>
              </w:rPr>
            </w:pPr>
            <w:r>
              <w:rPr>
                <w:rFonts w:ascii="Times New Roman" w:hAnsi="Times New Roman" w:cs="Times New Roman"/>
              </w:rPr>
              <w:t>25</w:t>
            </w:r>
          </w:p>
        </w:tc>
        <w:tc>
          <w:tcPr>
            <w:tcW w:w="1276" w:type="dxa"/>
            <w:shd w:val="clear" w:color="auto" w:fill="FFFFFF"/>
            <w:vAlign w:val="center"/>
          </w:tcPr>
          <w:p w:rsidR="00AC4C61" w:rsidRDefault="00AC4C61" w:rsidP="006B6BB3">
            <w:pPr>
              <w:pStyle w:val="ConsPlusNormal"/>
              <w:widowControl/>
              <w:suppressAutoHyphens/>
              <w:ind w:firstLine="0"/>
              <w:jc w:val="center"/>
              <w:rPr>
                <w:rFonts w:ascii="Times New Roman" w:hAnsi="Times New Roman" w:cs="Times New Roman"/>
              </w:rPr>
            </w:pPr>
            <w:r>
              <w:rPr>
                <w:rFonts w:ascii="Times New Roman" w:hAnsi="Times New Roman" w:cs="Times New Roman"/>
              </w:rPr>
              <w:t>30,00</w:t>
            </w:r>
          </w:p>
        </w:tc>
        <w:tc>
          <w:tcPr>
            <w:tcW w:w="2835" w:type="dxa"/>
            <w:shd w:val="clear" w:color="auto" w:fill="FFFFFF"/>
          </w:tcPr>
          <w:p w:rsidR="00AC4C61" w:rsidRPr="00722DF0" w:rsidRDefault="00AC4C61" w:rsidP="006B6BB3">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w:t>
            </w:r>
          </w:p>
        </w:tc>
      </w:tr>
      <w:tr w:rsidR="00E76278" w:rsidRPr="00722DF0" w:rsidTr="00311937">
        <w:tc>
          <w:tcPr>
            <w:tcW w:w="534" w:type="dxa"/>
            <w:shd w:val="clear" w:color="auto" w:fill="FFFFFF"/>
            <w:vAlign w:val="center"/>
          </w:tcPr>
          <w:p w:rsidR="00E76278" w:rsidRDefault="00E76278" w:rsidP="00311937">
            <w:pPr>
              <w:pStyle w:val="ConsPlusNormal"/>
              <w:widowControl/>
              <w:suppressAutoHyphens/>
              <w:ind w:firstLine="0"/>
              <w:jc w:val="center"/>
              <w:rPr>
                <w:rFonts w:ascii="Times New Roman" w:hAnsi="Times New Roman" w:cs="Times New Roman"/>
              </w:rPr>
            </w:pPr>
          </w:p>
          <w:p w:rsidR="00B26D60" w:rsidRPr="00722DF0" w:rsidRDefault="00B26D60" w:rsidP="00B26D60">
            <w:pPr>
              <w:pStyle w:val="ConsPlusNormal"/>
              <w:widowControl/>
              <w:suppressAutoHyphens/>
              <w:ind w:firstLine="0"/>
              <w:rPr>
                <w:rFonts w:ascii="Times New Roman" w:hAnsi="Times New Roman" w:cs="Times New Roman"/>
              </w:rPr>
            </w:pPr>
            <w:r>
              <w:rPr>
                <w:rFonts w:ascii="Times New Roman" w:hAnsi="Times New Roman" w:cs="Times New Roman"/>
              </w:rPr>
              <w:t>14</w:t>
            </w:r>
          </w:p>
        </w:tc>
        <w:tc>
          <w:tcPr>
            <w:tcW w:w="1417" w:type="dxa"/>
            <w:shd w:val="clear" w:color="auto" w:fill="FFFFFF"/>
          </w:tcPr>
          <w:p w:rsidR="00E76278" w:rsidRPr="00B26D60" w:rsidRDefault="00E76278" w:rsidP="00311937">
            <w:pPr>
              <w:pStyle w:val="ConsPlusNormal"/>
              <w:widowControl/>
              <w:suppressAutoHyphens/>
              <w:ind w:firstLine="0"/>
              <w:rPr>
                <w:rFonts w:ascii="Times New Roman" w:hAnsi="Times New Roman" w:cs="Times New Roman"/>
              </w:rPr>
            </w:pPr>
            <w:r w:rsidRPr="00B26D60">
              <w:rPr>
                <w:rFonts w:ascii="Times New Roman" w:hAnsi="Times New Roman" w:cs="Times New Roman"/>
              </w:rPr>
              <w:t>Журнал регистрации входящей документации</w:t>
            </w:r>
          </w:p>
        </w:tc>
        <w:tc>
          <w:tcPr>
            <w:tcW w:w="1701" w:type="dxa"/>
            <w:shd w:val="clear" w:color="auto" w:fill="FFFFFF"/>
          </w:tcPr>
          <w:p w:rsidR="00E76278" w:rsidRPr="00722DF0" w:rsidRDefault="00537829" w:rsidP="00311937">
            <w:pPr>
              <w:pStyle w:val="ConsPlusNormal"/>
              <w:widowControl/>
              <w:suppressAutoHyphens/>
              <w:ind w:firstLine="0"/>
              <w:rPr>
                <w:rFonts w:ascii="Times New Roman" w:hAnsi="Times New Roman" w:cs="Times New Roman"/>
              </w:rPr>
            </w:pPr>
            <w:r>
              <w:rPr>
                <w:rFonts w:ascii="Times New Roman" w:hAnsi="Times New Roman" w:cs="Times New Roman"/>
              </w:rPr>
              <w:t xml:space="preserve">48л. А4 198*278мм </w:t>
            </w:r>
          </w:p>
        </w:tc>
        <w:tc>
          <w:tcPr>
            <w:tcW w:w="850" w:type="dxa"/>
            <w:shd w:val="clear" w:color="auto" w:fill="FFFFFF"/>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FFFFFF"/>
            <w:vAlign w:val="center"/>
          </w:tcPr>
          <w:p w:rsidR="00E76278" w:rsidRPr="00722DF0" w:rsidRDefault="00537829"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20</w:t>
            </w:r>
          </w:p>
        </w:tc>
        <w:tc>
          <w:tcPr>
            <w:tcW w:w="1276" w:type="dxa"/>
            <w:shd w:val="clear" w:color="auto" w:fill="FFFFFF"/>
            <w:vAlign w:val="center"/>
          </w:tcPr>
          <w:p w:rsidR="00E76278" w:rsidRPr="00722DF0" w:rsidRDefault="00537829"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70,00</w:t>
            </w:r>
          </w:p>
        </w:tc>
        <w:tc>
          <w:tcPr>
            <w:tcW w:w="2835" w:type="dxa"/>
            <w:shd w:val="clear" w:color="auto" w:fill="FFFFFF"/>
          </w:tcPr>
          <w:p w:rsidR="00E76278" w:rsidRPr="00722DF0" w:rsidRDefault="00E76278" w:rsidP="001C0D95">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 xml:space="preserve">Для нужд организации в год </w:t>
            </w:r>
          </w:p>
        </w:tc>
      </w:tr>
      <w:tr w:rsidR="00E76278" w:rsidRPr="00722DF0" w:rsidTr="00311937">
        <w:tc>
          <w:tcPr>
            <w:tcW w:w="534" w:type="dxa"/>
            <w:shd w:val="clear" w:color="auto" w:fill="FFFFFF"/>
            <w:vAlign w:val="center"/>
          </w:tcPr>
          <w:p w:rsidR="00E76278" w:rsidRPr="00722DF0" w:rsidRDefault="00B26D60"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15</w:t>
            </w:r>
          </w:p>
        </w:tc>
        <w:tc>
          <w:tcPr>
            <w:tcW w:w="1417" w:type="dxa"/>
            <w:shd w:val="clear" w:color="auto" w:fill="FFFFFF"/>
          </w:tcPr>
          <w:p w:rsidR="00E76278" w:rsidRPr="00B26D60" w:rsidRDefault="00E76278" w:rsidP="00311937">
            <w:pPr>
              <w:pStyle w:val="ConsPlusNormal"/>
              <w:widowControl/>
              <w:suppressAutoHyphens/>
              <w:ind w:firstLine="0"/>
              <w:rPr>
                <w:rFonts w:ascii="Times New Roman" w:hAnsi="Times New Roman" w:cs="Times New Roman"/>
              </w:rPr>
            </w:pPr>
            <w:r w:rsidRPr="00B26D60">
              <w:rPr>
                <w:rFonts w:ascii="Times New Roman" w:hAnsi="Times New Roman" w:cs="Times New Roman"/>
              </w:rPr>
              <w:t>Журнал регистрации исходящей документации</w:t>
            </w:r>
          </w:p>
        </w:tc>
        <w:tc>
          <w:tcPr>
            <w:tcW w:w="1701" w:type="dxa"/>
            <w:shd w:val="clear" w:color="auto" w:fill="FFFFFF"/>
          </w:tcPr>
          <w:p w:rsidR="00E76278" w:rsidRPr="00722DF0" w:rsidRDefault="009D3665" w:rsidP="00311937">
            <w:pPr>
              <w:pStyle w:val="ConsPlusNormal"/>
              <w:widowControl/>
              <w:suppressAutoHyphens/>
              <w:ind w:firstLine="0"/>
              <w:rPr>
                <w:rFonts w:ascii="Times New Roman" w:hAnsi="Times New Roman" w:cs="Times New Roman"/>
              </w:rPr>
            </w:pPr>
            <w:r>
              <w:rPr>
                <w:rFonts w:ascii="Times New Roman" w:hAnsi="Times New Roman" w:cs="Times New Roman"/>
              </w:rPr>
              <w:t>48л. А4 198*278мм</w:t>
            </w:r>
          </w:p>
        </w:tc>
        <w:tc>
          <w:tcPr>
            <w:tcW w:w="850" w:type="dxa"/>
            <w:shd w:val="clear" w:color="auto" w:fill="FFFFFF"/>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FFFFFF"/>
            <w:vAlign w:val="center"/>
          </w:tcPr>
          <w:p w:rsidR="00E76278" w:rsidRPr="00722DF0" w:rsidRDefault="009D3665"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20</w:t>
            </w:r>
          </w:p>
        </w:tc>
        <w:tc>
          <w:tcPr>
            <w:tcW w:w="1276" w:type="dxa"/>
            <w:shd w:val="clear" w:color="auto" w:fill="FFFFFF"/>
            <w:vAlign w:val="center"/>
          </w:tcPr>
          <w:p w:rsidR="00E76278" w:rsidRPr="00722DF0" w:rsidRDefault="009D3665"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70,00</w:t>
            </w:r>
          </w:p>
        </w:tc>
        <w:tc>
          <w:tcPr>
            <w:tcW w:w="2835" w:type="dxa"/>
            <w:shd w:val="clear" w:color="auto" w:fill="FFFFFF"/>
          </w:tcPr>
          <w:p w:rsidR="00E76278" w:rsidRPr="00722DF0" w:rsidRDefault="00E76278" w:rsidP="001C0D95">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 xml:space="preserve">Для нужд организации в год </w:t>
            </w:r>
          </w:p>
        </w:tc>
      </w:tr>
      <w:tr w:rsidR="0019388E" w:rsidRPr="00722DF0" w:rsidTr="00311937">
        <w:tc>
          <w:tcPr>
            <w:tcW w:w="534" w:type="dxa"/>
            <w:shd w:val="clear" w:color="auto" w:fill="FFFFFF"/>
            <w:vAlign w:val="center"/>
          </w:tcPr>
          <w:p w:rsidR="0019388E" w:rsidRDefault="00B26D60"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16</w:t>
            </w:r>
          </w:p>
        </w:tc>
        <w:tc>
          <w:tcPr>
            <w:tcW w:w="1417" w:type="dxa"/>
            <w:shd w:val="clear" w:color="auto" w:fill="FFFFFF"/>
          </w:tcPr>
          <w:p w:rsidR="0019388E" w:rsidRPr="00B26D60" w:rsidRDefault="0019388E" w:rsidP="00311937">
            <w:pPr>
              <w:pStyle w:val="ConsPlusNormal"/>
              <w:widowControl/>
              <w:suppressAutoHyphens/>
              <w:ind w:firstLine="0"/>
              <w:rPr>
                <w:rFonts w:ascii="Times New Roman" w:hAnsi="Times New Roman" w:cs="Times New Roman"/>
              </w:rPr>
            </w:pPr>
            <w:r w:rsidRPr="00B26D60">
              <w:rPr>
                <w:rFonts w:ascii="Times New Roman" w:hAnsi="Times New Roman" w:cs="Times New Roman"/>
              </w:rPr>
              <w:t>Журнал регистрации</w:t>
            </w:r>
          </w:p>
        </w:tc>
        <w:tc>
          <w:tcPr>
            <w:tcW w:w="1701" w:type="dxa"/>
            <w:shd w:val="clear" w:color="auto" w:fill="FFFFFF"/>
          </w:tcPr>
          <w:p w:rsidR="0019388E" w:rsidRPr="00722DF0" w:rsidRDefault="0019388E" w:rsidP="00311937">
            <w:pPr>
              <w:pStyle w:val="ConsPlusNormal"/>
              <w:widowControl/>
              <w:suppressAutoHyphens/>
              <w:ind w:firstLine="0"/>
              <w:rPr>
                <w:rFonts w:ascii="Times New Roman" w:hAnsi="Times New Roman" w:cs="Times New Roman"/>
              </w:rPr>
            </w:pPr>
            <w:r>
              <w:rPr>
                <w:rFonts w:ascii="Times New Roman" w:hAnsi="Times New Roman" w:cs="Times New Roman"/>
              </w:rPr>
              <w:t>А4 204*290 мм,50.л.</w:t>
            </w:r>
          </w:p>
        </w:tc>
        <w:tc>
          <w:tcPr>
            <w:tcW w:w="850" w:type="dxa"/>
            <w:shd w:val="clear" w:color="auto" w:fill="FFFFFF"/>
            <w:vAlign w:val="center"/>
          </w:tcPr>
          <w:p w:rsidR="0019388E" w:rsidRPr="00722DF0" w:rsidRDefault="0019388E"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шт</w:t>
            </w:r>
          </w:p>
        </w:tc>
        <w:tc>
          <w:tcPr>
            <w:tcW w:w="851" w:type="dxa"/>
            <w:shd w:val="clear" w:color="auto" w:fill="FFFFFF"/>
            <w:vAlign w:val="center"/>
          </w:tcPr>
          <w:p w:rsidR="0019388E" w:rsidRDefault="0019388E"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10</w:t>
            </w:r>
          </w:p>
        </w:tc>
        <w:tc>
          <w:tcPr>
            <w:tcW w:w="1276" w:type="dxa"/>
            <w:shd w:val="clear" w:color="auto" w:fill="FFFFFF"/>
            <w:vAlign w:val="center"/>
          </w:tcPr>
          <w:p w:rsidR="0019388E" w:rsidRDefault="0019388E"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150,00</w:t>
            </w:r>
          </w:p>
        </w:tc>
        <w:tc>
          <w:tcPr>
            <w:tcW w:w="2835" w:type="dxa"/>
            <w:shd w:val="clear" w:color="auto" w:fill="FFFFFF"/>
          </w:tcPr>
          <w:p w:rsidR="0019388E" w:rsidRPr="00722DF0" w:rsidRDefault="0019388E" w:rsidP="001C0D95">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w:t>
            </w:r>
          </w:p>
        </w:tc>
      </w:tr>
      <w:tr w:rsidR="0019388E" w:rsidRPr="00722DF0" w:rsidTr="00311937">
        <w:tc>
          <w:tcPr>
            <w:tcW w:w="534" w:type="dxa"/>
            <w:shd w:val="clear" w:color="auto" w:fill="FFFFFF"/>
            <w:vAlign w:val="center"/>
          </w:tcPr>
          <w:p w:rsidR="0019388E" w:rsidRDefault="00B26D60"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17</w:t>
            </w:r>
          </w:p>
        </w:tc>
        <w:tc>
          <w:tcPr>
            <w:tcW w:w="1417" w:type="dxa"/>
            <w:shd w:val="clear" w:color="auto" w:fill="FFFFFF"/>
          </w:tcPr>
          <w:p w:rsidR="0019388E" w:rsidRPr="00B26D60" w:rsidRDefault="0019388E" w:rsidP="00311937">
            <w:pPr>
              <w:pStyle w:val="ConsPlusNormal"/>
              <w:widowControl/>
              <w:suppressAutoHyphens/>
              <w:ind w:firstLine="0"/>
              <w:rPr>
                <w:rFonts w:ascii="Times New Roman" w:hAnsi="Times New Roman" w:cs="Times New Roman"/>
              </w:rPr>
            </w:pPr>
            <w:r w:rsidRPr="00B26D60">
              <w:rPr>
                <w:rFonts w:ascii="Times New Roman" w:hAnsi="Times New Roman" w:cs="Times New Roman"/>
              </w:rPr>
              <w:t>Журнал регистрации</w:t>
            </w:r>
          </w:p>
        </w:tc>
        <w:tc>
          <w:tcPr>
            <w:tcW w:w="1701" w:type="dxa"/>
            <w:shd w:val="clear" w:color="auto" w:fill="FFFFFF"/>
          </w:tcPr>
          <w:p w:rsidR="0019388E" w:rsidRDefault="0019388E" w:rsidP="00311937">
            <w:pPr>
              <w:pStyle w:val="ConsPlusNormal"/>
              <w:widowControl/>
              <w:suppressAutoHyphens/>
              <w:ind w:firstLine="0"/>
              <w:rPr>
                <w:rFonts w:ascii="Times New Roman" w:hAnsi="Times New Roman" w:cs="Times New Roman"/>
              </w:rPr>
            </w:pPr>
            <w:r>
              <w:rPr>
                <w:rFonts w:ascii="Times New Roman" w:hAnsi="Times New Roman" w:cs="Times New Roman"/>
              </w:rPr>
              <w:t>32л.сшивка\пломба\ обложка ПВХ</w:t>
            </w:r>
          </w:p>
        </w:tc>
        <w:tc>
          <w:tcPr>
            <w:tcW w:w="850" w:type="dxa"/>
            <w:shd w:val="clear" w:color="auto" w:fill="FFFFFF"/>
            <w:vAlign w:val="center"/>
          </w:tcPr>
          <w:p w:rsidR="0019388E" w:rsidRDefault="0019388E"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шт</w:t>
            </w:r>
          </w:p>
        </w:tc>
        <w:tc>
          <w:tcPr>
            <w:tcW w:w="851" w:type="dxa"/>
            <w:shd w:val="clear" w:color="auto" w:fill="FFFFFF"/>
            <w:vAlign w:val="center"/>
          </w:tcPr>
          <w:p w:rsidR="0019388E" w:rsidRDefault="0019388E"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5</w:t>
            </w:r>
          </w:p>
        </w:tc>
        <w:tc>
          <w:tcPr>
            <w:tcW w:w="1276" w:type="dxa"/>
            <w:shd w:val="clear" w:color="auto" w:fill="FFFFFF"/>
            <w:vAlign w:val="center"/>
          </w:tcPr>
          <w:p w:rsidR="0019388E" w:rsidRDefault="0019388E"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300,00</w:t>
            </w:r>
          </w:p>
        </w:tc>
        <w:tc>
          <w:tcPr>
            <w:tcW w:w="2835" w:type="dxa"/>
            <w:shd w:val="clear" w:color="auto" w:fill="FFFFFF"/>
          </w:tcPr>
          <w:p w:rsidR="0019388E" w:rsidRPr="00722DF0" w:rsidRDefault="0019388E" w:rsidP="001C0D95">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w:t>
            </w:r>
          </w:p>
        </w:tc>
      </w:tr>
      <w:tr w:rsidR="006E3C47" w:rsidRPr="00722DF0" w:rsidTr="00311937">
        <w:tc>
          <w:tcPr>
            <w:tcW w:w="534" w:type="dxa"/>
            <w:shd w:val="clear" w:color="auto" w:fill="FFFFFF"/>
            <w:vAlign w:val="center"/>
          </w:tcPr>
          <w:p w:rsidR="006E3C47" w:rsidRDefault="00B26D60"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18</w:t>
            </w:r>
          </w:p>
        </w:tc>
        <w:tc>
          <w:tcPr>
            <w:tcW w:w="1417" w:type="dxa"/>
            <w:shd w:val="clear" w:color="auto" w:fill="FFFFFF"/>
          </w:tcPr>
          <w:p w:rsidR="006E3C47" w:rsidRPr="00B26D60" w:rsidRDefault="006E3C47" w:rsidP="00311937">
            <w:pPr>
              <w:pStyle w:val="ConsPlusNormal"/>
              <w:widowControl/>
              <w:suppressAutoHyphens/>
              <w:ind w:firstLine="0"/>
              <w:rPr>
                <w:rFonts w:ascii="Times New Roman" w:hAnsi="Times New Roman" w:cs="Times New Roman"/>
              </w:rPr>
            </w:pPr>
            <w:r w:rsidRPr="00B26D60">
              <w:rPr>
                <w:rFonts w:ascii="Times New Roman" w:hAnsi="Times New Roman" w:cs="Times New Roman"/>
              </w:rPr>
              <w:t>Журнал регистрации</w:t>
            </w:r>
          </w:p>
        </w:tc>
        <w:tc>
          <w:tcPr>
            <w:tcW w:w="1701" w:type="dxa"/>
            <w:shd w:val="clear" w:color="auto" w:fill="FFFFFF"/>
          </w:tcPr>
          <w:p w:rsidR="006E3C47" w:rsidRDefault="006E3C47" w:rsidP="00311937">
            <w:pPr>
              <w:pStyle w:val="ConsPlusNormal"/>
              <w:widowControl/>
              <w:suppressAutoHyphens/>
              <w:ind w:firstLine="0"/>
              <w:rPr>
                <w:rFonts w:ascii="Times New Roman" w:hAnsi="Times New Roman" w:cs="Times New Roman"/>
              </w:rPr>
            </w:pPr>
            <w:r>
              <w:rPr>
                <w:rFonts w:ascii="Times New Roman" w:hAnsi="Times New Roman" w:cs="Times New Roman"/>
              </w:rPr>
              <w:t>48 л. А4 198*278мм картон</w:t>
            </w:r>
          </w:p>
        </w:tc>
        <w:tc>
          <w:tcPr>
            <w:tcW w:w="850" w:type="dxa"/>
            <w:shd w:val="clear" w:color="auto" w:fill="FFFFFF"/>
            <w:vAlign w:val="center"/>
          </w:tcPr>
          <w:p w:rsidR="006E3C47" w:rsidRDefault="006E3C47"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шт</w:t>
            </w:r>
          </w:p>
        </w:tc>
        <w:tc>
          <w:tcPr>
            <w:tcW w:w="851" w:type="dxa"/>
            <w:shd w:val="clear" w:color="auto" w:fill="FFFFFF"/>
            <w:vAlign w:val="center"/>
          </w:tcPr>
          <w:p w:rsidR="006E3C47" w:rsidRDefault="006E3C47"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5</w:t>
            </w:r>
          </w:p>
        </w:tc>
        <w:tc>
          <w:tcPr>
            <w:tcW w:w="1276" w:type="dxa"/>
            <w:shd w:val="clear" w:color="auto" w:fill="FFFFFF"/>
            <w:vAlign w:val="center"/>
          </w:tcPr>
          <w:p w:rsidR="006E3C47" w:rsidRDefault="00537829"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7</w:t>
            </w:r>
            <w:r w:rsidR="006E3C47">
              <w:rPr>
                <w:rFonts w:ascii="Times New Roman" w:hAnsi="Times New Roman" w:cs="Times New Roman"/>
              </w:rPr>
              <w:t>0,00</w:t>
            </w:r>
          </w:p>
        </w:tc>
        <w:tc>
          <w:tcPr>
            <w:tcW w:w="2835" w:type="dxa"/>
            <w:shd w:val="clear" w:color="auto" w:fill="FFFFFF"/>
          </w:tcPr>
          <w:p w:rsidR="006E3C47" w:rsidRPr="00722DF0" w:rsidRDefault="006E3C47" w:rsidP="001C0D95">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w:t>
            </w:r>
          </w:p>
        </w:tc>
      </w:tr>
      <w:tr w:rsidR="00D31728" w:rsidRPr="00722DF0" w:rsidTr="00701118">
        <w:tc>
          <w:tcPr>
            <w:tcW w:w="534" w:type="dxa"/>
            <w:shd w:val="clear" w:color="auto" w:fill="FFFFFF"/>
            <w:vAlign w:val="center"/>
          </w:tcPr>
          <w:p w:rsidR="00D31728" w:rsidRPr="00722DF0" w:rsidRDefault="00B26D60" w:rsidP="00D31728">
            <w:pPr>
              <w:pStyle w:val="ConsPlusNormal"/>
              <w:widowControl/>
              <w:suppressAutoHyphens/>
              <w:ind w:firstLine="0"/>
              <w:jc w:val="center"/>
              <w:rPr>
                <w:rFonts w:ascii="Times New Roman" w:hAnsi="Times New Roman" w:cs="Times New Roman"/>
              </w:rPr>
            </w:pPr>
            <w:r>
              <w:rPr>
                <w:rFonts w:ascii="Times New Roman" w:hAnsi="Times New Roman" w:cs="Times New Roman"/>
              </w:rPr>
              <w:t>19</w:t>
            </w:r>
          </w:p>
        </w:tc>
        <w:tc>
          <w:tcPr>
            <w:tcW w:w="1417" w:type="dxa"/>
            <w:shd w:val="clear" w:color="auto" w:fill="FFFFFF"/>
          </w:tcPr>
          <w:p w:rsidR="00D31728" w:rsidRPr="00722DF0" w:rsidRDefault="00D31728" w:rsidP="00D31728">
            <w:pPr>
              <w:pStyle w:val="af4"/>
              <w:rPr>
                <w:b w:val="0"/>
                <w:sz w:val="20"/>
                <w:szCs w:val="20"/>
                <w:u w:val="none"/>
                <w:lang w:val="ru-RU"/>
              </w:rPr>
            </w:pPr>
            <w:r w:rsidRPr="00722DF0">
              <w:rPr>
                <w:b w:val="0"/>
                <w:sz w:val="20"/>
                <w:szCs w:val="20"/>
                <w:u w:val="none"/>
              </w:rPr>
              <w:t>Книга учета универсальная</w:t>
            </w:r>
            <w:r w:rsidRPr="00722DF0">
              <w:rPr>
                <w:b w:val="0"/>
                <w:sz w:val="20"/>
                <w:szCs w:val="20"/>
                <w:u w:val="none"/>
                <w:lang w:val="ru-RU"/>
              </w:rPr>
              <w:t>.</w:t>
            </w:r>
          </w:p>
        </w:tc>
        <w:tc>
          <w:tcPr>
            <w:tcW w:w="1701" w:type="dxa"/>
            <w:shd w:val="clear" w:color="auto" w:fill="FFFFFF"/>
            <w:vAlign w:val="center"/>
          </w:tcPr>
          <w:p w:rsidR="00D31728" w:rsidRPr="00722DF0" w:rsidRDefault="00D31728" w:rsidP="00D31728">
            <w:pPr>
              <w:pStyle w:val="aff4"/>
              <w:shd w:val="clear" w:color="auto" w:fill="FFFFFF"/>
              <w:snapToGrid w:val="0"/>
              <w:spacing w:line="100" w:lineRule="atLeast"/>
              <w:rPr>
                <w:rFonts w:eastAsia="Symbol"/>
                <w:lang w:eastAsia="ru-RU"/>
              </w:rPr>
            </w:pPr>
            <w:r w:rsidRPr="00722DF0">
              <w:t>Количество листов:</w:t>
            </w:r>
            <w:r w:rsidRPr="00722DF0">
              <w:rPr>
                <w:lang w:eastAsia="ru-RU"/>
              </w:rPr>
              <w:t xml:space="preserve"> ≥</w:t>
            </w:r>
            <w:r w:rsidRPr="00722DF0">
              <w:rPr>
                <w:rFonts w:eastAsia="Arial" w:cs="Arial"/>
                <w:lang w:eastAsia="ru-RU"/>
              </w:rPr>
              <w:t xml:space="preserve"> </w:t>
            </w:r>
            <w:r w:rsidRPr="00722DF0">
              <w:rPr>
                <w:rFonts w:eastAsia="Symbol"/>
                <w:lang w:eastAsia="ru-RU"/>
              </w:rPr>
              <w:t>96 лист</w:t>
            </w:r>
          </w:p>
          <w:p w:rsidR="00D31728" w:rsidRPr="00722DF0" w:rsidRDefault="00D31728" w:rsidP="00D31728">
            <w:pPr>
              <w:pStyle w:val="aff4"/>
              <w:shd w:val="clear" w:color="auto" w:fill="FFFFFF"/>
              <w:snapToGrid w:val="0"/>
              <w:spacing w:line="100" w:lineRule="atLeast"/>
            </w:pPr>
            <w:r w:rsidRPr="00722DF0">
              <w:t>Вид линовки : Клетка</w:t>
            </w:r>
          </w:p>
          <w:p w:rsidR="00D31728" w:rsidRPr="00722DF0" w:rsidRDefault="00D31728" w:rsidP="00D31728">
            <w:pPr>
              <w:suppressAutoHyphens/>
              <w:rPr>
                <w:rFonts w:eastAsia="Calibri"/>
                <w:lang w:eastAsia="ar-SA"/>
              </w:rPr>
            </w:pPr>
            <w:r w:rsidRPr="00722DF0">
              <w:t>Ориентация страницы: Вертикальная</w:t>
            </w:r>
          </w:p>
        </w:tc>
        <w:tc>
          <w:tcPr>
            <w:tcW w:w="850" w:type="dxa"/>
            <w:shd w:val="clear" w:color="auto" w:fill="FFFFFF"/>
            <w:vAlign w:val="center"/>
          </w:tcPr>
          <w:p w:rsidR="00D31728" w:rsidRPr="00722DF0" w:rsidRDefault="00D31728" w:rsidP="00D31728">
            <w:pPr>
              <w:suppressAutoHyphens/>
              <w:jc w:val="center"/>
              <w:rPr>
                <w:rFonts w:eastAsia="Calibri"/>
                <w:lang w:eastAsia="ar-SA"/>
              </w:rPr>
            </w:pPr>
            <w:r w:rsidRPr="00722DF0">
              <w:rPr>
                <w:rFonts w:eastAsia="Calibri"/>
                <w:lang w:eastAsia="ar-SA"/>
              </w:rPr>
              <w:t xml:space="preserve"> шт.</w:t>
            </w:r>
          </w:p>
        </w:tc>
        <w:tc>
          <w:tcPr>
            <w:tcW w:w="851" w:type="dxa"/>
            <w:shd w:val="clear" w:color="auto" w:fill="FFFFFF"/>
            <w:vAlign w:val="center"/>
          </w:tcPr>
          <w:p w:rsidR="00D31728" w:rsidRPr="00722DF0" w:rsidRDefault="00D31728" w:rsidP="00D31728">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2</w:t>
            </w:r>
          </w:p>
        </w:tc>
        <w:tc>
          <w:tcPr>
            <w:tcW w:w="1276" w:type="dxa"/>
            <w:shd w:val="clear" w:color="auto" w:fill="FFFFFF"/>
            <w:vAlign w:val="center"/>
          </w:tcPr>
          <w:p w:rsidR="00D31728" w:rsidRPr="00722DF0" w:rsidRDefault="00304D88" w:rsidP="00D31728">
            <w:pPr>
              <w:pStyle w:val="ConsPlusNormal"/>
              <w:widowControl/>
              <w:suppressAutoHyphens/>
              <w:ind w:firstLine="0"/>
              <w:jc w:val="center"/>
              <w:rPr>
                <w:rFonts w:ascii="Times New Roman" w:hAnsi="Times New Roman" w:cs="Times New Roman"/>
              </w:rPr>
            </w:pPr>
            <w:r>
              <w:rPr>
                <w:rFonts w:ascii="Times New Roman" w:hAnsi="Times New Roman" w:cs="Times New Roman"/>
              </w:rPr>
              <w:t>150,00</w:t>
            </w:r>
          </w:p>
        </w:tc>
        <w:tc>
          <w:tcPr>
            <w:tcW w:w="2835" w:type="dxa"/>
            <w:shd w:val="clear" w:color="auto" w:fill="FFFFFF"/>
          </w:tcPr>
          <w:p w:rsidR="00D31728" w:rsidRPr="006E3C47" w:rsidRDefault="006E3C47" w:rsidP="00D31728">
            <w:pPr>
              <w:pStyle w:val="af4"/>
              <w:jc w:val="center"/>
              <w:rPr>
                <w:b w:val="0"/>
                <w:sz w:val="20"/>
                <w:szCs w:val="20"/>
                <w:u w:val="none"/>
                <w:lang w:val="ru-RU"/>
              </w:rPr>
            </w:pPr>
            <w:r w:rsidRPr="006E3C47">
              <w:rPr>
                <w:b w:val="0"/>
                <w:sz w:val="20"/>
                <w:szCs w:val="20"/>
                <w:u w:val="none"/>
              </w:rPr>
              <w:t>Для нужд организации в год</w:t>
            </w:r>
            <w:r w:rsidRPr="006E3C47">
              <w:rPr>
                <w:b w:val="0"/>
                <w:sz w:val="20"/>
                <w:szCs w:val="20"/>
                <w:u w:val="none"/>
                <w:lang w:val="ru-RU"/>
              </w:rPr>
              <w:t xml:space="preserve"> </w:t>
            </w:r>
          </w:p>
        </w:tc>
      </w:tr>
      <w:tr w:rsidR="00E76278" w:rsidRPr="00722DF0" w:rsidTr="00311937">
        <w:tc>
          <w:tcPr>
            <w:tcW w:w="534" w:type="dxa"/>
            <w:shd w:val="clear" w:color="auto" w:fill="auto"/>
            <w:vAlign w:val="center"/>
          </w:tcPr>
          <w:p w:rsidR="00E76278" w:rsidRPr="00722DF0" w:rsidRDefault="00B26D60"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20</w:t>
            </w:r>
          </w:p>
        </w:tc>
        <w:tc>
          <w:tcPr>
            <w:tcW w:w="1417" w:type="dxa"/>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Точилка</w:t>
            </w:r>
            <w:r w:rsidR="00153D90">
              <w:rPr>
                <w:rFonts w:ascii="Times New Roman" w:hAnsi="Times New Roman" w:cs="Times New Roman"/>
              </w:rPr>
              <w:t xml:space="preserve"> механическая </w:t>
            </w:r>
            <w:r w:rsidRPr="00722DF0">
              <w:rPr>
                <w:rFonts w:ascii="Times New Roman" w:hAnsi="Times New Roman" w:cs="Times New Roman"/>
              </w:rPr>
              <w:t xml:space="preserve"> канцелярскаядля карандашей</w:t>
            </w:r>
          </w:p>
        </w:tc>
        <w:tc>
          <w:tcPr>
            <w:tcW w:w="1701" w:type="dxa"/>
          </w:tcPr>
          <w:p w:rsidR="00E76278" w:rsidRPr="00722DF0" w:rsidRDefault="00E76278" w:rsidP="00311937">
            <w:pPr>
              <w:pStyle w:val="ConsPlusNormal"/>
              <w:widowControl/>
              <w:suppressAutoHyphens/>
              <w:ind w:firstLine="0"/>
              <w:rPr>
                <w:rFonts w:ascii="Times New Roman" w:hAnsi="Times New Roman" w:cs="Times New Roman"/>
              </w:rPr>
            </w:pPr>
          </w:p>
        </w:tc>
        <w:tc>
          <w:tcPr>
            <w:tcW w:w="850"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auto"/>
            <w:vAlign w:val="center"/>
          </w:tcPr>
          <w:p w:rsidR="00E76278" w:rsidRPr="00722DF0" w:rsidRDefault="00153D90"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w:t>
            </w:r>
          </w:p>
        </w:tc>
        <w:tc>
          <w:tcPr>
            <w:tcW w:w="1276" w:type="dxa"/>
            <w:shd w:val="clear" w:color="auto" w:fill="auto"/>
            <w:vAlign w:val="center"/>
          </w:tcPr>
          <w:p w:rsidR="00E76278" w:rsidRPr="00722DF0" w:rsidRDefault="00304D88"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150,00</w:t>
            </w:r>
          </w:p>
        </w:tc>
        <w:tc>
          <w:tcPr>
            <w:tcW w:w="2835" w:type="dxa"/>
          </w:tcPr>
          <w:p w:rsidR="00E76278" w:rsidRPr="00722DF0" w:rsidRDefault="00E76278" w:rsidP="00153D90">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 xml:space="preserve">Для нужд организации </w:t>
            </w:r>
            <w:r w:rsidR="00153D90">
              <w:rPr>
                <w:rFonts w:ascii="Times New Roman" w:hAnsi="Times New Roman" w:cs="Times New Roman"/>
              </w:rPr>
              <w:t>отдел (управление)</w:t>
            </w:r>
          </w:p>
        </w:tc>
      </w:tr>
      <w:tr w:rsidR="00E76278" w:rsidRPr="00722DF0" w:rsidTr="00311937">
        <w:tc>
          <w:tcPr>
            <w:tcW w:w="534" w:type="dxa"/>
            <w:shd w:val="clear" w:color="auto" w:fill="auto"/>
            <w:vAlign w:val="center"/>
          </w:tcPr>
          <w:p w:rsidR="00E76278" w:rsidRPr="00722DF0" w:rsidRDefault="00B26D60"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21</w:t>
            </w:r>
          </w:p>
        </w:tc>
        <w:tc>
          <w:tcPr>
            <w:tcW w:w="1417" w:type="dxa"/>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B26D60">
              <w:rPr>
                <w:rFonts w:ascii="Times New Roman" w:hAnsi="Times New Roman" w:cs="Times New Roman"/>
              </w:rPr>
              <w:t>Карандаш</w:t>
            </w:r>
            <w:r w:rsidRPr="00722DF0">
              <w:rPr>
                <w:rFonts w:ascii="Times New Roman" w:hAnsi="Times New Roman" w:cs="Times New Roman"/>
              </w:rPr>
              <w:t xml:space="preserve"> чёрнографитный</w:t>
            </w:r>
          </w:p>
        </w:tc>
        <w:tc>
          <w:tcPr>
            <w:tcW w:w="1701" w:type="dxa"/>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Наличие заточенного стержня: Да</w:t>
            </w:r>
            <w:r w:rsidR="00A81A10">
              <w:rPr>
                <w:rFonts w:ascii="Times New Roman" w:hAnsi="Times New Roman" w:cs="Times New Roman"/>
              </w:rPr>
              <w:t xml:space="preserve">, с резинкой </w:t>
            </w:r>
          </w:p>
        </w:tc>
        <w:tc>
          <w:tcPr>
            <w:tcW w:w="850"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auto"/>
            <w:vAlign w:val="center"/>
          </w:tcPr>
          <w:p w:rsidR="00E76278" w:rsidRPr="00722DF0" w:rsidRDefault="00A81A10"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100</w:t>
            </w:r>
          </w:p>
        </w:tc>
        <w:tc>
          <w:tcPr>
            <w:tcW w:w="1276" w:type="dxa"/>
            <w:shd w:val="clear" w:color="auto" w:fill="auto"/>
            <w:vAlign w:val="center"/>
          </w:tcPr>
          <w:p w:rsidR="00E76278" w:rsidRPr="00722DF0" w:rsidRDefault="006F4433"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4</w:t>
            </w:r>
            <w:r w:rsidR="00211288">
              <w:rPr>
                <w:rFonts w:ascii="Times New Roman" w:hAnsi="Times New Roman" w:cs="Times New Roman"/>
              </w:rPr>
              <w:t>0,00</w:t>
            </w:r>
          </w:p>
        </w:tc>
        <w:tc>
          <w:tcPr>
            <w:tcW w:w="2835" w:type="dxa"/>
            <w:shd w:val="clear" w:color="auto" w:fill="FFFFFF"/>
          </w:tcPr>
          <w:p w:rsidR="00A81A10" w:rsidRPr="00722DF0" w:rsidRDefault="00A81A10" w:rsidP="00A81A10">
            <w:pPr>
              <w:pStyle w:val="af4"/>
              <w:jc w:val="center"/>
              <w:rPr>
                <w:b w:val="0"/>
                <w:sz w:val="20"/>
                <w:szCs w:val="20"/>
                <w:u w:val="none"/>
                <w:lang w:val="ru-RU"/>
              </w:rPr>
            </w:pPr>
            <w:r w:rsidRPr="00722DF0">
              <w:rPr>
                <w:b w:val="0"/>
                <w:sz w:val="20"/>
                <w:szCs w:val="20"/>
                <w:u w:val="none"/>
              </w:rPr>
              <w:t>Для нужд организации в год на общее количество сотрудников</w:t>
            </w:r>
          </w:p>
          <w:p w:rsidR="00E76278" w:rsidRPr="00722DF0" w:rsidRDefault="00E76278" w:rsidP="00311937">
            <w:pPr>
              <w:pStyle w:val="ConsPlusNormal"/>
              <w:widowControl/>
              <w:suppressAutoHyphens/>
              <w:ind w:firstLine="0"/>
              <w:jc w:val="center"/>
              <w:rPr>
                <w:rFonts w:ascii="Times New Roman" w:hAnsi="Times New Roman" w:cs="Times New Roman"/>
              </w:rPr>
            </w:pPr>
          </w:p>
        </w:tc>
      </w:tr>
      <w:tr w:rsidR="00D31728" w:rsidRPr="00722DF0" w:rsidTr="00311937">
        <w:tc>
          <w:tcPr>
            <w:tcW w:w="534" w:type="dxa"/>
            <w:shd w:val="clear" w:color="auto" w:fill="auto"/>
            <w:vAlign w:val="center"/>
          </w:tcPr>
          <w:p w:rsidR="00D31728" w:rsidRPr="00722DF0" w:rsidRDefault="00B26D60" w:rsidP="00D31728">
            <w:pPr>
              <w:pStyle w:val="ConsPlusNormal"/>
              <w:widowControl/>
              <w:suppressAutoHyphens/>
              <w:ind w:firstLine="0"/>
              <w:jc w:val="center"/>
              <w:rPr>
                <w:rFonts w:ascii="Times New Roman" w:hAnsi="Times New Roman" w:cs="Times New Roman"/>
              </w:rPr>
            </w:pPr>
            <w:r>
              <w:rPr>
                <w:rFonts w:ascii="Times New Roman" w:hAnsi="Times New Roman" w:cs="Times New Roman"/>
              </w:rPr>
              <w:t>22</w:t>
            </w:r>
          </w:p>
        </w:tc>
        <w:tc>
          <w:tcPr>
            <w:tcW w:w="1417" w:type="dxa"/>
            <w:shd w:val="clear" w:color="auto" w:fill="auto"/>
          </w:tcPr>
          <w:p w:rsidR="00D31728" w:rsidRPr="00722DF0" w:rsidRDefault="00D31728" w:rsidP="00D31728">
            <w:pPr>
              <w:pStyle w:val="ConsPlusNormal"/>
              <w:widowControl/>
              <w:suppressAutoHyphens/>
              <w:ind w:firstLine="0"/>
              <w:rPr>
                <w:rFonts w:ascii="Times New Roman" w:hAnsi="Times New Roman" w:cs="Times New Roman"/>
              </w:rPr>
            </w:pPr>
            <w:r w:rsidRPr="00722DF0">
              <w:rPr>
                <w:rFonts w:ascii="Times New Roman" w:hAnsi="Times New Roman" w:cs="Times New Roman"/>
              </w:rPr>
              <w:t xml:space="preserve">Грифель для карандаша механического   </w:t>
            </w:r>
          </w:p>
        </w:tc>
        <w:tc>
          <w:tcPr>
            <w:tcW w:w="1701" w:type="dxa"/>
          </w:tcPr>
          <w:p w:rsidR="00D31728" w:rsidRPr="00722DF0" w:rsidRDefault="00D31728" w:rsidP="00D31728">
            <w:pPr>
              <w:pStyle w:val="ConsPlusNormal"/>
              <w:suppressAutoHyphens/>
              <w:ind w:firstLine="0"/>
              <w:rPr>
                <w:rFonts w:ascii="Times New Roman" w:hAnsi="Times New Roman" w:cs="Times New Roman"/>
              </w:rPr>
            </w:pPr>
            <w:r w:rsidRPr="00722DF0">
              <w:rPr>
                <w:rFonts w:ascii="Times New Roman" w:hAnsi="Times New Roman" w:cs="Times New Roman"/>
              </w:rPr>
              <w:t>Грифель цветной: Нет</w:t>
            </w:r>
          </w:p>
          <w:p w:rsidR="00D31728" w:rsidRPr="00722DF0" w:rsidRDefault="00D31728" w:rsidP="00D31728">
            <w:pPr>
              <w:pStyle w:val="ConsPlusNormal"/>
              <w:suppressAutoHyphens/>
              <w:ind w:firstLine="0"/>
              <w:rPr>
                <w:rFonts w:ascii="Times New Roman" w:hAnsi="Times New Roman" w:cs="Times New Roman"/>
              </w:rPr>
            </w:pPr>
            <w:r w:rsidRPr="00722DF0">
              <w:rPr>
                <w:rFonts w:ascii="Times New Roman" w:hAnsi="Times New Roman" w:cs="Times New Roman"/>
              </w:rPr>
              <w:t>Диаметр грифеля: ≥ 5мм</w:t>
            </w:r>
          </w:p>
          <w:p w:rsidR="00D31728" w:rsidRPr="00722DF0" w:rsidRDefault="00D31728" w:rsidP="00D31728">
            <w:pPr>
              <w:pStyle w:val="ConsPlusNormal"/>
              <w:suppressAutoHyphens/>
              <w:ind w:firstLine="0"/>
              <w:rPr>
                <w:rFonts w:ascii="Times New Roman" w:hAnsi="Times New Roman" w:cs="Times New Roman"/>
              </w:rPr>
            </w:pPr>
            <w:r w:rsidRPr="00722DF0">
              <w:rPr>
                <w:rFonts w:ascii="Times New Roman" w:hAnsi="Times New Roman" w:cs="Times New Roman"/>
              </w:rPr>
              <w:t>Количество в упаковке: ≥ 20 и &lt; 30 шт</w:t>
            </w:r>
          </w:p>
        </w:tc>
        <w:tc>
          <w:tcPr>
            <w:tcW w:w="850" w:type="dxa"/>
            <w:vAlign w:val="center"/>
          </w:tcPr>
          <w:p w:rsidR="00D31728" w:rsidRPr="00722DF0" w:rsidRDefault="00D31728" w:rsidP="00D31728">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Упак.</w:t>
            </w:r>
          </w:p>
        </w:tc>
        <w:tc>
          <w:tcPr>
            <w:tcW w:w="851" w:type="dxa"/>
            <w:shd w:val="clear" w:color="auto" w:fill="auto"/>
            <w:vAlign w:val="center"/>
          </w:tcPr>
          <w:p w:rsidR="00D31728" w:rsidRPr="00722DF0" w:rsidRDefault="00D31728" w:rsidP="00D31728">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10</w:t>
            </w:r>
          </w:p>
        </w:tc>
        <w:tc>
          <w:tcPr>
            <w:tcW w:w="1276" w:type="dxa"/>
            <w:shd w:val="clear" w:color="auto" w:fill="auto"/>
            <w:vAlign w:val="center"/>
          </w:tcPr>
          <w:p w:rsidR="00D31728" w:rsidRPr="00722DF0" w:rsidRDefault="00304D88" w:rsidP="00D31728">
            <w:pPr>
              <w:pStyle w:val="ConsPlusNormal"/>
              <w:widowControl/>
              <w:suppressAutoHyphens/>
              <w:ind w:firstLine="0"/>
              <w:jc w:val="center"/>
              <w:rPr>
                <w:rFonts w:ascii="Times New Roman" w:hAnsi="Times New Roman" w:cs="Times New Roman"/>
              </w:rPr>
            </w:pPr>
            <w:r>
              <w:rPr>
                <w:rFonts w:ascii="Times New Roman" w:hAnsi="Times New Roman" w:cs="Times New Roman"/>
              </w:rPr>
              <w:t>50,00</w:t>
            </w:r>
          </w:p>
        </w:tc>
        <w:tc>
          <w:tcPr>
            <w:tcW w:w="2835" w:type="dxa"/>
            <w:shd w:val="clear" w:color="auto" w:fill="FFFFFF"/>
          </w:tcPr>
          <w:p w:rsidR="00D31728" w:rsidRPr="00722DF0" w:rsidRDefault="00D31728" w:rsidP="00D31728">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D31728" w:rsidRPr="00722DF0" w:rsidTr="00311937">
        <w:tc>
          <w:tcPr>
            <w:tcW w:w="534" w:type="dxa"/>
            <w:shd w:val="clear" w:color="auto" w:fill="auto"/>
            <w:vAlign w:val="center"/>
          </w:tcPr>
          <w:p w:rsidR="00D31728" w:rsidRPr="00722DF0" w:rsidRDefault="00B26D60" w:rsidP="00D31728">
            <w:pPr>
              <w:pStyle w:val="ConsPlusNormal"/>
              <w:widowControl/>
              <w:suppressAutoHyphens/>
              <w:ind w:firstLine="0"/>
              <w:jc w:val="center"/>
              <w:rPr>
                <w:rFonts w:ascii="Times New Roman" w:hAnsi="Times New Roman" w:cs="Times New Roman"/>
              </w:rPr>
            </w:pPr>
            <w:r>
              <w:rPr>
                <w:rFonts w:ascii="Times New Roman" w:hAnsi="Times New Roman" w:cs="Times New Roman"/>
              </w:rPr>
              <w:t>23</w:t>
            </w:r>
          </w:p>
        </w:tc>
        <w:tc>
          <w:tcPr>
            <w:tcW w:w="1417" w:type="dxa"/>
            <w:shd w:val="clear" w:color="auto" w:fill="auto"/>
          </w:tcPr>
          <w:p w:rsidR="00D31728" w:rsidRPr="00722DF0" w:rsidRDefault="00D31728" w:rsidP="00D31728">
            <w:pPr>
              <w:pStyle w:val="ConsPlusNormal"/>
              <w:widowControl/>
              <w:suppressAutoHyphens/>
              <w:ind w:firstLine="0"/>
              <w:rPr>
                <w:rFonts w:ascii="Times New Roman" w:hAnsi="Times New Roman" w:cs="Times New Roman"/>
              </w:rPr>
            </w:pPr>
            <w:r w:rsidRPr="00722DF0">
              <w:rPr>
                <w:rFonts w:ascii="Times New Roman" w:hAnsi="Times New Roman" w:cs="Times New Roman"/>
              </w:rPr>
              <w:t>Стержень для ручки канцелярской</w:t>
            </w:r>
          </w:p>
        </w:tc>
        <w:tc>
          <w:tcPr>
            <w:tcW w:w="1701" w:type="dxa"/>
          </w:tcPr>
          <w:p w:rsidR="00D31728" w:rsidRPr="00722DF0" w:rsidRDefault="00D31728" w:rsidP="00D31728">
            <w:pPr>
              <w:pStyle w:val="ConsPlusNormal"/>
              <w:suppressAutoHyphens/>
              <w:ind w:firstLine="0"/>
              <w:rPr>
                <w:rFonts w:ascii="Times New Roman" w:hAnsi="Times New Roman" w:cs="Times New Roman"/>
              </w:rPr>
            </w:pPr>
            <w:r w:rsidRPr="00722DF0">
              <w:rPr>
                <w:rFonts w:ascii="Times New Roman" w:hAnsi="Times New Roman" w:cs="Times New Roman"/>
              </w:rPr>
              <w:t>Вид: Шариковый</w:t>
            </w:r>
          </w:p>
          <w:p w:rsidR="00D31728" w:rsidRPr="00722DF0" w:rsidRDefault="00D31728" w:rsidP="00D31728">
            <w:pPr>
              <w:pStyle w:val="ConsPlusNormal"/>
              <w:suppressAutoHyphens/>
              <w:ind w:firstLine="0"/>
              <w:rPr>
                <w:rFonts w:ascii="Times New Roman" w:hAnsi="Times New Roman" w:cs="Times New Roman"/>
              </w:rPr>
            </w:pPr>
            <w:r w:rsidRPr="00722DF0">
              <w:rPr>
                <w:rFonts w:ascii="Times New Roman" w:hAnsi="Times New Roman" w:cs="Times New Roman"/>
              </w:rPr>
              <w:t>Длина стержня, max: ≤ 135 мм</w:t>
            </w:r>
          </w:p>
          <w:p w:rsidR="00D31728" w:rsidRPr="00722DF0" w:rsidRDefault="00D31728" w:rsidP="00D31728">
            <w:pPr>
              <w:pStyle w:val="ConsPlusNormal"/>
              <w:suppressAutoHyphens/>
              <w:ind w:firstLine="0"/>
              <w:rPr>
                <w:rFonts w:ascii="Times New Roman" w:hAnsi="Times New Roman" w:cs="Times New Roman"/>
              </w:rPr>
            </w:pPr>
            <w:r w:rsidRPr="00722DF0">
              <w:rPr>
                <w:rFonts w:ascii="Times New Roman" w:hAnsi="Times New Roman" w:cs="Times New Roman"/>
              </w:rPr>
              <w:t>Длина стержня, min: ≥ 135 мм</w:t>
            </w:r>
          </w:p>
          <w:p w:rsidR="00D31728" w:rsidRPr="00722DF0" w:rsidRDefault="00D31728" w:rsidP="00D31728">
            <w:pPr>
              <w:pStyle w:val="ConsPlusNormal"/>
              <w:suppressAutoHyphens/>
              <w:ind w:firstLine="0"/>
              <w:rPr>
                <w:rFonts w:ascii="Times New Roman" w:hAnsi="Times New Roman" w:cs="Times New Roman"/>
              </w:rPr>
            </w:pPr>
            <w:r w:rsidRPr="00722DF0">
              <w:rPr>
                <w:rFonts w:ascii="Times New Roman" w:hAnsi="Times New Roman" w:cs="Times New Roman"/>
              </w:rPr>
              <w:t xml:space="preserve">Толщина линий письма: ≥ 0,5 и </w:t>
            </w:r>
            <w:r w:rsidRPr="00722DF0">
              <w:rPr>
                <w:rFonts w:ascii="Times New Roman" w:hAnsi="Times New Roman" w:cs="Times New Roman"/>
              </w:rPr>
              <w:lastRenderedPageBreak/>
              <w:t>&lt;0,6 мм</w:t>
            </w:r>
          </w:p>
          <w:p w:rsidR="00D31728" w:rsidRPr="00722DF0" w:rsidRDefault="00D31728" w:rsidP="00D31728">
            <w:pPr>
              <w:pStyle w:val="ConsPlusNormal"/>
              <w:widowControl/>
              <w:suppressAutoHyphens/>
              <w:ind w:firstLine="0"/>
              <w:rPr>
                <w:rFonts w:ascii="Times New Roman" w:hAnsi="Times New Roman" w:cs="Times New Roman"/>
              </w:rPr>
            </w:pPr>
            <w:r w:rsidRPr="00722DF0">
              <w:rPr>
                <w:rFonts w:ascii="Times New Roman" w:hAnsi="Times New Roman" w:cs="Times New Roman"/>
              </w:rPr>
              <w:t>Цвет чернил: Синий</w:t>
            </w:r>
          </w:p>
        </w:tc>
        <w:tc>
          <w:tcPr>
            <w:tcW w:w="850" w:type="dxa"/>
            <w:vAlign w:val="center"/>
          </w:tcPr>
          <w:p w:rsidR="00D31728" w:rsidRPr="00722DF0" w:rsidRDefault="00D31728" w:rsidP="00D31728">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lastRenderedPageBreak/>
              <w:t>шт</w:t>
            </w:r>
          </w:p>
        </w:tc>
        <w:tc>
          <w:tcPr>
            <w:tcW w:w="851" w:type="dxa"/>
            <w:shd w:val="clear" w:color="auto" w:fill="auto"/>
            <w:vAlign w:val="center"/>
          </w:tcPr>
          <w:p w:rsidR="00D31728" w:rsidRPr="00722DF0" w:rsidRDefault="00D31728" w:rsidP="00D31728">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100</w:t>
            </w:r>
          </w:p>
        </w:tc>
        <w:tc>
          <w:tcPr>
            <w:tcW w:w="1276" w:type="dxa"/>
            <w:shd w:val="clear" w:color="auto" w:fill="auto"/>
            <w:vAlign w:val="center"/>
          </w:tcPr>
          <w:p w:rsidR="00D31728" w:rsidRPr="00722DF0" w:rsidRDefault="00304D88" w:rsidP="00D31728">
            <w:pPr>
              <w:pStyle w:val="ConsPlusNormal"/>
              <w:widowControl/>
              <w:suppressAutoHyphens/>
              <w:ind w:firstLine="0"/>
              <w:jc w:val="center"/>
              <w:rPr>
                <w:rFonts w:ascii="Times New Roman" w:hAnsi="Times New Roman" w:cs="Times New Roman"/>
              </w:rPr>
            </w:pPr>
            <w:r>
              <w:rPr>
                <w:rFonts w:ascii="Times New Roman" w:hAnsi="Times New Roman" w:cs="Times New Roman"/>
              </w:rPr>
              <w:t>10,00</w:t>
            </w:r>
          </w:p>
        </w:tc>
        <w:tc>
          <w:tcPr>
            <w:tcW w:w="2835" w:type="dxa"/>
            <w:shd w:val="clear" w:color="auto" w:fill="FFFFFF"/>
          </w:tcPr>
          <w:p w:rsidR="00D31728" w:rsidRPr="00722DF0" w:rsidRDefault="00D31728" w:rsidP="00D31728">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AC60B5" w:rsidRPr="00722DF0" w:rsidTr="00311937">
        <w:tc>
          <w:tcPr>
            <w:tcW w:w="534" w:type="dxa"/>
            <w:shd w:val="clear" w:color="auto" w:fill="auto"/>
            <w:vAlign w:val="center"/>
          </w:tcPr>
          <w:p w:rsidR="00AC60B5" w:rsidRPr="00722DF0" w:rsidRDefault="00B26D60" w:rsidP="00AC60B5">
            <w:pPr>
              <w:pStyle w:val="ConsPlusNormal"/>
              <w:widowControl/>
              <w:suppressAutoHyphens/>
              <w:ind w:firstLine="0"/>
              <w:jc w:val="center"/>
              <w:rPr>
                <w:rFonts w:ascii="Times New Roman" w:hAnsi="Times New Roman" w:cs="Times New Roman"/>
              </w:rPr>
            </w:pPr>
            <w:r>
              <w:rPr>
                <w:rFonts w:ascii="Times New Roman" w:hAnsi="Times New Roman" w:cs="Times New Roman"/>
              </w:rPr>
              <w:lastRenderedPageBreak/>
              <w:t>24</w:t>
            </w:r>
          </w:p>
        </w:tc>
        <w:tc>
          <w:tcPr>
            <w:tcW w:w="1417" w:type="dxa"/>
            <w:shd w:val="clear" w:color="auto" w:fill="auto"/>
          </w:tcPr>
          <w:p w:rsidR="00AC60B5" w:rsidRPr="00722DF0" w:rsidRDefault="00AC60B5" w:rsidP="00AC60B5">
            <w:pPr>
              <w:pStyle w:val="ConsPlusNormal"/>
              <w:widowControl/>
              <w:suppressAutoHyphens/>
              <w:ind w:firstLine="0"/>
              <w:rPr>
                <w:rFonts w:ascii="Times New Roman" w:hAnsi="Times New Roman" w:cs="Times New Roman"/>
              </w:rPr>
            </w:pPr>
            <w:r w:rsidRPr="00722DF0">
              <w:rPr>
                <w:rFonts w:ascii="Times New Roman" w:hAnsi="Times New Roman" w:cs="Times New Roman"/>
              </w:rPr>
              <w:t>Ручка канцелярская</w:t>
            </w:r>
          </w:p>
        </w:tc>
        <w:tc>
          <w:tcPr>
            <w:tcW w:w="1701" w:type="dxa"/>
          </w:tcPr>
          <w:p w:rsidR="00AC60B5" w:rsidRPr="00722DF0" w:rsidRDefault="00AC60B5" w:rsidP="00AC60B5">
            <w:pPr>
              <w:pStyle w:val="ConsPlusNormal"/>
              <w:suppressAutoHyphens/>
              <w:ind w:firstLine="34"/>
              <w:rPr>
                <w:rFonts w:ascii="Times New Roman" w:hAnsi="Times New Roman" w:cs="Times New Roman"/>
              </w:rPr>
            </w:pPr>
            <w:r w:rsidRPr="00722DF0">
              <w:rPr>
                <w:rFonts w:ascii="Times New Roman" w:hAnsi="Times New Roman" w:cs="Times New Roman"/>
              </w:rPr>
              <w:t>Вид: Шариковая,</w:t>
            </w:r>
          </w:p>
          <w:p w:rsidR="00AC60B5" w:rsidRPr="00722DF0" w:rsidRDefault="00AC60B5" w:rsidP="00AC60B5">
            <w:pPr>
              <w:pStyle w:val="ConsPlusNormal"/>
              <w:widowControl/>
              <w:suppressAutoHyphens/>
              <w:ind w:firstLine="0"/>
              <w:rPr>
                <w:rFonts w:ascii="Times New Roman" w:hAnsi="Times New Roman" w:cs="Times New Roman"/>
              </w:rPr>
            </w:pPr>
            <w:r w:rsidRPr="00722DF0">
              <w:rPr>
                <w:rFonts w:ascii="Times New Roman" w:hAnsi="Times New Roman" w:cs="Times New Roman"/>
              </w:rPr>
              <w:t>Цвет чернил: красный</w:t>
            </w:r>
          </w:p>
        </w:tc>
        <w:tc>
          <w:tcPr>
            <w:tcW w:w="850" w:type="dxa"/>
            <w:vAlign w:val="center"/>
          </w:tcPr>
          <w:p w:rsidR="00AC60B5" w:rsidRPr="00722DF0" w:rsidRDefault="00AC60B5" w:rsidP="00AC60B5">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auto"/>
            <w:vAlign w:val="center"/>
          </w:tcPr>
          <w:p w:rsidR="00AC60B5" w:rsidRPr="00722DF0" w:rsidRDefault="00AC60B5" w:rsidP="00AC60B5">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14</w:t>
            </w:r>
          </w:p>
        </w:tc>
        <w:tc>
          <w:tcPr>
            <w:tcW w:w="1276" w:type="dxa"/>
            <w:shd w:val="clear" w:color="auto" w:fill="auto"/>
            <w:vAlign w:val="center"/>
          </w:tcPr>
          <w:p w:rsidR="00AC60B5" w:rsidRPr="00722DF0" w:rsidRDefault="00751B02" w:rsidP="00AC60B5">
            <w:pPr>
              <w:pStyle w:val="ConsPlusNormal"/>
              <w:widowControl/>
              <w:suppressAutoHyphens/>
              <w:ind w:firstLine="0"/>
              <w:jc w:val="center"/>
              <w:rPr>
                <w:rFonts w:ascii="Times New Roman" w:hAnsi="Times New Roman" w:cs="Times New Roman"/>
              </w:rPr>
            </w:pPr>
            <w:r>
              <w:rPr>
                <w:rFonts w:ascii="Times New Roman" w:hAnsi="Times New Roman" w:cs="Times New Roman"/>
              </w:rPr>
              <w:t>2</w:t>
            </w:r>
            <w:r w:rsidR="00304D88">
              <w:rPr>
                <w:rFonts w:ascii="Times New Roman" w:hAnsi="Times New Roman" w:cs="Times New Roman"/>
              </w:rPr>
              <w:t>0,00</w:t>
            </w:r>
          </w:p>
        </w:tc>
        <w:tc>
          <w:tcPr>
            <w:tcW w:w="2835" w:type="dxa"/>
            <w:shd w:val="clear" w:color="auto" w:fill="FFFFFF"/>
          </w:tcPr>
          <w:p w:rsidR="00AC60B5" w:rsidRPr="00722DF0" w:rsidRDefault="00AC60B5" w:rsidP="00AC60B5">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AC60B5" w:rsidRPr="00722DF0" w:rsidTr="00311937">
        <w:tc>
          <w:tcPr>
            <w:tcW w:w="534" w:type="dxa"/>
            <w:shd w:val="clear" w:color="auto" w:fill="auto"/>
            <w:vAlign w:val="center"/>
          </w:tcPr>
          <w:p w:rsidR="00AC60B5" w:rsidRPr="00722DF0" w:rsidRDefault="00B26D60" w:rsidP="00AC60B5">
            <w:pPr>
              <w:pStyle w:val="ConsPlusNormal"/>
              <w:widowControl/>
              <w:suppressAutoHyphens/>
              <w:ind w:firstLine="0"/>
              <w:jc w:val="center"/>
              <w:rPr>
                <w:rFonts w:ascii="Times New Roman" w:hAnsi="Times New Roman" w:cs="Times New Roman"/>
              </w:rPr>
            </w:pPr>
            <w:r>
              <w:rPr>
                <w:rFonts w:ascii="Times New Roman" w:hAnsi="Times New Roman" w:cs="Times New Roman"/>
              </w:rPr>
              <w:t>25</w:t>
            </w:r>
          </w:p>
        </w:tc>
        <w:tc>
          <w:tcPr>
            <w:tcW w:w="1417" w:type="dxa"/>
            <w:shd w:val="clear" w:color="auto" w:fill="auto"/>
          </w:tcPr>
          <w:p w:rsidR="00AC60B5" w:rsidRPr="00722DF0" w:rsidRDefault="00AC60B5" w:rsidP="00AC60B5">
            <w:pPr>
              <w:pStyle w:val="ConsPlusNormal"/>
              <w:widowControl/>
              <w:suppressAutoHyphens/>
              <w:ind w:firstLine="0"/>
              <w:rPr>
                <w:rFonts w:ascii="Times New Roman" w:hAnsi="Times New Roman" w:cs="Times New Roman"/>
              </w:rPr>
            </w:pPr>
            <w:r w:rsidRPr="00722DF0">
              <w:rPr>
                <w:rFonts w:ascii="Times New Roman" w:hAnsi="Times New Roman" w:cs="Times New Roman"/>
              </w:rPr>
              <w:t>Ручка канцелярская</w:t>
            </w:r>
          </w:p>
        </w:tc>
        <w:tc>
          <w:tcPr>
            <w:tcW w:w="1701" w:type="dxa"/>
          </w:tcPr>
          <w:p w:rsidR="00AC60B5" w:rsidRPr="00722DF0" w:rsidRDefault="00AC60B5" w:rsidP="00AC60B5">
            <w:pPr>
              <w:pStyle w:val="ConsPlusNormal"/>
              <w:suppressAutoHyphens/>
              <w:ind w:firstLine="34"/>
              <w:rPr>
                <w:rFonts w:ascii="Times New Roman" w:hAnsi="Times New Roman" w:cs="Times New Roman"/>
              </w:rPr>
            </w:pPr>
            <w:r w:rsidRPr="00722DF0">
              <w:rPr>
                <w:rFonts w:ascii="Times New Roman" w:hAnsi="Times New Roman" w:cs="Times New Roman"/>
              </w:rPr>
              <w:t>Вид: Шариковая,</w:t>
            </w:r>
          </w:p>
          <w:p w:rsidR="00AC60B5" w:rsidRPr="00722DF0" w:rsidRDefault="00AC60B5" w:rsidP="00AC60B5">
            <w:pPr>
              <w:pStyle w:val="ConsPlusNormal"/>
              <w:widowControl/>
              <w:suppressAutoHyphens/>
              <w:ind w:firstLine="0"/>
              <w:rPr>
                <w:rFonts w:ascii="Times New Roman" w:hAnsi="Times New Roman" w:cs="Times New Roman"/>
              </w:rPr>
            </w:pPr>
            <w:r w:rsidRPr="00722DF0">
              <w:rPr>
                <w:rFonts w:ascii="Times New Roman" w:hAnsi="Times New Roman" w:cs="Times New Roman"/>
              </w:rPr>
              <w:t>Цвет чернил: чёрный</w:t>
            </w:r>
          </w:p>
          <w:p w:rsidR="00AC60B5" w:rsidRPr="00722DF0" w:rsidRDefault="00AC60B5" w:rsidP="00AC60B5">
            <w:pPr>
              <w:pStyle w:val="ConsPlusNormal"/>
              <w:widowControl/>
              <w:suppressAutoHyphens/>
              <w:ind w:firstLine="0"/>
              <w:rPr>
                <w:rFonts w:ascii="Times New Roman" w:hAnsi="Times New Roman" w:cs="Times New Roman"/>
              </w:rPr>
            </w:pPr>
          </w:p>
        </w:tc>
        <w:tc>
          <w:tcPr>
            <w:tcW w:w="850" w:type="dxa"/>
            <w:vAlign w:val="center"/>
          </w:tcPr>
          <w:p w:rsidR="00AC60B5" w:rsidRPr="00722DF0" w:rsidRDefault="00AC60B5" w:rsidP="00AC60B5">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auto"/>
            <w:vAlign w:val="center"/>
          </w:tcPr>
          <w:p w:rsidR="00AC60B5" w:rsidRPr="00722DF0" w:rsidRDefault="00AC60B5" w:rsidP="00AC60B5">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14</w:t>
            </w:r>
          </w:p>
        </w:tc>
        <w:tc>
          <w:tcPr>
            <w:tcW w:w="1276" w:type="dxa"/>
            <w:shd w:val="clear" w:color="auto" w:fill="auto"/>
            <w:vAlign w:val="center"/>
          </w:tcPr>
          <w:p w:rsidR="00AC60B5" w:rsidRPr="00722DF0" w:rsidRDefault="00751B02" w:rsidP="00AC60B5">
            <w:pPr>
              <w:pStyle w:val="ConsPlusNormal"/>
              <w:widowControl/>
              <w:suppressAutoHyphens/>
              <w:ind w:firstLine="0"/>
              <w:jc w:val="center"/>
              <w:rPr>
                <w:rFonts w:ascii="Times New Roman" w:hAnsi="Times New Roman" w:cs="Times New Roman"/>
              </w:rPr>
            </w:pPr>
            <w:r>
              <w:rPr>
                <w:rFonts w:ascii="Times New Roman" w:hAnsi="Times New Roman" w:cs="Times New Roman"/>
              </w:rPr>
              <w:t>2</w:t>
            </w:r>
            <w:r w:rsidR="00304D88">
              <w:rPr>
                <w:rFonts w:ascii="Times New Roman" w:hAnsi="Times New Roman" w:cs="Times New Roman"/>
              </w:rPr>
              <w:t>0,00</w:t>
            </w:r>
          </w:p>
        </w:tc>
        <w:tc>
          <w:tcPr>
            <w:tcW w:w="2835" w:type="dxa"/>
            <w:shd w:val="clear" w:color="auto" w:fill="FFFFFF"/>
          </w:tcPr>
          <w:p w:rsidR="00AC60B5" w:rsidRPr="00722DF0" w:rsidRDefault="00AC60B5" w:rsidP="00AC60B5">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6B6BB3" w:rsidRPr="00722DF0" w:rsidTr="00311937">
        <w:tc>
          <w:tcPr>
            <w:tcW w:w="534" w:type="dxa"/>
            <w:shd w:val="clear" w:color="auto" w:fill="auto"/>
            <w:vAlign w:val="center"/>
          </w:tcPr>
          <w:p w:rsidR="006B6BB3" w:rsidRPr="00722DF0" w:rsidRDefault="00B26D60" w:rsidP="006B6BB3">
            <w:pPr>
              <w:pStyle w:val="ConsPlusNormal"/>
              <w:widowControl/>
              <w:suppressAutoHyphens/>
              <w:ind w:firstLine="0"/>
              <w:jc w:val="center"/>
              <w:rPr>
                <w:rFonts w:ascii="Times New Roman" w:hAnsi="Times New Roman" w:cs="Times New Roman"/>
              </w:rPr>
            </w:pPr>
            <w:r>
              <w:rPr>
                <w:rFonts w:ascii="Times New Roman" w:hAnsi="Times New Roman" w:cs="Times New Roman"/>
              </w:rPr>
              <w:t>26</w:t>
            </w:r>
          </w:p>
        </w:tc>
        <w:tc>
          <w:tcPr>
            <w:tcW w:w="1417" w:type="dxa"/>
            <w:shd w:val="clear" w:color="auto" w:fill="auto"/>
          </w:tcPr>
          <w:p w:rsidR="006B6BB3" w:rsidRPr="00B26D60" w:rsidRDefault="006B6BB3" w:rsidP="006B6BB3">
            <w:pPr>
              <w:pStyle w:val="ConsPlusNormal"/>
              <w:widowControl/>
              <w:suppressAutoHyphens/>
              <w:ind w:firstLine="0"/>
              <w:rPr>
                <w:rFonts w:ascii="Times New Roman" w:hAnsi="Times New Roman" w:cs="Times New Roman"/>
              </w:rPr>
            </w:pPr>
            <w:r w:rsidRPr="00B26D60">
              <w:rPr>
                <w:rFonts w:ascii="Times New Roman" w:hAnsi="Times New Roman" w:cs="Times New Roman"/>
              </w:rPr>
              <w:t xml:space="preserve"> Ручка канцелярская</w:t>
            </w:r>
          </w:p>
        </w:tc>
        <w:tc>
          <w:tcPr>
            <w:tcW w:w="1701" w:type="dxa"/>
          </w:tcPr>
          <w:p w:rsidR="006B6BB3" w:rsidRPr="00722DF0" w:rsidRDefault="006B6BB3" w:rsidP="006B6BB3">
            <w:pPr>
              <w:pStyle w:val="ConsPlusNormal"/>
              <w:widowControl/>
              <w:suppressAutoHyphens/>
              <w:ind w:firstLine="0"/>
              <w:rPr>
                <w:rFonts w:ascii="Times New Roman" w:hAnsi="Times New Roman" w:cs="Times New Roman"/>
              </w:rPr>
            </w:pPr>
            <w:r w:rsidRPr="00722DF0">
              <w:rPr>
                <w:rFonts w:ascii="Times New Roman" w:hAnsi="Times New Roman" w:cs="Times New Roman"/>
              </w:rPr>
              <w:t>Вид: Шариковая,</w:t>
            </w:r>
          </w:p>
          <w:p w:rsidR="006B6BB3" w:rsidRPr="00722DF0" w:rsidRDefault="006B6BB3" w:rsidP="006B6BB3">
            <w:pPr>
              <w:pStyle w:val="ConsPlusNormal"/>
              <w:widowControl/>
              <w:suppressAutoHyphens/>
              <w:ind w:firstLine="0"/>
              <w:rPr>
                <w:rFonts w:ascii="Times New Roman" w:hAnsi="Times New Roman" w:cs="Times New Roman"/>
              </w:rPr>
            </w:pPr>
            <w:r w:rsidRPr="00722DF0">
              <w:rPr>
                <w:rFonts w:ascii="Times New Roman" w:hAnsi="Times New Roman" w:cs="Times New Roman"/>
              </w:rPr>
              <w:t>Цвет чернил: синий</w:t>
            </w:r>
          </w:p>
        </w:tc>
        <w:tc>
          <w:tcPr>
            <w:tcW w:w="850" w:type="dxa"/>
            <w:vAlign w:val="center"/>
          </w:tcPr>
          <w:p w:rsidR="006B6BB3" w:rsidRPr="00722DF0" w:rsidRDefault="006B6BB3" w:rsidP="006B6BB3">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auto"/>
            <w:vAlign w:val="center"/>
          </w:tcPr>
          <w:p w:rsidR="006B6BB3" w:rsidRPr="00722DF0" w:rsidRDefault="00E04F8C" w:rsidP="006B6BB3">
            <w:pPr>
              <w:pStyle w:val="ConsPlusNormal"/>
              <w:widowControl/>
              <w:suppressAutoHyphens/>
              <w:ind w:firstLine="0"/>
              <w:jc w:val="center"/>
              <w:rPr>
                <w:rFonts w:ascii="Times New Roman" w:hAnsi="Times New Roman" w:cs="Times New Roman"/>
              </w:rPr>
            </w:pPr>
            <w:r>
              <w:rPr>
                <w:rFonts w:ascii="Times New Roman" w:hAnsi="Times New Roman" w:cs="Times New Roman"/>
              </w:rPr>
              <w:t>100</w:t>
            </w:r>
          </w:p>
        </w:tc>
        <w:tc>
          <w:tcPr>
            <w:tcW w:w="1276" w:type="dxa"/>
            <w:shd w:val="clear" w:color="auto" w:fill="auto"/>
            <w:vAlign w:val="center"/>
          </w:tcPr>
          <w:p w:rsidR="006B6BB3" w:rsidRPr="00722DF0" w:rsidRDefault="00751B02" w:rsidP="006B6BB3">
            <w:pPr>
              <w:pStyle w:val="ConsPlusNormal"/>
              <w:widowControl/>
              <w:suppressAutoHyphens/>
              <w:ind w:firstLine="0"/>
              <w:jc w:val="center"/>
              <w:rPr>
                <w:rFonts w:ascii="Times New Roman" w:hAnsi="Times New Roman" w:cs="Times New Roman"/>
              </w:rPr>
            </w:pPr>
            <w:r>
              <w:rPr>
                <w:rFonts w:ascii="Times New Roman" w:hAnsi="Times New Roman" w:cs="Times New Roman"/>
              </w:rPr>
              <w:t>20,00</w:t>
            </w:r>
          </w:p>
        </w:tc>
        <w:tc>
          <w:tcPr>
            <w:tcW w:w="2835" w:type="dxa"/>
            <w:shd w:val="clear" w:color="auto" w:fill="FFFFFF"/>
          </w:tcPr>
          <w:p w:rsidR="006B6BB3" w:rsidRPr="008A186A" w:rsidRDefault="00E04F8C" w:rsidP="006B6BB3">
            <w:pPr>
              <w:pStyle w:val="ConsPlusNormal"/>
              <w:widowControl/>
              <w:suppressAutoHyphens/>
              <w:ind w:firstLine="0"/>
              <w:jc w:val="center"/>
              <w:rPr>
                <w:rFonts w:ascii="Times New Roman" w:hAnsi="Times New Roman" w:cs="Times New Roman"/>
              </w:rPr>
            </w:pPr>
            <w:r w:rsidRPr="008A186A">
              <w:rPr>
                <w:rFonts w:ascii="Times New Roman" w:hAnsi="Times New Roman" w:cs="Times New Roman"/>
              </w:rPr>
              <w:t>Для нужд организации в год на общее количество сотрудников</w:t>
            </w:r>
          </w:p>
        </w:tc>
      </w:tr>
      <w:tr w:rsidR="00A81373" w:rsidRPr="00722DF0" w:rsidTr="00701118">
        <w:tc>
          <w:tcPr>
            <w:tcW w:w="534" w:type="dxa"/>
            <w:shd w:val="clear" w:color="auto" w:fill="auto"/>
            <w:vAlign w:val="center"/>
          </w:tcPr>
          <w:p w:rsidR="00A81373" w:rsidRPr="00722DF0" w:rsidRDefault="00B26D60" w:rsidP="00A81373">
            <w:pPr>
              <w:pStyle w:val="ConsPlusNormal"/>
              <w:widowControl/>
              <w:suppressAutoHyphens/>
              <w:ind w:firstLine="0"/>
              <w:jc w:val="center"/>
              <w:rPr>
                <w:rFonts w:ascii="Times New Roman" w:hAnsi="Times New Roman" w:cs="Times New Roman"/>
              </w:rPr>
            </w:pPr>
            <w:r>
              <w:rPr>
                <w:rFonts w:ascii="Times New Roman" w:hAnsi="Times New Roman" w:cs="Times New Roman"/>
              </w:rPr>
              <w:t>27</w:t>
            </w:r>
          </w:p>
        </w:tc>
        <w:tc>
          <w:tcPr>
            <w:tcW w:w="1417" w:type="dxa"/>
            <w:shd w:val="clear" w:color="auto" w:fill="auto"/>
          </w:tcPr>
          <w:p w:rsidR="00A81373" w:rsidRPr="00B26D60" w:rsidRDefault="00A81373" w:rsidP="00A81373">
            <w:pPr>
              <w:pStyle w:val="ConsPlusNormal"/>
              <w:widowControl/>
              <w:suppressAutoHyphens/>
              <w:ind w:firstLine="0"/>
              <w:rPr>
                <w:rFonts w:ascii="Times New Roman" w:hAnsi="Times New Roman" w:cs="Times New Roman"/>
              </w:rPr>
            </w:pPr>
            <w:r w:rsidRPr="00B26D60">
              <w:rPr>
                <w:rFonts w:ascii="Times New Roman" w:hAnsi="Times New Roman" w:cs="Times New Roman"/>
              </w:rPr>
              <w:t>Ручка канцелярская</w:t>
            </w:r>
          </w:p>
        </w:tc>
        <w:tc>
          <w:tcPr>
            <w:tcW w:w="1701" w:type="dxa"/>
          </w:tcPr>
          <w:p w:rsidR="00A81373" w:rsidRPr="00A81373" w:rsidRDefault="00A81373" w:rsidP="00A81373">
            <w:pPr>
              <w:pStyle w:val="ConsPlusNormal"/>
              <w:suppressAutoHyphens/>
              <w:rPr>
                <w:rFonts w:ascii="Times New Roman" w:hAnsi="Times New Roman" w:cs="Times New Roman"/>
              </w:rPr>
            </w:pPr>
            <w:r w:rsidRPr="00A81373">
              <w:rPr>
                <w:rFonts w:ascii="Times New Roman" w:hAnsi="Times New Roman" w:cs="Times New Roman"/>
              </w:rPr>
              <w:t>Вид: Шариковая,</w:t>
            </w:r>
          </w:p>
          <w:p w:rsidR="00A81373" w:rsidRPr="00722DF0" w:rsidRDefault="00A81373" w:rsidP="00A81373">
            <w:pPr>
              <w:pStyle w:val="ConsPlusNormal"/>
              <w:widowControl/>
              <w:suppressAutoHyphens/>
              <w:ind w:firstLine="0"/>
              <w:rPr>
                <w:rFonts w:ascii="Times New Roman" w:hAnsi="Times New Roman" w:cs="Times New Roman"/>
              </w:rPr>
            </w:pPr>
            <w:r w:rsidRPr="00A81373">
              <w:rPr>
                <w:rFonts w:ascii="Times New Roman" w:hAnsi="Times New Roman" w:cs="Times New Roman"/>
              </w:rPr>
              <w:t>Цвет чернил: зеленый</w:t>
            </w:r>
          </w:p>
        </w:tc>
        <w:tc>
          <w:tcPr>
            <w:tcW w:w="850" w:type="dxa"/>
          </w:tcPr>
          <w:p w:rsidR="00A81373" w:rsidRPr="00B82C9A" w:rsidRDefault="00A81373" w:rsidP="00A81373">
            <w:r w:rsidRPr="00B82C9A">
              <w:t>шт</w:t>
            </w:r>
          </w:p>
        </w:tc>
        <w:tc>
          <w:tcPr>
            <w:tcW w:w="851" w:type="dxa"/>
            <w:shd w:val="clear" w:color="auto" w:fill="auto"/>
          </w:tcPr>
          <w:p w:rsidR="00A81373" w:rsidRPr="00B82C9A" w:rsidRDefault="00A81373" w:rsidP="00A81373">
            <w:r w:rsidRPr="00B82C9A">
              <w:t>20</w:t>
            </w:r>
          </w:p>
        </w:tc>
        <w:tc>
          <w:tcPr>
            <w:tcW w:w="1276" w:type="dxa"/>
            <w:shd w:val="clear" w:color="auto" w:fill="auto"/>
          </w:tcPr>
          <w:p w:rsidR="00A81373" w:rsidRDefault="00751B02" w:rsidP="00A81373">
            <w:r>
              <w:t>2</w:t>
            </w:r>
            <w:r w:rsidR="00304D88">
              <w:t>0,00</w:t>
            </w:r>
          </w:p>
          <w:p w:rsidR="00304D88" w:rsidRPr="00B82C9A" w:rsidRDefault="00304D88" w:rsidP="00A81373"/>
        </w:tc>
        <w:tc>
          <w:tcPr>
            <w:tcW w:w="2835" w:type="dxa"/>
            <w:shd w:val="clear" w:color="auto" w:fill="FFFFFF"/>
          </w:tcPr>
          <w:p w:rsidR="00A81373" w:rsidRDefault="00A81373" w:rsidP="00A81373">
            <w:r w:rsidRPr="00B82C9A">
              <w:t xml:space="preserve">Для нужд организации в год на общее количество сотрудников </w:t>
            </w:r>
          </w:p>
        </w:tc>
      </w:tr>
      <w:tr w:rsidR="00A609C2" w:rsidRPr="00722DF0" w:rsidTr="00701118">
        <w:tc>
          <w:tcPr>
            <w:tcW w:w="534" w:type="dxa"/>
            <w:shd w:val="clear" w:color="auto" w:fill="auto"/>
            <w:vAlign w:val="center"/>
          </w:tcPr>
          <w:p w:rsidR="00A609C2" w:rsidRPr="00722DF0" w:rsidRDefault="00B26D60" w:rsidP="00A609C2">
            <w:pPr>
              <w:pStyle w:val="ConsPlusNormal"/>
              <w:widowControl/>
              <w:suppressAutoHyphens/>
              <w:ind w:firstLine="0"/>
              <w:jc w:val="center"/>
              <w:rPr>
                <w:rFonts w:ascii="Times New Roman" w:hAnsi="Times New Roman" w:cs="Times New Roman"/>
              </w:rPr>
            </w:pPr>
            <w:r>
              <w:rPr>
                <w:rFonts w:ascii="Times New Roman" w:hAnsi="Times New Roman" w:cs="Times New Roman"/>
              </w:rPr>
              <w:t>28</w:t>
            </w:r>
          </w:p>
        </w:tc>
        <w:tc>
          <w:tcPr>
            <w:tcW w:w="1417" w:type="dxa"/>
            <w:shd w:val="clear" w:color="auto" w:fill="auto"/>
          </w:tcPr>
          <w:p w:rsidR="00A609C2" w:rsidRPr="00B26D60" w:rsidRDefault="00A609C2" w:rsidP="00A609C2">
            <w:r w:rsidRPr="00B26D60">
              <w:t>Ручка капиллярная</w:t>
            </w:r>
          </w:p>
        </w:tc>
        <w:tc>
          <w:tcPr>
            <w:tcW w:w="1701" w:type="dxa"/>
          </w:tcPr>
          <w:p w:rsidR="00A609C2" w:rsidRPr="000B28D9" w:rsidRDefault="00A609C2" w:rsidP="00A609C2"/>
        </w:tc>
        <w:tc>
          <w:tcPr>
            <w:tcW w:w="850" w:type="dxa"/>
          </w:tcPr>
          <w:p w:rsidR="00A609C2" w:rsidRPr="000B28D9" w:rsidRDefault="00A609C2" w:rsidP="00A609C2">
            <w:r w:rsidRPr="000B28D9">
              <w:t>шт</w:t>
            </w:r>
          </w:p>
        </w:tc>
        <w:tc>
          <w:tcPr>
            <w:tcW w:w="851" w:type="dxa"/>
            <w:shd w:val="clear" w:color="auto" w:fill="auto"/>
          </w:tcPr>
          <w:p w:rsidR="00A609C2" w:rsidRPr="000B28D9" w:rsidRDefault="00A609C2" w:rsidP="00A609C2">
            <w:r w:rsidRPr="000B28D9">
              <w:t>50</w:t>
            </w:r>
          </w:p>
        </w:tc>
        <w:tc>
          <w:tcPr>
            <w:tcW w:w="1276" w:type="dxa"/>
            <w:shd w:val="clear" w:color="auto" w:fill="auto"/>
          </w:tcPr>
          <w:p w:rsidR="00A609C2" w:rsidRPr="000B28D9" w:rsidRDefault="00304D88" w:rsidP="00A609C2">
            <w:r>
              <w:t>150,00</w:t>
            </w:r>
          </w:p>
        </w:tc>
        <w:tc>
          <w:tcPr>
            <w:tcW w:w="2835" w:type="dxa"/>
            <w:shd w:val="clear" w:color="auto" w:fill="FFFFFF"/>
          </w:tcPr>
          <w:p w:rsidR="00A609C2" w:rsidRDefault="00A609C2" w:rsidP="00A609C2">
            <w:r w:rsidRPr="000B28D9">
              <w:t>Для нужд организации в год на общее количество сотрудников</w:t>
            </w:r>
          </w:p>
        </w:tc>
      </w:tr>
      <w:tr w:rsidR="00C61ABF" w:rsidRPr="00722DF0" w:rsidTr="00701118">
        <w:tc>
          <w:tcPr>
            <w:tcW w:w="534" w:type="dxa"/>
            <w:shd w:val="clear" w:color="auto" w:fill="auto"/>
            <w:vAlign w:val="center"/>
          </w:tcPr>
          <w:p w:rsidR="00C61ABF" w:rsidRPr="00722DF0" w:rsidRDefault="00B26D60" w:rsidP="00C61ABF">
            <w:pPr>
              <w:pStyle w:val="ConsPlusNormal"/>
              <w:widowControl/>
              <w:suppressAutoHyphens/>
              <w:ind w:firstLine="0"/>
              <w:jc w:val="center"/>
              <w:rPr>
                <w:rFonts w:ascii="Times New Roman" w:hAnsi="Times New Roman" w:cs="Times New Roman"/>
              </w:rPr>
            </w:pPr>
            <w:r>
              <w:rPr>
                <w:rFonts w:ascii="Times New Roman" w:hAnsi="Times New Roman" w:cs="Times New Roman"/>
              </w:rPr>
              <w:t>29</w:t>
            </w:r>
          </w:p>
        </w:tc>
        <w:tc>
          <w:tcPr>
            <w:tcW w:w="1417" w:type="dxa"/>
            <w:shd w:val="clear" w:color="auto" w:fill="auto"/>
          </w:tcPr>
          <w:p w:rsidR="00C61ABF" w:rsidRPr="00B26D60" w:rsidRDefault="00C61ABF" w:rsidP="00C61ABF">
            <w:pPr>
              <w:pStyle w:val="ConsPlusNormal"/>
              <w:widowControl/>
              <w:suppressAutoHyphens/>
              <w:ind w:firstLine="0"/>
              <w:rPr>
                <w:rFonts w:ascii="Times New Roman" w:hAnsi="Times New Roman" w:cs="Times New Roman"/>
              </w:rPr>
            </w:pPr>
            <w:r w:rsidRPr="00B26D60">
              <w:rPr>
                <w:rFonts w:ascii="Times New Roman" w:hAnsi="Times New Roman" w:cs="Times New Roman"/>
              </w:rPr>
              <w:t>Ручка канцелярская</w:t>
            </w:r>
          </w:p>
        </w:tc>
        <w:tc>
          <w:tcPr>
            <w:tcW w:w="1701" w:type="dxa"/>
          </w:tcPr>
          <w:p w:rsidR="00C61ABF" w:rsidRPr="00722DF0" w:rsidRDefault="00C61ABF" w:rsidP="00C61ABF">
            <w:pPr>
              <w:pStyle w:val="ConsPlusNormal"/>
              <w:widowControl/>
              <w:suppressAutoHyphens/>
              <w:ind w:firstLine="0"/>
              <w:rPr>
                <w:rFonts w:ascii="Times New Roman" w:hAnsi="Times New Roman" w:cs="Times New Roman"/>
              </w:rPr>
            </w:pPr>
            <w:r w:rsidRPr="00722DF0">
              <w:rPr>
                <w:rFonts w:ascii="Times New Roman" w:hAnsi="Times New Roman" w:cs="Times New Roman"/>
              </w:rPr>
              <w:t>Вид: Гелевая;</w:t>
            </w:r>
          </w:p>
          <w:p w:rsidR="00C61ABF" w:rsidRPr="00722DF0" w:rsidRDefault="00C61ABF" w:rsidP="00C61ABF">
            <w:pPr>
              <w:pStyle w:val="ConsPlusNormal"/>
              <w:widowControl/>
              <w:suppressAutoHyphens/>
              <w:ind w:firstLine="0"/>
              <w:rPr>
                <w:rFonts w:ascii="Times New Roman" w:hAnsi="Times New Roman" w:cs="Times New Roman"/>
              </w:rPr>
            </w:pPr>
            <w:r w:rsidRPr="00722DF0">
              <w:rPr>
                <w:rFonts w:ascii="Times New Roman" w:hAnsi="Times New Roman" w:cs="Times New Roman"/>
              </w:rPr>
              <w:t>Цвет чернил: синий</w:t>
            </w:r>
          </w:p>
        </w:tc>
        <w:tc>
          <w:tcPr>
            <w:tcW w:w="850" w:type="dxa"/>
            <w:vAlign w:val="center"/>
          </w:tcPr>
          <w:p w:rsidR="00C61ABF" w:rsidRPr="00722DF0" w:rsidRDefault="00C61ABF" w:rsidP="00C61ABF">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FFFFFF"/>
            <w:vAlign w:val="center"/>
          </w:tcPr>
          <w:p w:rsidR="00C61ABF" w:rsidRPr="00722DF0" w:rsidRDefault="00C61ABF" w:rsidP="00C61ABF">
            <w:pPr>
              <w:pStyle w:val="ConsPlusNormal"/>
              <w:widowControl/>
              <w:suppressAutoHyphens/>
              <w:ind w:firstLine="0"/>
              <w:jc w:val="center"/>
              <w:rPr>
                <w:rFonts w:ascii="Times New Roman" w:hAnsi="Times New Roman" w:cs="Times New Roman"/>
              </w:rPr>
            </w:pPr>
            <w:r>
              <w:rPr>
                <w:rFonts w:ascii="Times New Roman" w:hAnsi="Times New Roman" w:cs="Times New Roman"/>
              </w:rPr>
              <w:t>10</w:t>
            </w:r>
          </w:p>
        </w:tc>
        <w:tc>
          <w:tcPr>
            <w:tcW w:w="1276" w:type="dxa"/>
            <w:shd w:val="clear" w:color="auto" w:fill="auto"/>
            <w:vAlign w:val="center"/>
          </w:tcPr>
          <w:p w:rsidR="00C61ABF" w:rsidRPr="00722DF0" w:rsidRDefault="001518D8" w:rsidP="00C61ABF">
            <w:pPr>
              <w:pStyle w:val="ConsPlusNormal"/>
              <w:widowControl/>
              <w:suppressAutoHyphens/>
              <w:ind w:firstLine="0"/>
              <w:jc w:val="center"/>
              <w:rPr>
                <w:rFonts w:ascii="Times New Roman" w:hAnsi="Times New Roman" w:cs="Times New Roman"/>
              </w:rPr>
            </w:pPr>
            <w:r>
              <w:rPr>
                <w:rFonts w:ascii="Times New Roman" w:hAnsi="Times New Roman" w:cs="Times New Roman"/>
              </w:rPr>
              <w:t>6</w:t>
            </w:r>
            <w:r w:rsidR="00C61ABF">
              <w:rPr>
                <w:rFonts w:ascii="Times New Roman" w:hAnsi="Times New Roman" w:cs="Times New Roman"/>
              </w:rPr>
              <w:t>0,00</w:t>
            </w:r>
          </w:p>
        </w:tc>
        <w:tc>
          <w:tcPr>
            <w:tcW w:w="2835" w:type="dxa"/>
          </w:tcPr>
          <w:p w:rsidR="00C61ABF" w:rsidRDefault="00C61ABF" w:rsidP="00C61ABF">
            <w:r w:rsidRPr="00ED3AE6">
              <w:t>Для нужд организации в год на общее количество сотрудников</w:t>
            </w:r>
          </w:p>
        </w:tc>
      </w:tr>
      <w:tr w:rsidR="00C61ABF" w:rsidRPr="00722DF0" w:rsidTr="00701118">
        <w:tc>
          <w:tcPr>
            <w:tcW w:w="534" w:type="dxa"/>
            <w:shd w:val="clear" w:color="auto" w:fill="auto"/>
            <w:vAlign w:val="center"/>
          </w:tcPr>
          <w:p w:rsidR="00C61ABF" w:rsidRPr="00722DF0" w:rsidRDefault="00B26D60" w:rsidP="00C61ABF">
            <w:pPr>
              <w:pStyle w:val="ConsPlusNormal"/>
              <w:widowControl/>
              <w:suppressAutoHyphens/>
              <w:ind w:firstLine="0"/>
              <w:jc w:val="center"/>
              <w:rPr>
                <w:rFonts w:ascii="Times New Roman" w:hAnsi="Times New Roman" w:cs="Times New Roman"/>
              </w:rPr>
            </w:pPr>
            <w:r>
              <w:rPr>
                <w:rFonts w:ascii="Times New Roman" w:hAnsi="Times New Roman" w:cs="Times New Roman"/>
              </w:rPr>
              <w:t>30</w:t>
            </w:r>
          </w:p>
        </w:tc>
        <w:tc>
          <w:tcPr>
            <w:tcW w:w="1417" w:type="dxa"/>
            <w:shd w:val="clear" w:color="auto" w:fill="auto"/>
          </w:tcPr>
          <w:p w:rsidR="00C61ABF" w:rsidRPr="00B26D60" w:rsidRDefault="00C61ABF" w:rsidP="00C61ABF">
            <w:pPr>
              <w:pStyle w:val="ConsPlusNormal"/>
              <w:widowControl/>
              <w:suppressAutoHyphens/>
              <w:ind w:firstLine="0"/>
              <w:rPr>
                <w:rFonts w:ascii="Times New Roman" w:hAnsi="Times New Roman" w:cs="Times New Roman"/>
              </w:rPr>
            </w:pPr>
            <w:r w:rsidRPr="00B26D60">
              <w:rPr>
                <w:rFonts w:ascii="Times New Roman" w:hAnsi="Times New Roman" w:cs="Times New Roman"/>
              </w:rPr>
              <w:t>Ручка канцелярская</w:t>
            </w:r>
          </w:p>
        </w:tc>
        <w:tc>
          <w:tcPr>
            <w:tcW w:w="1701" w:type="dxa"/>
          </w:tcPr>
          <w:p w:rsidR="00C61ABF" w:rsidRPr="00722DF0" w:rsidRDefault="00C61ABF" w:rsidP="00C61ABF">
            <w:pPr>
              <w:pStyle w:val="ConsPlusNormal"/>
              <w:widowControl/>
              <w:suppressAutoHyphens/>
              <w:ind w:firstLine="0"/>
              <w:rPr>
                <w:rFonts w:ascii="Times New Roman" w:hAnsi="Times New Roman" w:cs="Times New Roman"/>
              </w:rPr>
            </w:pPr>
            <w:r w:rsidRPr="00722DF0">
              <w:rPr>
                <w:rFonts w:ascii="Times New Roman" w:hAnsi="Times New Roman" w:cs="Times New Roman"/>
              </w:rPr>
              <w:t>Вид: Гелевая;</w:t>
            </w:r>
          </w:p>
          <w:p w:rsidR="00C61ABF" w:rsidRPr="00722DF0" w:rsidRDefault="00C61ABF" w:rsidP="00C61ABF">
            <w:pPr>
              <w:pStyle w:val="ConsPlusNormal"/>
              <w:widowControl/>
              <w:suppressAutoHyphens/>
              <w:ind w:firstLine="0"/>
              <w:rPr>
                <w:rFonts w:ascii="Times New Roman" w:hAnsi="Times New Roman" w:cs="Times New Roman"/>
              </w:rPr>
            </w:pPr>
            <w:r w:rsidRPr="00722DF0">
              <w:rPr>
                <w:rFonts w:ascii="Times New Roman" w:hAnsi="Times New Roman" w:cs="Times New Roman"/>
              </w:rPr>
              <w:t>Цвет чернил: черный</w:t>
            </w:r>
          </w:p>
        </w:tc>
        <w:tc>
          <w:tcPr>
            <w:tcW w:w="850" w:type="dxa"/>
            <w:vAlign w:val="center"/>
          </w:tcPr>
          <w:p w:rsidR="00C61ABF" w:rsidRPr="00722DF0" w:rsidRDefault="00C61ABF" w:rsidP="00C61ABF">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FFFFFF"/>
            <w:vAlign w:val="center"/>
          </w:tcPr>
          <w:p w:rsidR="00C61ABF" w:rsidRPr="00722DF0" w:rsidRDefault="00C61ABF" w:rsidP="00C61ABF">
            <w:pPr>
              <w:pStyle w:val="ConsPlusNormal"/>
              <w:widowControl/>
              <w:suppressAutoHyphens/>
              <w:ind w:firstLine="0"/>
              <w:jc w:val="center"/>
              <w:rPr>
                <w:rFonts w:ascii="Times New Roman" w:hAnsi="Times New Roman" w:cs="Times New Roman"/>
              </w:rPr>
            </w:pPr>
            <w:r>
              <w:rPr>
                <w:rFonts w:ascii="Times New Roman" w:hAnsi="Times New Roman" w:cs="Times New Roman"/>
              </w:rPr>
              <w:t>20</w:t>
            </w:r>
          </w:p>
        </w:tc>
        <w:tc>
          <w:tcPr>
            <w:tcW w:w="1276" w:type="dxa"/>
            <w:shd w:val="clear" w:color="auto" w:fill="auto"/>
            <w:vAlign w:val="center"/>
          </w:tcPr>
          <w:p w:rsidR="00C61ABF" w:rsidRPr="00722DF0" w:rsidRDefault="001518D8" w:rsidP="00C61ABF">
            <w:pPr>
              <w:pStyle w:val="ConsPlusNormal"/>
              <w:widowControl/>
              <w:suppressAutoHyphens/>
              <w:ind w:firstLine="0"/>
              <w:jc w:val="center"/>
              <w:rPr>
                <w:rFonts w:ascii="Times New Roman" w:hAnsi="Times New Roman" w:cs="Times New Roman"/>
              </w:rPr>
            </w:pPr>
            <w:r>
              <w:rPr>
                <w:rFonts w:ascii="Times New Roman" w:hAnsi="Times New Roman" w:cs="Times New Roman"/>
              </w:rPr>
              <w:t>6</w:t>
            </w:r>
            <w:r w:rsidR="00C61ABF">
              <w:rPr>
                <w:rFonts w:ascii="Times New Roman" w:hAnsi="Times New Roman" w:cs="Times New Roman"/>
              </w:rPr>
              <w:t>0,00</w:t>
            </w:r>
          </w:p>
        </w:tc>
        <w:tc>
          <w:tcPr>
            <w:tcW w:w="2835" w:type="dxa"/>
          </w:tcPr>
          <w:p w:rsidR="00C61ABF" w:rsidRDefault="00C61ABF" w:rsidP="00C61ABF">
            <w:r w:rsidRPr="00ED3AE6">
              <w:t>Для нужд организации в год на общее количество сотрудников</w:t>
            </w:r>
          </w:p>
        </w:tc>
      </w:tr>
      <w:tr w:rsidR="00C61ABF" w:rsidRPr="00722DF0" w:rsidTr="00701118">
        <w:tc>
          <w:tcPr>
            <w:tcW w:w="534" w:type="dxa"/>
            <w:shd w:val="clear" w:color="auto" w:fill="auto"/>
            <w:vAlign w:val="center"/>
          </w:tcPr>
          <w:p w:rsidR="00C61ABF" w:rsidRPr="00722DF0" w:rsidRDefault="00B26D60" w:rsidP="00C61ABF">
            <w:pPr>
              <w:pStyle w:val="ConsPlusNormal"/>
              <w:widowControl/>
              <w:suppressAutoHyphens/>
              <w:ind w:firstLine="0"/>
              <w:jc w:val="center"/>
              <w:rPr>
                <w:rFonts w:ascii="Times New Roman" w:hAnsi="Times New Roman" w:cs="Times New Roman"/>
              </w:rPr>
            </w:pPr>
            <w:r>
              <w:rPr>
                <w:rFonts w:ascii="Times New Roman" w:hAnsi="Times New Roman" w:cs="Times New Roman"/>
              </w:rPr>
              <w:t>31</w:t>
            </w:r>
          </w:p>
        </w:tc>
        <w:tc>
          <w:tcPr>
            <w:tcW w:w="1417" w:type="dxa"/>
            <w:shd w:val="clear" w:color="auto" w:fill="auto"/>
          </w:tcPr>
          <w:p w:rsidR="00C61ABF" w:rsidRPr="00B26D60" w:rsidRDefault="00C61ABF" w:rsidP="00C61ABF">
            <w:pPr>
              <w:pStyle w:val="ConsPlusNormal"/>
              <w:widowControl/>
              <w:suppressAutoHyphens/>
              <w:ind w:firstLine="0"/>
              <w:rPr>
                <w:rFonts w:ascii="Times New Roman" w:hAnsi="Times New Roman" w:cs="Times New Roman"/>
              </w:rPr>
            </w:pPr>
            <w:r w:rsidRPr="00B26D60">
              <w:rPr>
                <w:rFonts w:ascii="Times New Roman" w:hAnsi="Times New Roman" w:cs="Times New Roman"/>
              </w:rPr>
              <w:t>Ручка канцелярская</w:t>
            </w:r>
          </w:p>
        </w:tc>
        <w:tc>
          <w:tcPr>
            <w:tcW w:w="1701" w:type="dxa"/>
          </w:tcPr>
          <w:p w:rsidR="00C61ABF" w:rsidRPr="00722DF0" w:rsidRDefault="00C61ABF" w:rsidP="00C61ABF">
            <w:pPr>
              <w:pStyle w:val="ConsPlusNormal"/>
              <w:widowControl/>
              <w:suppressAutoHyphens/>
              <w:ind w:firstLine="0"/>
              <w:rPr>
                <w:rFonts w:ascii="Times New Roman" w:hAnsi="Times New Roman" w:cs="Times New Roman"/>
              </w:rPr>
            </w:pPr>
            <w:r w:rsidRPr="00722DF0">
              <w:rPr>
                <w:rFonts w:ascii="Times New Roman" w:hAnsi="Times New Roman" w:cs="Times New Roman"/>
              </w:rPr>
              <w:t>Вид: Гелевая;</w:t>
            </w:r>
          </w:p>
          <w:p w:rsidR="00C61ABF" w:rsidRPr="00722DF0" w:rsidRDefault="00C61ABF" w:rsidP="00C61ABF">
            <w:pPr>
              <w:pStyle w:val="ConsPlusNormal"/>
              <w:widowControl/>
              <w:suppressAutoHyphens/>
              <w:ind w:firstLine="0"/>
              <w:rPr>
                <w:rFonts w:ascii="Times New Roman" w:hAnsi="Times New Roman" w:cs="Times New Roman"/>
              </w:rPr>
            </w:pPr>
            <w:r w:rsidRPr="00722DF0">
              <w:rPr>
                <w:rFonts w:ascii="Times New Roman" w:hAnsi="Times New Roman" w:cs="Times New Roman"/>
              </w:rPr>
              <w:t>Цвет чернил: Красный</w:t>
            </w:r>
          </w:p>
        </w:tc>
        <w:tc>
          <w:tcPr>
            <w:tcW w:w="850" w:type="dxa"/>
            <w:vAlign w:val="center"/>
          </w:tcPr>
          <w:p w:rsidR="00C61ABF" w:rsidRPr="00722DF0" w:rsidRDefault="00C61ABF" w:rsidP="00C61ABF">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FFFFFF"/>
            <w:vAlign w:val="center"/>
          </w:tcPr>
          <w:p w:rsidR="00C61ABF" w:rsidRPr="00722DF0" w:rsidRDefault="00C61ABF" w:rsidP="00C61ABF">
            <w:pPr>
              <w:pStyle w:val="ConsPlusNormal"/>
              <w:widowControl/>
              <w:suppressAutoHyphens/>
              <w:ind w:firstLine="0"/>
              <w:jc w:val="center"/>
              <w:rPr>
                <w:rFonts w:ascii="Times New Roman" w:hAnsi="Times New Roman" w:cs="Times New Roman"/>
              </w:rPr>
            </w:pPr>
            <w:r>
              <w:rPr>
                <w:rFonts w:ascii="Times New Roman" w:hAnsi="Times New Roman" w:cs="Times New Roman"/>
              </w:rPr>
              <w:t>10</w:t>
            </w:r>
          </w:p>
        </w:tc>
        <w:tc>
          <w:tcPr>
            <w:tcW w:w="1276" w:type="dxa"/>
            <w:shd w:val="clear" w:color="auto" w:fill="auto"/>
            <w:vAlign w:val="center"/>
          </w:tcPr>
          <w:p w:rsidR="00C61ABF" w:rsidRPr="00722DF0" w:rsidRDefault="001518D8" w:rsidP="00C61ABF">
            <w:pPr>
              <w:pStyle w:val="ConsPlusNormal"/>
              <w:widowControl/>
              <w:suppressAutoHyphens/>
              <w:ind w:firstLine="0"/>
              <w:jc w:val="center"/>
              <w:rPr>
                <w:rFonts w:ascii="Times New Roman" w:hAnsi="Times New Roman" w:cs="Times New Roman"/>
              </w:rPr>
            </w:pPr>
            <w:r>
              <w:rPr>
                <w:rFonts w:ascii="Times New Roman" w:hAnsi="Times New Roman" w:cs="Times New Roman"/>
              </w:rPr>
              <w:t>6</w:t>
            </w:r>
            <w:r w:rsidR="00C61ABF">
              <w:rPr>
                <w:rFonts w:ascii="Times New Roman" w:hAnsi="Times New Roman" w:cs="Times New Roman"/>
              </w:rPr>
              <w:t>0,00</w:t>
            </w:r>
          </w:p>
        </w:tc>
        <w:tc>
          <w:tcPr>
            <w:tcW w:w="2835" w:type="dxa"/>
          </w:tcPr>
          <w:p w:rsidR="00C61ABF" w:rsidRDefault="00C61ABF" w:rsidP="00C61ABF">
            <w:r w:rsidRPr="00ED3AE6">
              <w:t>Для нужд организации в год на общее количество сотрудников</w:t>
            </w:r>
          </w:p>
        </w:tc>
      </w:tr>
      <w:tr w:rsidR="00442088" w:rsidRPr="00722DF0" w:rsidTr="00701118">
        <w:tc>
          <w:tcPr>
            <w:tcW w:w="534" w:type="dxa"/>
            <w:shd w:val="clear" w:color="auto" w:fill="auto"/>
            <w:vAlign w:val="center"/>
          </w:tcPr>
          <w:p w:rsidR="00442088" w:rsidRPr="00722DF0" w:rsidRDefault="00B26D60" w:rsidP="00442088">
            <w:pPr>
              <w:pStyle w:val="ConsPlusNormal"/>
              <w:widowControl/>
              <w:suppressAutoHyphens/>
              <w:ind w:firstLine="0"/>
              <w:jc w:val="center"/>
              <w:rPr>
                <w:rFonts w:ascii="Times New Roman" w:hAnsi="Times New Roman" w:cs="Times New Roman"/>
              </w:rPr>
            </w:pPr>
            <w:r>
              <w:rPr>
                <w:rFonts w:ascii="Times New Roman" w:hAnsi="Times New Roman" w:cs="Times New Roman"/>
              </w:rPr>
              <w:t>32</w:t>
            </w:r>
          </w:p>
        </w:tc>
        <w:tc>
          <w:tcPr>
            <w:tcW w:w="1417" w:type="dxa"/>
            <w:shd w:val="clear" w:color="auto" w:fill="auto"/>
          </w:tcPr>
          <w:p w:rsidR="00442088" w:rsidRPr="00722DF0" w:rsidRDefault="00442088" w:rsidP="00442088">
            <w:pPr>
              <w:pStyle w:val="ConsPlusNormal"/>
              <w:widowControl/>
              <w:suppressAutoHyphens/>
              <w:ind w:firstLine="0"/>
              <w:rPr>
                <w:rFonts w:ascii="Times New Roman" w:hAnsi="Times New Roman" w:cs="Times New Roman"/>
              </w:rPr>
            </w:pPr>
            <w:r w:rsidRPr="00722DF0">
              <w:rPr>
                <w:rFonts w:ascii="Times New Roman" w:hAnsi="Times New Roman" w:cs="Times New Roman"/>
              </w:rPr>
              <w:t>Ручка шариковая</w:t>
            </w:r>
          </w:p>
        </w:tc>
        <w:tc>
          <w:tcPr>
            <w:tcW w:w="1701" w:type="dxa"/>
          </w:tcPr>
          <w:p w:rsidR="00442088" w:rsidRPr="00722DF0" w:rsidRDefault="00442088" w:rsidP="00442088">
            <w:pPr>
              <w:pStyle w:val="ConsPlusNormal"/>
              <w:widowControl/>
              <w:suppressAutoHyphens/>
              <w:ind w:firstLine="0"/>
              <w:rPr>
                <w:rFonts w:ascii="Times New Roman" w:hAnsi="Times New Roman" w:cs="Times New Roman"/>
              </w:rPr>
            </w:pPr>
            <w:r w:rsidRPr="00722DF0">
              <w:rPr>
                <w:rFonts w:ascii="Times New Roman" w:hAnsi="Times New Roman" w:cs="Times New Roman"/>
              </w:rPr>
              <w:t>Материал корпуса – пластик</w:t>
            </w:r>
          </w:p>
        </w:tc>
        <w:tc>
          <w:tcPr>
            <w:tcW w:w="850" w:type="dxa"/>
            <w:vAlign w:val="center"/>
          </w:tcPr>
          <w:p w:rsidR="00442088" w:rsidRPr="00722DF0" w:rsidRDefault="00442088" w:rsidP="00442088">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FFFFFF"/>
            <w:vAlign w:val="center"/>
          </w:tcPr>
          <w:p w:rsidR="00442088" w:rsidRPr="00722DF0" w:rsidRDefault="00442088" w:rsidP="00442088">
            <w:pPr>
              <w:pStyle w:val="ConsPlusNormal"/>
              <w:widowControl/>
              <w:suppressAutoHyphens/>
              <w:ind w:firstLine="0"/>
              <w:jc w:val="center"/>
              <w:rPr>
                <w:rFonts w:ascii="Times New Roman" w:hAnsi="Times New Roman" w:cs="Times New Roman"/>
              </w:rPr>
            </w:pPr>
            <w:r>
              <w:rPr>
                <w:rFonts w:ascii="Times New Roman" w:hAnsi="Times New Roman" w:cs="Times New Roman"/>
              </w:rPr>
              <w:t>2</w:t>
            </w:r>
          </w:p>
        </w:tc>
        <w:tc>
          <w:tcPr>
            <w:tcW w:w="1276" w:type="dxa"/>
            <w:shd w:val="clear" w:color="auto" w:fill="auto"/>
            <w:vAlign w:val="center"/>
          </w:tcPr>
          <w:p w:rsidR="00442088" w:rsidRPr="00722DF0" w:rsidRDefault="00304D88" w:rsidP="00442088">
            <w:pPr>
              <w:pStyle w:val="ConsPlusNormal"/>
              <w:widowControl/>
              <w:suppressAutoHyphens/>
              <w:ind w:firstLine="0"/>
              <w:jc w:val="center"/>
              <w:rPr>
                <w:rFonts w:ascii="Times New Roman" w:hAnsi="Times New Roman" w:cs="Times New Roman"/>
              </w:rPr>
            </w:pPr>
            <w:r>
              <w:rPr>
                <w:rFonts w:ascii="Times New Roman" w:hAnsi="Times New Roman" w:cs="Times New Roman"/>
              </w:rPr>
              <w:t>40,00</w:t>
            </w:r>
          </w:p>
        </w:tc>
        <w:tc>
          <w:tcPr>
            <w:tcW w:w="2835" w:type="dxa"/>
          </w:tcPr>
          <w:p w:rsidR="00442088" w:rsidRPr="00722DF0" w:rsidRDefault="00442088" w:rsidP="00442088">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 xml:space="preserve">в год на </w:t>
            </w:r>
            <w:r>
              <w:rPr>
                <w:rFonts w:ascii="Times New Roman" w:hAnsi="Times New Roman" w:cs="Times New Roman"/>
              </w:rPr>
              <w:t>1 сотрудника</w:t>
            </w:r>
          </w:p>
        </w:tc>
      </w:tr>
      <w:tr w:rsidR="00CE62DE" w:rsidRPr="00722DF0" w:rsidTr="00701118">
        <w:tc>
          <w:tcPr>
            <w:tcW w:w="534" w:type="dxa"/>
            <w:shd w:val="clear" w:color="auto" w:fill="auto"/>
            <w:vAlign w:val="center"/>
          </w:tcPr>
          <w:p w:rsidR="00CE62DE" w:rsidRPr="00722DF0" w:rsidRDefault="00B26D60" w:rsidP="00CE62DE">
            <w:pPr>
              <w:pStyle w:val="ConsPlusNormal"/>
              <w:widowControl/>
              <w:suppressAutoHyphens/>
              <w:ind w:firstLine="0"/>
              <w:jc w:val="center"/>
              <w:rPr>
                <w:rFonts w:ascii="Times New Roman" w:hAnsi="Times New Roman" w:cs="Times New Roman"/>
              </w:rPr>
            </w:pPr>
            <w:r>
              <w:rPr>
                <w:rFonts w:ascii="Times New Roman" w:hAnsi="Times New Roman" w:cs="Times New Roman"/>
              </w:rPr>
              <w:t>33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2DE" w:rsidRPr="00AC4C61" w:rsidRDefault="00CE62DE" w:rsidP="00CE62DE">
            <w:pPr>
              <w:pStyle w:val="ConsPlusNormal"/>
              <w:widowControl/>
              <w:suppressAutoHyphens/>
              <w:ind w:right="-108" w:firstLine="0"/>
              <w:rPr>
                <w:rFonts w:ascii="Times New Roman" w:hAnsi="Times New Roman" w:cs="Times New Roman"/>
                <w:highlight w:val="magenta"/>
              </w:rPr>
            </w:pPr>
            <w:r w:rsidRPr="00B26D60">
              <w:rPr>
                <w:rFonts w:ascii="Times New Roman" w:hAnsi="Times New Roman" w:cs="Times New Roman"/>
              </w:rPr>
              <w:t>Маркер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E62DE" w:rsidRPr="00722DF0" w:rsidRDefault="00CE62DE" w:rsidP="00CE62DE">
            <w:pPr>
              <w:pStyle w:val="ConsPlusNormal"/>
              <w:suppressAutoHyphens/>
              <w:ind w:firstLine="0"/>
              <w:rPr>
                <w:rFonts w:ascii="Times New Roman" w:hAnsi="Times New Roman" w:cs="Times New Roman"/>
              </w:rPr>
            </w:pPr>
            <w:r w:rsidRPr="00722DF0">
              <w:rPr>
                <w:rFonts w:ascii="Times New Roman" w:hAnsi="Times New Roman" w:cs="Times New Roman"/>
              </w:rPr>
              <w:t>Вид маркера: Текстовыделитьель</w:t>
            </w:r>
          </w:p>
          <w:p w:rsidR="00CE62DE" w:rsidRPr="00722DF0" w:rsidRDefault="00CE62DE" w:rsidP="00CE62DE">
            <w:pPr>
              <w:pStyle w:val="ConsPlusNormal"/>
              <w:widowControl/>
              <w:suppressAutoHyphens/>
              <w:ind w:firstLine="0"/>
              <w:rPr>
                <w:rFonts w:ascii="Times New Roman" w:hAnsi="Times New Roman" w:cs="Times New Roman"/>
              </w:rPr>
            </w:pPr>
            <w:r w:rsidRPr="00722DF0">
              <w:rPr>
                <w:rFonts w:ascii="Times New Roman" w:hAnsi="Times New Roman" w:cs="Times New Roman"/>
              </w:rPr>
              <w:t>Форма наконечника: Скошенная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E62DE" w:rsidRPr="00722DF0" w:rsidRDefault="00CE62DE" w:rsidP="00CE62DE">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E62DE" w:rsidRPr="00722DF0" w:rsidRDefault="00724E24" w:rsidP="00CE62DE">
            <w:pPr>
              <w:pStyle w:val="ConsPlusNormal"/>
              <w:widowControl/>
              <w:suppressAutoHyphens/>
              <w:ind w:firstLine="0"/>
              <w:jc w:val="center"/>
              <w:rPr>
                <w:rFonts w:ascii="Times New Roman" w:hAnsi="Times New Roman" w:cs="Times New Roman"/>
              </w:rPr>
            </w:pPr>
            <w:r>
              <w:rPr>
                <w:rFonts w:ascii="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E62DE" w:rsidRPr="00722DF0" w:rsidRDefault="008F0BE3" w:rsidP="00CE62DE">
            <w:pPr>
              <w:pStyle w:val="ConsPlusNormal"/>
              <w:widowControl/>
              <w:suppressAutoHyphens/>
              <w:ind w:firstLine="0"/>
              <w:jc w:val="center"/>
              <w:rPr>
                <w:rFonts w:ascii="Times New Roman" w:hAnsi="Times New Roman" w:cs="Times New Roman"/>
              </w:rPr>
            </w:pPr>
            <w:r>
              <w:rPr>
                <w:rFonts w:ascii="Times New Roman" w:hAnsi="Times New Roman" w:cs="Times New Roman"/>
              </w:rPr>
              <w:t>100</w:t>
            </w:r>
            <w:r w:rsidR="00724E24">
              <w:rPr>
                <w:rFonts w:ascii="Times New Roman" w:hAnsi="Times New Roman" w:cs="Times New Roman"/>
              </w:rPr>
              <w:t>,00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E62DE" w:rsidRPr="00722DF0" w:rsidRDefault="00CE62DE" w:rsidP="00CE62DE">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59646E" w:rsidRPr="00722DF0" w:rsidTr="00701118">
        <w:tc>
          <w:tcPr>
            <w:tcW w:w="534" w:type="dxa"/>
            <w:shd w:val="clear" w:color="auto" w:fill="auto"/>
            <w:vAlign w:val="center"/>
          </w:tcPr>
          <w:p w:rsidR="0059646E" w:rsidRPr="00722DF0" w:rsidRDefault="00B26D60" w:rsidP="0059646E">
            <w:pPr>
              <w:pStyle w:val="ConsPlusNormal"/>
              <w:widowControl/>
              <w:suppressAutoHyphens/>
              <w:ind w:firstLine="0"/>
              <w:jc w:val="center"/>
              <w:rPr>
                <w:rFonts w:ascii="Times New Roman" w:hAnsi="Times New Roman" w:cs="Times New Roman"/>
              </w:rPr>
            </w:pPr>
            <w:r>
              <w:rPr>
                <w:rFonts w:ascii="Times New Roman" w:hAnsi="Times New Roman" w:cs="Times New Roman"/>
              </w:rPr>
              <w:t>34</w:t>
            </w:r>
          </w:p>
        </w:tc>
        <w:tc>
          <w:tcPr>
            <w:tcW w:w="1417" w:type="dxa"/>
            <w:shd w:val="clear" w:color="auto" w:fill="auto"/>
          </w:tcPr>
          <w:p w:rsidR="0059646E" w:rsidRPr="00722DF0" w:rsidRDefault="0059646E" w:rsidP="0059646E">
            <w:pPr>
              <w:pStyle w:val="ConsPlusNormal"/>
              <w:widowControl/>
              <w:suppressAutoHyphens/>
              <w:ind w:firstLine="0"/>
              <w:rPr>
                <w:rFonts w:ascii="Times New Roman" w:hAnsi="Times New Roman" w:cs="Times New Roman"/>
              </w:rPr>
            </w:pPr>
            <w:r w:rsidRPr="00722DF0">
              <w:rPr>
                <w:rFonts w:ascii="Times New Roman" w:hAnsi="Times New Roman" w:cs="Times New Roman"/>
              </w:rPr>
              <w:t>Маркер</w:t>
            </w:r>
          </w:p>
        </w:tc>
        <w:tc>
          <w:tcPr>
            <w:tcW w:w="1701" w:type="dxa"/>
          </w:tcPr>
          <w:p w:rsidR="0059646E" w:rsidRPr="00722DF0" w:rsidRDefault="0059646E" w:rsidP="0059646E">
            <w:pPr>
              <w:pStyle w:val="ConsPlusNormal"/>
              <w:suppressAutoHyphens/>
              <w:ind w:firstLine="0"/>
              <w:rPr>
                <w:rFonts w:ascii="Times New Roman" w:hAnsi="Times New Roman" w:cs="Times New Roman"/>
              </w:rPr>
            </w:pPr>
            <w:r w:rsidRPr="00722DF0">
              <w:rPr>
                <w:rFonts w:ascii="Times New Roman" w:hAnsi="Times New Roman" w:cs="Times New Roman"/>
              </w:rPr>
              <w:t>Вид маркера: Перманентный</w:t>
            </w:r>
          </w:p>
          <w:p w:rsidR="0059646E" w:rsidRPr="00722DF0" w:rsidRDefault="0059646E" w:rsidP="0059646E">
            <w:pPr>
              <w:pStyle w:val="ConsPlusNormal"/>
              <w:widowControl/>
              <w:suppressAutoHyphens/>
              <w:ind w:firstLine="0"/>
              <w:rPr>
                <w:rFonts w:ascii="Times New Roman" w:hAnsi="Times New Roman" w:cs="Times New Roman"/>
              </w:rPr>
            </w:pPr>
            <w:r w:rsidRPr="00722DF0">
              <w:rPr>
                <w:rFonts w:ascii="Times New Roman" w:hAnsi="Times New Roman" w:cs="Times New Roman"/>
              </w:rPr>
              <w:t>Форма наконечника: Круглая</w:t>
            </w:r>
          </w:p>
        </w:tc>
        <w:tc>
          <w:tcPr>
            <w:tcW w:w="850" w:type="dxa"/>
            <w:vAlign w:val="center"/>
          </w:tcPr>
          <w:p w:rsidR="0059646E" w:rsidRPr="00722DF0" w:rsidRDefault="0059646E" w:rsidP="0059646E">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auto"/>
            <w:vAlign w:val="center"/>
          </w:tcPr>
          <w:p w:rsidR="0059646E" w:rsidRPr="00722DF0" w:rsidRDefault="0059646E" w:rsidP="0059646E">
            <w:pPr>
              <w:pStyle w:val="ConsPlusNormal"/>
              <w:widowControl/>
              <w:suppressAutoHyphens/>
              <w:ind w:firstLine="0"/>
              <w:jc w:val="center"/>
              <w:rPr>
                <w:rFonts w:ascii="Times New Roman" w:hAnsi="Times New Roman" w:cs="Times New Roman"/>
              </w:rPr>
            </w:pPr>
            <w:r>
              <w:rPr>
                <w:rFonts w:ascii="Times New Roman" w:hAnsi="Times New Roman" w:cs="Times New Roman"/>
              </w:rPr>
              <w:t>2</w:t>
            </w:r>
          </w:p>
        </w:tc>
        <w:tc>
          <w:tcPr>
            <w:tcW w:w="1276" w:type="dxa"/>
            <w:shd w:val="clear" w:color="auto" w:fill="auto"/>
            <w:vAlign w:val="center"/>
          </w:tcPr>
          <w:p w:rsidR="0059646E" w:rsidRPr="00722DF0" w:rsidRDefault="008F0BE3" w:rsidP="0059646E">
            <w:pPr>
              <w:pStyle w:val="ConsPlusNormal"/>
              <w:widowControl/>
              <w:suppressAutoHyphens/>
              <w:ind w:firstLine="0"/>
              <w:jc w:val="center"/>
              <w:rPr>
                <w:rFonts w:ascii="Times New Roman" w:hAnsi="Times New Roman" w:cs="Times New Roman"/>
              </w:rPr>
            </w:pPr>
            <w:r>
              <w:rPr>
                <w:rFonts w:ascii="Times New Roman" w:hAnsi="Times New Roman" w:cs="Times New Roman"/>
              </w:rPr>
              <w:t>100</w:t>
            </w:r>
            <w:r w:rsidR="00304D88">
              <w:rPr>
                <w:rFonts w:ascii="Times New Roman" w:hAnsi="Times New Roman" w:cs="Times New Roman"/>
              </w:rPr>
              <w:t>,00</w:t>
            </w:r>
          </w:p>
        </w:tc>
        <w:tc>
          <w:tcPr>
            <w:tcW w:w="2835" w:type="dxa"/>
          </w:tcPr>
          <w:p w:rsidR="0059646E" w:rsidRPr="00722DF0" w:rsidRDefault="0059646E" w:rsidP="0059646E">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 xml:space="preserve">в год на </w:t>
            </w:r>
            <w:r>
              <w:rPr>
                <w:rFonts w:ascii="Times New Roman" w:hAnsi="Times New Roman" w:cs="Times New Roman"/>
              </w:rPr>
              <w:t>1 сотрудника</w:t>
            </w:r>
          </w:p>
        </w:tc>
      </w:tr>
      <w:tr w:rsidR="00A36487" w:rsidRPr="00722DF0" w:rsidTr="00701118">
        <w:tc>
          <w:tcPr>
            <w:tcW w:w="534" w:type="dxa"/>
            <w:shd w:val="clear" w:color="auto" w:fill="auto"/>
            <w:vAlign w:val="center"/>
          </w:tcPr>
          <w:p w:rsidR="00A36487" w:rsidRPr="00722DF0" w:rsidRDefault="00B26D60" w:rsidP="00A36487">
            <w:pPr>
              <w:pStyle w:val="ConsPlusNormal"/>
              <w:widowControl/>
              <w:suppressAutoHyphens/>
              <w:ind w:firstLine="0"/>
              <w:jc w:val="center"/>
              <w:rPr>
                <w:rFonts w:ascii="Times New Roman" w:hAnsi="Times New Roman" w:cs="Times New Roman"/>
              </w:rPr>
            </w:pPr>
            <w:r>
              <w:rPr>
                <w:rFonts w:ascii="Times New Roman" w:hAnsi="Times New Roman" w:cs="Times New Roman"/>
              </w:rPr>
              <w:t>35</w:t>
            </w:r>
          </w:p>
        </w:tc>
        <w:tc>
          <w:tcPr>
            <w:tcW w:w="1417" w:type="dxa"/>
            <w:shd w:val="clear" w:color="auto" w:fill="auto"/>
          </w:tcPr>
          <w:p w:rsidR="00A36487" w:rsidRPr="00722DF0" w:rsidRDefault="00A36487" w:rsidP="00A36487">
            <w:pPr>
              <w:pStyle w:val="aff4"/>
              <w:snapToGrid w:val="0"/>
            </w:pPr>
            <w:r w:rsidRPr="00B26D60">
              <w:t>Набор маркеров-текстовыделителей</w:t>
            </w:r>
          </w:p>
          <w:p w:rsidR="00A36487" w:rsidRPr="00722DF0" w:rsidRDefault="00A36487" w:rsidP="00A36487">
            <w:pPr>
              <w:pStyle w:val="ConsPlusNormal"/>
              <w:widowControl/>
              <w:suppressAutoHyphens/>
              <w:ind w:firstLine="0"/>
              <w:rPr>
                <w:rFonts w:ascii="Times New Roman" w:hAnsi="Times New Roman" w:cs="Times New Roman"/>
              </w:rPr>
            </w:pPr>
          </w:p>
        </w:tc>
        <w:tc>
          <w:tcPr>
            <w:tcW w:w="1701" w:type="dxa"/>
          </w:tcPr>
          <w:p w:rsidR="00A36487" w:rsidRPr="00722DF0" w:rsidRDefault="00A36487" w:rsidP="00A36487">
            <w:pPr>
              <w:pStyle w:val="ConsPlusNormal"/>
              <w:widowControl/>
              <w:suppressAutoHyphens/>
              <w:ind w:firstLine="0"/>
              <w:rPr>
                <w:rFonts w:ascii="Times New Roman" w:hAnsi="Times New Roman" w:cs="Times New Roman"/>
              </w:rPr>
            </w:pPr>
            <w:r w:rsidRPr="00722DF0">
              <w:rPr>
                <w:rFonts w:ascii="Times New Roman" w:eastAsia="Arial" w:hAnsi="Times New Roman" w:cs="Times New Roman"/>
              </w:rPr>
              <w:t>В наборе не менее 4 шт.</w:t>
            </w:r>
          </w:p>
        </w:tc>
        <w:tc>
          <w:tcPr>
            <w:tcW w:w="850" w:type="dxa"/>
            <w:vAlign w:val="center"/>
          </w:tcPr>
          <w:p w:rsidR="00A36487" w:rsidRPr="00722DF0" w:rsidRDefault="00A36487" w:rsidP="00A3648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Упак.</w:t>
            </w:r>
          </w:p>
        </w:tc>
        <w:tc>
          <w:tcPr>
            <w:tcW w:w="851" w:type="dxa"/>
            <w:shd w:val="clear" w:color="auto" w:fill="FFFFFF"/>
            <w:vAlign w:val="center"/>
          </w:tcPr>
          <w:p w:rsidR="00A36487" w:rsidRPr="00722DF0" w:rsidRDefault="00AC4C61" w:rsidP="00A36487">
            <w:pPr>
              <w:pStyle w:val="ConsPlusNormal"/>
              <w:widowControl/>
              <w:suppressAutoHyphens/>
              <w:ind w:firstLine="0"/>
              <w:jc w:val="center"/>
              <w:rPr>
                <w:rFonts w:ascii="Times New Roman" w:hAnsi="Times New Roman" w:cs="Times New Roman"/>
              </w:rPr>
            </w:pPr>
            <w:r>
              <w:rPr>
                <w:rFonts w:ascii="Times New Roman" w:hAnsi="Times New Roman" w:cs="Times New Roman"/>
              </w:rPr>
              <w:t>30</w:t>
            </w:r>
          </w:p>
        </w:tc>
        <w:tc>
          <w:tcPr>
            <w:tcW w:w="1276" w:type="dxa"/>
            <w:shd w:val="clear" w:color="auto" w:fill="auto"/>
            <w:vAlign w:val="center"/>
          </w:tcPr>
          <w:p w:rsidR="00A36487" w:rsidRPr="00722DF0" w:rsidRDefault="008F0BE3" w:rsidP="00A36487">
            <w:pPr>
              <w:pStyle w:val="ConsPlusNormal"/>
              <w:widowControl/>
              <w:suppressAutoHyphens/>
              <w:ind w:firstLine="0"/>
              <w:jc w:val="center"/>
              <w:rPr>
                <w:rFonts w:ascii="Times New Roman" w:hAnsi="Times New Roman" w:cs="Times New Roman"/>
              </w:rPr>
            </w:pPr>
            <w:r>
              <w:rPr>
                <w:rFonts w:ascii="Times New Roman" w:hAnsi="Times New Roman" w:cs="Times New Roman"/>
              </w:rPr>
              <w:t>350</w:t>
            </w:r>
            <w:r w:rsidR="00304D88">
              <w:rPr>
                <w:rFonts w:ascii="Times New Roman" w:hAnsi="Times New Roman" w:cs="Times New Roman"/>
              </w:rPr>
              <w:t>0,00</w:t>
            </w:r>
          </w:p>
        </w:tc>
        <w:tc>
          <w:tcPr>
            <w:tcW w:w="2835" w:type="dxa"/>
          </w:tcPr>
          <w:p w:rsidR="00A36487" w:rsidRPr="00722DF0" w:rsidRDefault="00A36487" w:rsidP="00A3648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E76278" w:rsidRPr="00722DF0" w:rsidTr="00311937">
        <w:tc>
          <w:tcPr>
            <w:tcW w:w="534" w:type="dxa"/>
            <w:shd w:val="clear" w:color="auto" w:fill="auto"/>
            <w:vAlign w:val="center"/>
          </w:tcPr>
          <w:p w:rsidR="00E76278" w:rsidRPr="00722DF0" w:rsidRDefault="00B26D60"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36</w:t>
            </w:r>
          </w:p>
        </w:tc>
        <w:tc>
          <w:tcPr>
            <w:tcW w:w="1417" w:type="dxa"/>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Клей канцелярский</w:t>
            </w:r>
          </w:p>
        </w:tc>
        <w:tc>
          <w:tcPr>
            <w:tcW w:w="1701" w:type="dxa"/>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 xml:space="preserve">Масса, </w:t>
            </w:r>
            <w:r w:rsidRPr="00722DF0">
              <w:rPr>
                <w:rFonts w:ascii="Times New Roman" w:hAnsi="Times New Roman" w:cs="Times New Roman"/>
                <w:lang w:val="en-US"/>
              </w:rPr>
              <w:t>max</w:t>
            </w:r>
            <w:r w:rsidRPr="00722DF0">
              <w:rPr>
                <w:rFonts w:ascii="Times New Roman" w:hAnsi="Times New Roman" w:cs="Times New Roman"/>
              </w:rPr>
              <w:t xml:space="preserve">:≤ 20 г., масса </w:t>
            </w:r>
            <w:r w:rsidRPr="00722DF0">
              <w:rPr>
                <w:rFonts w:ascii="Times New Roman" w:hAnsi="Times New Roman" w:cs="Times New Roman"/>
                <w:lang w:val="en-US"/>
              </w:rPr>
              <w:t>min</w:t>
            </w:r>
            <w:r w:rsidRPr="00722DF0">
              <w:rPr>
                <w:rFonts w:ascii="Times New Roman" w:hAnsi="Times New Roman" w:cs="Times New Roman"/>
              </w:rPr>
              <w:t>:≥15 г., Тип: твердый</w:t>
            </w:r>
          </w:p>
        </w:tc>
        <w:tc>
          <w:tcPr>
            <w:tcW w:w="850"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auto"/>
            <w:vAlign w:val="center"/>
          </w:tcPr>
          <w:p w:rsidR="00E76278" w:rsidRPr="00722DF0" w:rsidRDefault="00153D90"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w:t>
            </w:r>
          </w:p>
        </w:tc>
        <w:tc>
          <w:tcPr>
            <w:tcW w:w="1276" w:type="dxa"/>
            <w:shd w:val="clear" w:color="auto" w:fill="FFFFFF"/>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80,00</w:t>
            </w:r>
          </w:p>
        </w:tc>
        <w:tc>
          <w:tcPr>
            <w:tcW w:w="2835" w:type="dxa"/>
          </w:tcPr>
          <w:p w:rsidR="00E76278" w:rsidRPr="00722DF0" w:rsidRDefault="00153D90"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 xml:space="preserve">в год на </w:t>
            </w:r>
            <w:r>
              <w:rPr>
                <w:rFonts w:ascii="Times New Roman" w:hAnsi="Times New Roman" w:cs="Times New Roman"/>
              </w:rPr>
              <w:t>1 сотрудника</w:t>
            </w:r>
          </w:p>
        </w:tc>
      </w:tr>
      <w:tr w:rsidR="00153D90" w:rsidRPr="00722DF0" w:rsidTr="00311937">
        <w:tc>
          <w:tcPr>
            <w:tcW w:w="534" w:type="dxa"/>
            <w:shd w:val="clear" w:color="auto" w:fill="auto"/>
            <w:vAlign w:val="center"/>
          </w:tcPr>
          <w:p w:rsidR="00153D90" w:rsidRPr="00722DF0" w:rsidRDefault="00B26D60" w:rsidP="00153D90">
            <w:pPr>
              <w:pStyle w:val="ConsPlusNormal"/>
              <w:widowControl/>
              <w:suppressAutoHyphens/>
              <w:ind w:firstLine="0"/>
              <w:jc w:val="center"/>
              <w:rPr>
                <w:rFonts w:ascii="Times New Roman" w:hAnsi="Times New Roman" w:cs="Times New Roman"/>
              </w:rPr>
            </w:pPr>
            <w:r>
              <w:rPr>
                <w:rFonts w:ascii="Times New Roman" w:hAnsi="Times New Roman" w:cs="Times New Roman"/>
              </w:rPr>
              <w:t>37</w:t>
            </w:r>
          </w:p>
        </w:tc>
        <w:tc>
          <w:tcPr>
            <w:tcW w:w="1417" w:type="dxa"/>
            <w:shd w:val="clear" w:color="auto" w:fill="auto"/>
          </w:tcPr>
          <w:p w:rsidR="00153D90" w:rsidRPr="00722DF0" w:rsidRDefault="00153D90" w:rsidP="00153D90">
            <w:pPr>
              <w:pStyle w:val="ConsPlusNormal"/>
              <w:widowControl/>
              <w:suppressAutoHyphens/>
              <w:ind w:firstLine="0"/>
              <w:rPr>
                <w:rFonts w:ascii="Times New Roman" w:hAnsi="Times New Roman" w:cs="Times New Roman"/>
              </w:rPr>
            </w:pPr>
            <w:r w:rsidRPr="00722DF0">
              <w:rPr>
                <w:rFonts w:ascii="Times New Roman" w:hAnsi="Times New Roman" w:cs="Times New Roman"/>
              </w:rPr>
              <w:t>Клей канцелярский</w:t>
            </w:r>
          </w:p>
        </w:tc>
        <w:tc>
          <w:tcPr>
            <w:tcW w:w="1701" w:type="dxa"/>
          </w:tcPr>
          <w:p w:rsidR="00153D90" w:rsidRPr="00722DF0" w:rsidRDefault="00153D90" w:rsidP="00153D90">
            <w:pPr>
              <w:pStyle w:val="ConsPlusNormal"/>
              <w:widowControl/>
              <w:suppressAutoHyphens/>
              <w:ind w:firstLine="0"/>
              <w:rPr>
                <w:rFonts w:ascii="Times New Roman" w:hAnsi="Times New Roman" w:cs="Times New Roman"/>
              </w:rPr>
            </w:pPr>
            <w:r w:rsidRPr="00722DF0">
              <w:rPr>
                <w:rFonts w:ascii="Times New Roman" w:hAnsi="Times New Roman" w:cs="Times New Roman"/>
              </w:rPr>
              <w:t xml:space="preserve">Масса, </w:t>
            </w:r>
            <w:r w:rsidRPr="00722DF0">
              <w:rPr>
                <w:rFonts w:ascii="Times New Roman" w:hAnsi="Times New Roman" w:cs="Times New Roman"/>
                <w:lang w:val="en-US"/>
              </w:rPr>
              <w:t>max</w:t>
            </w:r>
            <w:r w:rsidRPr="00722DF0">
              <w:rPr>
                <w:rFonts w:ascii="Times New Roman" w:hAnsi="Times New Roman" w:cs="Times New Roman"/>
              </w:rPr>
              <w:t xml:space="preserve">:≤ 40 г., масса </w:t>
            </w:r>
            <w:r w:rsidRPr="00722DF0">
              <w:rPr>
                <w:rFonts w:ascii="Times New Roman" w:hAnsi="Times New Roman" w:cs="Times New Roman"/>
                <w:lang w:val="en-US"/>
              </w:rPr>
              <w:t>min</w:t>
            </w:r>
            <w:r w:rsidRPr="00722DF0">
              <w:rPr>
                <w:rFonts w:ascii="Times New Roman" w:hAnsi="Times New Roman" w:cs="Times New Roman"/>
              </w:rPr>
              <w:t>:≥25 г., Тип: твердый</w:t>
            </w:r>
          </w:p>
        </w:tc>
        <w:tc>
          <w:tcPr>
            <w:tcW w:w="850" w:type="dxa"/>
            <w:vAlign w:val="center"/>
          </w:tcPr>
          <w:p w:rsidR="00153D90" w:rsidRPr="00722DF0" w:rsidRDefault="00153D90" w:rsidP="00153D90">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auto"/>
            <w:vAlign w:val="center"/>
          </w:tcPr>
          <w:p w:rsidR="00153D90" w:rsidRPr="00722DF0" w:rsidRDefault="00153D90" w:rsidP="00153D90">
            <w:pPr>
              <w:pStyle w:val="ConsPlusNormal"/>
              <w:widowControl/>
              <w:suppressAutoHyphens/>
              <w:ind w:firstLine="0"/>
              <w:jc w:val="center"/>
              <w:rPr>
                <w:rFonts w:ascii="Times New Roman" w:hAnsi="Times New Roman" w:cs="Times New Roman"/>
              </w:rPr>
            </w:pPr>
            <w:r>
              <w:rPr>
                <w:rFonts w:ascii="Times New Roman" w:hAnsi="Times New Roman" w:cs="Times New Roman"/>
              </w:rPr>
              <w:t>1</w:t>
            </w:r>
          </w:p>
        </w:tc>
        <w:tc>
          <w:tcPr>
            <w:tcW w:w="1276" w:type="dxa"/>
            <w:shd w:val="clear" w:color="auto" w:fill="FFFFFF"/>
            <w:vAlign w:val="center"/>
          </w:tcPr>
          <w:p w:rsidR="00153D90" w:rsidRPr="00722DF0" w:rsidRDefault="00B26D60" w:rsidP="00153D90">
            <w:pPr>
              <w:pStyle w:val="ConsPlusNormal"/>
              <w:widowControl/>
              <w:suppressAutoHyphens/>
              <w:ind w:firstLine="0"/>
              <w:jc w:val="center"/>
              <w:rPr>
                <w:rFonts w:ascii="Times New Roman" w:hAnsi="Times New Roman" w:cs="Times New Roman"/>
              </w:rPr>
            </w:pPr>
            <w:r>
              <w:rPr>
                <w:rFonts w:ascii="Times New Roman" w:hAnsi="Times New Roman" w:cs="Times New Roman"/>
              </w:rPr>
              <w:t>65,00</w:t>
            </w:r>
          </w:p>
        </w:tc>
        <w:tc>
          <w:tcPr>
            <w:tcW w:w="2835" w:type="dxa"/>
          </w:tcPr>
          <w:p w:rsidR="00153D90" w:rsidRDefault="00153D90" w:rsidP="00153D90">
            <w:r w:rsidRPr="00C636B1">
              <w:t>в год на 1 сотрудника</w:t>
            </w:r>
          </w:p>
        </w:tc>
      </w:tr>
      <w:tr w:rsidR="00153D90" w:rsidRPr="00722DF0" w:rsidTr="00311937">
        <w:tc>
          <w:tcPr>
            <w:tcW w:w="534" w:type="dxa"/>
            <w:shd w:val="clear" w:color="auto" w:fill="auto"/>
            <w:vAlign w:val="center"/>
          </w:tcPr>
          <w:p w:rsidR="00153D90" w:rsidRPr="00722DF0" w:rsidRDefault="00B26D60" w:rsidP="00153D90">
            <w:pPr>
              <w:pStyle w:val="ConsPlusNormal"/>
              <w:widowControl/>
              <w:suppressAutoHyphens/>
              <w:ind w:firstLine="0"/>
              <w:jc w:val="center"/>
              <w:rPr>
                <w:rFonts w:ascii="Times New Roman" w:hAnsi="Times New Roman" w:cs="Times New Roman"/>
              </w:rPr>
            </w:pPr>
            <w:r>
              <w:rPr>
                <w:rFonts w:ascii="Times New Roman" w:hAnsi="Times New Roman" w:cs="Times New Roman"/>
              </w:rPr>
              <w:t>38</w:t>
            </w:r>
          </w:p>
        </w:tc>
        <w:tc>
          <w:tcPr>
            <w:tcW w:w="1417" w:type="dxa"/>
            <w:shd w:val="clear" w:color="auto" w:fill="auto"/>
          </w:tcPr>
          <w:p w:rsidR="00153D90" w:rsidRPr="00B26D60" w:rsidRDefault="00153D90" w:rsidP="00153D90">
            <w:pPr>
              <w:pStyle w:val="ConsPlusNormal"/>
              <w:widowControl/>
              <w:suppressAutoHyphens/>
              <w:ind w:firstLine="0"/>
              <w:rPr>
                <w:rFonts w:ascii="Times New Roman" w:hAnsi="Times New Roman" w:cs="Times New Roman"/>
              </w:rPr>
            </w:pPr>
            <w:r w:rsidRPr="00B26D60">
              <w:rPr>
                <w:rFonts w:ascii="Times New Roman" w:hAnsi="Times New Roman" w:cs="Times New Roman"/>
              </w:rPr>
              <w:t>Клей ПВА</w:t>
            </w:r>
          </w:p>
        </w:tc>
        <w:tc>
          <w:tcPr>
            <w:tcW w:w="1701" w:type="dxa"/>
          </w:tcPr>
          <w:p w:rsidR="00153D90" w:rsidRPr="00722DF0" w:rsidRDefault="00A6421B" w:rsidP="00153D90">
            <w:pPr>
              <w:pStyle w:val="ConsPlusNormal"/>
              <w:widowControl/>
              <w:suppressAutoHyphens/>
              <w:ind w:firstLine="0"/>
              <w:rPr>
                <w:rFonts w:ascii="Times New Roman" w:hAnsi="Times New Roman" w:cs="Times New Roman"/>
              </w:rPr>
            </w:pPr>
            <w:r>
              <w:rPr>
                <w:rFonts w:ascii="Times New Roman" w:hAnsi="Times New Roman" w:cs="Times New Roman"/>
              </w:rPr>
              <w:t xml:space="preserve"> </w:t>
            </w:r>
            <w:r w:rsidR="00123451">
              <w:rPr>
                <w:rFonts w:ascii="Times New Roman" w:hAnsi="Times New Roman" w:cs="Times New Roman"/>
              </w:rPr>
              <w:t>с</w:t>
            </w:r>
            <w:r>
              <w:rPr>
                <w:rFonts w:ascii="Times New Roman" w:hAnsi="Times New Roman" w:cs="Times New Roman"/>
              </w:rPr>
              <w:t xml:space="preserve"> дозатором</w:t>
            </w:r>
          </w:p>
        </w:tc>
        <w:tc>
          <w:tcPr>
            <w:tcW w:w="850" w:type="dxa"/>
            <w:vAlign w:val="center"/>
          </w:tcPr>
          <w:p w:rsidR="00153D90" w:rsidRPr="00722DF0" w:rsidRDefault="00153D90" w:rsidP="00153D90">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auto"/>
            <w:vAlign w:val="center"/>
          </w:tcPr>
          <w:p w:rsidR="00153D90" w:rsidRPr="00722DF0" w:rsidRDefault="00A6421B" w:rsidP="00153D90">
            <w:pPr>
              <w:pStyle w:val="ConsPlusNormal"/>
              <w:widowControl/>
              <w:suppressAutoHyphens/>
              <w:ind w:firstLine="0"/>
              <w:jc w:val="center"/>
              <w:rPr>
                <w:rFonts w:ascii="Times New Roman" w:hAnsi="Times New Roman" w:cs="Times New Roman"/>
              </w:rPr>
            </w:pPr>
            <w:r>
              <w:rPr>
                <w:rFonts w:ascii="Times New Roman" w:hAnsi="Times New Roman" w:cs="Times New Roman"/>
              </w:rPr>
              <w:t>30</w:t>
            </w:r>
          </w:p>
        </w:tc>
        <w:tc>
          <w:tcPr>
            <w:tcW w:w="1276" w:type="dxa"/>
            <w:shd w:val="clear" w:color="auto" w:fill="FFFFFF"/>
            <w:vAlign w:val="center"/>
          </w:tcPr>
          <w:p w:rsidR="00153D90" w:rsidRPr="00722DF0" w:rsidRDefault="004260EE" w:rsidP="00153D90">
            <w:pPr>
              <w:pStyle w:val="ConsPlusNormal"/>
              <w:widowControl/>
              <w:suppressAutoHyphens/>
              <w:ind w:firstLine="0"/>
              <w:jc w:val="center"/>
              <w:rPr>
                <w:rFonts w:ascii="Times New Roman" w:hAnsi="Times New Roman" w:cs="Times New Roman"/>
              </w:rPr>
            </w:pPr>
            <w:r>
              <w:rPr>
                <w:rFonts w:ascii="Times New Roman" w:hAnsi="Times New Roman" w:cs="Times New Roman"/>
              </w:rPr>
              <w:t>7</w:t>
            </w:r>
            <w:r w:rsidR="00123451">
              <w:rPr>
                <w:rFonts w:ascii="Times New Roman" w:hAnsi="Times New Roman" w:cs="Times New Roman"/>
              </w:rPr>
              <w:t>5,00</w:t>
            </w:r>
          </w:p>
        </w:tc>
        <w:tc>
          <w:tcPr>
            <w:tcW w:w="2835" w:type="dxa"/>
          </w:tcPr>
          <w:p w:rsidR="00A6421B" w:rsidRPr="00722DF0" w:rsidRDefault="00A6421B" w:rsidP="00A6421B">
            <w:pPr>
              <w:pStyle w:val="af4"/>
              <w:jc w:val="center"/>
              <w:rPr>
                <w:b w:val="0"/>
                <w:sz w:val="20"/>
                <w:szCs w:val="20"/>
                <w:u w:val="none"/>
                <w:lang w:val="ru-RU"/>
              </w:rPr>
            </w:pPr>
            <w:r w:rsidRPr="00722DF0">
              <w:rPr>
                <w:b w:val="0"/>
                <w:sz w:val="20"/>
                <w:szCs w:val="20"/>
                <w:u w:val="none"/>
              </w:rPr>
              <w:t>Для нужд организации в год на общее количество сотрудников</w:t>
            </w:r>
          </w:p>
          <w:p w:rsidR="00153D90" w:rsidRDefault="00153D90" w:rsidP="00153D90"/>
        </w:tc>
      </w:tr>
      <w:tr w:rsidR="00123451" w:rsidRPr="00722DF0" w:rsidTr="00311937">
        <w:tc>
          <w:tcPr>
            <w:tcW w:w="534" w:type="dxa"/>
            <w:shd w:val="clear" w:color="auto" w:fill="auto"/>
            <w:vAlign w:val="center"/>
          </w:tcPr>
          <w:p w:rsidR="00123451" w:rsidRPr="00722DF0" w:rsidRDefault="00B26D60" w:rsidP="00153D90">
            <w:pPr>
              <w:pStyle w:val="ConsPlusNormal"/>
              <w:widowControl/>
              <w:suppressAutoHyphens/>
              <w:ind w:firstLine="0"/>
              <w:jc w:val="center"/>
              <w:rPr>
                <w:rFonts w:ascii="Times New Roman" w:hAnsi="Times New Roman" w:cs="Times New Roman"/>
              </w:rPr>
            </w:pPr>
            <w:r>
              <w:rPr>
                <w:rFonts w:ascii="Times New Roman" w:hAnsi="Times New Roman" w:cs="Times New Roman"/>
              </w:rPr>
              <w:t>39</w:t>
            </w:r>
          </w:p>
        </w:tc>
        <w:tc>
          <w:tcPr>
            <w:tcW w:w="1417" w:type="dxa"/>
            <w:shd w:val="clear" w:color="auto" w:fill="auto"/>
          </w:tcPr>
          <w:p w:rsidR="00123451" w:rsidRPr="00B26D60" w:rsidRDefault="00123451" w:rsidP="00153D90">
            <w:pPr>
              <w:pStyle w:val="ConsPlusNormal"/>
              <w:widowControl/>
              <w:suppressAutoHyphens/>
              <w:ind w:firstLine="0"/>
              <w:rPr>
                <w:rFonts w:ascii="Times New Roman" w:hAnsi="Times New Roman" w:cs="Times New Roman"/>
              </w:rPr>
            </w:pPr>
            <w:r w:rsidRPr="00B26D60">
              <w:rPr>
                <w:rFonts w:ascii="Times New Roman" w:hAnsi="Times New Roman" w:cs="Times New Roman"/>
              </w:rPr>
              <w:t>Клей-карандаш</w:t>
            </w:r>
          </w:p>
        </w:tc>
        <w:tc>
          <w:tcPr>
            <w:tcW w:w="1701" w:type="dxa"/>
          </w:tcPr>
          <w:p w:rsidR="00123451" w:rsidRDefault="00123451" w:rsidP="00153D90">
            <w:pPr>
              <w:pStyle w:val="ConsPlusNormal"/>
              <w:widowControl/>
              <w:suppressAutoHyphens/>
              <w:ind w:firstLine="0"/>
              <w:rPr>
                <w:rFonts w:ascii="Times New Roman" w:hAnsi="Times New Roman" w:cs="Times New Roman"/>
              </w:rPr>
            </w:pPr>
          </w:p>
        </w:tc>
        <w:tc>
          <w:tcPr>
            <w:tcW w:w="850" w:type="dxa"/>
            <w:vAlign w:val="center"/>
          </w:tcPr>
          <w:p w:rsidR="00123451" w:rsidRPr="00722DF0" w:rsidRDefault="00123451" w:rsidP="00153D90">
            <w:pPr>
              <w:pStyle w:val="ConsPlusNormal"/>
              <w:widowControl/>
              <w:suppressAutoHyphens/>
              <w:ind w:firstLine="0"/>
              <w:jc w:val="center"/>
              <w:rPr>
                <w:rFonts w:ascii="Times New Roman" w:hAnsi="Times New Roman" w:cs="Times New Roman"/>
              </w:rPr>
            </w:pPr>
            <w:r>
              <w:rPr>
                <w:rFonts w:ascii="Times New Roman" w:hAnsi="Times New Roman" w:cs="Times New Roman"/>
              </w:rPr>
              <w:t>шт</w:t>
            </w:r>
          </w:p>
        </w:tc>
        <w:tc>
          <w:tcPr>
            <w:tcW w:w="851" w:type="dxa"/>
            <w:shd w:val="clear" w:color="auto" w:fill="auto"/>
            <w:vAlign w:val="center"/>
          </w:tcPr>
          <w:p w:rsidR="00123451" w:rsidRDefault="00123451" w:rsidP="00153D90">
            <w:pPr>
              <w:pStyle w:val="ConsPlusNormal"/>
              <w:widowControl/>
              <w:suppressAutoHyphens/>
              <w:ind w:firstLine="0"/>
              <w:jc w:val="center"/>
              <w:rPr>
                <w:rFonts w:ascii="Times New Roman" w:hAnsi="Times New Roman" w:cs="Times New Roman"/>
              </w:rPr>
            </w:pPr>
            <w:r>
              <w:rPr>
                <w:rFonts w:ascii="Times New Roman" w:hAnsi="Times New Roman" w:cs="Times New Roman"/>
              </w:rPr>
              <w:t>20</w:t>
            </w:r>
          </w:p>
        </w:tc>
        <w:tc>
          <w:tcPr>
            <w:tcW w:w="1276" w:type="dxa"/>
            <w:shd w:val="clear" w:color="auto" w:fill="FFFFFF"/>
            <w:vAlign w:val="center"/>
          </w:tcPr>
          <w:p w:rsidR="00123451" w:rsidRPr="00722DF0" w:rsidRDefault="001D36BC" w:rsidP="00153D90">
            <w:pPr>
              <w:pStyle w:val="ConsPlusNormal"/>
              <w:widowControl/>
              <w:suppressAutoHyphens/>
              <w:ind w:firstLine="0"/>
              <w:jc w:val="center"/>
              <w:rPr>
                <w:rFonts w:ascii="Times New Roman" w:hAnsi="Times New Roman" w:cs="Times New Roman"/>
              </w:rPr>
            </w:pPr>
            <w:r>
              <w:rPr>
                <w:rFonts w:ascii="Times New Roman" w:hAnsi="Times New Roman" w:cs="Times New Roman"/>
              </w:rPr>
              <w:t>70</w:t>
            </w:r>
            <w:r w:rsidR="00123451">
              <w:rPr>
                <w:rFonts w:ascii="Times New Roman" w:hAnsi="Times New Roman" w:cs="Times New Roman"/>
              </w:rPr>
              <w:t>,00</w:t>
            </w:r>
          </w:p>
        </w:tc>
        <w:tc>
          <w:tcPr>
            <w:tcW w:w="2835" w:type="dxa"/>
          </w:tcPr>
          <w:p w:rsidR="00123451" w:rsidRPr="00722DF0" w:rsidRDefault="00123451" w:rsidP="00123451">
            <w:pPr>
              <w:pStyle w:val="af4"/>
              <w:jc w:val="center"/>
              <w:rPr>
                <w:b w:val="0"/>
                <w:sz w:val="20"/>
                <w:szCs w:val="20"/>
                <w:u w:val="none"/>
                <w:lang w:val="ru-RU"/>
              </w:rPr>
            </w:pPr>
            <w:r w:rsidRPr="00722DF0">
              <w:rPr>
                <w:b w:val="0"/>
                <w:sz w:val="20"/>
                <w:szCs w:val="20"/>
                <w:u w:val="none"/>
              </w:rPr>
              <w:t xml:space="preserve">Для нужд организации в год на общее количество </w:t>
            </w:r>
            <w:r w:rsidRPr="00722DF0">
              <w:rPr>
                <w:b w:val="0"/>
                <w:sz w:val="20"/>
                <w:szCs w:val="20"/>
                <w:u w:val="none"/>
              </w:rPr>
              <w:lastRenderedPageBreak/>
              <w:t>сотрудников</w:t>
            </w:r>
          </w:p>
          <w:p w:rsidR="00123451" w:rsidRPr="00123451" w:rsidRDefault="00123451" w:rsidP="00A6421B">
            <w:pPr>
              <w:pStyle w:val="af4"/>
              <w:jc w:val="center"/>
              <w:rPr>
                <w:b w:val="0"/>
                <w:sz w:val="20"/>
                <w:szCs w:val="20"/>
                <w:u w:val="none"/>
                <w:lang w:val="ru-RU"/>
              </w:rPr>
            </w:pPr>
          </w:p>
        </w:tc>
      </w:tr>
      <w:tr w:rsidR="00153D90" w:rsidRPr="00722DF0" w:rsidTr="00311937">
        <w:tc>
          <w:tcPr>
            <w:tcW w:w="534" w:type="dxa"/>
            <w:shd w:val="clear" w:color="auto" w:fill="auto"/>
            <w:vAlign w:val="center"/>
          </w:tcPr>
          <w:p w:rsidR="00153D90" w:rsidRPr="00722DF0" w:rsidRDefault="00B26D60" w:rsidP="00153D90">
            <w:pPr>
              <w:pStyle w:val="ConsPlusNormal"/>
              <w:widowControl/>
              <w:suppressAutoHyphens/>
              <w:ind w:firstLine="0"/>
              <w:jc w:val="center"/>
              <w:rPr>
                <w:rFonts w:ascii="Times New Roman" w:hAnsi="Times New Roman" w:cs="Times New Roman"/>
              </w:rPr>
            </w:pPr>
            <w:r>
              <w:rPr>
                <w:rFonts w:ascii="Times New Roman" w:hAnsi="Times New Roman" w:cs="Times New Roman"/>
              </w:rPr>
              <w:lastRenderedPageBreak/>
              <w:t>40</w:t>
            </w:r>
          </w:p>
        </w:tc>
        <w:tc>
          <w:tcPr>
            <w:tcW w:w="1417" w:type="dxa"/>
            <w:shd w:val="clear" w:color="auto" w:fill="auto"/>
          </w:tcPr>
          <w:p w:rsidR="00153D90" w:rsidRPr="00B26D60" w:rsidRDefault="00153D90" w:rsidP="00153D90">
            <w:pPr>
              <w:pStyle w:val="ConsPlusNormal"/>
              <w:widowControl/>
              <w:suppressAutoHyphens/>
              <w:ind w:firstLine="0"/>
              <w:rPr>
                <w:rFonts w:ascii="Times New Roman" w:hAnsi="Times New Roman" w:cs="Times New Roman"/>
              </w:rPr>
            </w:pPr>
            <w:r w:rsidRPr="00B26D60">
              <w:rPr>
                <w:rFonts w:ascii="Times New Roman" w:hAnsi="Times New Roman" w:cs="Times New Roman"/>
              </w:rPr>
              <w:t>Клейкая лента канцелярская</w:t>
            </w:r>
          </w:p>
        </w:tc>
        <w:tc>
          <w:tcPr>
            <w:tcW w:w="1701" w:type="dxa"/>
          </w:tcPr>
          <w:p w:rsidR="00153D90" w:rsidRPr="00722DF0" w:rsidRDefault="00153D90" w:rsidP="00153D90">
            <w:pPr>
              <w:pStyle w:val="aff4"/>
              <w:shd w:val="clear" w:color="auto" w:fill="FFFFFF"/>
              <w:snapToGrid w:val="0"/>
              <w:rPr>
                <w:rFonts w:eastAsia="Arial"/>
                <w:lang w:eastAsia="ru-RU"/>
              </w:rPr>
            </w:pPr>
            <w:r w:rsidRPr="00722DF0">
              <w:rPr>
                <w:rFonts w:eastAsia="Arial"/>
                <w:lang w:eastAsia="ru-RU"/>
              </w:rPr>
              <w:t xml:space="preserve">Длина намотки: </w:t>
            </w:r>
            <w:r w:rsidRPr="00722DF0">
              <w:rPr>
                <w:rFonts w:eastAsia="Arial"/>
                <w:u w:val="single"/>
                <w:lang w:eastAsia="ru-RU"/>
              </w:rPr>
              <w:t>&gt;</w:t>
            </w:r>
            <w:r w:rsidRPr="00722DF0">
              <w:rPr>
                <w:rFonts w:eastAsia="Arial"/>
                <w:lang w:eastAsia="ru-RU"/>
              </w:rPr>
              <w:t xml:space="preserve"> </w:t>
            </w:r>
            <w:r w:rsidR="00F82832">
              <w:rPr>
                <w:rFonts w:eastAsia="Arial"/>
                <w:lang w:eastAsia="ru-RU"/>
              </w:rPr>
              <w:t>66</w:t>
            </w:r>
            <w:r w:rsidRPr="00722DF0">
              <w:rPr>
                <w:rFonts w:eastAsia="Arial"/>
                <w:lang w:eastAsia="ru-RU"/>
              </w:rPr>
              <w:t>м</w:t>
            </w:r>
          </w:p>
          <w:p w:rsidR="00153D90" w:rsidRPr="00722DF0" w:rsidRDefault="00153D90" w:rsidP="00153D90">
            <w:pPr>
              <w:pStyle w:val="aff4"/>
              <w:shd w:val="clear" w:color="auto" w:fill="FFFFFF"/>
              <w:snapToGrid w:val="0"/>
              <w:rPr>
                <w:rFonts w:eastAsia="Arial"/>
                <w:lang w:eastAsia="ru-RU"/>
              </w:rPr>
            </w:pPr>
            <w:r w:rsidRPr="00722DF0">
              <w:rPr>
                <w:rFonts w:eastAsia="Arial"/>
                <w:lang w:eastAsia="ru-RU"/>
              </w:rPr>
              <w:t>Тип: Односторонняя</w:t>
            </w:r>
          </w:p>
          <w:p w:rsidR="00153D90" w:rsidRPr="00722DF0" w:rsidRDefault="00153D90" w:rsidP="00153D90">
            <w:pPr>
              <w:pStyle w:val="aff4"/>
              <w:shd w:val="clear" w:color="auto" w:fill="FFFFFF"/>
              <w:snapToGrid w:val="0"/>
              <w:rPr>
                <w:rFonts w:eastAsia="Arial"/>
                <w:lang w:eastAsia="ru-RU"/>
              </w:rPr>
            </w:pPr>
            <w:r w:rsidRPr="00722DF0">
              <w:rPr>
                <w:rFonts w:eastAsia="Arial"/>
                <w:lang w:eastAsia="ru-RU"/>
              </w:rPr>
              <w:t>Цвет: Прозрачная</w:t>
            </w:r>
          </w:p>
          <w:p w:rsidR="00153D90" w:rsidRPr="00722DF0" w:rsidRDefault="00153D90" w:rsidP="00153D90">
            <w:pPr>
              <w:pStyle w:val="ConsPlusNormal"/>
              <w:widowControl/>
              <w:suppressAutoHyphens/>
              <w:ind w:firstLine="0"/>
              <w:rPr>
                <w:rFonts w:ascii="Times New Roman" w:hAnsi="Times New Roman" w:cs="Times New Roman"/>
              </w:rPr>
            </w:pPr>
            <w:r w:rsidRPr="00722DF0">
              <w:rPr>
                <w:rFonts w:ascii="Times New Roman" w:hAnsi="Times New Roman" w:cs="Times New Roman"/>
              </w:rPr>
              <w:t xml:space="preserve">Ширина клейкой ленты: </w:t>
            </w:r>
            <w:r w:rsidRPr="00722DF0">
              <w:rPr>
                <w:rFonts w:ascii="Times New Roman" w:hAnsi="Times New Roman" w:cs="Times New Roman"/>
                <w:lang w:val="en-US"/>
              </w:rPr>
              <w:t>≥</w:t>
            </w:r>
            <w:r w:rsidR="00F82832">
              <w:rPr>
                <w:rFonts w:ascii="Times New Roman" w:hAnsi="Times New Roman" w:cs="Times New Roman"/>
              </w:rPr>
              <w:t>48</w:t>
            </w:r>
            <w:r w:rsidRPr="00722DF0">
              <w:rPr>
                <w:rFonts w:ascii="Times New Roman" w:hAnsi="Times New Roman" w:cs="Times New Roman"/>
              </w:rPr>
              <w:t xml:space="preserve"> мм</w:t>
            </w:r>
          </w:p>
        </w:tc>
        <w:tc>
          <w:tcPr>
            <w:tcW w:w="850" w:type="dxa"/>
            <w:vAlign w:val="center"/>
          </w:tcPr>
          <w:p w:rsidR="00153D90" w:rsidRPr="00722DF0" w:rsidRDefault="00153D90" w:rsidP="00153D90">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auto"/>
            <w:vAlign w:val="center"/>
          </w:tcPr>
          <w:p w:rsidR="00153D90" w:rsidRPr="00722DF0" w:rsidRDefault="00153D90" w:rsidP="00153D90">
            <w:pPr>
              <w:pStyle w:val="ConsPlusNormal"/>
              <w:widowControl/>
              <w:suppressAutoHyphens/>
              <w:ind w:firstLine="0"/>
              <w:jc w:val="center"/>
              <w:rPr>
                <w:rFonts w:ascii="Times New Roman" w:hAnsi="Times New Roman" w:cs="Times New Roman"/>
              </w:rPr>
            </w:pPr>
            <w:r>
              <w:rPr>
                <w:rFonts w:ascii="Times New Roman" w:hAnsi="Times New Roman" w:cs="Times New Roman"/>
              </w:rPr>
              <w:t>1</w:t>
            </w:r>
            <w:r w:rsidR="00F82832">
              <w:rPr>
                <w:rFonts w:ascii="Times New Roman" w:hAnsi="Times New Roman" w:cs="Times New Roman"/>
              </w:rPr>
              <w:t>0</w:t>
            </w:r>
          </w:p>
        </w:tc>
        <w:tc>
          <w:tcPr>
            <w:tcW w:w="1276" w:type="dxa"/>
            <w:shd w:val="clear" w:color="auto" w:fill="FFFFFF"/>
            <w:vAlign w:val="center"/>
          </w:tcPr>
          <w:p w:rsidR="00153D90" w:rsidRPr="00722DF0" w:rsidRDefault="00F82832" w:rsidP="00153D90">
            <w:pPr>
              <w:pStyle w:val="ConsPlusNormal"/>
              <w:widowControl/>
              <w:suppressAutoHyphens/>
              <w:ind w:firstLine="0"/>
              <w:jc w:val="center"/>
              <w:rPr>
                <w:rFonts w:ascii="Times New Roman" w:hAnsi="Times New Roman" w:cs="Times New Roman"/>
              </w:rPr>
            </w:pPr>
            <w:r>
              <w:rPr>
                <w:rFonts w:ascii="Times New Roman" w:hAnsi="Times New Roman" w:cs="Times New Roman"/>
              </w:rPr>
              <w:t>60,00</w:t>
            </w:r>
          </w:p>
        </w:tc>
        <w:tc>
          <w:tcPr>
            <w:tcW w:w="2835" w:type="dxa"/>
          </w:tcPr>
          <w:p w:rsidR="00F82832" w:rsidRPr="00722DF0" w:rsidRDefault="00F82832" w:rsidP="00F82832">
            <w:pPr>
              <w:pStyle w:val="af4"/>
              <w:jc w:val="center"/>
              <w:rPr>
                <w:b w:val="0"/>
                <w:sz w:val="20"/>
                <w:szCs w:val="20"/>
                <w:u w:val="none"/>
                <w:lang w:val="ru-RU"/>
              </w:rPr>
            </w:pPr>
            <w:r w:rsidRPr="00722DF0">
              <w:rPr>
                <w:b w:val="0"/>
                <w:sz w:val="20"/>
                <w:szCs w:val="20"/>
                <w:u w:val="none"/>
              </w:rPr>
              <w:t>Для нужд организации в год на общее количество сотрудников</w:t>
            </w:r>
          </w:p>
          <w:p w:rsidR="00153D90" w:rsidRDefault="00153D90" w:rsidP="00153D90"/>
        </w:tc>
      </w:tr>
      <w:tr w:rsidR="00153D90" w:rsidRPr="00722DF0" w:rsidTr="00311937">
        <w:tc>
          <w:tcPr>
            <w:tcW w:w="534" w:type="dxa"/>
            <w:shd w:val="clear" w:color="auto" w:fill="auto"/>
            <w:vAlign w:val="center"/>
          </w:tcPr>
          <w:p w:rsidR="00153D90" w:rsidRPr="00722DF0" w:rsidRDefault="00B26D60" w:rsidP="00153D90">
            <w:pPr>
              <w:pStyle w:val="ConsPlusNormal"/>
              <w:widowControl/>
              <w:suppressAutoHyphens/>
              <w:ind w:firstLine="0"/>
              <w:jc w:val="center"/>
              <w:rPr>
                <w:rFonts w:ascii="Times New Roman" w:hAnsi="Times New Roman" w:cs="Times New Roman"/>
              </w:rPr>
            </w:pPr>
            <w:r>
              <w:rPr>
                <w:rFonts w:ascii="Times New Roman" w:hAnsi="Times New Roman" w:cs="Times New Roman"/>
              </w:rPr>
              <w:t>41</w:t>
            </w:r>
          </w:p>
        </w:tc>
        <w:tc>
          <w:tcPr>
            <w:tcW w:w="1417" w:type="dxa"/>
            <w:shd w:val="clear" w:color="auto" w:fill="auto"/>
          </w:tcPr>
          <w:p w:rsidR="00153D90" w:rsidRPr="00B26D60" w:rsidRDefault="00153D90" w:rsidP="00153D90">
            <w:pPr>
              <w:pStyle w:val="ConsPlusNormal"/>
              <w:widowControl/>
              <w:suppressAutoHyphens/>
              <w:ind w:firstLine="0"/>
              <w:rPr>
                <w:rFonts w:ascii="Times New Roman" w:hAnsi="Times New Roman" w:cs="Times New Roman"/>
              </w:rPr>
            </w:pPr>
            <w:r w:rsidRPr="00B26D60">
              <w:rPr>
                <w:rFonts w:ascii="Times New Roman" w:hAnsi="Times New Roman" w:cs="Times New Roman"/>
              </w:rPr>
              <w:t>Клейкая лента канцелярская</w:t>
            </w:r>
          </w:p>
        </w:tc>
        <w:tc>
          <w:tcPr>
            <w:tcW w:w="1701" w:type="dxa"/>
          </w:tcPr>
          <w:p w:rsidR="00153D90" w:rsidRPr="00722DF0" w:rsidRDefault="00153D90" w:rsidP="00153D90">
            <w:pPr>
              <w:pStyle w:val="aff4"/>
              <w:shd w:val="clear" w:color="auto" w:fill="FFFFFF"/>
              <w:snapToGrid w:val="0"/>
              <w:rPr>
                <w:rFonts w:eastAsia="Arial"/>
                <w:lang w:eastAsia="ru-RU"/>
              </w:rPr>
            </w:pPr>
            <w:r w:rsidRPr="00722DF0">
              <w:rPr>
                <w:rFonts w:eastAsia="Arial"/>
                <w:lang w:eastAsia="ru-RU"/>
              </w:rPr>
              <w:t xml:space="preserve">Длина намотки: </w:t>
            </w:r>
            <w:r w:rsidRPr="00722DF0">
              <w:rPr>
                <w:rFonts w:eastAsia="Arial"/>
                <w:u w:val="single"/>
                <w:lang w:eastAsia="ru-RU"/>
              </w:rPr>
              <w:t>&gt;</w:t>
            </w:r>
            <w:r w:rsidRPr="00722DF0">
              <w:rPr>
                <w:rFonts w:eastAsia="Arial"/>
                <w:lang w:eastAsia="ru-RU"/>
              </w:rPr>
              <w:t xml:space="preserve"> 30м</w:t>
            </w:r>
          </w:p>
          <w:p w:rsidR="00153D90" w:rsidRPr="00722DF0" w:rsidRDefault="00153D90" w:rsidP="00153D90">
            <w:pPr>
              <w:pStyle w:val="aff4"/>
              <w:shd w:val="clear" w:color="auto" w:fill="FFFFFF"/>
              <w:snapToGrid w:val="0"/>
              <w:rPr>
                <w:rFonts w:eastAsia="Arial"/>
                <w:lang w:eastAsia="ru-RU"/>
              </w:rPr>
            </w:pPr>
            <w:r w:rsidRPr="00722DF0">
              <w:rPr>
                <w:rFonts w:eastAsia="Arial"/>
                <w:lang w:eastAsia="ru-RU"/>
              </w:rPr>
              <w:t>Тип: Односторонняя</w:t>
            </w:r>
          </w:p>
          <w:p w:rsidR="00153D90" w:rsidRPr="00722DF0" w:rsidRDefault="00153D90" w:rsidP="00153D90">
            <w:pPr>
              <w:pStyle w:val="aff4"/>
              <w:shd w:val="clear" w:color="auto" w:fill="FFFFFF"/>
              <w:snapToGrid w:val="0"/>
              <w:rPr>
                <w:rFonts w:eastAsia="Arial"/>
                <w:lang w:eastAsia="ru-RU"/>
              </w:rPr>
            </w:pPr>
            <w:r w:rsidRPr="00722DF0">
              <w:rPr>
                <w:rFonts w:eastAsia="Arial"/>
                <w:lang w:eastAsia="ru-RU"/>
              </w:rPr>
              <w:t>Цвет: Прозрачная</w:t>
            </w:r>
          </w:p>
          <w:p w:rsidR="00153D90" w:rsidRPr="00722DF0" w:rsidRDefault="00153D90" w:rsidP="00153D90">
            <w:pPr>
              <w:pStyle w:val="ConsPlusNormal"/>
              <w:widowControl/>
              <w:suppressAutoHyphens/>
              <w:ind w:firstLine="0"/>
              <w:rPr>
                <w:rFonts w:ascii="Times New Roman" w:hAnsi="Times New Roman" w:cs="Times New Roman"/>
              </w:rPr>
            </w:pPr>
            <w:r w:rsidRPr="00722DF0">
              <w:rPr>
                <w:rFonts w:ascii="Times New Roman" w:hAnsi="Times New Roman" w:cs="Times New Roman"/>
              </w:rPr>
              <w:t xml:space="preserve">Ширина клейкой ленты: </w:t>
            </w:r>
            <w:r w:rsidRPr="00722DF0">
              <w:rPr>
                <w:rFonts w:ascii="Times New Roman" w:hAnsi="Times New Roman" w:cs="Times New Roman"/>
                <w:lang w:val="en-US"/>
              </w:rPr>
              <w:t>≥</w:t>
            </w:r>
            <w:r w:rsidRPr="00722DF0">
              <w:rPr>
                <w:rFonts w:ascii="Times New Roman" w:hAnsi="Times New Roman" w:cs="Times New Roman"/>
              </w:rPr>
              <w:t>12 мм</w:t>
            </w:r>
          </w:p>
        </w:tc>
        <w:tc>
          <w:tcPr>
            <w:tcW w:w="850" w:type="dxa"/>
            <w:vAlign w:val="center"/>
          </w:tcPr>
          <w:p w:rsidR="00153D90" w:rsidRPr="00722DF0" w:rsidRDefault="00735051" w:rsidP="00153D90">
            <w:pPr>
              <w:pStyle w:val="ConsPlusNormal"/>
              <w:widowControl/>
              <w:suppressAutoHyphens/>
              <w:ind w:firstLine="0"/>
              <w:jc w:val="center"/>
              <w:rPr>
                <w:rFonts w:ascii="Times New Roman" w:hAnsi="Times New Roman" w:cs="Times New Roman"/>
              </w:rPr>
            </w:pPr>
            <w:r>
              <w:rPr>
                <w:rFonts w:ascii="Times New Roman" w:hAnsi="Times New Roman" w:cs="Times New Roman"/>
              </w:rPr>
              <w:t>упак</w:t>
            </w:r>
          </w:p>
        </w:tc>
        <w:tc>
          <w:tcPr>
            <w:tcW w:w="851" w:type="dxa"/>
            <w:shd w:val="clear" w:color="auto" w:fill="auto"/>
            <w:vAlign w:val="center"/>
          </w:tcPr>
          <w:p w:rsidR="00153D90" w:rsidRPr="00722DF0" w:rsidRDefault="00735051" w:rsidP="00153D90">
            <w:pPr>
              <w:pStyle w:val="ConsPlusNormal"/>
              <w:widowControl/>
              <w:suppressAutoHyphens/>
              <w:ind w:firstLine="0"/>
              <w:jc w:val="center"/>
              <w:rPr>
                <w:rFonts w:ascii="Times New Roman" w:hAnsi="Times New Roman" w:cs="Times New Roman"/>
              </w:rPr>
            </w:pPr>
            <w:r>
              <w:rPr>
                <w:rFonts w:ascii="Times New Roman" w:hAnsi="Times New Roman" w:cs="Times New Roman"/>
              </w:rPr>
              <w:t>4</w:t>
            </w:r>
          </w:p>
        </w:tc>
        <w:tc>
          <w:tcPr>
            <w:tcW w:w="1276" w:type="dxa"/>
            <w:shd w:val="clear" w:color="auto" w:fill="FFFFFF"/>
            <w:vAlign w:val="center"/>
          </w:tcPr>
          <w:p w:rsidR="00153D90" w:rsidRPr="00722DF0" w:rsidRDefault="00735051" w:rsidP="00153D90">
            <w:pPr>
              <w:pStyle w:val="ConsPlusNormal"/>
              <w:widowControl/>
              <w:suppressAutoHyphens/>
              <w:ind w:firstLine="0"/>
              <w:jc w:val="center"/>
              <w:rPr>
                <w:rFonts w:ascii="Times New Roman" w:hAnsi="Times New Roman" w:cs="Times New Roman"/>
              </w:rPr>
            </w:pPr>
            <w:r>
              <w:rPr>
                <w:rFonts w:ascii="Times New Roman" w:hAnsi="Times New Roman" w:cs="Times New Roman"/>
              </w:rPr>
              <w:t>130,00</w:t>
            </w:r>
          </w:p>
        </w:tc>
        <w:tc>
          <w:tcPr>
            <w:tcW w:w="2835" w:type="dxa"/>
          </w:tcPr>
          <w:p w:rsidR="00735051" w:rsidRPr="00722DF0" w:rsidRDefault="00735051" w:rsidP="00735051">
            <w:pPr>
              <w:pStyle w:val="af4"/>
              <w:jc w:val="center"/>
              <w:rPr>
                <w:b w:val="0"/>
                <w:sz w:val="20"/>
                <w:szCs w:val="20"/>
                <w:u w:val="none"/>
                <w:lang w:val="ru-RU"/>
              </w:rPr>
            </w:pPr>
            <w:r w:rsidRPr="00722DF0">
              <w:rPr>
                <w:b w:val="0"/>
                <w:sz w:val="20"/>
                <w:szCs w:val="20"/>
                <w:u w:val="none"/>
              </w:rPr>
              <w:t>Для нужд организации в год на общее количество сотрудников</w:t>
            </w:r>
          </w:p>
          <w:p w:rsidR="00153D90" w:rsidRDefault="00153D90" w:rsidP="00153D90"/>
        </w:tc>
      </w:tr>
      <w:tr w:rsidR="00153D90" w:rsidRPr="00722DF0" w:rsidTr="00311937">
        <w:tc>
          <w:tcPr>
            <w:tcW w:w="534" w:type="dxa"/>
            <w:shd w:val="clear" w:color="auto" w:fill="auto"/>
            <w:vAlign w:val="center"/>
          </w:tcPr>
          <w:p w:rsidR="00153D90" w:rsidRPr="00722DF0" w:rsidRDefault="00B26D60" w:rsidP="00153D90">
            <w:pPr>
              <w:pStyle w:val="ConsPlusNormal"/>
              <w:widowControl/>
              <w:suppressAutoHyphens/>
              <w:ind w:firstLine="0"/>
              <w:jc w:val="center"/>
              <w:rPr>
                <w:rFonts w:ascii="Times New Roman" w:hAnsi="Times New Roman" w:cs="Times New Roman"/>
              </w:rPr>
            </w:pPr>
            <w:r>
              <w:rPr>
                <w:rFonts w:ascii="Times New Roman" w:hAnsi="Times New Roman" w:cs="Times New Roman"/>
              </w:rPr>
              <w:t>42</w:t>
            </w:r>
          </w:p>
        </w:tc>
        <w:tc>
          <w:tcPr>
            <w:tcW w:w="1417" w:type="dxa"/>
            <w:shd w:val="clear" w:color="auto" w:fill="auto"/>
          </w:tcPr>
          <w:p w:rsidR="00153D90" w:rsidRPr="00B26D60" w:rsidRDefault="00153D90" w:rsidP="00153D90">
            <w:pPr>
              <w:pStyle w:val="ConsPlusNormal"/>
              <w:widowControl/>
              <w:suppressAutoHyphens/>
              <w:ind w:firstLine="0"/>
              <w:rPr>
                <w:rFonts w:ascii="Times New Roman" w:hAnsi="Times New Roman" w:cs="Times New Roman"/>
              </w:rPr>
            </w:pPr>
            <w:r w:rsidRPr="00B26D60">
              <w:rPr>
                <w:rFonts w:ascii="Times New Roman" w:hAnsi="Times New Roman" w:cs="Times New Roman"/>
              </w:rPr>
              <w:t>Клейкая лента канцелярская</w:t>
            </w:r>
          </w:p>
        </w:tc>
        <w:tc>
          <w:tcPr>
            <w:tcW w:w="1701" w:type="dxa"/>
          </w:tcPr>
          <w:p w:rsidR="00153D90" w:rsidRPr="00722DF0" w:rsidRDefault="00153D90" w:rsidP="00153D90">
            <w:pPr>
              <w:pStyle w:val="aff4"/>
              <w:shd w:val="clear" w:color="auto" w:fill="FFFFFF"/>
              <w:snapToGrid w:val="0"/>
              <w:spacing w:line="100" w:lineRule="atLeast"/>
              <w:rPr>
                <w:lang w:eastAsia="ru-RU"/>
              </w:rPr>
            </w:pPr>
            <w:r w:rsidRPr="00722DF0">
              <w:rPr>
                <w:rFonts w:eastAsia="Arial" w:cs="Arial"/>
                <w:lang w:eastAsia="ru-RU"/>
              </w:rPr>
              <w:t xml:space="preserve">Длина намотки:  </w:t>
            </w:r>
            <w:r w:rsidRPr="00722DF0">
              <w:rPr>
                <w:lang w:eastAsia="ru-RU"/>
              </w:rPr>
              <w:t>≥ 40 м,</w:t>
            </w:r>
          </w:p>
          <w:p w:rsidR="00153D90" w:rsidRPr="00722DF0" w:rsidRDefault="00153D90" w:rsidP="00153D90">
            <w:pPr>
              <w:pStyle w:val="aff4"/>
              <w:shd w:val="clear" w:color="auto" w:fill="FFFFFF"/>
              <w:snapToGrid w:val="0"/>
              <w:rPr>
                <w:rFonts w:eastAsia="Arial"/>
                <w:lang w:eastAsia="ru-RU"/>
              </w:rPr>
            </w:pPr>
            <w:r w:rsidRPr="00722DF0">
              <w:rPr>
                <w:rFonts w:eastAsia="Arial"/>
                <w:lang w:eastAsia="ru-RU"/>
              </w:rPr>
              <w:t>Тип: Односторонняя</w:t>
            </w:r>
          </w:p>
          <w:p w:rsidR="00153D90" w:rsidRPr="00722DF0" w:rsidRDefault="00153D90" w:rsidP="00153D90">
            <w:pPr>
              <w:pStyle w:val="aff4"/>
              <w:shd w:val="clear" w:color="auto" w:fill="FFFFFF"/>
              <w:snapToGrid w:val="0"/>
              <w:rPr>
                <w:rFonts w:eastAsia="Arial"/>
                <w:lang w:eastAsia="ru-RU"/>
              </w:rPr>
            </w:pPr>
            <w:r w:rsidRPr="00722DF0">
              <w:rPr>
                <w:rFonts w:eastAsia="Arial"/>
                <w:lang w:eastAsia="ru-RU"/>
              </w:rPr>
              <w:t>Цвет: Прозрачная,</w:t>
            </w:r>
          </w:p>
          <w:p w:rsidR="00153D90" w:rsidRPr="00722DF0" w:rsidRDefault="00153D90" w:rsidP="00153D90">
            <w:pPr>
              <w:pStyle w:val="ConsPlusNormal"/>
              <w:widowControl/>
              <w:suppressAutoHyphens/>
              <w:ind w:firstLine="0"/>
              <w:rPr>
                <w:rFonts w:ascii="Times New Roman" w:hAnsi="Times New Roman" w:cs="Times New Roman"/>
              </w:rPr>
            </w:pPr>
            <w:r w:rsidRPr="00722DF0">
              <w:rPr>
                <w:rFonts w:ascii="Times New Roman" w:hAnsi="Times New Roman" w:cs="Times New Roman"/>
              </w:rPr>
              <w:t>Ширина клейкой ленты: ≥19 мм</w:t>
            </w:r>
          </w:p>
        </w:tc>
        <w:tc>
          <w:tcPr>
            <w:tcW w:w="850" w:type="dxa"/>
            <w:vAlign w:val="center"/>
          </w:tcPr>
          <w:p w:rsidR="00153D90" w:rsidRPr="00722DF0" w:rsidRDefault="00153D90" w:rsidP="00153D90">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auto"/>
            <w:vAlign w:val="center"/>
          </w:tcPr>
          <w:p w:rsidR="00153D90" w:rsidRPr="00722DF0" w:rsidRDefault="00B61537" w:rsidP="00153D90">
            <w:pPr>
              <w:pStyle w:val="ConsPlusNormal"/>
              <w:widowControl/>
              <w:suppressAutoHyphens/>
              <w:ind w:firstLine="0"/>
              <w:jc w:val="center"/>
              <w:rPr>
                <w:rFonts w:ascii="Times New Roman" w:hAnsi="Times New Roman" w:cs="Times New Roman"/>
              </w:rPr>
            </w:pPr>
            <w:r>
              <w:rPr>
                <w:rFonts w:ascii="Times New Roman" w:hAnsi="Times New Roman" w:cs="Times New Roman"/>
              </w:rPr>
              <w:t>50</w:t>
            </w:r>
          </w:p>
        </w:tc>
        <w:tc>
          <w:tcPr>
            <w:tcW w:w="1276" w:type="dxa"/>
            <w:shd w:val="clear" w:color="auto" w:fill="FFFFFF"/>
            <w:vAlign w:val="center"/>
          </w:tcPr>
          <w:p w:rsidR="00153D90" w:rsidRPr="00722DF0" w:rsidRDefault="00B61537" w:rsidP="00153D90">
            <w:pPr>
              <w:pStyle w:val="ConsPlusNormal"/>
              <w:widowControl/>
              <w:suppressAutoHyphens/>
              <w:ind w:firstLine="0"/>
              <w:jc w:val="center"/>
              <w:rPr>
                <w:rFonts w:ascii="Times New Roman" w:hAnsi="Times New Roman" w:cs="Times New Roman"/>
              </w:rPr>
            </w:pPr>
            <w:r>
              <w:rPr>
                <w:rFonts w:ascii="Times New Roman" w:hAnsi="Times New Roman" w:cs="Times New Roman"/>
              </w:rPr>
              <w:t>45,00</w:t>
            </w:r>
          </w:p>
        </w:tc>
        <w:tc>
          <w:tcPr>
            <w:tcW w:w="2835" w:type="dxa"/>
          </w:tcPr>
          <w:p w:rsidR="00B61537" w:rsidRPr="00722DF0" w:rsidRDefault="00B61537" w:rsidP="00B61537">
            <w:pPr>
              <w:pStyle w:val="af4"/>
              <w:jc w:val="center"/>
              <w:rPr>
                <w:b w:val="0"/>
                <w:sz w:val="20"/>
                <w:szCs w:val="20"/>
                <w:u w:val="none"/>
                <w:lang w:val="ru-RU"/>
              </w:rPr>
            </w:pPr>
            <w:r w:rsidRPr="00722DF0">
              <w:rPr>
                <w:b w:val="0"/>
                <w:sz w:val="20"/>
                <w:szCs w:val="20"/>
                <w:u w:val="none"/>
              </w:rPr>
              <w:t>Для нужд организации в год на общее количество сотрудников</w:t>
            </w:r>
          </w:p>
          <w:p w:rsidR="00153D90" w:rsidRDefault="00153D90" w:rsidP="00153D90"/>
        </w:tc>
      </w:tr>
      <w:tr w:rsidR="0059646E" w:rsidRPr="00722DF0" w:rsidTr="00701118">
        <w:tc>
          <w:tcPr>
            <w:tcW w:w="534" w:type="dxa"/>
            <w:shd w:val="clear" w:color="auto" w:fill="auto"/>
            <w:vAlign w:val="center"/>
          </w:tcPr>
          <w:p w:rsidR="0059646E" w:rsidRPr="00722DF0" w:rsidRDefault="00B26D60" w:rsidP="0059646E">
            <w:pPr>
              <w:pStyle w:val="ConsPlusNormal"/>
              <w:widowControl/>
              <w:suppressAutoHyphens/>
              <w:ind w:firstLine="0"/>
              <w:jc w:val="center"/>
              <w:rPr>
                <w:rFonts w:ascii="Times New Roman" w:hAnsi="Times New Roman" w:cs="Times New Roman"/>
              </w:rPr>
            </w:pPr>
            <w:r>
              <w:rPr>
                <w:rFonts w:ascii="Times New Roman" w:hAnsi="Times New Roman" w:cs="Times New Roman"/>
              </w:rPr>
              <w:t>43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646E" w:rsidRPr="00B26D60" w:rsidRDefault="0059646E" w:rsidP="0059646E">
            <w:pPr>
              <w:pStyle w:val="ConsPlusNormal"/>
              <w:widowControl/>
              <w:suppressAutoHyphens/>
              <w:ind w:firstLine="0"/>
              <w:rPr>
                <w:rFonts w:ascii="Times New Roman" w:hAnsi="Times New Roman" w:cs="Times New Roman"/>
              </w:rPr>
            </w:pPr>
            <w:r w:rsidRPr="00B26D60">
              <w:rPr>
                <w:rFonts w:ascii="Times New Roman" w:hAnsi="Times New Roman" w:cs="Times New Roman"/>
              </w:rPr>
              <w:t>Клей канцелярский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9646E" w:rsidRPr="00722DF0" w:rsidRDefault="0059646E" w:rsidP="0059646E">
            <w:pPr>
              <w:pStyle w:val="ConsPlusNormal"/>
              <w:widowControl/>
              <w:suppressAutoHyphens/>
              <w:ind w:firstLine="0"/>
              <w:rPr>
                <w:rFonts w:ascii="Times New Roman" w:hAnsi="Times New Roman" w:cs="Times New Roman"/>
              </w:rPr>
            </w:pPr>
            <w:r w:rsidRPr="00722DF0">
              <w:rPr>
                <w:rFonts w:ascii="Times New Roman" w:hAnsi="Times New Roman" w:cs="Times New Roman"/>
              </w:rPr>
              <w:t xml:space="preserve">Масса, </w:t>
            </w:r>
            <w:r w:rsidRPr="00722DF0">
              <w:rPr>
                <w:rFonts w:ascii="Times New Roman" w:hAnsi="Times New Roman" w:cs="Times New Roman"/>
                <w:lang w:val="en-US"/>
              </w:rPr>
              <w:t>max</w:t>
            </w:r>
            <w:r w:rsidRPr="00722DF0">
              <w:rPr>
                <w:rFonts w:ascii="Times New Roman" w:hAnsi="Times New Roman" w:cs="Times New Roman"/>
              </w:rPr>
              <w:t xml:space="preserve">: ≤ 100 мл., масса </w:t>
            </w:r>
            <w:r w:rsidRPr="00722DF0">
              <w:rPr>
                <w:rFonts w:ascii="Times New Roman" w:hAnsi="Times New Roman" w:cs="Times New Roman"/>
                <w:lang w:val="en-US"/>
              </w:rPr>
              <w:t>min</w:t>
            </w:r>
            <w:r w:rsidRPr="00722DF0">
              <w:rPr>
                <w:rFonts w:ascii="Times New Roman" w:hAnsi="Times New Roman" w:cs="Times New Roman"/>
              </w:rPr>
              <w:t>: ≥ 50 мл., Тип: жидкий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9646E" w:rsidRPr="00722DF0" w:rsidRDefault="0059646E" w:rsidP="0059646E">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646E" w:rsidRPr="00722DF0" w:rsidRDefault="0059646E" w:rsidP="0059646E">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646E" w:rsidRPr="00722DF0" w:rsidRDefault="00B26D60" w:rsidP="0059646E">
            <w:pPr>
              <w:pStyle w:val="ConsPlusNormal"/>
              <w:widowControl/>
              <w:suppressAutoHyphens/>
              <w:ind w:firstLine="0"/>
              <w:jc w:val="center"/>
              <w:rPr>
                <w:rFonts w:ascii="Times New Roman" w:hAnsi="Times New Roman" w:cs="Times New Roman"/>
              </w:rPr>
            </w:pPr>
            <w:r>
              <w:rPr>
                <w:rFonts w:ascii="Times New Roman" w:hAnsi="Times New Roman" w:cs="Times New Roman"/>
              </w:rPr>
              <w:t>45,00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9646E" w:rsidRPr="00722DF0" w:rsidRDefault="0059646E" w:rsidP="0059646E">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E76278" w:rsidRPr="00722DF0" w:rsidTr="00311937">
        <w:tc>
          <w:tcPr>
            <w:tcW w:w="534" w:type="dxa"/>
            <w:shd w:val="clear" w:color="auto" w:fill="auto"/>
            <w:vAlign w:val="center"/>
          </w:tcPr>
          <w:p w:rsidR="00E76278" w:rsidRPr="00722DF0" w:rsidRDefault="00B26D60"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44</w:t>
            </w:r>
          </w:p>
        </w:tc>
        <w:tc>
          <w:tcPr>
            <w:tcW w:w="1417" w:type="dxa"/>
            <w:shd w:val="clear" w:color="auto" w:fill="auto"/>
          </w:tcPr>
          <w:p w:rsidR="00E76278" w:rsidRPr="00B26D60" w:rsidRDefault="00F416DB" w:rsidP="00311937">
            <w:pPr>
              <w:pStyle w:val="ConsPlusNormal"/>
              <w:widowControl/>
              <w:suppressAutoHyphens/>
              <w:ind w:firstLine="0"/>
              <w:rPr>
                <w:rFonts w:ascii="Times New Roman" w:hAnsi="Times New Roman" w:cs="Times New Roman"/>
              </w:rPr>
            </w:pPr>
            <w:r w:rsidRPr="00B26D60">
              <w:rPr>
                <w:rFonts w:ascii="Times New Roman" w:hAnsi="Times New Roman" w:cs="Times New Roman"/>
              </w:rPr>
              <w:t xml:space="preserve">Ручка-корректор </w:t>
            </w:r>
          </w:p>
        </w:tc>
        <w:tc>
          <w:tcPr>
            <w:tcW w:w="1701" w:type="dxa"/>
          </w:tcPr>
          <w:p w:rsidR="00E76278" w:rsidRPr="00722DF0" w:rsidRDefault="00E76278" w:rsidP="00311937">
            <w:pPr>
              <w:pStyle w:val="ConsPlusNormal"/>
              <w:widowControl/>
              <w:suppressAutoHyphens/>
              <w:ind w:firstLine="0"/>
              <w:rPr>
                <w:rFonts w:ascii="Times New Roman" w:hAnsi="Times New Roman" w:cs="Times New Roman"/>
              </w:rPr>
            </w:pPr>
          </w:p>
        </w:tc>
        <w:tc>
          <w:tcPr>
            <w:tcW w:w="850"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auto"/>
            <w:vAlign w:val="center"/>
          </w:tcPr>
          <w:p w:rsidR="00E76278" w:rsidRPr="00722DF0" w:rsidRDefault="00F416DB"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20</w:t>
            </w:r>
          </w:p>
        </w:tc>
        <w:tc>
          <w:tcPr>
            <w:tcW w:w="1276" w:type="dxa"/>
            <w:shd w:val="clear" w:color="auto" w:fill="FFFFFF"/>
            <w:vAlign w:val="center"/>
          </w:tcPr>
          <w:p w:rsidR="00E76278" w:rsidRPr="00722DF0" w:rsidRDefault="00F416DB"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30,00</w:t>
            </w:r>
          </w:p>
        </w:tc>
        <w:tc>
          <w:tcPr>
            <w:tcW w:w="2835" w:type="dxa"/>
          </w:tcPr>
          <w:p w:rsidR="00E76278" w:rsidRPr="00722DF0" w:rsidRDefault="00F416DB"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5D1845" w:rsidRPr="00722DF0" w:rsidTr="00701118">
        <w:tc>
          <w:tcPr>
            <w:tcW w:w="534" w:type="dxa"/>
            <w:shd w:val="clear" w:color="auto" w:fill="auto"/>
            <w:vAlign w:val="center"/>
          </w:tcPr>
          <w:p w:rsidR="005D1845" w:rsidRPr="00722DF0" w:rsidRDefault="00B26D60" w:rsidP="005D1845">
            <w:pPr>
              <w:pStyle w:val="ConsPlusNormal"/>
              <w:widowControl/>
              <w:suppressAutoHyphens/>
              <w:ind w:firstLine="0"/>
              <w:jc w:val="center"/>
              <w:rPr>
                <w:rFonts w:ascii="Times New Roman" w:hAnsi="Times New Roman" w:cs="Times New Roman"/>
              </w:rPr>
            </w:pPr>
            <w:r>
              <w:rPr>
                <w:rFonts w:ascii="Times New Roman" w:hAnsi="Times New Roman" w:cs="Times New Roman"/>
              </w:rPr>
              <w:t>45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D1845" w:rsidRPr="00722DF0" w:rsidRDefault="005D1845" w:rsidP="005D1845">
            <w:pPr>
              <w:pStyle w:val="ConsPlusNormal"/>
              <w:widowControl/>
              <w:suppressAutoHyphens/>
              <w:ind w:firstLine="0"/>
              <w:rPr>
                <w:rFonts w:ascii="Times New Roman" w:hAnsi="Times New Roman" w:cs="Times New Roman"/>
              </w:rPr>
            </w:pPr>
            <w:r w:rsidRPr="00722DF0">
              <w:rPr>
                <w:rFonts w:ascii="Times New Roman" w:hAnsi="Times New Roman" w:cs="Times New Roman"/>
              </w:rPr>
              <w:t>Средство корректирующее канцелярское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D1845" w:rsidRPr="00722DF0" w:rsidRDefault="005D1845" w:rsidP="005D1845">
            <w:pPr>
              <w:pStyle w:val="ConsPlusNormal"/>
              <w:widowControl/>
              <w:suppressAutoHyphens/>
              <w:ind w:firstLine="0"/>
              <w:rPr>
                <w:rFonts w:ascii="Times New Roman" w:hAnsi="Times New Roman" w:cs="Times New Roman"/>
              </w:rPr>
            </w:pPr>
            <w:r w:rsidRPr="00722DF0">
              <w:rPr>
                <w:rFonts w:ascii="Times New Roman" w:hAnsi="Times New Roman" w:cs="Times New Roman"/>
              </w:rPr>
              <w:t>Вид средства : Лента.</w:t>
            </w:r>
          </w:p>
          <w:p w:rsidR="005D1845" w:rsidRPr="00722DF0" w:rsidRDefault="005D1845" w:rsidP="005D1845">
            <w:pPr>
              <w:pStyle w:val="ConsPlusNormal"/>
              <w:widowControl/>
              <w:suppressAutoHyphens/>
              <w:ind w:firstLine="0"/>
              <w:rPr>
                <w:rFonts w:ascii="Times New Roman" w:hAnsi="Times New Roman" w:cs="Times New Roman"/>
              </w:rPr>
            </w:pPr>
            <w:r w:rsidRPr="00722DF0">
              <w:rPr>
                <w:rFonts w:ascii="Times New Roman" w:hAnsi="Times New Roman" w:cs="Times New Roman"/>
              </w:rPr>
              <w:t>Длина ленты: ≥ 8 и &lt;13м. Ширина ленты:4.2мм.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1845" w:rsidRPr="00722DF0" w:rsidRDefault="005D1845" w:rsidP="005D1845">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1845" w:rsidRPr="00722DF0" w:rsidRDefault="005D1845" w:rsidP="005D1845">
            <w:pPr>
              <w:pStyle w:val="ConsPlusNormal"/>
              <w:widowControl/>
              <w:suppressAutoHyphens/>
              <w:ind w:firstLine="0"/>
              <w:jc w:val="center"/>
              <w:rPr>
                <w:rFonts w:ascii="Times New Roman" w:hAnsi="Times New Roman" w:cs="Times New Roman"/>
              </w:rPr>
            </w:pPr>
            <w:r>
              <w:rPr>
                <w:rFonts w:ascii="Times New Roman" w:hAnsi="Times New Roman" w:cs="Times New Roman"/>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1845" w:rsidRPr="00722DF0" w:rsidRDefault="001D36BC" w:rsidP="005D1845">
            <w:pPr>
              <w:pStyle w:val="ConsPlusNormal"/>
              <w:widowControl/>
              <w:suppressAutoHyphens/>
              <w:ind w:firstLine="0"/>
              <w:jc w:val="center"/>
              <w:rPr>
                <w:rFonts w:ascii="Times New Roman" w:hAnsi="Times New Roman" w:cs="Times New Roman"/>
              </w:rPr>
            </w:pPr>
            <w:r>
              <w:rPr>
                <w:rFonts w:ascii="Times New Roman" w:hAnsi="Times New Roman" w:cs="Times New Roman"/>
              </w:rPr>
              <w:t>10</w:t>
            </w:r>
            <w:r w:rsidR="00B26D60">
              <w:rPr>
                <w:rFonts w:ascii="Times New Roman" w:hAnsi="Times New Roman" w:cs="Times New Roman"/>
              </w:rPr>
              <w:t>0,00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1845" w:rsidRPr="00722DF0" w:rsidRDefault="005D1845" w:rsidP="005D1845">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5D1845" w:rsidRPr="00722DF0" w:rsidTr="00701118">
        <w:tc>
          <w:tcPr>
            <w:tcW w:w="534" w:type="dxa"/>
            <w:shd w:val="clear" w:color="auto" w:fill="auto"/>
            <w:vAlign w:val="center"/>
          </w:tcPr>
          <w:p w:rsidR="005D1845" w:rsidRPr="00722DF0" w:rsidRDefault="00B26D60" w:rsidP="005D1845">
            <w:pPr>
              <w:pStyle w:val="ConsPlusNormal"/>
              <w:widowControl/>
              <w:suppressAutoHyphens/>
              <w:ind w:firstLine="0"/>
              <w:jc w:val="center"/>
              <w:rPr>
                <w:rFonts w:ascii="Times New Roman" w:hAnsi="Times New Roman" w:cs="Times New Roman"/>
              </w:rPr>
            </w:pPr>
            <w:r>
              <w:rPr>
                <w:rFonts w:ascii="Times New Roman" w:hAnsi="Times New Roman" w:cs="Times New Roman"/>
              </w:rPr>
              <w:t>46</w:t>
            </w:r>
          </w:p>
        </w:tc>
        <w:tc>
          <w:tcPr>
            <w:tcW w:w="1417" w:type="dxa"/>
            <w:shd w:val="clear" w:color="auto" w:fill="auto"/>
          </w:tcPr>
          <w:p w:rsidR="005D1845" w:rsidRPr="00B26D60" w:rsidRDefault="005D1845" w:rsidP="005D1845">
            <w:pPr>
              <w:pStyle w:val="ConsPlusNormal"/>
              <w:widowControl/>
              <w:suppressAutoHyphens/>
              <w:ind w:firstLine="0"/>
              <w:rPr>
                <w:rFonts w:ascii="Times New Roman" w:hAnsi="Times New Roman" w:cs="Times New Roman"/>
              </w:rPr>
            </w:pPr>
            <w:r w:rsidRPr="00B26D60">
              <w:rPr>
                <w:rFonts w:ascii="Times New Roman" w:hAnsi="Times New Roman" w:cs="Times New Roman"/>
              </w:rPr>
              <w:t>Средство корректирующее канцелярское</w:t>
            </w:r>
            <w:r w:rsidR="00F75ECD" w:rsidRPr="00B26D60">
              <w:rPr>
                <w:rFonts w:ascii="Times New Roman" w:hAnsi="Times New Roman" w:cs="Times New Roman"/>
              </w:rPr>
              <w:t xml:space="preserve"> с кисточкой </w:t>
            </w:r>
          </w:p>
        </w:tc>
        <w:tc>
          <w:tcPr>
            <w:tcW w:w="1701" w:type="dxa"/>
          </w:tcPr>
          <w:p w:rsidR="005D1845" w:rsidRPr="00722DF0" w:rsidRDefault="005D1845" w:rsidP="005D1845">
            <w:pPr>
              <w:pStyle w:val="aff4"/>
              <w:shd w:val="clear" w:color="auto" w:fill="FFFFFF"/>
              <w:snapToGrid w:val="0"/>
              <w:spacing w:line="100" w:lineRule="atLeast"/>
            </w:pPr>
            <w:r w:rsidRPr="00722DF0">
              <w:t xml:space="preserve">Вид средства : Жидкость </w:t>
            </w:r>
          </w:p>
          <w:p w:rsidR="005D1845" w:rsidRPr="00722DF0" w:rsidRDefault="005D1845" w:rsidP="005D1845">
            <w:pPr>
              <w:pStyle w:val="ConsPlusNormal"/>
              <w:widowControl/>
              <w:suppressAutoHyphens/>
              <w:ind w:firstLine="0"/>
              <w:rPr>
                <w:rFonts w:ascii="Times New Roman" w:hAnsi="Times New Roman" w:cs="Times New Roman"/>
              </w:rPr>
            </w:pPr>
            <w:r w:rsidRPr="00722DF0">
              <w:rPr>
                <w:rFonts w:ascii="Times New Roman" w:hAnsi="Times New Roman" w:cs="Times New Roman"/>
              </w:rPr>
              <w:t>Объем : ≥</w:t>
            </w:r>
            <w:r w:rsidRPr="00722DF0">
              <w:rPr>
                <w:rFonts w:ascii="Times New Roman" w:eastAsia="Arial" w:hAnsi="Times New Roman" w:cs="Times New Roman"/>
              </w:rPr>
              <w:t xml:space="preserve"> </w:t>
            </w:r>
            <w:r w:rsidRPr="00722DF0">
              <w:rPr>
                <w:rFonts w:ascii="Times New Roman" w:eastAsia="Symbol" w:hAnsi="Times New Roman" w:cs="Times New Roman"/>
              </w:rPr>
              <w:t xml:space="preserve">18 и </w:t>
            </w:r>
            <w:r w:rsidRPr="00722DF0">
              <w:rPr>
                <w:rFonts w:ascii="Times New Roman" w:hAnsi="Times New Roman" w:cs="Times New Roman"/>
              </w:rPr>
              <w:t xml:space="preserve">≤ </w:t>
            </w:r>
            <w:r w:rsidRPr="00722DF0">
              <w:rPr>
                <w:rFonts w:ascii="Times New Roman" w:eastAsia="Arial" w:hAnsi="Times New Roman" w:cs="Times New Roman"/>
              </w:rPr>
              <w:t>22  мл</w:t>
            </w:r>
          </w:p>
        </w:tc>
        <w:tc>
          <w:tcPr>
            <w:tcW w:w="850" w:type="dxa"/>
            <w:vAlign w:val="center"/>
          </w:tcPr>
          <w:p w:rsidR="005D1845" w:rsidRPr="00722DF0" w:rsidRDefault="005D1845" w:rsidP="005D1845">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FFFFFF"/>
            <w:vAlign w:val="center"/>
          </w:tcPr>
          <w:p w:rsidR="005D1845" w:rsidRPr="00722DF0" w:rsidRDefault="00F75ECD" w:rsidP="005D1845">
            <w:pPr>
              <w:pStyle w:val="ConsPlusNormal"/>
              <w:widowControl/>
              <w:suppressAutoHyphens/>
              <w:ind w:firstLine="0"/>
              <w:jc w:val="center"/>
              <w:rPr>
                <w:rFonts w:ascii="Times New Roman" w:hAnsi="Times New Roman" w:cs="Times New Roman"/>
              </w:rPr>
            </w:pPr>
            <w:r>
              <w:rPr>
                <w:rFonts w:ascii="Times New Roman" w:hAnsi="Times New Roman" w:cs="Times New Roman"/>
              </w:rPr>
              <w:t>10</w:t>
            </w:r>
          </w:p>
        </w:tc>
        <w:tc>
          <w:tcPr>
            <w:tcW w:w="1276" w:type="dxa"/>
            <w:shd w:val="clear" w:color="auto" w:fill="auto"/>
            <w:vAlign w:val="center"/>
          </w:tcPr>
          <w:p w:rsidR="005D1845" w:rsidRPr="00722DF0" w:rsidRDefault="001D36BC" w:rsidP="005D1845">
            <w:pPr>
              <w:pStyle w:val="ConsPlusNormal"/>
              <w:widowControl/>
              <w:suppressAutoHyphens/>
              <w:ind w:firstLine="0"/>
              <w:jc w:val="center"/>
              <w:rPr>
                <w:rFonts w:ascii="Times New Roman" w:hAnsi="Times New Roman" w:cs="Times New Roman"/>
              </w:rPr>
            </w:pPr>
            <w:r>
              <w:rPr>
                <w:rFonts w:ascii="Times New Roman" w:hAnsi="Times New Roman" w:cs="Times New Roman"/>
              </w:rPr>
              <w:t>10</w:t>
            </w:r>
            <w:r w:rsidR="00F75ECD">
              <w:rPr>
                <w:rFonts w:ascii="Times New Roman" w:hAnsi="Times New Roman" w:cs="Times New Roman"/>
              </w:rPr>
              <w:t>0,00</w:t>
            </w:r>
          </w:p>
        </w:tc>
        <w:tc>
          <w:tcPr>
            <w:tcW w:w="2835" w:type="dxa"/>
          </w:tcPr>
          <w:p w:rsidR="005D1845" w:rsidRPr="00722DF0" w:rsidRDefault="00F75ECD" w:rsidP="005D1845">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E76278" w:rsidRPr="00722DF0" w:rsidTr="00311937">
        <w:tc>
          <w:tcPr>
            <w:tcW w:w="534" w:type="dxa"/>
            <w:shd w:val="clear" w:color="auto" w:fill="auto"/>
            <w:vAlign w:val="center"/>
          </w:tcPr>
          <w:p w:rsidR="00E76278" w:rsidRPr="00722DF0" w:rsidRDefault="00B26D60"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47</w:t>
            </w:r>
          </w:p>
        </w:tc>
        <w:tc>
          <w:tcPr>
            <w:tcW w:w="1417" w:type="dxa"/>
            <w:shd w:val="clear" w:color="auto" w:fill="auto"/>
          </w:tcPr>
          <w:p w:rsidR="00E76278" w:rsidRPr="00B26D60" w:rsidRDefault="00E76278" w:rsidP="00311937">
            <w:pPr>
              <w:pStyle w:val="ConsPlusNormal"/>
              <w:widowControl/>
              <w:suppressAutoHyphens/>
              <w:ind w:firstLine="0"/>
              <w:rPr>
                <w:rFonts w:ascii="Times New Roman" w:hAnsi="Times New Roman" w:cs="Times New Roman"/>
              </w:rPr>
            </w:pPr>
            <w:r w:rsidRPr="00B26D60">
              <w:rPr>
                <w:rFonts w:ascii="Times New Roman" w:hAnsi="Times New Roman" w:cs="Times New Roman"/>
              </w:rPr>
              <w:t>Линейка</w:t>
            </w:r>
          </w:p>
        </w:tc>
        <w:tc>
          <w:tcPr>
            <w:tcW w:w="1701" w:type="dxa"/>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Длина разметки : &gt;25 и ≤ 30 см.</w:t>
            </w:r>
          </w:p>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Материал : пластик</w:t>
            </w:r>
          </w:p>
        </w:tc>
        <w:tc>
          <w:tcPr>
            <w:tcW w:w="850"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auto"/>
            <w:vAlign w:val="center"/>
          </w:tcPr>
          <w:p w:rsidR="00E76278" w:rsidRPr="00722DF0" w:rsidRDefault="00153D90"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w:t>
            </w:r>
          </w:p>
        </w:tc>
        <w:tc>
          <w:tcPr>
            <w:tcW w:w="1276" w:type="dxa"/>
            <w:shd w:val="clear" w:color="auto" w:fill="FFFFFF"/>
            <w:vAlign w:val="center"/>
          </w:tcPr>
          <w:p w:rsidR="00E76278" w:rsidRPr="00722DF0" w:rsidRDefault="001D36BC"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50</w:t>
            </w:r>
            <w:r w:rsidR="00E76278" w:rsidRPr="00722DF0">
              <w:rPr>
                <w:rFonts w:ascii="Times New Roman" w:hAnsi="Times New Roman" w:cs="Times New Roman"/>
              </w:rPr>
              <w:t>,00</w:t>
            </w:r>
          </w:p>
        </w:tc>
        <w:tc>
          <w:tcPr>
            <w:tcW w:w="2835" w:type="dxa"/>
          </w:tcPr>
          <w:p w:rsidR="00E76278" w:rsidRPr="00722DF0" w:rsidRDefault="00153D90"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 xml:space="preserve">в год на </w:t>
            </w:r>
            <w:r>
              <w:rPr>
                <w:rFonts w:ascii="Times New Roman" w:hAnsi="Times New Roman" w:cs="Times New Roman"/>
              </w:rPr>
              <w:t>1 сотрудника</w:t>
            </w:r>
          </w:p>
        </w:tc>
      </w:tr>
      <w:tr w:rsidR="00E76278" w:rsidRPr="00722DF0" w:rsidTr="00311937">
        <w:tc>
          <w:tcPr>
            <w:tcW w:w="534" w:type="dxa"/>
            <w:shd w:val="clear" w:color="auto" w:fill="auto"/>
            <w:vAlign w:val="center"/>
          </w:tcPr>
          <w:p w:rsidR="00E76278" w:rsidRPr="00722DF0" w:rsidRDefault="00B26D60"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48</w:t>
            </w:r>
          </w:p>
        </w:tc>
        <w:tc>
          <w:tcPr>
            <w:tcW w:w="1417" w:type="dxa"/>
            <w:shd w:val="clear" w:color="auto" w:fill="auto"/>
          </w:tcPr>
          <w:p w:rsidR="00E76278" w:rsidRPr="00B26D60" w:rsidRDefault="00E76278" w:rsidP="00311937">
            <w:pPr>
              <w:pStyle w:val="ConsPlusNormal"/>
              <w:widowControl/>
              <w:suppressAutoHyphens/>
              <w:ind w:firstLine="0"/>
              <w:rPr>
                <w:rFonts w:ascii="Times New Roman" w:hAnsi="Times New Roman" w:cs="Times New Roman"/>
              </w:rPr>
            </w:pPr>
            <w:r w:rsidRPr="00B26D60">
              <w:rPr>
                <w:rFonts w:ascii="Times New Roman" w:hAnsi="Times New Roman" w:cs="Times New Roman"/>
              </w:rPr>
              <w:t>Ножницы канцелярские</w:t>
            </w:r>
          </w:p>
        </w:tc>
        <w:tc>
          <w:tcPr>
            <w:tcW w:w="1701" w:type="dxa"/>
          </w:tcPr>
          <w:p w:rsidR="00E76278" w:rsidRPr="00722DF0" w:rsidRDefault="00E76278" w:rsidP="00311937">
            <w:pPr>
              <w:pStyle w:val="ConsPlusNormal"/>
              <w:suppressAutoHyphens/>
              <w:ind w:firstLine="0"/>
              <w:rPr>
                <w:rFonts w:ascii="Times New Roman" w:hAnsi="Times New Roman" w:cs="Times New Roman"/>
              </w:rPr>
            </w:pPr>
            <w:r w:rsidRPr="00722DF0">
              <w:rPr>
                <w:rFonts w:ascii="Times New Roman" w:hAnsi="Times New Roman" w:cs="Times New Roman"/>
              </w:rPr>
              <w:t>Вид лезвия: Прямое</w:t>
            </w:r>
          </w:p>
          <w:p w:rsidR="00E76278" w:rsidRPr="00722DF0" w:rsidRDefault="00E76278" w:rsidP="00311937">
            <w:pPr>
              <w:pStyle w:val="ConsPlusNormal"/>
              <w:suppressAutoHyphens/>
              <w:ind w:firstLine="0"/>
              <w:rPr>
                <w:rFonts w:ascii="Times New Roman" w:hAnsi="Times New Roman" w:cs="Times New Roman"/>
              </w:rPr>
            </w:pPr>
            <w:r w:rsidRPr="00722DF0">
              <w:rPr>
                <w:rFonts w:ascii="Times New Roman" w:hAnsi="Times New Roman" w:cs="Times New Roman"/>
              </w:rPr>
              <w:t>Длина, max: ≤ 175 (мм)</w:t>
            </w:r>
          </w:p>
          <w:p w:rsidR="00E76278" w:rsidRPr="00722DF0" w:rsidRDefault="00E76278" w:rsidP="00311937">
            <w:pPr>
              <w:pStyle w:val="ConsPlusNormal"/>
              <w:suppressAutoHyphens/>
              <w:ind w:firstLine="0"/>
              <w:rPr>
                <w:rFonts w:ascii="Times New Roman" w:hAnsi="Times New Roman" w:cs="Times New Roman"/>
              </w:rPr>
            </w:pPr>
            <w:r w:rsidRPr="00722DF0">
              <w:rPr>
                <w:rFonts w:ascii="Times New Roman" w:hAnsi="Times New Roman" w:cs="Times New Roman"/>
              </w:rPr>
              <w:t>Длина, min:  ≥ 175 (мм)</w:t>
            </w:r>
          </w:p>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Тип лезвия:  Остроконечное</w:t>
            </w:r>
          </w:p>
        </w:tc>
        <w:tc>
          <w:tcPr>
            <w:tcW w:w="850"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auto"/>
            <w:vAlign w:val="center"/>
          </w:tcPr>
          <w:p w:rsidR="00E76278" w:rsidRPr="00722DF0" w:rsidRDefault="007B55C2"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6</w:t>
            </w:r>
          </w:p>
        </w:tc>
        <w:tc>
          <w:tcPr>
            <w:tcW w:w="1276" w:type="dxa"/>
            <w:shd w:val="clear" w:color="auto" w:fill="FFFFFF"/>
            <w:vAlign w:val="center"/>
          </w:tcPr>
          <w:p w:rsidR="00E76278" w:rsidRPr="00722DF0" w:rsidRDefault="007B55C2"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70,00</w:t>
            </w:r>
          </w:p>
        </w:tc>
        <w:tc>
          <w:tcPr>
            <w:tcW w:w="2835" w:type="dxa"/>
          </w:tcPr>
          <w:p w:rsidR="00E76278" w:rsidRPr="00722DF0" w:rsidRDefault="007B55C2"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w:t>
            </w:r>
          </w:p>
        </w:tc>
      </w:tr>
      <w:tr w:rsidR="000A3F34" w:rsidRPr="00722DF0" w:rsidTr="00311937">
        <w:tc>
          <w:tcPr>
            <w:tcW w:w="534" w:type="dxa"/>
            <w:shd w:val="clear" w:color="auto" w:fill="auto"/>
            <w:vAlign w:val="center"/>
          </w:tcPr>
          <w:p w:rsidR="000A3F34" w:rsidRPr="00722DF0" w:rsidRDefault="00B26D60" w:rsidP="000A3F34">
            <w:pPr>
              <w:pStyle w:val="ConsPlusNormal"/>
              <w:widowControl/>
              <w:suppressAutoHyphens/>
              <w:ind w:firstLine="0"/>
              <w:jc w:val="center"/>
              <w:rPr>
                <w:rFonts w:ascii="Times New Roman" w:hAnsi="Times New Roman" w:cs="Times New Roman"/>
              </w:rPr>
            </w:pPr>
            <w:r>
              <w:rPr>
                <w:rFonts w:ascii="Times New Roman" w:hAnsi="Times New Roman" w:cs="Times New Roman"/>
              </w:rPr>
              <w:t>49</w:t>
            </w:r>
          </w:p>
        </w:tc>
        <w:tc>
          <w:tcPr>
            <w:tcW w:w="1417" w:type="dxa"/>
            <w:shd w:val="clear" w:color="auto" w:fill="auto"/>
          </w:tcPr>
          <w:p w:rsidR="000A3F34" w:rsidRPr="00722DF0" w:rsidRDefault="000A3F34" w:rsidP="000A3F34">
            <w:pPr>
              <w:pStyle w:val="ConsPlusNormal"/>
              <w:widowControl/>
              <w:suppressAutoHyphens/>
              <w:ind w:firstLine="0"/>
              <w:rPr>
                <w:rFonts w:ascii="Times New Roman" w:hAnsi="Times New Roman" w:cs="Times New Roman"/>
              </w:rPr>
            </w:pPr>
            <w:r w:rsidRPr="00722DF0">
              <w:rPr>
                <w:rFonts w:ascii="Times New Roman" w:hAnsi="Times New Roman" w:cs="Times New Roman"/>
              </w:rPr>
              <w:t>Папка</w:t>
            </w:r>
            <w:r>
              <w:rPr>
                <w:rFonts w:ascii="Times New Roman" w:hAnsi="Times New Roman" w:cs="Times New Roman"/>
              </w:rPr>
              <w:t xml:space="preserve"> с завязками </w:t>
            </w:r>
            <w:r w:rsidRPr="00722DF0">
              <w:rPr>
                <w:rFonts w:ascii="Times New Roman" w:hAnsi="Times New Roman" w:cs="Times New Roman"/>
              </w:rPr>
              <w:t xml:space="preserve"> «Дело»</w:t>
            </w:r>
          </w:p>
        </w:tc>
        <w:tc>
          <w:tcPr>
            <w:tcW w:w="1701" w:type="dxa"/>
          </w:tcPr>
          <w:p w:rsidR="000A3F34" w:rsidRPr="00722DF0" w:rsidRDefault="000A3F34" w:rsidP="000A3F34">
            <w:pPr>
              <w:pStyle w:val="ConsPlusNormal"/>
              <w:widowControl/>
              <w:suppressAutoHyphens/>
              <w:ind w:firstLine="0"/>
              <w:rPr>
                <w:rFonts w:ascii="Times New Roman" w:hAnsi="Times New Roman" w:cs="Times New Roman"/>
              </w:rPr>
            </w:pPr>
            <w:r w:rsidRPr="00722DF0">
              <w:rPr>
                <w:rFonts w:ascii="Times New Roman" w:hAnsi="Times New Roman" w:cs="Times New Roman"/>
              </w:rPr>
              <w:t>Способ фиксации: Завязка, Формат: А4 Ширина корешка,</w:t>
            </w:r>
            <w:r w:rsidRPr="00722DF0">
              <w:rPr>
                <w:rFonts w:ascii="Times New Roman" w:hAnsi="Times New Roman" w:cs="Times New Roman"/>
                <w:lang w:val="en-US"/>
              </w:rPr>
              <w:t>max</w:t>
            </w:r>
            <w:r w:rsidRPr="00722DF0">
              <w:rPr>
                <w:rFonts w:ascii="Times New Roman" w:hAnsi="Times New Roman" w:cs="Times New Roman"/>
              </w:rPr>
              <w:t>:≤125 мм., ширина корешка,</w:t>
            </w:r>
            <w:r w:rsidRPr="00722DF0">
              <w:rPr>
                <w:rFonts w:ascii="Times New Roman" w:hAnsi="Times New Roman" w:cs="Times New Roman"/>
                <w:lang w:val="en-US"/>
              </w:rPr>
              <w:t>min</w:t>
            </w:r>
            <w:r w:rsidRPr="00722DF0">
              <w:rPr>
                <w:rFonts w:ascii="Times New Roman" w:hAnsi="Times New Roman" w:cs="Times New Roman"/>
              </w:rPr>
              <w:t>:≥12</w:t>
            </w:r>
            <w:r w:rsidRPr="00722DF0">
              <w:rPr>
                <w:rFonts w:ascii="Times New Roman" w:hAnsi="Times New Roman" w:cs="Times New Roman"/>
              </w:rPr>
              <w:lastRenderedPageBreak/>
              <w:t>0 мм.</w:t>
            </w:r>
          </w:p>
        </w:tc>
        <w:tc>
          <w:tcPr>
            <w:tcW w:w="850" w:type="dxa"/>
            <w:vAlign w:val="center"/>
          </w:tcPr>
          <w:p w:rsidR="000A3F34" w:rsidRPr="00722DF0" w:rsidRDefault="000A3F34" w:rsidP="000A3F34">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lastRenderedPageBreak/>
              <w:t>шт</w:t>
            </w:r>
          </w:p>
        </w:tc>
        <w:tc>
          <w:tcPr>
            <w:tcW w:w="851" w:type="dxa"/>
            <w:shd w:val="clear" w:color="auto" w:fill="auto"/>
            <w:vAlign w:val="center"/>
          </w:tcPr>
          <w:p w:rsidR="000A3F34" w:rsidRPr="00722DF0" w:rsidRDefault="000A3F34" w:rsidP="000A3F34">
            <w:pPr>
              <w:pStyle w:val="ConsPlusNormal"/>
              <w:widowControl/>
              <w:suppressAutoHyphens/>
              <w:ind w:firstLine="0"/>
              <w:jc w:val="center"/>
              <w:rPr>
                <w:rFonts w:ascii="Times New Roman" w:hAnsi="Times New Roman" w:cs="Times New Roman"/>
              </w:rPr>
            </w:pPr>
            <w:r>
              <w:rPr>
                <w:rFonts w:ascii="Times New Roman" w:hAnsi="Times New Roman" w:cs="Times New Roman"/>
              </w:rPr>
              <w:t>20</w:t>
            </w:r>
          </w:p>
        </w:tc>
        <w:tc>
          <w:tcPr>
            <w:tcW w:w="1276" w:type="dxa"/>
            <w:shd w:val="clear" w:color="auto" w:fill="FFFFFF"/>
            <w:vAlign w:val="center"/>
          </w:tcPr>
          <w:p w:rsidR="000A3F34" w:rsidRPr="00722DF0" w:rsidRDefault="000A3F34" w:rsidP="000A3F34">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15,00</w:t>
            </w:r>
          </w:p>
        </w:tc>
        <w:tc>
          <w:tcPr>
            <w:tcW w:w="2835" w:type="dxa"/>
          </w:tcPr>
          <w:p w:rsidR="000A3F34" w:rsidRDefault="000A3F34" w:rsidP="000A3F34">
            <w:r w:rsidRPr="00732A2A">
              <w:t>Для нужд организации в год на общее количество сотрудников</w:t>
            </w:r>
          </w:p>
        </w:tc>
      </w:tr>
      <w:tr w:rsidR="000A3F34" w:rsidRPr="00722DF0" w:rsidTr="00311937">
        <w:tc>
          <w:tcPr>
            <w:tcW w:w="534" w:type="dxa"/>
            <w:shd w:val="clear" w:color="auto" w:fill="auto"/>
            <w:vAlign w:val="center"/>
          </w:tcPr>
          <w:p w:rsidR="000A3F34" w:rsidRPr="00722DF0" w:rsidRDefault="00B26D60" w:rsidP="000A3F34">
            <w:pPr>
              <w:pStyle w:val="ConsPlusNormal"/>
              <w:widowControl/>
              <w:suppressAutoHyphens/>
              <w:ind w:firstLine="0"/>
              <w:jc w:val="center"/>
              <w:rPr>
                <w:rFonts w:ascii="Times New Roman" w:hAnsi="Times New Roman" w:cs="Times New Roman"/>
              </w:rPr>
            </w:pPr>
            <w:r>
              <w:rPr>
                <w:rFonts w:ascii="Times New Roman" w:hAnsi="Times New Roman" w:cs="Times New Roman"/>
              </w:rPr>
              <w:lastRenderedPageBreak/>
              <w:t>50</w:t>
            </w:r>
          </w:p>
        </w:tc>
        <w:tc>
          <w:tcPr>
            <w:tcW w:w="1417" w:type="dxa"/>
            <w:shd w:val="clear" w:color="auto" w:fill="auto"/>
          </w:tcPr>
          <w:p w:rsidR="000A3F34" w:rsidRPr="00722DF0" w:rsidRDefault="000A3F34" w:rsidP="000A3F34">
            <w:pPr>
              <w:pStyle w:val="ConsPlusNormal"/>
              <w:widowControl/>
              <w:suppressAutoHyphens/>
              <w:ind w:firstLine="0"/>
              <w:rPr>
                <w:rFonts w:ascii="Times New Roman" w:hAnsi="Times New Roman" w:cs="Times New Roman"/>
              </w:rPr>
            </w:pPr>
            <w:r w:rsidRPr="00722DF0">
              <w:rPr>
                <w:rFonts w:ascii="Times New Roman" w:hAnsi="Times New Roman" w:cs="Times New Roman"/>
              </w:rPr>
              <w:t>Папка картонная</w:t>
            </w:r>
          </w:p>
        </w:tc>
        <w:tc>
          <w:tcPr>
            <w:tcW w:w="1701" w:type="dxa"/>
          </w:tcPr>
          <w:p w:rsidR="000A3F34" w:rsidRPr="00722DF0" w:rsidRDefault="000A3F34" w:rsidP="000A3F34">
            <w:pPr>
              <w:pStyle w:val="ConsPlusNormal"/>
              <w:widowControl/>
              <w:suppressAutoHyphens/>
              <w:ind w:firstLine="0"/>
              <w:rPr>
                <w:rFonts w:ascii="Times New Roman" w:hAnsi="Times New Roman" w:cs="Times New Roman"/>
              </w:rPr>
            </w:pPr>
            <w:r w:rsidRPr="00722DF0">
              <w:rPr>
                <w:rFonts w:ascii="Times New Roman" w:hAnsi="Times New Roman" w:cs="Times New Roman"/>
              </w:rPr>
              <w:t>Формат: А4, Механизм: арочный, Ширина корешка,</w:t>
            </w:r>
            <w:r w:rsidRPr="00722DF0">
              <w:rPr>
                <w:rFonts w:ascii="Times New Roman" w:hAnsi="Times New Roman" w:cs="Times New Roman"/>
                <w:lang w:val="en-US"/>
              </w:rPr>
              <w:t>max</w:t>
            </w:r>
            <w:r w:rsidRPr="00722DF0">
              <w:rPr>
                <w:rFonts w:ascii="Times New Roman" w:hAnsi="Times New Roman" w:cs="Times New Roman"/>
              </w:rPr>
              <w:t>:&lt;80 мм., ширина корешка,</w:t>
            </w:r>
            <w:r w:rsidRPr="00722DF0">
              <w:rPr>
                <w:rFonts w:ascii="Times New Roman" w:hAnsi="Times New Roman" w:cs="Times New Roman"/>
                <w:lang w:val="en-US"/>
              </w:rPr>
              <w:t>min</w:t>
            </w:r>
            <w:r w:rsidRPr="00722DF0">
              <w:rPr>
                <w:rFonts w:ascii="Times New Roman" w:hAnsi="Times New Roman" w:cs="Times New Roman"/>
              </w:rPr>
              <w:t>:&gt;80 мм.</w:t>
            </w:r>
          </w:p>
        </w:tc>
        <w:tc>
          <w:tcPr>
            <w:tcW w:w="850" w:type="dxa"/>
            <w:vAlign w:val="center"/>
          </w:tcPr>
          <w:p w:rsidR="000A3F34" w:rsidRPr="00722DF0" w:rsidRDefault="000A3F34" w:rsidP="000A3F34">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auto"/>
            <w:vAlign w:val="center"/>
          </w:tcPr>
          <w:p w:rsidR="000A3F34" w:rsidRPr="00722DF0" w:rsidRDefault="000A3F34" w:rsidP="000A3F34">
            <w:pPr>
              <w:pStyle w:val="ConsPlusNormal"/>
              <w:widowControl/>
              <w:suppressAutoHyphens/>
              <w:ind w:firstLine="0"/>
              <w:jc w:val="center"/>
              <w:rPr>
                <w:rFonts w:ascii="Times New Roman" w:hAnsi="Times New Roman" w:cs="Times New Roman"/>
              </w:rPr>
            </w:pPr>
            <w:r>
              <w:rPr>
                <w:rFonts w:ascii="Times New Roman" w:hAnsi="Times New Roman" w:cs="Times New Roman"/>
              </w:rPr>
              <w:t>10</w:t>
            </w:r>
          </w:p>
        </w:tc>
        <w:tc>
          <w:tcPr>
            <w:tcW w:w="1276" w:type="dxa"/>
            <w:shd w:val="clear" w:color="auto" w:fill="FFFFFF"/>
            <w:vAlign w:val="center"/>
          </w:tcPr>
          <w:p w:rsidR="000A3F34" w:rsidRPr="00722DF0" w:rsidRDefault="00B26D60" w:rsidP="000A3F34">
            <w:pPr>
              <w:pStyle w:val="ConsPlusNormal"/>
              <w:widowControl/>
              <w:suppressAutoHyphens/>
              <w:ind w:firstLine="0"/>
              <w:jc w:val="center"/>
              <w:rPr>
                <w:rFonts w:ascii="Times New Roman" w:hAnsi="Times New Roman" w:cs="Times New Roman"/>
              </w:rPr>
            </w:pPr>
            <w:r>
              <w:rPr>
                <w:rFonts w:ascii="Times New Roman" w:hAnsi="Times New Roman" w:cs="Times New Roman"/>
              </w:rPr>
              <w:t>300,00</w:t>
            </w:r>
          </w:p>
        </w:tc>
        <w:tc>
          <w:tcPr>
            <w:tcW w:w="2835" w:type="dxa"/>
          </w:tcPr>
          <w:p w:rsidR="000A3F34" w:rsidRDefault="000A3F34" w:rsidP="000A3F34">
            <w:r w:rsidRPr="00732A2A">
              <w:t>Для нужд организации в год на общее количество сотрудников</w:t>
            </w:r>
          </w:p>
        </w:tc>
      </w:tr>
      <w:tr w:rsidR="000A3F34" w:rsidRPr="00722DF0" w:rsidTr="00311937">
        <w:tc>
          <w:tcPr>
            <w:tcW w:w="534" w:type="dxa"/>
            <w:shd w:val="clear" w:color="auto" w:fill="auto"/>
            <w:vAlign w:val="center"/>
          </w:tcPr>
          <w:p w:rsidR="000A3F34" w:rsidRPr="00722DF0" w:rsidRDefault="00B26D60" w:rsidP="000A3F34">
            <w:pPr>
              <w:pStyle w:val="ConsPlusNormal"/>
              <w:widowControl/>
              <w:suppressAutoHyphens/>
              <w:ind w:firstLine="0"/>
              <w:jc w:val="center"/>
              <w:rPr>
                <w:rFonts w:ascii="Times New Roman" w:hAnsi="Times New Roman" w:cs="Times New Roman"/>
              </w:rPr>
            </w:pPr>
            <w:r>
              <w:rPr>
                <w:rFonts w:ascii="Times New Roman" w:hAnsi="Times New Roman" w:cs="Times New Roman"/>
              </w:rPr>
              <w:t>51</w:t>
            </w:r>
          </w:p>
        </w:tc>
        <w:tc>
          <w:tcPr>
            <w:tcW w:w="1417" w:type="dxa"/>
            <w:shd w:val="clear" w:color="auto" w:fill="auto"/>
          </w:tcPr>
          <w:p w:rsidR="000A3F34" w:rsidRPr="00722DF0" w:rsidRDefault="000A3F34" w:rsidP="000A3F34">
            <w:pPr>
              <w:pStyle w:val="ConsPlusNormal"/>
              <w:widowControl/>
              <w:suppressAutoHyphens/>
              <w:ind w:firstLine="0"/>
              <w:rPr>
                <w:rFonts w:ascii="Times New Roman" w:hAnsi="Times New Roman" w:cs="Times New Roman"/>
              </w:rPr>
            </w:pPr>
            <w:r w:rsidRPr="00722DF0">
              <w:rPr>
                <w:rFonts w:ascii="Times New Roman" w:hAnsi="Times New Roman" w:cs="Times New Roman"/>
              </w:rPr>
              <w:t>Папка пластиковая</w:t>
            </w:r>
          </w:p>
        </w:tc>
        <w:tc>
          <w:tcPr>
            <w:tcW w:w="1701" w:type="dxa"/>
          </w:tcPr>
          <w:p w:rsidR="000A3F34" w:rsidRPr="00722DF0" w:rsidRDefault="000A3F34" w:rsidP="000A3F34">
            <w:pPr>
              <w:pStyle w:val="ConsPlusNormal"/>
              <w:suppressAutoHyphens/>
              <w:ind w:firstLine="0"/>
              <w:rPr>
                <w:rFonts w:ascii="Times New Roman" w:hAnsi="Times New Roman" w:cs="Times New Roman"/>
              </w:rPr>
            </w:pPr>
            <w:r w:rsidRPr="00722DF0">
              <w:rPr>
                <w:rFonts w:ascii="Times New Roman" w:hAnsi="Times New Roman" w:cs="Times New Roman"/>
              </w:rPr>
              <w:t>Механизм: Зажим</w:t>
            </w:r>
          </w:p>
          <w:p w:rsidR="000A3F34" w:rsidRPr="00722DF0" w:rsidRDefault="000A3F34" w:rsidP="000A3F34">
            <w:pPr>
              <w:pStyle w:val="ConsPlusNormal"/>
              <w:suppressAutoHyphens/>
              <w:ind w:firstLine="0"/>
              <w:rPr>
                <w:rFonts w:ascii="Times New Roman" w:hAnsi="Times New Roman" w:cs="Times New Roman"/>
              </w:rPr>
            </w:pPr>
            <w:r w:rsidRPr="00722DF0">
              <w:rPr>
                <w:rFonts w:ascii="Times New Roman" w:hAnsi="Times New Roman" w:cs="Times New Roman"/>
              </w:rPr>
              <w:t>Тип: Папка – регистратор Формат:А4</w:t>
            </w:r>
          </w:p>
          <w:p w:rsidR="000A3F34" w:rsidRPr="00722DF0" w:rsidRDefault="000A3F34" w:rsidP="000A3F34">
            <w:pPr>
              <w:pStyle w:val="ConsPlusNormal"/>
              <w:suppressAutoHyphens/>
              <w:ind w:firstLine="0"/>
              <w:rPr>
                <w:rFonts w:ascii="Times New Roman" w:hAnsi="Times New Roman" w:cs="Times New Roman"/>
              </w:rPr>
            </w:pPr>
            <w:r w:rsidRPr="00722DF0">
              <w:rPr>
                <w:rFonts w:ascii="Times New Roman" w:hAnsi="Times New Roman" w:cs="Times New Roman"/>
              </w:rPr>
              <w:t>Ширина корешка, max: ≤ 15 мм</w:t>
            </w:r>
          </w:p>
          <w:p w:rsidR="000A3F34" w:rsidRPr="00722DF0" w:rsidRDefault="000A3F34" w:rsidP="000A3F34">
            <w:pPr>
              <w:pStyle w:val="ConsPlusNormal"/>
              <w:widowControl/>
              <w:suppressAutoHyphens/>
              <w:ind w:firstLine="0"/>
              <w:rPr>
                <w:rFonts w:ascii="Times New Roman" w:hAnsi="Times New Roman" w:cs="Times New Roman"/>
              </w:rPr>
            </w:pPr>
            <w:r w:rsidRPr="00722DF0">
              <w:rPr>
                <w:rFonts w:ascii="Times New Roman" w:hAnsi="Times New Roman" w:cs="Times New Roman"/>
              </w:rPr>
              <w:t>Ширина корешка, min: ≥ 15 мм</w:t>
            </w:r>
          </w:p>
        </w:tc>
        <w:tc>
          <w:tcPr>
            <w:tcW w:w="850" w:type="dxa"/>
            <w:vAlign w:val="center"/>
          </w:tcPr>
          <w:p w:rsidR="000A3F34" w:rsidRPr="00722DF0" w:rsidRDefault="000A3F34" w:rsidP="000A3F34">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auto"/>
            <w:vAlign w:val="center"/>
          </w:tcPr>
          <w:p w:rsidR="000A3F34" w:rsidRPr="00722DF0" w:rsidRDefault="000A3F34" w:rsidP="000A3F34">
            <w:pPr>
              <w:pStyle w:val="ConsPlusNormal"/>
              <w:widowControl/>
              <w:suppressAutoHyphens/>
              <w:ind w:firstLine="0"/>
              <w:jc w:val="center"/>
              <w:rPr>
                <w:rFonts w:ascii="Times New Roman" w:hAnsi="Times New Roman" w:cs="Times New Roman"/>
              </w:rPr>
            </w:pPr>
            <w:r>
              <w:rPr>
                <w:rFonts w:ascii="Times New Roman" w:hAnsi="Times New Roman" w:cs="Times New Roman"/>
              </w:rPr>
              <w:t>20</w:t>
            </w:r>
          </w:p>
        </w:tc>
        <w:tc>
          <w:tcPr>
            <w:tcW w:w="1276" w:type="dxa"/>
            <w:shd w:val="clear" w:color="auto" w:fill="FFFFFF"/>
            <w:vAlign w:val="center"/>
          </w:tcPr>
          <w:p w:rsidR="000A3F34" w:rsidRPr="00722DF0" w:rsidRDefault="00B26D60" w:rsidP="000A3F34">
            <w:pPr>
              <w:pStyle w:val="ConsPlusNormal"/>
              <w:widowControl/>
              <w:suppressAutoHyphens/>
              <w:ind w:firstLine="0"/>
              <w:jc w:val="center"/>
              <w:rPr>
                <w:rFonts w:ascii="Times New Roman" w:hAnsi="Times New Roman" w:cs="Times New Roman"/>
              </w:rPr>
            </w:pPr>
            <w:r>
              <w:rPr>
                <w:rFonts w:ascii="Times New Roman" w:hAnsi="Times New Roman" w:cs="Times New Roman"/>
              </w:rPr>
              <w:t>200,00</w:t>
            </w:r>
          </w:p>
        </w:tc>
        <w:tc>
          <w:tcPr>
            <w:tcW w:w="2835" w:type="dxa"/>
          </w:tcPr>
          <w:p w:rsidR="000A3F34" w:rsidRDefault="000A3F34" w:rsidP="000A3F34">
            <w:r w:rsidRPr="00732A2A">
              <w:t>Для нужд организации в год на общее количество сотрудников</w:t>
            </w:r>
          </w:p>
        </w:tc>
      </w:tr>
      <w:tr w:rsidR="000A3F34" w:rsidRPr="00722DF0" w:rsidTr="00311937">
        <w:tc>
          <w:tcPr>
            <w:tcW w:w="534" w:type="dxa"/>
            <w:shd w:val="clear" w:color="auto" w:fill="auto"/>
            <w:vAlign w:val="center"/>
          </w:tcPr>
          <w:p w:rsidR="000A3F34" w:rsidRPr="00722DF0" w:rsidRDefault="00B26D60" w:rsidP="000A3F34">
            <w:pPr>
              <w:pStyle w:val="ConsPlusNormal"/>
              <w:widowControl/>
              <w:suppressAutoHyphens/>
              <w:ind w:firstLine="0"/>
              <w:jc w:val="center"/>
              <w:rPr>
                <w:rFonts w:ascii="Times New Roman" w:hAnsi="Times New Roman" w:cs="Times New Roman"/>
              </w:rPr>
            </w:pPr>
            <w:r>
              <w:rPr>
                <w:rFonts w:ascii="Times New Roman" w:hAnsi="Times New Roman" w:cs="Times New Roman"/>
              </w:rPr>
              <w:t>52</w:t>
            </w:r>
          </w:p>
        </w:tc>
        <w:tc>
          <w:tcPr>
            <w:tcW w:w="1417" w:type="dxa"/>
            <w:shd w:val="clear" w:color="auto" w:fill="auto"/>
          </w:tcPr>
          <w:p w:rsidR="000A3F34" w:rsidRPr="00722DF0" w:rsidRDefault="000A3F34" w:rsidP="000A3F34">
            <w:pPr>
              <w:pStyle w:val="ConsPlusNormal"/>
              <w:widowControl/>
              <w:suppressAutoHyphens/>
              <w:ind w:firstLine="0"/>
              <w:rPr>
                <w:rFonts w:ascii="Times New Roman" w:hAnsi="Times New Roman" w:cs="Times New Roman"/>
              </w:rPr>
            </w:pPr>
            <w:r w:rsidRPr="00722DF0">
              <w:rPr>
                <w:rFonts w:ascii="Times New Roman" w:hAnsi="Times New Roman" w:cs="Times New Roman"/>
              </w:rPr>
              <w:t>Папка картонная</w:t>
            </w:r>
          </w:p>
        </w:tc>
        <w:tc>
          <w:tcPr>
            <w:tcW w:w="1701" w:type="dxa"/>
          </w:tcPr>
          <w:p w:rsidR="000A3F34" w:rsidRPr="00722DF0" w:rsidRDefault="000A3F34" w:rsidP="000A3F34">
            <w:pPr>
              <w:pStyle w:val="ConsPlusNormal"/>
              <w:widowControl/>
              <w:suppressAutoHyphens/>
              <w:ind w:firstLine="0"/>
              <w:rPr>
                <w:rFonts w:ascii="Times New Roman" w:hAnsi="Times New Roman" w:cs="Times New Roman"/>
              </w:rPr>
            </w:pPr>
            <w:r w:rsidRPr="00722DF0">
              <w:rPr>
                <w:rFonts w:ascii="Times New Roman" w:hAnsi="Times New Roman" w:cs="Times New Roman"/>
              </w:rPr>
              <w:t>Формат: А4, Механизм: арочный, Ширина корешка,</w:t>
            </w:r>
            <w:r w:rsidRPr="00722DF0">
              <w:rPr>
                <w:rFonts w:ascii="Times New Roman" w:hAnsi="Times New Roman" w:cs="Times New Roman"/>
                <w:lang w:val="en-US"/>
              </w:rPr>
              <w:t>max</w:t>
            </w:r>
            <w:r w:rsidRPr="00722DF0">
              <w:rPr>
                <w:rFonts w:ascii="Times New Roman" w:hAnsi="Times New Roman" w:cs="Times New Roman"/>
              </w:rPr>
              <w:t>:&lt;50 мм., ширина корешка,</w:t>
            </w:r>
            <w:r w:rsidRPr="00722DF0">
              <w:rPr>
                <w:rFonts w:ascii="Times New Roman" w:hAnsi="Times New Roman" w:cs="Times New Roman"/>
                <w:lang w:val="en-US"/>
              </w:rPr>
              <w:t>min</w:t>
            </w:r>
            <w:r w:rsidRPr="00722DF0">
              <w:rPr>
                <w:rFonts w:ascii="Times New Roman" w:hAnsi="Times New Roman" w:cs="Times New Roman"/>
              </w:rPr>
              <w:t>:&gt;50 мм.</w:t>
            </w:r>
          </w:p>
        </w:tc>
        <w:tc>
          <w:tcPr>
            <w:tcW w:w="850" w:type="dxa"/>
            <w:vAlign w:val="center"/>
          </w:tcPr>
          <w:p w:rsidR="000A3F34" w:rsidRPr="00722DF0" w:rsidRDefault="000A3F34" w:rsidP="000A3F34">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auto"/>
            <w:vAlign w:val="center"/>
          </w:tcPr>
          <w:p w:rsidR="000A3F34" w:rsidRPr="00722DF0" w:rsidRDefault="000A3F34" w:rsidP="000A3F34">
            <w:pPr>
              <w:pStyle w:val="ConsPlusNormal"/>
              <w:widowControl/>
              <w:suppressAutoHyphens/>
              <w:ind w:firstLine="0"/>
              <w:jc w:val="center"/>
              <w:rPr>
                <w:rFonts w:ascii="Times New Roman" w:hAnsi="Times New Roman" w:cs="Times New Roman"/>
              </w:rPr>
            </w:pPr>
            <w:r>
              <w:rPr>
                <w:rFonts w:ascii="Times New Roman" w:hAnsi="Times New Roman" w:cs="Times New Roman"/>
              </w:rPr>
              <w:t>10</w:t>
            </w:r>
          </w:p>
        </w:tc>
        <w:tc>
          <w:tcPr>
            <w:tcW w:w="1276" w:type="dxa"/>
            <w:shd w:val="clear" w:color="auto" w:fill="FFFFFF"/>
            <w:vAlign w:val="center"/>
          </w:tcPr>
          <w:p w:rsidR="000A3F34" w:rsidRPr="00722DF0" w:rsidRDefault="000A3F34" w:rsidP="000A3F34">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190,00</w:t>
            </w:r>
          </w:p>
        </w:tc>
        <w:tc>
          <w:tcPr>
            <w:tcW w:w="2835" w:type="dxa"/>
          </w:tcPr>
          <w:p w:rsidR="000A3F34" w:rsidRDefault="000A3F34" w:rsidP="000A3F34">
            <w:r w:rsidRPr="00732A2A">
              <w:t>Для нужд организации в год на общее количество сотрудников</w:t>
            </w:r>
          </w:p>
        </w:tc>
      </w:tr>
      <w:tr w:rsidR="00E76278" w:rsidRPr="00722DF0" w:rsidTr="00311937">
        <w:tc>
          <w:tcPr>
            <w:tcW w:w="534" w:type="dxa"/>
            <w:shd w:val="clear" w:color="auto" w:fill="auto"/>
            <w:vAlign w:val="center"/>
          </w:tcPr>
          <w:p w:rsidR="00E76278" w:rsidRPr="00722DF0" w:rsidRDefault="00B26D60"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53</w:t>
            </w:r>
          </w:p>
        </w:tc>
        <w:tc>
          <w:tcPr>
            <w:tcW w:w="1417" w:type="dxa"/>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B26D60">
              <w:rPr>
                <w:rFonts w:ascii="Times New Roman" w:hAnsi="Times New Roman" w:cs="Times New Roman"/>
              </w:rPr>
              <w:t>Папка пластиковая</w:t>
            </w:r>
          </w:p>
        </w:tc>
        <w:tc>
          <w:tcPr>
            <w:tcW w:w="1701" w:type="dxa"/>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 xml:space="preserve">Тип: Папка-уголок, </w:t>
            </w:r>
          </w:p>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Формат: А4</w:t>
            </w:r>
          </w:p>
        </w:tc>
        <w:tc>
          <w:tcPr>
            <w:tcW w:w="850"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auto"/>
            <w:vAlign w:val="center"/>
          </w:tcPr>
          <w:p w:rsidR="00E76278" w:rsidRPr="00722DF0" w:rsidRDefault="00572382"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100</w:t>
            </w:r>
          </w:p>
        </w:tc>
        <w:tc>
          <w:tcPr>
            <w:tcW w:w="1276" w:type="dxa"/>
            <w:shd w:val="clear" w:color="auto" w:fill="auto"/>
            <w:vAlign w:val="center"/>
          </w:tcPr>
          <w:p w:rsidR="00E76278" w:rsidRPr="00722DF0" w:rsidRDefault="00572382"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15,00</w:t>
            </w:r>
          </w:p>
        </w:tc>
        <w:tc>
          <w:tcPr>
            <w:tcW w:w="2835" w:type="dxa"/>
          </w:tcPr>
          <w:p w:rsidR="00E76278" w:rsidRPr="00722DF0" w:rsidRDefault="00572382"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E76278" w:rsidRPr="00722DF0" w:rsidTr="000A3F34">
        <w:trPr>
          <w:trHeight w:val="1445"/>
        </w:trPr>
        <w:tc>
          <w:tcPr>
            <w:tcW w:w="534" w:type="dxa"/>
            <w:shd w:val="clear" w:color="auto" w:fill="auto"/>
            <w:vAlign w:val="center"/>
          </w:tcPr>
          <w:p w:rsidR="00E76278" w:rsidRPr="00722DF0" w:rsidRDefault="00B26D60"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54</w:t>
            </w:r>
          </w:p>
        </w:tc>
        <w:tc>
          <w:tcPr>
            <w:tcW w:w="1417" w:type="dxa"/>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Папка пластиковая</w:t>
            </w:r>
          </w:p>
        </w:tc>
        <w:tc>
          <w:tcPr>
            <w:tcW w:w="1701" w:type="dxa"/>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Способ фиксации: кнопка</w:t>
            </w:r>
          </w:p>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Тип: папка-конверт</w:t>
            </w:r>
          </w:p>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Формат: А4</w:t>
            </w:r>
          </w:p>
        </w:tc>
        <w:tc>
          <w:tcPr>
            <w:tcW w:w="850"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auto"/>
            <w:vAlign w:val="center"/>
          </w:tcPr>
          <w:p w:rsidR="00E76278" w:rsidRPr="00722DF0" w:rsidRDefault="00E25233"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2</w:t>
            </w:r>
            <w:r w:rsidR="000A3F34">
              <w:rPr>
                <w:rFonts w:ascii="Times New Roman" w:hAnsi="Times New Roman" w:cs="Times New Roman"/>
              </w:rPr>
              <w:t>0</w:t>
            </w:r>
          </w:p>
        </w:tc>
        <w:tc>
          <w:tcPr>
            <w:tcW w:w="1276"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30,00</w:t>
            </w:r>
          </w:p>
        </w:tc>
        <w:tc>
          <w:tcPr>
            <w:tcW w:w="2835" w:type="dxa"/>
          </w:tcPr>
          <w:p w:rsidR="00E76278" w:rsidRPr="00722DF0" w:rsidRDefault="00E25233"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 xml:space="preserve">в год на </w:t>
            </w:r>
            <w:r>
              <w:rPr>
                <w:rFonts w:ascii="Times New Roman" w:hAnsi="Times New Roman" w:cs="Times New Roman"/>
              </w:rPr>
              <w:t>1 сотрудника</w:t>
            </w:r>
          </w:p>
        </w:tc>
      </w:tr>
      <w:tr w:rsidR="00E76278" w:rsidRPr="00722DF0" w:rsidTr="00311937">
        <w:tc>
          <w:tcPr>
            <w:tcW w:w="534" w:type="dxa"/>
            <w:shd w:val="clear" w:color="auto" w:fill="auto"/>
            <w:vAlign w:val="center"/>
          </w:tcPr>
          <w:p w:rsidR="00E76278" w:rsidRPr="00722DF0" w:rsidRDefault="00B26D60"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55</w:t>
            </w:r>
          </w:p>
        </w:tc>
        <w:tc>
          <w:tcPr>
            <w:tcW w:w="1417" w:type="dxa"/>
            <w:shd w:val="clear" w:color="auto" w:fill="auto"/>
          </w:tcPr>
          <w:p w:rsidR="00E76278" w:rsidRPr="000A3F34" w:rsidRDefault="00E76278" w:rsidP="00311937">
            <w:pPr>
              <w:pStyle w:val="ConsPlusNormal"/>
              <w:widowControl/>
              <w:suppressAutoHyphens/>
              <w:ind w:firstLine="0"/>
              <w:rPr>
                <w:rFonts w:ascii="Times New Roman" w:hAnsi="Times New Roman" w:cs="Times New Roman"/>
                <w:highlight w:val="magenta"/>
              </w:rPr>
            </w:pPr>
            <w:r w:rsidRPr="00B26D60">
              <w:rPr>
                <w:rFonts w:ascii="Times New Roman" w:hAnsi="Times New Roman" w:cs="Times New Roman"/>
              </w:rPr>
              <w:t xml:space="preserve">Папка пластиковая </w:t>
            </w:r>
          </w:p>
        </w:tc>
        <w:tc>
          <w:tcPr>
            <w:tcW w:w="1701" w:type="dxa"/>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Тип: папка-скоросшиватель</w:t>
            </w:r>
          </w:p>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Формат: А4</w:t>
            </w:r>
          </w:p>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Ширина корешка,</w:t>
            </w:r>
            <w:r w:rsidRPr="00722DF0">
              <w:rPr>
                <w:rFonts w:ascii="Times New Roman" w:hAnsi="Times New Roman" w:cs="Times New Roman"/>
                <w:lang w:val="en-US"/>
              </w:rPr>
              <w:t>max</w:t>
            </w:r>
            <w:r w:rsidRPr="00722DF0">
              <w:rPr>
                <w:rFonts w:ascii="Times New Roman" w:hAnsi="Times New Roman" w:cs="Times New Roman"/>
              </w:rPr>
              <w:t>: ≤ 15 мм., ширина корешка,</w:t>
            </w:r>
            <w:r w:rsidRPr="00722DF0">
              <w:rPr>
                <w:rFonts w:ascii="Times New Roman" w:hAnsi="Times New Roman" w:cs="Times New Roman"/>
                <w:lang w:val="en-US"/>
              </w:rPr>
              <w:t>min</w:t>
            </w:r>
            <w:r w:rsidRPr="00722DF0">
              <w:rPr>
                <w:rFonts w:ascii="Times New Roman" w:hAnsi="Times New Roman" w:cs="Times New Roman"/>
              </w:rPr>
              <w:t>:≥15 мм.</w:t>
            </w:r>
          </w:p>
        </w:tc>
        <w:tc>
          <w:tcPr>
            <w:tcW w:w="850"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auto"/>
            <w:vAlign w:val="center"/>
          </w:tcPr>
          <w:p w:rsidR="00E76278" w:rsidRPr="00722DF0" w:rsidRDefault="000A3F34"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100</w:t>
            </w:r>
          </w:p>
        </w:tc>
        <w:tc>
          <w:tcPr>
            <w:tcW w:w="1276" w:type="dxa"/>
            <w:shd w:val="clear" w:color="auto" w:fill="auto"/>
            <w:vAlign w:val="center"/>
          </w:tcPr>
          <w:p w:rsidR="00E76278" w:rsidRPr="00722DF0" w:rsidRDefault="000A3F34"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15,00</w:t>
            </w:r>
          </w:p>
        </w:tc>
        <w:tc>
          <w:tcPr>
            <w:tcW w:w="2835" w:type="dxa"/>
            <w:shd w:val="clear" w:color="auto" w:fill="auto"/>
          </w:tcPr>
          <w:p w:rsidR="00E76278" w:rsidRPr="00722DF0" w:rsidRDefault="000A3F34"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771B1E" w:rsidRPr="00722DF0" w:rsidTr="00701118">
        <w:tc>
          <w:tcPr>
            <w:tcW w:w="534" w:type="dxa"/>
            <w:shd w:val="clear" w:color="auto" w:fill="auto"/>
            <w:vAlign w:val="center"/>
          </w:tcPr>
          <w:p w:rsidR="00771B1E" w:rsidRPr="00722DF0" w:rsidRDefault="00B26D60" w:rsidP="00771B1E">
            <w:pPr>
              <w:pStyle w:val="ConsPlusNormal"/>
              <w:widowControl/>
              <w:suppressAutoHyphens/>
              <w:ind w:firstLine="0"/>
              <w:jc w:val="center"/>
              <w:rPr>
                <w:rFonts w:ascii="Times New Roman" w:hAnsi="Times New Roman" w:cs="Times New Roman"/>
              </w:rPr>
            </w:pPr>
            <w:r>
              <w:rPr>
                <w:rFonts w:ascii="Times New Roman" w:hAnsi="Times New Roman" w:cs="Times New Roman"/>
              </w:rPr>
              <w:t>56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71B1E" w:rsidRPr="00722DF0" w:rsidRDefault="00771B1E" w:rsidP="00771B1E">
            <w:pPr>
              <w:pStyle w:val="af4"/>
              <w:rPr>
                <w:b w:val="0"/>
                <w:sz w:val="20"/>
                <w:szCs w:val="20"/>
                <w:u w:val="none"/>
              </w:rPr>
            </w:pPr>
            <w:r w:rsidRPr="00722DF0">
              <w:rPr>
                <w:b w:val="0"/>
                <w:sz w:val="20"/>
                <w:szCs w:val="20"/>
                <w:u w:val="none"/>
              </w:rPr>
              <w:t>Папка картонная</w:t>
            </w:r>
          </w:p>
          <w:p w:rsidR="00771B1E" w:rsidRPr="00722DF0" w:rsidRDefault="00771B1E" w:rsidP="00771B1E">
            <w:pPr>
              <w:suppressLineNumbers/>
              <w:snapToGrid w:val="0"/>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71B1E" w:rsidRPr="00722DF0" w:rsidRDefault="00771B1E" w:rsidP="00771B1E">
            <w:pPr>
              <w:pStyle w:val="aff4"/>
              <w:shd w:val="clear" w:color="auto" w:fill="FFFFFF"/>
              <w:snapToGrid w:val="0"/>
              <w:spacing w:line="100" w:lineRule="atLeast"/>
              <w:rPr>
                <w:rFonts w:eastAsia="Arial"/>
                <w:lang w:eastAsia="ru-RU"/>
              </w:rPr>
            </w:pPr>
            <w:r w:rsidRPr="00722DF0">
              <w:rPr>
                <w:rFonts w:eastAsia="Arial"/>
                <w:lang w:eastAsia="ru-RU"/>
              </w:rPr>
              <w:t>Механизм: Зажим</w:t>
            </w:r>
          </w:p>
          <w:p w:rsidR="00771B1E" w:rsidRPr="00722DF0" w:rsidRDefault="00771B1E" w:rsidP="00771B1E">
            <w:pPr>
              <w:pStyle w:val="aff4"/>
              <w:shd w:val="clear" w:color="auto" w:fill="FFFFFF"/>
              <w:snapToGrid w:val="0"/>
              <w:spacing w:line="100" w:lineRule="atLeast"/>
              <w:rPr>
                <w:rFonts w:eastAsia="Arial"/>
                <w:lang w:eastAsia="ru-RU"/>
              </w:rPr>
            </w:pPr>
            <w:r w:rsidRPr="00722DF0">
              <w:rPr>
                <w:rFonts w:eastAsia="Arial"/>
                <w:lang w:eastAsia="ru-RU"/>
              </w:rPr>
              <w:t>Тип: Папка-регистратор</w:t>
            </w:r>
          </w:p>
          <w:p w:rsidR="00771B1E" w:rsidRPr="00722DF0" w:rsidRDefault="00771B1E" w:rsidP="00771B1E">
            <w:pPr>
              <w:pStyle w:val="aff4"/>
              <w:shd w:val="clear" w:color="auto" w:fill="FFFFFF"/>
              <w:snapToGrid w:val="0"/>
              <w:spacing w:line="100" w:lineRule="atLeast"/>
              <w:rPr>
                <w:rFonts w:eastAsia="Arial"/>
                <w:lang w:eastAsia="ru-RU"/>
              </w:rPr>
            </w:pPr>
            <w:r w:rsidRPr="00722DF0">
              <w:rPr>
                <w:rFonts w:eastAsia="Arial"/>
                <w:lang w:eastAsia="ru-RU"/>
              </w:rPr>
              <w:t>Формат: А4</w:t>
            </w:r>
          </w:p>
          <w:p w:rsidR="00771B1E" w:rsidRPr="00722DF0" w:rsidRDefault="00771B1E" w:rsidP="00771B1E">
            <w:pPr>
              <w:pStyle w:val="aff4"/>
              <w:shd w:val="clear" w:color="auto" w:fill="FFFFFF"/>
              <w:snapToGrid w:val="0"/>
              <w:spacing w:line="100" w:lineRule="atLeast"/>
              <w:rPr>
                <w:rFonts w:eastAsia="Arial"/>
                <w:lang w:eastAsia="ru-RU"/>
              </w:rPr>
            </w:pPr>
            <w:r w:rsidRPr="00722DF0">
              <w:rPr>
                <w:rFonts w:eastAsia="Arial"/>
                <w:lang w:eastAsia="ru-RU"/>
              </w:rPr>
              <w:t xml:space="preserve">Ширина корешка, </w:t>
            </w:r>
            <w:r w:rsidRPr="00722DF0">
              <w:rPr>
                <w:rFonts w:eastAsia="Arial"/>
                <w:lang w:val="en-US" w:eastAsia="ru-RU"/>
              </w:rPr>
              <w:t>max</w:t>
            </w:r>
            <w:r w:rsidRPr="00722DF0">
              <w:rPr>
                <w:rFonts w:eastAsia="Arial"/>
                <w:lang w:eastAsia="ru-RU"/>
              </w:rPr>
              <w:t xml:space="preserve">: </w:t>
            </w:r>
            <w:r w:rsidRPr="00722DF0">
              <w:rPr>
                <w:lang w:eastAsia="ru-RU"/>
              </w:rPr>
              <w:t>≤ 8</w:t>
            </w:r>
            <w:r w:rsidRPr="00722DF0">
              <w:rPr>
                <w:rFonts w:eastAsia="Arial"/>
                <w:lang w:eastAsia="ru-RU"/>
              </w:rPr>
              <w:t>0 (мм)</w:t>
            </w:r>
          </w:p>
          <w:p w:rsidR="00771B1E" w:rsidRPr="00722DF0" w:rsidRDefault="00771B1E" w:rsidP="00771B1E">
            <w:pPr>
              <w:suppressLineNumbers/>
              <w:shd w:val="clear" w:color="auto" w:fill="FFFFFF"/>
              <w:snapToGrid w:val="0"/>
              <w:rPr>
                <w:rFonts w:eastAsia="Arial"/>
              </w:rPr>
            </w:pPr>
            <w:r w:rsidRPr="00722DF0">
              <w:rPr>
                <w:rFonts w:eastAsia="Arial"/>
              </w:rPr>
              <w:t xml:space="preserve">Ширина корешка, </w:t>
            </w:r>
            <w:r w:rsidRPr="00722DF0">
              <w:rPr>
                <w:rFonts w:eastAsia="Arial"/>
                <w:lang w:val="en-US"/>
              </w:rPr>
              <w:t>min</w:t>
            </w:r>
            <w:r w:rsidRPr="00722DF0">
              <w:rPr>
                <w:rFonts w:eastAsia="Arial"/>
              </w:rPr>
              <w:t xml:space="preserve">: </w:t>
            </w:r>
            <w:r w:rsidRPr="00722DF0">
              <w:t xml:space="preserve">≥ </w:t>
            </w:r>
            <w:r w:rsidRPr="00722DF0">
              <w:rPr>
                <w:rFonts w:eastAsia="Arial"/>
              </w:rPr>
              <w:t>7</w:t>
            </w:r>
            <w:r w:rsidRPr="00722DF0">
              <w:rPr>
                <w:rFonts w:eastAsia="Symbol"/>
              </w:rPr>
              <w:t>0 (</w:t>
            </w:r>
            <w:r w:rsidRPr="00722DF0">
              <w:rPr>
                <w:rFonts w:eastAsia="Arial"/>
              </w:rPr>
              <w:t>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1B1E" w:rsidRPr="008061AD" w:rsidRDefault="00771B1E" w:rsidP="00771B1E">
            <w:pPr>
              <w:pStyle w:val="formattext"/>
              <w:snapToGrid w:val="0"/>
              <w:spacing w:before="0" w:after="0"/>
              <w:jc w:val="center"/>
              <w:rPr>
                <w:sz w:val="20"/>
                <w:szCs w:val="20"/>
              </w:rPr>
            </w:pPr>
          </w:p>
          <w:p w:rsidR="00771B1E" w:rsidRPr="008061AD" w:rsidRDefault="00771B1E" w:rsidP="00771B1E">
            <w:pPr>
              <w:pStyle w:val="formattext"/>
              <w:snapToGrid w:val="0"/>
              <w:spacing w:before="0" w:after="0"/>
              <w:jc w:val="center"/>
              <w:rPr>
                <w:sz w:val="20"/>
                <w:szCs w:val="20"/>
              </w:rPr>
            </w:pPr>
          </w:p>
          <w:p w:rsidR="00771B1E" w:rsidRPr="008061AD" w:rsidRDefault="00771B1E" w:rsidP="00771B1E">
            <w:pPr>
              <w:pStyle w:val="formattext"/>
              <w:snapToGrid w:val="0"/>
              <w:spacing w:before="0" w:after="0"/>
              <w:rPr>
                <w:sz w:val="20"/>
                <w:szCs w:val="20"/>
              </w:rPr>
            </w:pPr>
          </w:p>
          <w:p w:rsidR="00771B1E" w:rsidRPr="008061AD" w:rsidRDefault="00771B1E" w:rsidP="00771B1E">
            <w:pPr>
              <w:pStyle w:val="formattext"/>
              <w:snapToGrid w:val="0"/>
              <w:spacing w:before="0" w:after="0"/>
              <w:jc w:val="center"/>
              <w:rPr>
                <w:sz w:val="20"/>
                <w:szCs w:val="20"/>
              </w:rPr>
            </w:pPr>
            <w:r w:rsidRPr="008061AD">
              <w:rPr>
                <w:sz w:val="20"/>
                <w:szCs w:val="20"/>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1B1E" w:rsidRPr="00722DF0" w:rsidRDefault="00771B1E" w:rsidP="00771B1E">
            <w:pPr>
              <w:snapToGrid w:val="0"/>
              <w:jc w:val="center"/>
            </w:pPr>
          </w:p>
          <w:p w:rsidR="00771B1E" w:rsidRPr="00722DF0" w:rsidRDefault="00771B1E" w:rsidP="00771B1E">
            <w:pPr>
              <w:snapToGrid w:val="0"/>
              <w:jc w:val="center"/>
            </w:pPr>
          </w:p>
          <w:p w:rsidR="00771B1E" w:rsidRPr="00722DF0" w:rsidRDefault="00771B1E" w:rsidP="00771B1E">
            <w:pPr>
              <w:snapToGrid w:val="0"/>
              <w:jc w:val="center"/>
            </w:pPr>
          </w:p>
          <w:p w:rsidR="00771B1E" w:rsidRPr="00722DF0" w:rsidRDefault="00771B1E" w:rsidP="00771B1E">
            <w:pPr>
              <w:snapToGrid w:val="0"/>
            </w:pPr>
            <w:r w:rsidRPr="00722DF0">
              <w:t xml:space="preserve">    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1B1E" w:rsidRPr="00722DF0" w:rsidRDefault="00771B1E" w:rsidP="00771B1E">
            <w:pPr>
              <w:pStyle w:val="ConsPlusNormal"/>
              <w:widowControl/>
              <w:suppressAutoHyphens/>
              <w:ind w:firstLine="0"/>
              <w:rPr>
                <w:rFonts w:ascii="Times New Roman" w:hAnsi="Times New Roman" w:cs="Times New Roman"/>
              </w:rPr>
            </w:pPr>
            <w:r w:rsidRPr="00722DF0">
              <w:rPr>
                <w:rFonts w:ascii="Times New Roman" w:hAnsi="Times New Roman" w:cs="Times New Roman"/>
              </w:rPr>
              <w:t xml:space="preserve">    150,00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71B1E" w:rsidRPr="00722DF0" w:rsidRDefault="00771B1E" w:rsidP="00771B1E">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771B1E" w:rsidRPr="00722DF0" w:rsidTr="00701118">
        <w:tc>
          <w:tcPr>
            <w:tcW w:w="534" w:type="dxa"/>
            <w:shd w:val="clear" w:color="auto" w:fill="auto"/>
            <w:vAlign w:val="center"/>
          </w:tcPr>
          <w:p w:rsidR="00771B1E" w:rsidRPr="00722DF0" w:rsidRDefault="00B26D60" w:rsidP="00771B1E">
            <w:pPr>
              <w:pStyle w:val="ConsPlusNormal"/>
              <w:widowControl/>
              <w:suppressAutoHyphens/>
              <w:ind w:firstLine="0"/>
              <w:jc w:val="center"/>
              <w:rPr>
                <w:rFonts w:ascii="Times New Roman" w:hAnsi="Times New Roman" w:cs="Times New Roman"/>
              </w:rPr>
            </w:pPr>
            <w:r>
              <w:rPr>
                <w:rFonts w:ascii="Times New Roman" w:hAnsi="Times New Roman" w:cs="Times New Roman"/>
              </w:rPr>
              <w:t>57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71B1E" w:rsidRPr="00722DF0" w:rsidRDefault="00771B1E" w:rsidP="00771B1E">
            <w:pPr>
              <w:pStyle w:val="af4"/>
              <w:rPr>
                <w:b w:val="0"/>
                <w:sz w:val="20"/>
                <w:szCs w:val="20"/>
                <w:u w:val="none"/>
              </w:rPr>
            </w:pPr>
            <w:r w:rsidRPr="00722DF0">
              <w:rPr>
                <w:b w:val="0"/>
                <w:sz w:val="20"/>
                <w:szCs w:val="20"/>
                <w:u w:val="none"/>
              </w:rPr>
              <w:t>Папка картонная</w:t>
            </w:r>
          </w:p>
          <w:p w:rsidR="00771B1E" w:rsidRPr="00722DF0" w:rsidRDefault="00771B1E" w:rsidP="00771B1E">
            <w:pPr>
              <w:pStyle w:val="af4"/>
              <w:jc w:val="center"/>
              <w:rPr>
                <w:b w:val="0"/>
                <w:sz w:val="20"/>
                <w:szCs w:val="20"/>
                <w:u w: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71B1E" w:rsidRPr="00722DF0" w:rsidRDefault="00771B1E" w:rsidP="00771B1E">
            <w:pPr>
              <w:pStyle w:val="aff4"/>
              <w:shd w:val="clear" w:color="auto" w:fill="FFFFFF"/>
              <w:snapToGrid w:val="0"/>
              <w:spacing w:line="100" w:lineRule="atLeast"/>
              <w:rPr>
                <w:rFonts w:eastAsia="Arial"/>
                <w:lang w:eastAsia="ru-RU"/>
              </w:rPr>
            </w:pPr>
            <w:r w:rsidRPr="00722DF0">
              <w:rPr>
                <w:rFonts w:eastAsia="Arial"/>
                <w:lang w:eastAsia="ru-RU"/>
              </w:rPr>
              <w:t>Способ фиксации: Завязка</w:t>
            </w:r>
          </w:p>
          <w:p w:rsidR="00771B1E" w:rsidRPr="00722DF0" w:rsidRDefault="00771B1E" w:rsidP="00771B1E">
            <w:pPr>
              <w:pStyle w:val="aff4"/>
              <w:shd w:val="clear" w:color="auto" w:fill="FFFFFF"/>
              <w:snapToGrid w:val="0"/>
              <w:spacing w:line="100" w:lineRule="atLeast"/>
              <w:rPr>
                <w:rFonts w:eastAsia="Arial"/>
                <w:lang w:eastAsia="ru-RU"/>
              </w:rPr>
            </w:pPr>
            <w:r w:rsidRPr="00722DF0">
              <w:rPr>
                <w:rFonts w:eastAsia="Arial"/>
                <w:lang w:eastAsia="ru-RU"/>
              </w:rPr>
              <w:t>Тип: Папка архивная</w:t>
            </w:r>
          </w:p>
          <w:p w:rsidR="00771B1E" w:rsidRPr="00722DF0" w:rsidRDefault="00771B1E" w:rsidP="00771B1E">
            <w:pPr>
              <w:pStyle w:val="aff4"/>
              <w:shd w:val="clear" w:color="auto" w:fill="FFFFFF"/>
              <w:snapToGrid w:val="0"/>
              <w:spacing w:line="100" w:lineRule="atLeast"/>
              <w:rPr>
                <w:rFonts w:eastAsia="Arial"/>
                <w:lang w:eastAsia="ru-RU"/>
              </w:rPr>
            </w:pPr>
            <w:r w:rsidRPr="00722DF0">
              <w:rPr>
                <w:rFonts w:eastAsia="Arial"/>
                <w:lang w:eastAsia="ru-RU"/>
              </w:rPr>
              <w:t>Формат: А4</w:t>
            </w:r>
          </w:p>
          <w:p w:rsidR="00771B1E" w:rsidRPr="00722DF0" w:rsidRDefault="00771B1E" w:rsidP="00771B1E">
            <w:pPr>
              <w:pStyle w:val="aff4"/>
              <w:shd w:val="clear" w:color="auto" w:fill="FFFFFF"/>
              <w:snapToGrid w:val="0"/>
              <w:spacing w:line="100" w:lineRule="atLeast"/>
              <w:rPr>
                <w:rFonts w:eastAsia="Arial"/>
                <w:lang w:eastAsia="ru-RU"/>
              </w:rPr>
            </w:pPr>
            <w:r w:rsidRPr="00722DF0">
              <w:rPr>
                <w:rFonts w:eastAsia="Arial"/>
                <w:lang w:eastAsia="ru-RU"/>
              </w:rPr>
              <w:lastRenderedPageBreak/>
              <w:t xml:space="preserve">Ширина корешка, </w:t>
            </w:r>
            <w:r w:rsidRPr="00722DF0">
              <w:rPr>
                <w:rFonts w:eastAsia="Arial"/>
                <w:lang w:val="en-US" w:eastAsia="ru-RU"/>
              </w:rPr>
              <w:t>max</w:t>
            </w:r>
            <w:r w:rsidRPr="00722DF0">
              <w:rPr>
                <w:rFonts w:eastAsia="Arial"/>
                <w:lang w:eastAsia="ru-RU"/>
              </w:rPr>
              <w:t xml:space="preserve">: </w:t>
            </w:r>
            <w:r w:rsidRPr="00722DF0">
              <w:rPr>
                <w:lang w:eastAsia="ru-RU"/>
              </w:rPr>
              <w:t xml:space="preserve">≤ </w:t>
            </w:r>
            <w:r w:rsidRPr="00722DF0">
              <w:rPr>
                <w:rFonts w:eastAsia="Arial"/>
                <w:lang w:eastAsia="ru-RU"/>
              </w:rPr>
              <w:t>125 (мм)</w:t>
            </w:r>
          </w:p>
          <w:p w:rsidR="00771B1E" w:rsidRPr="00722DF0" w:rsidRDefault="00771B1E" w:rsidP="00771B1E">
            <w:pPr>
              <w:pStyle w:val="aff4"/>
              <w:shd w:val="clear" w:color="auto" w:fill="FFFFFF"/>
              <w:snapToGrid w:val="0"/>
              <w:spacing w:line="100" w:lineRule="atLeast"/>
              <w:rPr>
                <w:rFonts w:eastAsia="Arial"/>
                <w:lang w:eastAsia="ru-RU"/>
              </w:rPr>
            </w:pPr>
            <w:r w:rsidRPr="00722DF0">
              <w:rPr>
                <w:rFonts w:eastAsia="Arial"/>
                <w:lang w:eastAsia="ru-RU"/>
              </w:rPr>
              <w:t xml:space="preserve">Ширина корешка, </w:t>
            </w:r>
            <w:r w:rsidRPr="00722DF0">
              <w:rPr>
                <w:rFonts w:eastAsia="Arial"/>
                <w:lang w:val="en-US" w:eastAsia="ru-RU"/>
              </w:rPr>
              <w:t>min</w:t>
            </w:r>
            <w:r w:rsidRPr="00722DF0">
              <w:rPr>
                <w:rFonts w:eastAsia="Arial"/>
                <w:lang w:eastAsia="ru-RU"/>
              </w:rPr>
              <w:t xml:space="preserve">: </w:t>
            </w:r>
            <w:r w:rsidRPr="00722DF0">
              <w:rPr>
                <w:lang w:eastAsia="ru-RU"/>
              </w:rPr>
              <w:t>≥</w:t>
            </w:r>
            <w:r w:rsidRPr="00722DF0">
              <w:rPr>
                <w:rFonts w:eastAsia="Arial"/>
                <w:lang w:eastAsia="ru-RU"/>
              </w:rPr>
              <w:t xml:space="preserve"> </w:t>
            </w:r>
            <w:r w:rsidRPr="00722DF0">
              <w:rPr>
                <w:rFonts w:eastAsia="Symbol"/>
                <w:lang w:eastAsia="ru-RU"/>
              </w:rPr>
              <w:t>125 (</w:t>
            </w:r>
            <w:r w:rsidRPr="00722DF0">
              <w:rPr>
                <w:rFonts w:eastAsia="Arial"/>
                <w:lang w:eastAsia="ru-RU"/>
              </w:rPr>
              <w:t>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1B1E" w:rsidRPr="008061AD" w:rsidRDefault="00771B1E" w:rsidP="00771B1E">
            <w:pPr>
              <w:pStyle w:val="formattext"/>
              <w:snapToGrid w:val="0"/>
              <w:spacing w:before="0" w:after="0"/>
              <w:jc w:val="center"/>
              <w:rPr>
                <w:sz w:val="20"/>
                <w:szCs w:val="20"/>
              </w:rPr>
            </w:pPr>
          </w:p>
          <w:p w:rsidR="00771B1E" w:rsidRPr="008061AD" w:rsidRDefault="00771B1E" w:rsidP="00771B1E">
            <w:pPr>
              <w:pStyle w:val="formattext"/>
              <w:snapToGrid w:val="0"/>
              <w:spacing w:before="0" w:after="0"/>
              <w:jc w:val="center"/>
              <w:rPr>
                <w:sz w:val="20"/>
                <w:szCs w:val="20"/>
              </w:rPr>
            </w:pPr>
          </w:p>
          <w:p w:rsidR="00771B1E" w:rsidRPr="008061AD" w:rsidRDefault="00771B1E" w:rsidP="00771B1E">
            <w:pPr>
              <w:pStyle w:val="formattext"/>
              <w:snapToGrid w:val="0"/>
              <w:spacing w:before="0" w:after="0"/>
              <w:jc w:val="center"/>
              <w:rPr>
                <w:sz w:val="20"/>
                <w:szCs w:val="20"/>
              </w:rPr>
            </w:pPr>
          </w:p>
          <w:p w:rsidR="00771B1E" w:rsidRPr="008061AD" w:rsidRDefault="00771B1E" w:rsidP="00771B1E">
            <w:pPr>
              <w:pStyle w:val="formattext"/>
              <w:snapToGrid w:val="0"/>
              <w:spacing w:before="0" w:after="0"/>
              <w:jc w:val="center"/>
              <w:rPr>
                <w:sz w:val="20"/>
                <w:szCs w:val="20"/>
              </w:rPr>
            </w:pPr>
          </w:p>
          <w:p w:rsidR="00771B1E" w:rsidRPr="008061AD" w:rsidRDefault="00771B1E" w:rsidP="00771B1E">
            <w:pPr>
              <w:pStyle w:val="formattext"/>
              <w:snapToGrid w:val="0"/>
              <w:spacing w:before="0" w:after="0"/>
              <w:jc w:val="center"/>
              <w:rPr>
                <w:sz w:val="20"/>
                <w:szCs w:val="20"/>
              </w:rPr>
            </w:pPr>
          </w:p>
          <w:p w:rsidR="00771B1E" w:rsidRPr="008061AD" w:rsidRDefault="00771B1E" w:rsidP="00771B1E">
            <w:pPr>
              <w:pStyle w:val="formattext"/>
              <w:snapToGrid w:val="0"/>
              <w:spacing w:before="0" w:after="0"/>
              <w:jc w:val="center"/>
              <w:rPr>
                <w:sz w:val="20"/>
                <w:szCs w:val="20"/>
              </w:rPr>
            </w:pPr>
            <w:r w:rsidRPr="008061AD">
              <w:rPr>
                <w:sz w:val="20"/>
                <w:szCs w:val="20"/>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1B1E" w:rsidRPr="00722DF0" w:rsidRDefault="00771B1E" w:rsidP="00771B1E">
            <w:pPr>
              <w:snapToGrid w:val="0"/>
              <w:jc w:val="center"/>
            </w:pPr>
          </w:p>
          <w:p w:rsidR="00771B1E" w:rsidRPr="00722DF0" w:rsidRDefault="00771B1E" w:rsidP="00771B1E">
            <w:pPr>
              <w:snapToGrid w:val="0"/>
              <w:jc w:val="center"/>
            </w:pPr>
          </w:p>
          <w:p w:rsidR="00771B1E" w:rsidRPr="00722DF0" w:rsidRDefault="00771B1E" w:rsidP="00771B1E">
            <w:pPr>
              <w:snapToGrid w:val="0"/>
              <w:jc w:val="center"/>
            </w:pPr>
          </w:p>
          <w:p w:rsidR="00771B1E" w:rsidRPr="00722DF0" w:rsidRDefault="00771B1E" w:rsidP="00771B1E">
            <w:pPr>
              <w:snapToGrid w:val="0"/>
              <w:jc w:val="center"/>
            </w:pPr>
          </w:p>
          <w:p w:rsidR="00771B1E" w:rsidRPr="00722DF0" w:rsidRDefault="00771B1E" w:rsidP="00771B1E">
            <w:pPr>
              <w:snapToGrid w:val="0"/>
              <w:jc w:val="center"/>
            </w:pPr>
          </w:p>
          <w:p w:rsidR="00771B1E" w:rsidRPr="00722DF0" w:rsidRDefault="00771B1E" w:rsidP="00771B1E">
            <w:pPr>
              <w:snapToGrid w:val="0"/>
              <w:jc w:val="center"/>
            </w:pPr>
            <w:r w:rsidRPr="00722DF0">
              <w:t>12</w:t>
            </w:r>
          </w:p>
          <w:p w:rsidR="00771B1E" w:rsidRPr="00722DF0" w:rsidRDefault="00771B1E" w:rsidP="00771B1E">
            <w:pPr>
              <w:snapToGrid w:val="0"/>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1B1E" w:rsidRPr="00722DF0" w:rsidRDefault="00771B1E" w:rsidP="00771B1E">
            <w:pPr>
              <w:pStyle w:val="ConsPlusNormal"/>
              <w:widowControl/>
              <w:suppressAutoHyphens/>
              <w:ind w:firstLine="0"/>
              <w:rPr>
                <w:rFonts w:ascii="Times New Roman" w:hAnsi="Times New Roman" w:cs="Times New Roman"/>
              </w:rPr>
            </w:pPr>
            <w:r w:rsidRPr="00722DF0">
              <w:rPr>
                <w:rFonts w:ascii="Times New Roman" w:hAnsi="Times New Roman" w:cs="Times New Roman"/>
              </w:rPr>
              <w:lastRenderedPageBreak/>
              <w:t xml:space="preserve">      93,00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71B1E" w:rsidRPr="00722DF0" w:rsidRDefault="00771B1E" w:rsidP="00771B1E">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771B1E" w:rsidRPr="00722DF0" w:rsidTr="00701118">
        <w:tc>
          <w:tcPr>
            <w:tcW w:w="534" w:type="dxa"/>
            <w:shd w:val="clear" w:color="auto" w:fill="auto"/>
            <w:vAlign w:val="center"/>
          </w:tcPr>
          <w:p w:rsidR="00771B1E" w:rsidRPr="00722DF0" w:rsidRDefault="00B26D60" w:rsidP="00771B1E">
            <w:pPr>
              <w:pStyle w:val="ConsPlusNormal"/>
              <w:widowControl/>
              <w:suppressAutoHyphens/>
              <w:ind w:firstLine="0"/>
              <w:jc w:val="center"/>
              <w:rPr>
                <w:rFonts w:ascii="Times New Roman" w:hAnsi="Times New Roman" w:cs="Times New Roman"/>
              </w:rPr>
            </w:pPr>
            <w:r>
              <w:rPr>
                <w:rFonts w:ascii="Times New Roman" w:hAnsi="Times New Roman" w:cs="Times New Roman"/>
              </w:rPr>
              <w:lastRenderedPageBreak/>
              <w:t>58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71B1E" w:rsidRPr="00722DF0" w:rsidRDefault="00771B1E" w:rsidP="00771B1E">
            <w:pPr>
              <w:pStyle w:val="ConsPlusNormal"/>
              <w:widowControl/>
              <w:suppressAutoHyphens/>
              <w:ind w:firstLine="0"/>
              <w:rPr>
                <w:rFonts w:ascii="Times New Roman" w:hAnsi="Times New Roman" w:cs="Times New Roman"/>
              </w:rPr>
            </w:pPr>
            <w:r w:rsidRPr="00722DF0">
              <w:rPr>
                <w:rFonts w:ascii="Times New Roman" w:hAnsi="Times New Roman" w:cs="Times New Roman"/>
              </w:rPr>
              <w:t>Папка картонная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71B1E" w:rsidRPr="00722DF0" w:rsidRDefault="00771B1E" w:rsidP="00771B1E">
            <w:pPr>
              <w:pStyle w:val="ConsPlusNormal"/>
              <w:widowControl/>
              <w:suppressAutoHyphens/>
              <w:ind w:firstLine="0"/>
              <w:rPr>
                <w:rFonts w:ascii="Times New Roman" w:hAnsi="Times New Roman" w:cs="Times New Roman"/>
              </w:rPr>
            </w:pPr>
            <w:r w:rsidRPr="00722DF0">
              <w:rPr>
                <w:rFonts w:ascii="Times New Roman" w:hAnsi="Times New Roman" w:cs="Times New Roman"/>
              </w:rPr>
              <w:t>Формат: А4, Механизм: арочный, Ширина корешка,</w:t>
            </w:r>
            <w:r w:rsidRPr="00722DF0">
              <w:rPr>
                <w:rFonts w:ascii="Times New Roman" w:hAnsi="Times New Roman" w:cs="Times New Roman"/>
                <w:lang w:val="en-US"/>
              </w:rPr>
              <w:t>max</w:t>
            </w:r>
            <w:r w:rsidRPr="00722DF0">
              <w:rPr>
                <w:rFonts w:ascii="Times New Roman" w:hAnsi="Times New Roman" w:cs="Times New Roman"/>
              </w:rPr>
              <w:t>: ≤ 70 мм., ширина корешка,</w:t>
            </w:r>
            <w:r w:rsidRPr="00722DF0">
              <w:rPr>
                <w:rFonts w:ascii="Times New Roman" w:hAnsi="Times New Roman" w:cs="Times New Roman"/>
                <w:lang w:val="en-US"/>
              </w:rPr>
              <w:t>min</w:t>
            </w:r>
            <w:r w:rsidRPr="00722DF0">
              <w:rPr>
                <w:rFonts w:ascii="Times New Roman" w:hAnsi="Times New Roman" w:cs="Times New Roman"/>
              </w:rPr>
              <w:t>:≥70 мм.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1B1E" w:rsidRPr="00722DF0" w:rsidRDefault="00771B1E" w:rsidP="00771B1E">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1B1E" w:rsidRPr="00722DF0" w:rsidRDefault="00771B1E" w:rsidP="00771B1E">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1B1E" w:rsidRPr="00722DF0" w:rsidRDefault="00B26D60" w:rsidP="00771B1E">
            <w:pPr>
              <w:pStyle w:val="ConsPlusNormal"/>
              <w:widowControl/>
              <w:suppressAutoHyphens/>
              <w:ind w:firstLine="0"/>
              <w:jc w:val="center"/>
              <w:rPr>
                <w:rFonts w:ascii="Times New Roman" w:hAnsi="Times New Roman" w:cs="Times New Roman"/>
              </w:rPr>
            </w:pPr>
            <w:r>
              <w:rPr>
                <w:rFonts w:ascii="Times New Roman" w:hAnsi="Times New Roman" w:cs="Times New Roman"/>
              </w:rPr>
              <w:t>200,00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71B1E" w:rsidRPr="00722DF0" w:rsidRDefault="00771B1E" w:rsidP="00771B1E">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771B1E" w:rsidRPr="00722DF0" w:rsidTr="00701118">
        <w:tc>
          <w:tcPr>
            <w:tcW w:w="534" w:type="dxa"/>
            <w:shd w:val="clear" w:color="auto" w:fill="auto"/>
            <w:vAlign w:val="center"/>
          </w:tcPr>
          <w:p w:rsidR="00771B1E" w:rsidRPr="00722DF0" w:rsidRDefault="00B26D60" w:rsidP="00771B1E">
            <w:pPr>
              <w:pStyle w:val="ConsPlusNormal"/>
              <w:widowControl/>
              <w:suppressAutoHyphens/>
              <w:ind w:firstLine="0"/>
              <w:jc w:val="center"/>
              <w:rPr>
                <w:rFonts w:ascii="Times New Roman" w:hAnsi="Times New Roman" w:cs="Times New Roman"/>
              </w:rPr>
            </w:pPr>
            <w:r>
              <w:rPr>
                <w:rFonts w:ascii="Times New Roman" w:hAnsi="Times New Roman" w:cs="Times New Roman"/>
              </w:rPr>
              <w:t>59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71B1E" w:rsidRPr="00722DF0" w:rsidRDefault="00771B1E" w:rsidP="00771B1E">
            <w:pPr>
              <w:pStyle w:val="ConsPlusNormal"/>
              <w:widowControl/>
              <w:suppressAutoHyphens/>
              <w:ind w:firstLine="0"/>
              <w:rPr>
                <w:rFonts w:ascii="Times New Roman" w:hAnsi="Times New Roman" w:cs="Times New Roman"/>
              </w:rPr>
            </w:pPr>
            <w:r w:rsidRPr="00722DF0">
              <w:rPr>
                <w:rFonts w:ascii="Times New Roman" w:hAnsi="Times New Roman" w:cs="Times New Roman"/>
              </w:rPr>
              <w:t>Папка картонная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71B1E" w:rsidRPr="00722DF0" w:rsidRDefault="00771B1E" w:rsidP="00771B1E">
            <w:pPr>
              <w:pStyle w:val="ConsPlusNormal"/>
              <w:widowControl/>
              <w:suppressAutoHyphens/>
              <w:ind w:firstLine="0"/>
              <w:rPr>
                <w:rFonts w:ascii="Times New Roman" w:hAnsi="Times New Roman" w:cs="Times New Roman"/>
              </w:rPr>
            </w:pPr>
            <w:r w:rsidRPr="00722DF0">
              <w:rPr>
                <w:rFonts w:ascii="Times New Roman" w:hAnsi="Times New Roman" w:cs="Times New Roman"/>
              </w:rPr>
              <w:t>Формат: А4, Механизм: арочный, Ширина корешка,</w:t>
            </w:r>
            <w:r w:rsidRPr="00722DF0">
              <w:rPr>
                <w:rFonts w:ascii="Times New Roman" w:hAnsi="Times New Roman" w:cs="Times New Roman"/>
                <w:lang w:val="en-US"/>
              </w:rPr>
              <w:t>max</w:t>
            </w:r>
            <w:r w:rsidRPr="00722DF0">
              <w:rPr>
                <w:rFonts w:ascii="Times New Roman" w:hAnsi="Times New Roman" w:cs="Times New Roman"/>
              </w:rPr>
              <w:t>: ≤ 50 мм., ширина корешка,</w:t>
            </w:r>
            <w:r w:rsidRPr="00722DF0">
              <w:rPr>
                <w:rFonts w:ascii="Times New Roman" w:hAnsi="Times New Roman" w:cs="Times New Roman"/>
                <w:lang w:val="en-US"/>
              </w:rPr>
              <w:t>min</w:t>
            </w:r>
            <w:r w:rsidRPr="00722DF0">
              <w:rPr>
                <w:rFonts w:ascii="Times New Roman" w:hAnsi="Times New Roman" w:cs="Times New Roman"/>
              </w:rPr>
              <w:t>: ≥ 50 мм.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1B1E" w:rsidRPr="00722DF0" w:rsidRDefault="00771B1E" w:rsidP="00771B1E">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1B1E" w:rsidRPr="00722DF0" w:rsidRDefault="00771B1E" w:rsidP="00771B1E">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1B1E" w:rsidRPr="00722DF0" w:rsidRDefault="00B26D60" w:rsidP="00771B1E">
            <w:pPr>
              <w:pStyle w:val="ConsPlusNormal"/>
              <w:widowControl/>
              <w:suppressAutoHyphens/>
              <w:ind w:firstLine="0"/>
              <w:jc w:val="center"/>
              <w:rPr>
                <w:rFonts w:ascii="Times New Roman" w:hAnsi="Times New Roman" w:cs="Times New Roman"/>
              </w:rPr>
            </w:pPr>
            <w:r>
              <w:rPr>
                <w:rFonts w:ascii="Times New Roman" w:hAnsi="Times New Roman" w:cs="Times New Roman"/>
              </w:rPr>
              <w:t>100,00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71B1E" w:rsidRPr="00722DF0" w:rsidRDefault="00771B1E" w:rsidP="00771B1E">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771B1E" w:rsidRPr="00722DF0" w:rsidTr="00701118">
        <w:tc>
          <w:tcPr>
            <w:tcW w:w="534" w:type="dxa"/>
            <w:shd w:val="clear" w:color="auto" w:fill="auto"/>
            <w:vAlign w:val="center"/>
          </w:tcPr>
          <w:p w:rsidR="00771B1E" w:rsidRPr="00722DF0" w:rsidRDefault="00B26D60" w:rsidP="00771B1E">
            <w:pPr>
              <w:pStyle w:val="ConsPlusNormal"/>
              <w:widowControl/>
              <w:suppressAutoHyphens/>
              <w:ind w:firstLine="0"/>
              <w:jc w:val="center"/>
              <w:rPr>
                <w:rFonts w:ascii="Times New Roman" w:hAnsi="Times New Roman" w:cs="Times New Roman"/>
              </w:rPr>
            </w:pPr>
            <w:r>
              <w:rPr>
                <w:rFonts w:ascii="Times New Roman" w:hAnsi="Times New Roman" w:cs="Times New Roman"/>
              </w:rPr>
              <w:t>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71B1E" w:rsidRPr="00722DF0" w:rsidRDefault="00771B1E" w:rsidP="00771B1E">
            <w:pPr>
              <w:pStyle w:val="ConsPlusNormal"/>
              <w:widowControl/>
              <w:suppressAutoHyphens/>
              <w:ind w:firstLine="0"/>
              <w:rPr>
                <w:rFonts w:ascii="Times New Roman" w:hAnsi="Times New Roman" w:cs="Times New Roman"/>
              </w:rPr>
            </w:pPr>
            <w:r w:rsidRPr="00722DF0">
              <w:rPr>
                <w:rFonts w:ascii="Times New Roman" w:hAnsi="Times New Roman" w:cs="Times New Roman"/>
              </w:rPr>
              <w:t>Папка пластиковая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71B1E" w:rsidRPr="00722DF0" w:rsidRDefault="00771B1E" w:rsidP="00771B1E">
            <w:pPr>
              <w:pStyle w:val="ConsPlusNormal"/>
              <w:widowControl/>
              <w:suppressAutoHyphens/>
              <w:ind w:firstLine="0"/>
              <w:rPr>
                <w:rFonts w:ascii="Times New Roman" w:hAnsi="Times New Roman" w:cs="Times New Roman"/>
              </w:rPr>
            </w:pPr>
            <w:r w:rsidRPr="00722DF0">
              <w:rPr>
                <w:rFonts w:ascii="Times New Roman" w:hAnsi="Times New Roman" w:cs="Times New Roman"/>
              </w:rPr>
              <w:t>Способ фиксации: резинка</w:t>
            </w:r>
          </w:p>
          <w:p w:rsidR="00771B1E" w:rsidRPr="00722DF0" w:rsidRDefault="00771B1E" w:rsidP="00771B1E">
            <w:pPr>
              <w:pStyle w:val="ConsPlusNormal"/>
              <w:widowControl/>
              <w:suppressAutoHyphens/>
              <w:ind w:firstLine="0"/>
              <w:rPr>
                <w:rFonts w:ascii="Times New Roman" w:hAnsi="Times New Roman" w:cs="Times New Roman"/>
              </w:rPr>
            </w:pPr>
            <w:r w:rsidRPr="00722DF0">
              <w:rPr>
                <w:rFonts w:ascii="Times New Roman" w:hAnsi="Times New Roman" w:cs="Times New Roman"/>
              </w:rPr>
              <w:t>Тип: папка-конверт</w:t>
            </w:r>
          </w:p>
          <w:p w:rsidR="00771B1E" w:rsidRPr="00722DF0" w:rsidRDefault="00771B1E" w:rsidP="00771B1E">
            <w:pPr>
              <w:pStyle w:val="ConsPlusNormal"/>
              <w:widowControl/>
              <w:suppressAutoHyphens/>
              <w:ind w:firstLine="0"/>
              <w:rPr>
                <w:rFonts w:ascii="Times New Roman" w:hAnsi="Times New Roman" w:cs="Times New Roman"/>
              </w:rPr>
            </w:pPr>
            <w:r w:rsidRPr="00722DF0">
              <w:rPr>
                <w:rFonts w:ascii="Times New Roman" w:hAnsi="Times New Roman" w:cs="Times New Roman"/>
              </w:rPr>
              <w:t>Формат: А4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1B1E" w:rsidRPr="00722DF0" w:rsidRDefault="00771B1E" w:rsidP="00771B1E">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1B1E" w:rsidRPr="00722DF0" w:rsidRDefault="00771B1E" w:rsidP="00771B1E">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6D60" w:rsidRPr="00722DF0" w:rsidRDefault="00B26D60" w:rsidP="00B26D60">
            <w:pPr>
              <w:pStyle w:val="ConsPlusNormal"/>
              <w:widowControl/>
              <w:suppressAutoHyphens/>
              <w:ind w:firstLine="0"/>
              <w:jc w:val="center"/>
              <w:rPr>
                <w:rFonts w:ascii="Times New Roman" w:hAnsi="Times New Roman" w:cs="Times New Roman"/>
              </w:rPr>
            </w:pPr>
            <w:r>
              <w:rPr>
                <w:rFonts w:ascii="Times New Roman" w:hAnsi="Times New Roman" w:cs="Times New Roman"/>
              </w:rPr>
              <w:t>170,00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71B1E" w:rsidRPr="00722DF0" w:rsidRDefault="00771B1E" w:rsidP="00771B1E">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771B1E" w:rsidRPr="00722DF0" w:rsidTr="00701118">
        <w:tc>
          <w:tcPr>
            <w:tcW w:w="534" w:type="dxa"/>
            <w:shd w:val="clear" w:color="auto" w:fill="auto"/>
            <w:vAlign w:val="center"/>
          </w:tcPr>
          <w:p w:rsidR="00771B1E" w:rsidRPr="00722DF0" w:rsidRDefault="00B26D60" w:rsidP="00771B1E">
            <w:pPr>
              <w:pStyle w:val="ConsPlusNormal"/>
              <w:widowControl/>
              <w:suppressAutoHyphens/>
              <w:ind w:firstLine="0"/>
              <w:jc w:val="center"/>
              <w:rPr>
                <w:rFonts w:ascii="Times New Roman" w:hAnsi="Times New Roman" w:cs="Times New Roman"/>
              </w:rPr>
            </w:pPr>
            <w:r>
              <w:rPr>
                <w:rFonts w:ascii="Times New Roman" w:hAnsi="Times New Roman" w:cs="Times New Roman"/>
              </w:rPr>
              <w:t>61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71B1E" w:rsidRPr="00722DF0" w:rsidRDefault="00771B1E" w:rsidP="00771B1E">
            <w:pPr>
              <w:pStyle w:val="ConsPlusNormal"/>
              <w:widowControl/>
              <w:suppressAutoHyphens/>
              <w:ind w:firstLine="0"/>
              <w:rPr>
                <w:rFonts w:ascii="Times New Roman" w:hAnsi="Times New Roman" w:cs="Times New Roman"/>
              </w:rPr>
            </w:pPr>
            <w:r w:rsidRPr="00722DF0">
              <w:rPr>
                <w:rFonts w:ascii="Times New Roman" w:hAnsi="Times New Roman" w:cs="Times New Roman"/>
              </w:rPr>
              <w:t>Папка картонная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71B1E" w:rsidRPr="00722DF0" w:rsidRDefault="00771B1E" w:rsidP="00771B1E">
            <w:pPr>
              <w:pStyle w:val="ConsPlusNormal"/>
              <w:widowControl/>
              <w:suppressAutoHyphens/>
              <w:ind w:firstLine="0"/>
              <w:rPr>
                <w:rFonts w:ascii="Times New Roman" w:hAnsi="Times New Roman" w:cs="Times New Roman"/>
              </w:rPr>
            </w:pPr>
            <w:r w:rsidRPr="00722DF0">
              <w:rPr>
                <w:rFonts w:ascii="Times New Roman" w:hAnsi="Times New Roman" w:cs="Times New Roman"/>
              </w:rPr>
              <w:t>Формат: А4, Механизм: арочный, Ширина корешка,</w:t>
            </w:r>
            <w:r w:rsidRPr="00722DF0">
              <w:rPr>
                <w:rFonts w:ascii="Times New Roman" w:hAnsi="Times New Roman" w:cs="Times New Roman"/>
                <w:lang w:val="en-US"/>
              </w:rPr>
              <w:t>max</w:t>
            </w:r>
            <w:r w:rsidRPr="00722DF0">
              <w:rPr>
                <w:rFonts w:ascii="Times New Roman" w:hAnsi="Times New Roman" w:cs="Times New Roman"/>
              </w:rPr>
              <w:t>: ≤ 70 мм., ширина корешка,</w:t>
            </w:r>
            <w:r w:rsidRPr="00722DF0">
              <w:rPr>
                <w:rFonts w:ascii="Times New Roman" w:hAnsi="Times New Roman" w:cs="Times New Roman"/>
                <w:lang w:val="en-US"/>
              </w:rPr>
              <w:t>min</w:t>
            </w:r>
            <w:r w:rsidRPr="00722DF0">
              <w:rPr>
                <w:rFonts w:ascii="Times New Roman" w:hAnsi="Times New Roman" w:cs="Times New Roman"/>
              </w:rPr>
              <w:t>:≥70 мм.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1B1E" w:rsidRPr="00722DF0" w:rsidRDefault="00771B1E" w:rsidP="00771B1E">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1B1E" w:rsidRPr="00722DF0" w:rsidRDefault="00771B1E" w:rsidP="00771B1E">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1B1E" w:rsidRPr="00722DF0" w:rsidRDefault="00B26D60" w:rsidP="00771B1E">
            <w:pPr>
              <w:pStyle w:val="ConsPlusNormal"/>
              <w:widowControl/>
              <w:suppressAutoHyphens/>
              <w:ind w:firstLine="0"/>
              <w:jc w:val="center"/>
              <w:rPr>
                <w:rFonts w:ascii="Times New Roman" w:hAnsi="Times New Roman" w:cs="Times New Roman"/>
              </w:rPr>
            </w:pPr>
            <w:r>
              <w:rPr>
                <w:rFonts w:ascii="Times New Roman" w:hAnsi="Times New Roman" w:cs="Times New Roman"/>
              </w:rPr>
              <w:t>130,00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71B1E" w:rsidRPr="00722DF0" w:rsidRDefault="00771B1E" w:rsidP="00771B1E">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771B1E" w:rsidRPr="00722DF0" w:rsidTr="00701118">
        <w:tc>
          <w:tcPr>
            <w:tcW w:w="534" w:type="dxa"/>
            <w:shd w:val="clear" w:color="auto" w:fill="auto"/>
            <w:vAlign w:val="center"/>
          </w:tcPr>
          <w:p w:rsidR="00771B1E" w:rsidRPr="00722DF0" w:rsidRDefault="00B26D60" w:rsidP="00771B1E">
            <w:pPr>
              <w:pStyle w:val="ConsPlusNormal"/>
              <w:widowControl/>
              <w:suppressAutoHyphens/>
              <w:ind w:firstLine="0"/>
              <w:jc w:val="center"/>
              <w:rPr>
                <w:rFonts w:ascii="Times New Roman" w:hAnsi="Times New Roman" w:cs="Times New Roman"/>
              </w:rPr>
            </w:pPr>
            <w:r>
              <w:rPr>
                <w:rFonts w:ascii="Times New Roman" w:hAnsi="Times New Roman" w:cs="Times New Roman"/>
              </w:rPr>
              <w:t>62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71B1E" w:rsidRPr="00722DF0" w:rsidRDefault="00771B1E" w:rsidP="00771B1E">
            <w:pPr>
              <w:pStyle w:val="ConsPlusNormal"/>
              <w:widowControl/>
              <w:suppressAutoHyphens/>
              <w:ind w:firstLine="0"/>
              <w:rPr>
                <w:rFonts w:ascii="Times New Roman" w:hAnsi="Times New Roman" w:cs="Times New Roman"/>
              </w:rPr>
            </w:pPr>
            <w:r w:rsidRPr="00722DF0">
              <w:rPr>
                <w:rFonts w:ascii="Times New Roman" w:hAnsi="Times New Roman" w:cs="Times New Roman"/>
              </w:rPr>
              <w:t>Папка картонная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71B1E" w:rsidRPr="00722DF0" w:rsidRDefault="00771B1E" w:rsidP="00771B1E">
            <w:pPr>
              <w:pStyle w:val="ConsPlusNormal"/>
              <w:widowControl/>
              <w:suppressAutoHyphens/>
              <w:ind w:firstLine="0"/>
              <w:rPr>
                <w:rFonts w:ascii="Times New Roman" w:hAnsi="Times New Roman" w:cs="Times New Roman"/>
              </w:rPr>
            </w:pPr>
            <w:r w:rsidRPr="00722DF0">
              <w:rPr>
                <w:rFonts w:ascii="Times New Roman" w:hAnsi="Times New Roman" w:cs="Times New Roman"/>
              </w:rPr>
              <w:t>Способ фиксации: Завязка, Формат:А4 Ширина корешка,</w:t>
            </w:r>
            <w:r w:rsidRPr="00722DF0">
              <w:rPr>
                <w:rFonts w:ascii="Times New Roman" w:hAnsi="Times New Roman" w:cs="Times New Roman"/>
                <w:lang w:val="en-US"/>
              </w:rPr>
              <w:t>max</w:t>
            </w:r>
            <w:r w:rsidRPr="00722DF0">
              <w:rPr>
                <w:rFonts w:ascii="Times New Roman" w:hAnsi="Times New Roman" w:cs="Times New Roman"/>
              </w:rPr>
              <w:t>:&lt;20 мм., ширина корешка,</w:t>
            </w:r>
            <w:r w:rsidRPr="00722DF0">
              <w:rPr>
                <w:rFonts w:ascii="Times New Roman" w:hAnsi="Times New Roman" w:cs="Times New Roman"/>
                <w:lang w:val="en-US"/>
              </w:rPr>
              <w:t>min</w:t>
            </w:r>
            <w:r w:rsidRPr="00722DF0">
              <w:rPr>
                <w:rFonts w:ascii="Times New Roman" w:hAnsi="Times New Roman" w:cs="Times New Roman"/>
              </w:rPr>
              <w:t>:&gt;15 мм.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1B1E" w:rsidRPr="00722DF0" w:rsidRDefault="00771B1E" w:rsidP="00771B1E">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1B1E" w:rsidRPr="00722DF0" w:rsidRDefault="00771B1E" w:rsidP="00771B1E">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1B1E" w:rsidRPr="00722DF0" w:rsidRDefault="00771B1E" w:rsidP="00771B1E">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15,00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71B1E" w:rsidRPr="00722DF0" w:rsidRDefault="00771B1E" w:rsidP="00771B1E">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C75628" w:rsidRPr="00722DF0" w:rsidTr="00701118">
        <w:tc>
          <w:tcPr>
            <w:tcW w:w="534" w:type="dxa"/>
            <w:shd w:val="clear" w:color="auto" w:fill="auto"/>
            <w:vAlign w:val="center"/>
          </w:tcPr>
          <w:p w:rsidR="00C75628" w:rsidRPr="00722DF0" w:rsidRDefault="00B26D60" w:rsidP="00C75628">
            <w:pPr>
              <w:pStyle w:val="ConsPlusNormal"/>
              <w:widowControl/>
              <w:suppressAutoHyphens/>
              <w:ind w:firstLine="0"/>
              <w:jc w:val="center"/>
              <w:rPr>
                <w:rFonts w:ascii="Times New Roman" w:hAnsi="Times New Roman" w:cs="Times New Roman"/>
              </w:rPr>
            </w:pPr>
            <w:r>
              <w:rPr>
                <w:rFonts w:ascii="Times New Roman" w:hAnsi="Times New Roman" w:cs="Times New Roman"/>
              </w:rPr>
              <w:t>63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75628" w:rsidRPr="00722DF0" w:rsidRDefault="00C75628" w:rsidP="00C75628">
            <w:pPr>
              <w:pStyle w:val="ConsPlusNormal"/>
              <w:widowControl/>
              <w:suppressAutoHyphens/>
              <w:ind w:firstLine="0"/>
              <w:rPr>
                <w:rFonts w:ascii="Times New Roman" w:hAnsi="Times New Roman" w:cs="Times New Roman"/>
              </w:rPr>
            </w:pPr>
            <w:r w:rsidRPr="00B26D60">
              <w:rPr>
                <w:rFonts w:ascii="Times New Roman" w:hAnsi="Times New Roman" w:cs="Times New Roman"/>
              </w:rPr>
              <w:t>Папка картонная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75628" w:rsidRPr="00722DF0" w:rsidRDefault="00C75628" w:rsidP="00C75628">
            <w:pPr>
              <w:pStyle w:val="ConsPlusNormal"/>
              <w:widowControl/>
              <w:suppressAutoHyphens/>
              <w:ind w:firstLine="0"/>
              <w:rPr>
                <w:rFonts w:ascii="Times New Roman" w:hAnsi="Times New Roman" w:cs="Times New Roman"/>
              </w:rPr>
            </w:pPr>
            <w:r w:rsidRPr="00722DF0">
              <w:rPr>
                <w:rFonts w:ascii="Times New Roman" w:hAnsi="Times New Roman" w:cs="Times New Roman"/>
              </w:rPr>
              <w:t>Тип: Папка-скоросшиватель, Формат А4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75628" w:rsidRPr="00722DF0" w:rsidRDefault="00C75628" w:rsidP="00C75628">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5628" w:rsidRPr="00722DF0" w:rsidRDefault="000A3F34" w:rsidP="00C75628">
            <w:pPr>
              <w:pStyle w:val="ConsPlusNormal"/>
              <w:widowControl/>
              <w:suppressAutoHyphens/>
              <w:ind w:firstLine="0"/>
              <w:jc w:val="center"/>
              <w:rPr>
                <w:rFonts w:ascii="Times New Roman" w:hAnsi="Times New Roman" w:cs="Times New Roman"/>
              </w:rPr>
            </w:pPr>
            <w:r>
              <w:rPr>
                <w:rFonts w:ascii="Times New Roman"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75628" w:rsidRPr="00722DF0" w:rsidRDefault="000A3F34" w:rsidP="00C75628">
            <w:pPr>
              <w:pStyle w:val="ConsPlusNormal"/>
              <w:widowControl/>
              <w:suppressAutoHyphens/>
              <w:ind w:firstLine="0"/>
              <w:jc w:val="center"/>
              <w:rPr>
                <w:rFonts w:ascii="Times New Roman" w:hAnsi="Times New Roman" w:cs="Times New Roman"/>
              </w:rPr>
            </w:pPr>
            <w:r>
              <w:rPr>
                <w:rFonts w:ascii="Times New Roman" w:hAnsi="Times New Roman" w:cs="Times New Roman"/>
              </w:rPr>
              <w:t>10,00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75628" w:rsidRPr="00722DF0" w:rsidRDefault="00C75628" w:rsidP="00C75628">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C75628" w:rsidRPr="00722DF0" w:rsidTr="00701118">
        <w:tc>
          <w:tcPr>
            <w:tcW w:w="534" w:type="dxa"/>
            <w:shd w:val="clear" w:color="auto" w:fill="auto"/>
            <w:vAlign w:val="center"/>
          </w:tcPr>
          <w:p w:rsidR="00C75628" w:rsidRPr="00722DF0" w:rsidRDefault="001F6C0A" w:rsidP="00C75628">
            <w:pPr>
              <w:pStyle w:val="ConsPlusNormal"/>
              <w:widowControl/>
              <w:suppressAutoHyphens/>
              <w:ind w:firstLine="0"/>
              <w:jc w:val="center"/>
              <w:rPr>
                <w:rFonts w:ascii="Times New Roman" w:hAnsi="Times New Roman" w:cs="Times New Roman"/>
              </w:rPr>
            </w:pPr>
            <w:r>
              <w:rPr>
                <w:rFonts w:ascii="Times New Roman" w:hAnsi="Times New Roman" w:cs="Times New Roman"/>
              </w:rPr>
              <w:t>64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75628" w:rsidRPr="00722DF0" w:rsidRDefault="00C75628" w:rsidP="00C75628">
            <w:pPr>
              <w:pStyle w:val="ConsPlusNormal"/>
              <w:widowControl/>
              <w:suppressAutoHyphens/>
              <w:ind w:firstLine="0"/>
              <w:rPr>
                <w:rFonts w:ascii="Times New Roman" w:hAnsi="Times New Roman" w:cs="Times New Roman"/>
              </w:rPr>
            </w:pPr>
            <w:r w:rsidRPr="00722DF0">
              <w:rPr>
                <w:rFonts w:ascii="Times New Roman" w:hAnsi="Times New Roman" w:cs="Times New Roman"/>
              </w:rPr>
              <w:t xml:space="preserve">Папка с файлами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75628" w:rsidRPr="00722DF0" w:rsidRDefault="00C75628" w:rsidP="00C75628">
            <w:pPr>
              <w:pStyle w:val="ConsPlusNormal"/>
              <w:widowControl/>
              <w:suppressAutoHyphens/>
              <w:ind w:firstLine="0"/>
              <w:rPr>
                <w:rFonts w:ascii="Times New Roman" w:hAnsi="Times New Roman" w:cs="Times New Roman"/>
              </w:rPr>
            </w:pPr>
            <w:r w:rsidRPr="00722DF0">
              <w:rPr>
                <w:rFonts w:ascii="Times New Roman" w:hAnsi="Times New Roman" w:cs="Times New Roman"/>
              </w:rPr>
              <w:t>Не менее 100 файлов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75628" w:rsidRPr="00722DF0" w:rsidRDefault="00C75628" w:rsidP="00C75628">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5628" w:rsidRPr="00722DF0" w:rsidRDefault="00C75628" w:rsidP="00C75628">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75628" w:rsidRPr="00722DF0" w:rsidRDefault="001F6C0A" w:rsidP="00C75628">
            <w:pPr>
              <w:pStyle w:val="ConsPlusNormal"/>
              <w:widowControl/>
              <w:suppressAutoHyphens/>
              <w:ind w:firstLine="0"/>
              <w:jc w:val="center"/>
              <w:rPr>
                <w:rFonts w:ascii="Times New Roman" w:hAnsi="Times New Roman" w:cs="Times New Roman"/>
              </w:rPr>
            </w:pPr>
            <w:r>
              <w:rPr>
                <w:rFonts w:ascii="Times New Roman" w:hAnsi="Times New Roman" w:cs="Times New Roman"/>
              </w:rPr>
              <w:t>260,00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75628" w:rsidRPr="00722DF0" w:rsidRDefault="00C75628" w:rsidP="00C75628">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A36487" w:rsidRPr="00722DF0" w:rsidTr="00701118">
        <w:tc>
          <w:tcPr>
            <w:tcW w:w="534" w:type="dxa"/>
            <w:shd w:val="clear" w:color="auto" w:fill="auto"/>
            <w:vAlign w:val="center"/>
          </w:tcPr>
          <w:p w:rsidR="00A36487" w:rsidRPr="00722DF0" w:rsidRDefault="001F6C0A" w:rsidP="00A36487">
            <w:pPr>
              <w:pStyle w:val="ConsPlusNormal"/>
              <w:widowControl/>
              <w:suppressAutoHyphens/>
              <w:ind w:firstLine="0"/>
              <w:jc w:val="center"/>
              <w:rPr>
                <w:rFonts w:ascii="Times New Roman" w:hAnsi="Times New Roman" w:cs="Times New Roman"/>
              </w:rPr>
            </w:pPr>
            <w:r>
              <w:rPr>
                <w:rFonts w:ascii="Times New Roman" w:hAnsi="Times New Roman" w:cs="Times New Roman"/>
              </w:rPr>
              <w:t>65</w:t>
            </w:r>
          </w:p>
        </w:tc>
        <w:tc>
          <w:tcPr>
            <w:tcW w:w="1417" w:type="dxa"/>
            <w:shd w:val="clear" w:color="auto" w:fill="auto"/>
          </w:tcPr>
          <w:p w:rsidR="00A36487" w:rsidRPr="00722DF0" w:rsidRDefault="00A36487" w:rsidP="00A36487">
            <w:pPr>
              <w:pStyle w:val="ConsPlusNormal"/>
              <w:widowControl/>
              <w:suppressAutoHyphens/>
              <w:ind w:firstLine="0"/>
              <w:rPr>
                <w:rFonts w:ascii="Times New Roman" w:hAnsi="Times New Roman" w:cs="Times New Roman"/>
              </w:rPr>
            </w:pPr>
            <w:r w:rsidRPr="00722DF0">
              <w:rPr>
                <w:rFonts w:ascii="Times New Roman" w:hAnsi="Times New Roman" w:cs="Times New Roman"/>
              </w:rPr>
              <w:t>Папка картонная</w:t>
            </w:r>
          </w:p>
        </w:tc>
        <w:tc>
          <w:tcPr>
            <w:tcW w:w="1701" w:type="dxa"/>
          </w:tcPr>
          <w:p w:rsidR="00A36487" w:rsidRPr="00722DF0" w:rsidRDefault="00A36487" w:rsidP="00A36487">
            <w:pPr>
              <w:pStyle w:val="ConsPlusNormal"/>
              <w:widowControl/>
              <w:suppressAutoHyphens/>
              <w:ind w:firstLine="0"/>
              <w:rPr>
                <w:rFonts w:ascii="Times New Roman" w:hAnsi="Times New Roman" w:cs="Times New Roman"/>
              </w:rPr>
            </w:pPr>
            <w:r w:rsidRPr="00722DF0">
              <w:rPr>
                <w:rFonts w:ascii="Times New Roman" w:hAnsi="Times New Roman" w:cs="Times New Roman"/>
              </w:rPr>
              <w:t>Способ фиксации: Завязка,</w:t>
            </w:r>
            <w:r w:rsidRPr="00722DF0">
              <w:t xml:space="preserve"> </w:t>
            </w:r>
            <w:r w:rsidRPr="00722DF0">
              <w:rPr>
                <w:rFonts w:ascii="Times New Roman" w:hAnsi="Times New Roman" w:cs="Times New Roman"/>
              </w:rPr>
              <w:t xml:space="preserve">Тип: Папка архивная Формат: А4 </w:t>
            </w:r>
          </w:p>
          <w:p w:rsidR="00A36487" w:rsidRPr="00722DF0" w:rsidRDefault="00A36487" w:rsidP="00A36487">
            <w:pPr>
              <w:pStyle w:val="ConsPlusNormal"/>
              <w:widowControl/>
              <w:suppressAutoHyphens/>
              <w:ind w:firstLine="0"/>
              <w:rPr>
                <w:rFonts w:ascii="Times New Roman" w:hAnsi="Times New Roman" w:cs="Times New Roman"/>
              </w:rPr>
            </w:pPr>
            <w:r w:rsidRPr="00722DF0">
              <w:rPr>
                <w:rFonts w:ascii="Times New Roman" w:hAnsi="Times New Roman" w:cs="Times New Roman"/>
              </w:rPr>
              <w:t>Ширина корешка,</w:t>
            </w:r>
            <w:r w:rsidRPr="00722DF0">
              <w:rPr>
                <w:rFonts w:ascii="Times New Roman" w:hAnsi="Times New Roman" w:cs="Times New Roman"/>
                <w:lang w:val="en-US"/>
              </w:rPr>
              <w:t>max</w:t>
            </w:r>
            <w:r w:rsidRPr="00722DF0">
              <w:rPr>
                <w:rFonts w:ascii="Times New Roman" w:hAnsi="Times New Roman" w:cs="Times New Roman"/>
              </w:rPr>
              <w:t>:≤80 мм., ширина корешка,</w:t>
            </w:r>
            <w:r w:rsidRPr="00722DF0">
              <w:rPr>
                <w:rFonts w:ascii="Times New Roman" w:hAnsi="Times New Roman" w:cs="Times New Roman"/>
                <w:lang w:val="en-US"/>
              </w:rPr>
              <w:t>min</w:t>
            </w:r>
            <w:r w:rsidRPr="00722DF0">
              <w:rPr>
                <w:rFonts w:ascii="Times New Roman" w:hAnsi="Times New Roman" w:cs="Times New Roman"/>
              </w:rPr>
              <w:t>:≥80 мм.</w:t>
            </w:r>
          </w:p>
        </w:tc>
        <w:tc>
          <w:tcPr>
            <w:tcW w:w="850" w:type="dxa"/>
            <w:vAlign w:val="center"/>
          </w:tcPr>
          <w:p w:rsidR="00A36487" w:rsidRPr="00722DF0" w:rsidRDefault="00A36487" w:rsidP="00A3648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auto"/>
            <w:vAlign w:val="center"/>
          </w:tcPr>
          <w:p w:rsidR="00A36487" w:rsidRPr="00722DF0" w:rsidRDefault="00A36487" w:rsidP="00A36487">
            <w:pPr>
              <w:pStyle w:val="ConsPlusNormal"/>
              <w:widowControl/>
              <w:suppressAutoHyphens/>
              <w:ind w:firstLine="0"/>
              <w:jc w:val="center"/>
              <w:rPr>
                <w:rFonts w:ascii="Times New Roman" w:hAnsi="Times New Roman" w:cs="Times New Roman"/>
              </w:rPr>
            </w:pPr>
            <w:r>
              <w:rPr>
                <w:rFonts w:ascii="Times New Roman" w:hAnsi="Times New Roman" w:cs="Times New Roman"/>
              </w:rPr>
              <w:t>4</w:t>
            </w:r>
          </w:p>
        </w:tc>
        <w:tc>
          <w:tcPr>
            <w:tcW w:w="1276" w:type="dxa"/>
            <w:shd w:val="clear" w:color="auto" w:fill="auto"/>
            <w:vAlign w:val="center"/>
          </w:tcPr>
          <w:p w:rsidR="00A36487" w:rsidRPr="00722DF0" w:rsidRDefault="001F6C0A" w:rsidP="00A36487">
            <w:pPr>
              <w:pStyle w:val="ConsPlusNormal"/>
              <w:widowControl/>
              <w:suppressAutoHyphens/>
              <w:ind w:firstLine="0"/>
              <w:jc w:val="center"/>
              <w:rPr>
                <w:rFonts w:ascii="Times New Roman" w:hAnsi="Times New Roman" w:cs="Times New Roman"/>
              </w:rPr>
            </w:pPr>
            <w:r>
              <w:rPr>
                <w:rFonts w:ascii="Times New Roman" w:hAnsi="Times New Roman" w:cs="Times New Roman"/>
              </w:rPr>
              <w:t>140,00</w:t>
            </w:r>
          </w:p>
        </w:tc>
        <w:tc>
          <w:tcPr>
            <w:tcW w:w="2835" w:type="dxa"/>
          </w:tcPr>
          <w:p w:rsidR="00A36487" w:rsidRPr="00722DF0" w:rsidRDefault="00A36487" w:rsidP="00A3648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 xml:space="preserve">в год на </w:t>
            </w:r>
            <w:r>
              <w:rPr>
                <w:rFonts w:ascii="Times New Roman" w:hAnsi="Times New Roman" w:cs="Times New Roman"/>
              </w:rPr>
              <w:t>1 сотрудника</w:t>
            </w:r>
          </w:p>
        </w:tc>
      </w:tr>
      <w:tr w:rsidR="00A36487" w:rsidRPr="00722DF0" w:rsidTr="00701118">
        <w:tc>
          <w:tcPr>
            <w:tcW w:w="534" w:type="dxa"/>
            <w:shd w:val="clear" w:color="auto" w:fill="auto"/>
            <w:vAlign w:val="center"/>
          </w:tcPr>
          <w:p w:rsidR="00A36487" w:rsidRPr="00722DF0" w:rsidRDefault="001F6C0A" w:rsidP="00A36487">
            <w:pPr>
              <w:pStyle w:val="ConsPlusNormal"/>
              <w:widowControl/>
              <w:suppressAutoHyphens/>
              <w:ind w:firstLine="0"/>
              <w:jc w:val="center"/>
              <w:rPr>
                <w:rFonts w:ascii="Times New Roman" w:hAnsi="Times New Roman" w:cs="Times New Roman"/>
              </w:rPr>
            </w:pPr>
            <w:r>
              <w:rPr>
                <w:rFonts w:ascii="Times New Roman" w:hAnsi="Times New Roman" w:cs="Times New Roman"/>
              </w:rPr>
              <w:lastRenderedPageBreak/>
              <w:t>66</w:t>
            </w:r>
          </w:p>
        </w:tc>
        <w:tc>
          <w:tcPr>
            <w:tcW w:w="1417" w:type="dxa"/>
            <w:shd w:val="clear" w:color="auto" w:fill="auto"/>
          </w:tcPr>
          <w:p w:rsidR="00A36487" w:rsidRPr="00722DF0" w:rsidRDefault="00A36487" w:rsidP="00A36487">
            <w:pPr>
              <w:pStyle w:val="ConsPlusNormal"/>
              <w:widowControl/>
              <w:suppressAutoHyphens/>
              <w:ind w:firstLine="0"/>
              <w:rPr>
                <w:rFonts w:ascii="Times New Roman" w:hAnsi="Times New Roman" w:cs="Times New Roman"/>
              </w:rPr>
            </w:pPr>
            <w:r w:rsidRPr="00722DF0">
              <w:rPr>
                <w:rFonts w:ascii="Times New Roman" w:hAnsi="Times New Roman" w:cs="Times New Roman"/>
              </w:rPr>
              <w:t>Папка пластиковая</w:t>
            </w:r>
          </w:p>
        </w:tc>
        <w:tc>
          <w:tcPr>
            <w:tcW w:w="1701" w:type="dxa"/>
          </w:tcPr>
          <w:p w:rsidR="00A36487" w:rsidRPr="00722DF0" w:rsidRDefault="00A36487" w:rsidP="00A36487">
            <w:pPr>
              <w:pStyle w:val="ConsPlusNormal"/>
              <w:suppressAutoHyphens/>
              <w:ind w:firstLine="0"/>
              <w:rPr>
                <w:rFonts w:ascii="Times New Roman" w:hAnsi="Times New Roman" w:cs="Times New Roman"/>
              </w:rPr>
            </w:pPr>
            <w:r w:rsidRPr="00722DF0">
              <w:rPr>
                <w:rFonts w:ascii="Times New Roman" w:hAnsi="Times New Roman" w:cs="Times New Roman"/>
              </w:rPr>
              <w:t>Тип: Папка файловая</w:t>
            </w:r>
          </w:p>
          <w:p w:rsidR="00A36487" w:rsidRPr="00722DF0" w:rsidRDefault="00A36487" w:rsidP="00A36487">
            <w:pPr>
              <w:pStyle w:val="ConsPlusNormal"/>
              <w:suppressAutoHyphens/>
              <w:ind w:firstLine="0"/>
              <w:rPr>
                <w:rFonts w:ascii="Times New Roman" w:hAnsi="Times New Roman" w:cs="Times New Roman"/>
              </w:rPr>
            </w:pPr>
            <w:r w:rsidRPr="00722DF0">
              <w:rPr>
                <w:rFonts w:ascii="Times New Roman" w:hAnsi="Times New Roman" w:cs="Times New Roman"/>
              </w:rPr>
              <w:t>Формат: А4</w:t>
            </w:r>
          </w:p>
          <w:p w:rsidR="00A36487" w:rsidRPr="00722DF0" w:rsidRDefault="00A36487" w:rsidP="00A36487">
            <w:pPr>
              <w:pStyle w:val="ConsPlusNormal"/>
              <w:suppressAutoHyphens/>
              <w:ind w:firstLine="0"/>
              <w:rPr>
                <w:rFonts w:ascii="Times New Roman" w:hAnsi="Times New Roman" w:cs="Times New Roman"/>
              </w:rPr>
            </w:pPr>
            <w:r w:rsidRPr="00722DF0">
              <w:rPr>
                <w:rFonts w:ascii="Times New Roman" w:hAnsi="Times New Roman" w:cs="Times New Roman"/>
              </w:rPr>
              <w:t>Ширина корешка, max: ≤ 25 мм</w:t>
            </w:r>
          </w:p>
          <w:p w:rsidR="00A36487" w:rsidRPr="00722DF0" w:rsidRDefault="00A36487" w:rsidP="00A36487">
            <w:pPr>
              <w:pStyle w:val="ConsPlusNormal"/>
              <w:widowControl/>
              <w:suppressAutoHyphens/>
              <w:ind w:firstLine="0"/>
              <w:rPr>
                <w:rFonts w:ascii="Times New Roman" w:hAnsi="Times New Roman" w:cs="Times New Roman"/>
              </w:rPr>
            </w:pPr>
            <w:r w:rsidRPr="00722DF0">
              <w:rPr>
                <w:rFonts w:ascii="Times New Roman" w:hAnsi="Times New Roman" w:cs="Times New Roman"/>
              </w:rPr>
              <w:t>Ширина корешка, min: ≥ 25 мм</w:t>
            </w:r>
          </w:p>
        </w:tc>
        <w:tc>
          <w:tcPr>
            <w:tcW w:w="850" w:type="dxa"/>
            <w:vAlign w:val="center"/>
          </w:tcPr>
          <w:p w:rsidR="00A36487" w:rsidRPr="00722DF0" w:rsidRDefault="00A36487" w:rsidP="00A3648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auto"/>
            <w:vAlign w:val="center"/>
          </w:tcPr>
          <w:p w:rsidR="00A36487" w:rsidRPr="00722DF0" w:rsidRDefault="00A36487" w:rsidP="00A36487">
            <w:pPr>
              <w:pStyle w:val="ConsPlusNormal"/>
              <w:widowControl/>
              <w:suppressAutoHyphens/>
              <w:ind w:firstLine="0"/>
              <w:jc w:val="center"/>
              <w:rPr>
                <w:rFonts w:ascii="Times New Roman" w:hAnsi="Times New Roman" w:cs="Times New Roman"/>
              </w:rPr>
            </w:pPr>
            <w:r>
              <w:rPr>
                <w:rFonts w:ascii="Times New Roman" w:hAnsi="Times New Roman" w:cs="Times New Roman"/>
              </w:rPr>
              <w:t>2</w:t>
            </w:r>
          </w:p>
        </w:tc>
        <w:tc>
          <w:tcPr>
            <w:tcW w:w="1276" w:type="dxa"/>
            <w:shd w:val="clear" w:color="auto" w:fill="auto"/>
            <w:vAlign w:val="center"/>
          </w:tcPr>
          <w:p w:rsidR="00A36487" w:rsidRPr="00722DF0" w:rsidRDefault="001F6C0A" w:rsidP="00A36487">
            <w:pPr>
              <w:pStyle w:val="ConsPlusNormal"/>
              <w:widowControl/>
              <w:suppressAutoHyphens/>
              <w:ind w:firstLine="0"/>
              <w:jc w:val="center"/>
              <w:rPr>
                <w:rFonts w:ascii="Times New Roman" w:hAnsi="Times New Roman" w:cs="Times New Roman"/>
              </w:rPr>
            </w:pPr>
            <w:r>
              <w:rPr>
                <w:rFonts w:ascii="Times New Roman" w:hAnsi="Times New Roman" w:cs="Times New Roman"/>
              </w:rPr>
              <w:t>140,00</w:t>
            </w:r>
          </w:p>
        </w:tc>
        <w:tc>
          <w:tcPr>
            <w:tcW w:w="2835" w:type="dxa"/>
          </w:tcPr>
          <w:p w:rsidR="00A36487" w:rsidRPr="00722DF0" w:rsidRDefault="00A36487" w:rsidP="00A3648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 xml:space="preserve">в год на </w:t>
            </w:r>
            <w:r>
              <w:rPr>
                <w:rFonts w:ascii="Times New Roman" w:hAnsi="Times New Roman" w:cs="Times New Roman"/>
              </w:rPr>
              <w:t>1 сотрудника</w:t>
            </w:r>
          </w:p>
        </w:tc>
      </w:tr>
      <w:tr w:rsidR="00A11AC8" w:rsidRPr="00722DF0" w:rsidTr="00701118">
        <w:tc>
          <w:tcPr>
            <w:tcW w:w="534" w:type="dxa"/>
            <w:shd w:val="clear" w:color="auto" w:fill="auto"/>
            <w:vAlign w:val="center"/>
          </w:tcPr>
          <w:p w:rsidR="00A11AC8" w:rsidRPr="00722DF0" w:rsidRDefault="001F6C0A" w:rsidP="00A36487">
            <w:pPr>
              <w:pStyle w:val="ConsPlusNormal"/>
              <w:widowControl/>
              <w:suppressAutoHyphens/>
              <w:ind w:firstLine="0"/>
              <w:jc w:val="center"/>
              <w:rPr>
                <w:rFonts w:ascii="Times New Roman" w:hAnsi="Times New Roman" w:cs="Times New Roman"/>
              </w:rPr>
            </w:pPr>
            <w:r>
              <w:rPr>
                <w:rFonts w:ascii="Times New Roman" w:hAnsi="Times New Roman" w:cs="Times New Roman"/>
              </w:rPr>
              <w:t>67</w:t>
            </w:r>
          </w:p>
        </w:tc>
        <w:tc>
          <w:tcPr>
            <w:tcW w:w="1417" w:type="dxa"/>
            <w:shd w:val="clear" w:color="auto" w:fill="auto"/>
          </w:tcPr>
          <w:p w:rsidR="00A11AC8" w:rsidRPr="00844E7A" w:rsidRDefault="00A11AC8" w:rsidP="00A36487">
            <w:pPr>
              <w:pStyle w:val="ConsPlusNormal"/>
              <w:widowControl/>
              <w:suppressAutoHyphens/>
              <w:ind w:firstLine="0"/>
              <w:rPr>
                <w:rFonts w:ascii="Times New Roman" w:hAnsi="Times New Roman" w:cs="Times New Roman"/>
              </w:rPr>
            </w:pPr>
            <w:r w:rsidRPr="00844E7A">
              <w:rPr>
                <w:rFonts w:ascii="Times New Roman" w:hAnsi="Times New Roman" w:cs="Times New Roman"/>
              </w:rPr>
              <w:t xml:space="preserve">Папка  пластиковая </w:t>
            </w:r>
          </w:p>
        </w:tc>
        <w:tc>
          <w:tcPr>
            <w:tcW w:w="1701" w:type="dxa"/>
          </w:tcPr>
          <w:p w:rsidR="00A11AC8" w:rsidRPr="00722DF0" w:rsidRDefault="00A11AC8" w:rsidP="00A36487">
            <w:pPr>
              <w:pStyle w:val="ConsPlusNormal"/>
              <w:suppressAutoHyphens/>
              <w:ind w:firstLine="0"/>
              <w:rPr>
                <w:rFonts w:ascii="Times New Roman" w:hAnsi="Times New Roman" w:cs="Times New Roman"/>
              </w:rPr>
            </w:pPr>
            <w:r>
              <w:rPr>
                <w:rFonts w:ascii="Times New Roman" w:hAnsi="Times New Roman" w:cs="Times New Roman"/>
              </w:rPr>
              <w:t>30 вкад. Синяя,0,5 мм,</w:t>
            </w:r>
          </w:p>
        </w:tc>
        <w:tc>
          <w:tcPr>
            <w:tcW w:w="850" w:type="dxa"/>
            <w:vAlign w:val="center"/>
          </w:tcPr>
          <w:p w:rsidR="00A11AC8" w:rsidRPr="00722DF0" w:rsidRDefault="00A11AC8" w:rsidP="00A36487">
            <w:pPr>
              <w:pStyle w:val="ConsPlusNormal"/>
              <w:widowControl/>
              <w:suppressAutoHyphens/>
              <w:ind w:firstLine="0"/>
              <w:jc w:val="center"/>
              <w:rPr>
                <w:rFonts w:ascii="Times New Roman" w:hAnsi="Times New Roman" w:cs="Times New Roman"/>
              </w:rPr>
            </w:pPr>
            <w:r>
              <w:rPr>
                <w:rFonts w:ascii="Times New Roman" w:hAnsi="Times New Roman" w:cs="Times New Roman"/>
              </w:rPr>
              <w:t>шт</w:t>
            </w:r>
          </w:p>
        </w:tc>
        <w:tc>
          <w:tcPr>
            <w:tcW w:w="851" w:type="dxa"/>
            <w:shd w:val="clear" w:color="auto" w:fill="auto"/>
            <w:vAlign w:val="center"/>
          </w:tcPr>
          <w:p w:rsidR="00A11AC8" w:rsidRDefault="00A11AC8" w:rsidP="00A36487">
            <w:pPr>
              <w:pStyle w:val="ConsPlusNormal"/>
              <w:widowControl/>
              <w:suppressAutoHyphens/>
              <w:ind w:firstLine="0"/>
              <w:jc w:val="center"/>
              <w:rPr>
                <w:rFonts w:ascii="Times New Roman" w:hAnsi="Times New Roman" w:cs="Times New Roman"/>
              </w:rPr>
            </w:pPr>
            <w:r>
              <w:rPr>
                <w:rFonts w:ascii="Times New Roman" w:hAnsi="Times New Roman" w:cs="Times New Roman"/>
              </w:rPr>
              <w:t>50</w:t>
            </w:r>
          </w:p>
        </w:tc>
        <w:tc>
          <w:tcPr>
            <w:tcW w:w="1276" w:type="dxa"/>
            <w:shd w:val="clear" w:color="auto" w:fill="auto"/>
            <w:vAlign w:val="center"/>
          </w:tcPr>
          <w:p w:rsidR="00A11AC8" w:rsidRPr="00722DF0" w:rsidRDefault="00A11AC8" w:rsidP="00A36487">
            <w:pPr>
              <w:pStyle w:val="ConsPlusNormal"/>
              <w:widowControl/>
              <w:suppressAutoHyphens/>
              <w:ind w:firstLine="0"/>
              <w:jc w:val="center"/>
              <w:rPr>
                <w:rFonts w:ascii="Times New Roman" w:hAnsi="Times New Roman" w:cs="Times New Roman"/>
              </w:rPr>
            </w:pPr>
            <w:r>
              <w:rPr>
                <w:rFonts w:ascii="Times New Roman" w:hAnsi="Times New Roman" w:cs="Times New Roman"/>
              </w:rPr>
              <w:t>60,00</w:t>
            </w:r>
          </w:p>
        </w:tc>
        <w:tc>
          <w:tcPr>
            <w:tcW w:w="2835" w:type="dxa"/>
          </w:tcPr>
          <w:p w:rsidR="00A11AC8" w:rsidRPr="00722DF0" w:rsidRDefault="00A11AC8" w:rsidP="00A3648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A11AC8" w:rsidRPr="00722DF0" w:rsidTr="00701118">
        <w:tc>
          <w:tcPr>
            <w:tcW w:w="534" w:type="dxa"/>
            <w:shd w:val="clear" w:color="auto" w:fill="auto"/>
            <w:vAlign w:val="center"/>
          </w:tcPr>
          <w:p w:rsidR="00A11AC8" w:rsidRPr="00722DF0" w:rsidRDefault="00844E7A" w:rsidP="00A36487">
            <w:pPr>
              <w:pStyle w:val="ConsPlusNormal"/>
              <w:widowControl/>
              <w:suppressAutoHyphens/>
              <w:ind w:firstLine="0"/>
              <w:jc w:val="center"/>
              <w:rPr>
                <w:rFonts w:ascii="Times New Roman" w:hAnsi="Times New Roman" w:cs="Times New Roman"/>
              </w:rPr>
            </w:pPr>
            <w:r>
              <w:rPr>
                <w:rFonts w:ascii="Times New Roman" w:hAnsi="Times New Roman" w:cs="Times New Roman"/>
              </w:rPr>
              <w:t>68</w:t>
            </w:r>
          </w:p>
        </w:tc>
        <w:tc>
          <w:tcPr>
            <w:tcW w:w="1417" w:type="dxa"/>
            <w:shd w:val="clear" w:color="auto" w:fill="auto"/>
          </w:tcPr>
          <w:p w:rsidR="00A11AC8" w:rsidRPr="00844E7A" w:rsidRDefault="00A11AC8" w:rsidP="00A36487">
            <w:pPr>
              <w:pStyle w:val="ConsPlusNormal"/>
              <w:widowControl/>
              <w:suppressAutoHyphens/>
              <w:ind w:firstLine="0"/>
              <w:rPr>
                <w:rFonts w:ascii="Times New Roman" w:hAnsi="Times New Roman" w:cs="Times New Roman"/>
              </w:rPr>
            </w:pPr>
            <w:r w:rsidRPr="00844E7A">
              <w:rPr>
                <w:rFonts w:ascii="Times New Roman" w:hAnsi="Times New Roman" w:cs="Times New Roman"/>
              </w:rPr>
              <w:t>Папка пластикова</w:t>
            </w:r>
          </w:p>
        </w:tc>
        <w:tc>
          <w:tcPr>
            <w:tcW w:w="1701" w:type="dxa"/>
          </w:tcPr>
          <w:p w:rsidR="00A11AC8" w:rsidRDefault="00A11AC8" w:rsidP="00A36487">
            <w:pPr>
              <w:pStyle w:val="ConsPlusNormal"/>
              <w:suppressAutoHyphens/>
              <w:ind w:firstLine="0"/>
              <w:rPr>
                <w:rFonts w:ascii="Times New Roman" w:hAnsi="Times New Roman" w:cs="Times New Roman"/>
              </w:rPr>
            </w:pPr>
            <w:r>
              <w:rPr>
                <w:rFonts w:ascii="Times New Roman" w:hAnsi="Times New Roman" w:cs="Times New Roman"/>
              </w:rPr>
              <w:t xml:space="preserve"> Скоросшиватель 100 листов,0,5 мм. Цвета различные </w:t>
            </w:r>
          </w:p>
        </w:tc>
        <w:tc>
          <w:tcPr>
            <w:tcW w:w="850" w:type="dxa"/>
            <w:vAlign w:val="center"/>
          </w:tcPr>
          <w:p w:rsidR="00A11AC8" w:rsidRDefault="00A11AC8" w:rsidP="00A36487">
            <w:pPr>
              <w:pStyle w:val="ConsPlusNormal"/>
              <w:widowControl/>
              <w:suppressAutoHyphens/>
              <w:ind w:firstLine="0"/>
              <w:jc w:val="center"/>
              <w:rPr>
                <w:rFonts w:ascii="Times New Roman" w:hAnsi="Times New Roman" w:cs="Times New Roman"/>
              </w:rPr>
            </w:pPr>
            <w:r>
              <w:rPr>
                <w:rFonts w:ascii="Times New Roman" w:hAnsi="Times New Roman" w:cs="Times New Roman"/>
              </w:rPr>
              <w:t>шт</w:t>
            </w:r>
          </w:p>
        </w:tc>
        <w:tc>
          <w:tcPr>
            <w:tcW w:w="851" w:type="dxa"/>
            <w:shd w:val="clear" w:color="auto" w:fill="auto"/>
            <w:vAlign w:val="center"/>
          </w:tcPr>
          <w:p w:rsidR="00A11AC8" w:rsidRDefault="00A11AC8" w:rsidP="00A36487">
            <w:pPr>
              <w:pStyle w:val="ConsPlusNormal"/>
              <w:widowControl/>
              <w:suppressAutoHyphens/>
              <w:ind w:firstLine="0"/>
              <w:jc w:val="center"/>
              <w:rPr>
                <w:rFonts w:ascii="Times New Roman" w:hAnsi="Times New Roman" w:cs="Times New Roman"/>
              </w:rPr>
            </w:pPr>
            <w:r>
              <w:rPr>
                <w:rFonts w:ascii="Times New Roman" w:hAnsi="Times New Roman" w:cs="Times New Roman"/>
              </w:rPr>
              <w:t>50</w:t>
            </w:r>
          </w:p>
        </w:tc>
        <w:tc>
          <w:tcPr>
            <w:tcW w:w="1276" w:type="dxa"/>
            <w:shd w:val="clear" w:color="auto" w:fill="auto"/>
            <w:vAlign w:val="center"/>
          </w:tcPr>
          <w:p w:rsidR="00A11AC8" w:rsidRDefault="00A11AC8" w:rsidP="00A36487">
            <w:pPr>
              <w:pStyle w:val="ConsPlusNormal"/>
              <w:widowControl/>
              <w:suppressAutoHyphens/>
              <w:ind w:firstLine="0"/>
              <w:jc w:val="center"/>
              <w:rPr>
                <w:rFonts w:ascii="Times New Roman" w:hAnsi="Times New Roman" w:cs="Times New Roman"/>
              </w:rPr>
            </w:pPr>
            <w:r>
              <w:rPr>
                <w:rFonts w:ascii="Times New Roman" w:hAnsi="Times New Roman" w:cs="Times New Roman"/>
              </w:rPr>
              <w:t>50,00</w:t>
            </w:r>
          </w:p>
        </w:tc>
        <w:tc>
          <w:tcPr>
            <w:tcW w:w="2835" w:type="dxa"/>
          </w:tcPr>
          <w:p w:rsidR="00A11AC8" w:rsidRPr="00722DF0" w:rsidRDefault="00A11AC8" w:rsidP="00A3648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A36487" w:rsidRPr="00722DF0" w:rsidTr="00701118">
        <w:tc>
          <w:tcPr>
            <w:tcW w:w="534" w:type="dxa"/>
            <w:shd w:val="clear" w:color="auto" w:fill="auto"/>
            <w:vAlign w:val="center"/>
          </w:tcPr>
          <w:p w:rsidR="00A36487" w:rsidRPr="00722DF0" w:rsidRDefault="00844E7A" w:rsidP="00A36487">
            <w:pPr>
              <w:pStyle w:val="ConsPlusNormal"/>
              <w:widowControl/>
              <w:suppressAutoHyphens/>
              <w:ind w:firstLine="0"/>
              <w:jc w:val="center"/>
              <w:rPr>
                <w:rFonts w:ascii="Times New Roman" w:hAnsi="Times New Roman" w:cs="Times New Roman"/>
              </w:rPr>
            </w:pPr>
            <w:r>
              <w:rPr>
                <w:rFonts w:ascii="Times New Roman" w:hAnsi="Times New Roman" w:cs="Times New Roman"/>
              </w:rPr>
              <w:t>69</w:t>
            </w:r>
          </w:p>
        </w:tc>
        <w:tc>
          <w:tcPr>
            <w:tcW w:w="1417" w:type="dxa"/>
            <w:shd w:val="clear" w:color="auto" w:fill="auto"/>
          </w:tcPr>
          <w:p w:rsidR="00A36487" w:rsidRPr="00844E7A" w:rsidRDefault="00A36487" w:rsidP="00A36487">
            <w:pPr>
              <w:pStyle w:val="ConsPlusNormal"/>
              <w:widowControl/>
              <w:suppressAutoHyphens/>
              <w:ind w:firstLine="0"/>
              <w:rPr>
                <w:rFonts w:ascii="Times New Roman" w:hAnsi="Times New Roman" w:cs="Times New Roman"/>
              </w:rPr>
            </w:pPr>
            <w:r w:rsidRPr="00844E7A">
              <w:rPr>
                <w:rFonts w:ascii="Times New Roman" w:hAnsi="Times New Roman" w:cs="Times New Roman"/>
              </w:rPr>
              <w:t>Папка пластиковая</w:t>
            </w:r>
          </w:p>
        </w:tc>
        <w:tc>
          <w:tcPr>
            <w:tcW w:w="1701" w:type="dxa"/>
          </w:tcPr>
          <w:p w:rsidR="00A36487" w:rsidRPr="00722DF0" w:rsidRDefault="00A36487" w:rsidP="00A36487">
            <w:pPr>
              <w:pStyle w:val="ConsPlusNormal"/>
              <w:suppressAutoHyphens/>
              <w:ind w:firstLine="0"/>
              <w:rPr>
                <w:rFonts w:ascii="Times New Roman" w:hAnsi="Times New Roman" w:cs="Times New Roman"/>
              </w:rPr>
            </w:pPr>
            <w:r w:rsidRPr="00722DF0">
              <w:rPr>
                <w:rFonts w:ascii="Times New Roman" w:hAnsi="Times New Roman" w:cs="Times New Roman"/>
              </w:rPr>
              <w:t>Тип: Папка файловая</w:t>
            </w:r>
          </w:p>
          <w:p w:rsidR="00A36487" w:rsidRPr="00722DF0" w:rsidRDefault="00A36487" w:rsidP="00A36487">
            <w:pPr>
              <w:pStyle w:val="ConsPlusNormal"/>
              <w:suppressAutoHyphens/>
              <w:ind w:firstLine="0"/>
              <w:rPr>
                <w:rFonts w:ascii="Times New Roman" w:hAnsi="Times New Roman" w:cs="Times New Roman"/>
              </w:rPr>
            </w:pPr>
            <w:r w:rsidRPr="00722DF0">
              <w:rPr>
                <w:rFonts w:ascii="Times New Roman" w:hAnsi="Times New Roman" w:cs="Times New Roman"/>
              </w:rPr>
              <w:t>Формат: А4</w:t>
            </w:r>
          </w:p>
          <w:p w:rsidR="00A36487" w:rsidRPr="00722DF0" w:rsidRDefault="00A36487" w:rsidP="00A36487">
            <w:pPr>
              <w:pStyle w:val="ConsPlusNormal"/>
              <w:suppressAutoHyphens/>
              <w:ind w:firstLine="0"/>
              <w:rPr>
                <w:rFonts w:ascii="Times New Roman" w:hAnsi="Times New Roman" w:cs="Times New Roman"/>
              </w:rPr>
            </w:pPr>
            <w:r w:rsidRPr="00722DF0">
              <w:rPr>
                <w:rFonts w:ascii="Times New Roman" w:hAnsi="Times New Roman" w:cs="Times New Roman"/>
              </w:rPr>
              <w:t>Ширина корешка, max: ≤ 15 мм</w:t>
            </w:r>
          </w:p>
          <w:p w:rsidR="00A36487" w:rsidRPr="00722DF0" w:rsidRDefault="00A36487" w:rsidP="00A36487">
            <w:pPr>
              <w:pStyle w:val="ConsPlusNormal"/>
              <w:widowControl/>
              <w:suppressAutoHyphens/>
              <w:ind w:firstLine="0"/>
              <w:rPr>
                <w:rFonts w:ascii="Times New Roman" w:hAnsi="Times New Roman" w:cs="Times New Roman"/>
              </w:rPr>
            </w:pPr>
            <w:r w:rsidRPr="00722DF0">
              <w:rPr>
                <w:rFonts w:ascii="Times New Roman" w:hAnsi="Times New Roman" w:cs="Times New Roman"/>
              </w:rPr>
              <w:t>Ширина корешка, min: ≥ 15 мм</w:t>
            </w:r>
          </w:p>
        </w:tc>
        <w:tc>
          <w:tcPr>
            <w:tcW w:w="850" w:type="dxa"/>
            <w:vAlign w:val="center"/>
          </w:tcPr>
          <w:p w:rsidR="00A36487" w:rsidRPr="00722DF0" w:rsidRDefault="00A36487" w:rsidP="00A3648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auto"/>
            <w:vAlign w:val="center"/>
          </w:tcPr>
          <w:p w:rsidR="00A36487" w:rsidRPr="00722DF0" w:rsidRDefault="00A36487" w:rsidP="00A36487">
            <w:pPr>
              <w:pStyle w:val="ConsPlusNormal"/>
              <w:widowControl/>
              <w:suppressAutoHyphens/>
              <w:ind w:firstLine="0"/>
              <w:jc w:val="center"/>
              <w:rPr>
                <w:rFonts w:ascii="Times New Roman" w:hAnsi="Times New Roman" w:cs="Times New Roman"/>
              </w:rPr>
            </w:pPr>
            <w:r>
              <w:rPr>
                <w:rFonts w:ascii="Times New Roman" w:hAnsi="Times New Roman" w:cs="Times New Roman"/>
              </w:rPr>
              <w:t>2</w:t>
            </w:r>
          </w:p>
        </w:tc>
        <w:tc>
          <w:tcPr>
            <w:tcW w:w="1276" w:type="dxa"/>
            <w:shd w:val="clear" w:color="auto" w:fill="auto"/>
            <w:vAlign w:val="center"/>
          </w:tcPr>
          <w:p w:rsidR="00A36487" w:rsidRPr="00722DF0" w:rsidRDefault="00844E7A" w:rsidP="00A36487">
            <w:pPr>
              <w:pStyle w:val="ConsPlusNormal"/>
              <w:widowControl/>
              <w:suppressAutoHyphens/>
              <w:ind w:firstLine="0"/>
              <w:jc w:val="center"/>
              <w:rPr>
                <w:rFonts w:ascii="Times New Roman" w:hAnsi="Times New Roman" w:cs="Times New Roman"/>
              </w:rPr>
            </w:pPr>
            <w:r>
              <w:rPr>
                <w:rFonts w:ascii="Times New Roman" w:hAnsi="Times New Roman" w:cs="Times New Roman"/>
              </w:rPr>
              <w:t>160,00</w:t>
            </w:r>
          </w:p>
        </w:tc>
        <w:tc>
          <w:tcPr>
            <w:tcW w:w="2835" w:type="dxa"/>
          </w:tcPr>
          <w:p w:rsidR="00A36487" w:rsidRPr="00722DF0" w:rsidRDefault="00A36487" w:rsidP="00A3648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 xml:space="preserve">в год на </w:t>
            </w:r>
            <w:r>
              <w:rPr>
                <w:rFonts w:ascii="Times New Roman" w:hAnsi="Times New Roman" w:cs="Times New Roman"/>
              </w:rPr>
              <w:t>1 сотрудника</w:t>
            </w:r>
          </w:p>
        </w:tc>
      </w:tr>
      <w:tr w:rsidR="00E957F2" w:rsidRPr="00722DF0" w:rsidTr="00701118">
        <w:tc>
          <w:tcPr>
            <w:tcW w:w="534" w:type="dxa"/>
            <w:shd w:val="clear" w:color="auto" w:fill="auto"/>
            <w:vAlign w:val="center"/>
          </w:tcPr>
          <w:p w:rsidR="00E957F2" w:rsidRPr="00722DF0" w:rsidRDefault="00844E7A" w:rsidP="00E957F2">
            <w:pPr>
              <w:pStyle w:val="ConsPlusNormal"/>
              <w:widowControl/>
              <w:suppressAutoHyphens/>
              <w:ind w:firstLine="0"/>
              <w:jc w:val="center"/>
              <w:rPr>
                <w:rFonts w:ascii="Times New Roman" w:hAnsi="Times New Roman" w:cs="Times New Roman"/>
              </w:rPr>
            </w:pPr>
            <w:r>
              <w:rPr>
                <w:rFonts w:ascii="Times New Roman" w:hAnsi="Times New Roman" w:cs="Times New Roman"/>
              </w:rPr>
              <w:t>70</w:t>
            </w:r>
          </w:p>
        </w:tc>
        <w:tc>
          <w:tcPr>
            <w:tcW w:w="1417" w:type="dxa"/>
            <w:shd w:val="clear" w:color="auto" w:fill="auto"/>
          </w:tcPr>
          <w:p w:rsidR="00E957F2" w:rsidRPr="00844E7A" w:rsidRDefault="00E957F2" w:rsidP="00E957F2">
            <w:pPr>
              <w:pStyle w:val="ConsPlusNormal"/>
              <w:widowControl/>
              <w:suppressAutoHyphens/>
              <w:ind w:firstLine="0"/>
              <w:rPr>
                <w:rFonts w:ascii="Times New Roman" w:hAnsi="Times New Roman" w:cs="Times New Roman"/>
              </w:rPr>
            </w:pPr>
            <w:r w:rsidRPr="00844E7A">
              <w:rPr>
                <w:rFonts w:ascii="Times New Roman" w:hAnsi="Times New Roman" w:cs="Times New Roman"/>
              </w:rPr>
              <w:t>Папка пластиковая</w:t>
            </w:r>
            <w:r w:rsidR="00844E7A">
              <w:rPr>
                <w:rFonts w:ascii="Times New Roman" w:hAnsi="Times New Roman" w:cs="Times New Roman"/>
              </w:rPr>
              <w:t>68</w:t>
            </w:r>
          </w:p>
        </w:tc>
        <w:tc>
          <w:tcPr>
            <w:tcW w:w="1701" w:type="dxa"/>
          </w:tcPr>
          <w:p w:rsidR="00E957F2" w:rsidRPr="00722DF0" w:rsidRDefault="00E957F2" w:rsidP="00E957F2">
            <w:pPr>
              <w:pStyle w:val="ConsPlusNormal"/>
              <w:widowControl/>
              <w:suppressAutoHyphens/>
              <w:ind w:firstLine="0"/>
              <w:rPr>
                <w:rFonts w:ascii="Times New Roman" w:hAnsi="Times New Roman" w:cs="Times New Roman"/>
              </w:rPr>
            </w:pPr>
            <w:r w:rsidRPr="00722DF0">
              <w:rPr>
                <w:rFonts w:ascii="Times New Roman" w:hAnsi="Times New Roman" w:cs="Times New Roman"/>
              </w:rPr>
              <w:t>Тип: Папка –</w:t>
            </w:r>
            <w:r w:rsidR="00792A76">
              <w:rPr>
                <w:rFonts w:ascii="Times New Roman" w:hAnsi="Times New Roman" w:cs="Times New Roman"/>
              </w:rPr>
              <w:t xml:space="preserve">регистратор с покрытием из ПВХ, без уголка  </w:t>
            </w:r>
          </w:p>
          <w:p w:rsidR="00E957F2" w:rsidRPr="00722DF0" w:rsidRDefault="00E957F2" w:rsidP="00E957F2">
            <w:pPr>
              <w:pStyle w:val="ConsPlusNormal"/>
              <w:suppressAutoHyphens/>
              <w:ind w:firstLine="0"/>
              <w:rPr>
                <w:rFonts w:ascii="Times New Roman" w:hAnsi="Times New Roman" w:cs="Times New Roman"/>
              </w:rPr>
            </w:pPr>
            <w:r w:rsidRPr="00722DF0">
              <w:rPr>
                <w:rFonts w:ascii="Times New Roman" w:hAnsi="Times New Roman" w:cs="Times New Roman"/>
              </w:rPr>
              <w:t>Формат: А4</w:t>
            </w:r>
          </w:p>
        </w:tc>
        <w:tc>
          <w:tcPr>
            <w:tcW w:w="850" w:type="dxa"/>
            <w:vAlign w:val="center"/>
          </w:tcPr>
          <w:p w:rsidR="00E957F2" w:rsidRPr="00722DF0" w:rsidRDefault="00E957F2" w:rsidP="00E957F2">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auto"/>
            <w:vAlign w:val="center"/>
          </w:tcPr>
          <w:p w:rsidR="00E957F2" w:rsidRPr="00722DF0" w:rsidRDefault="00792A76" w:rsidP="00E957F2">
            <w:pPr>
              <w:pStyle w:val="ConsPlusNormal"/>
              <w:widowControl/>
              <w:suppressAutoHyphens/>
              <w:ind w:firstLine="0"/>
              <w:jc w:val="center"/>
              <w:rPr>
                <w:rFonts w:ascii="Times New Roman" w:hAnsi="Times New Roman" w:cs="Times New Roman"/>
              </w:rPr>
            </w:pPr>
            <w:r>
              <w:rPr>
                <w:rFonts w:ascii="Times New Roman" w:hAnsi="Times New Roman" w:cs="Times New Roman"/>
              </w:rPr>
              <w:t>50</w:t>
            </w:r>
          </w:p>
        </w:tc>
        <w:tc>
          <w:tcPr>
            <w:tcW w:w="1276" w:type="dxa"/>
            <w:shd w:val="clear" w:color="auto" w:fill="auto"/>
            <w:vAlign w:val="center"/>
          </w:tcPr>
          <w:p w:rsidR="00E957F2" w:rsidRPr="00722DF0" w:rsidRDefault="00792A76" w:rsidP="00E957F2">
            <w:pPr>
              <w:pStyle w:val="ConsPlusNormal"/>
              <w:widowControl/>
              <w:suppressAutoHyphens/>
              <w:ind w:firstLine="0"/>
              <w:jc w:val="center"/>
              <w:rPr>
                <w:rFonts w:ascii="Times New Roman" w:hAnsi="Times New Roman" w:cs="Times New Roman"/>
              </w:rPr>
            </w:pPr>
            <w:r>
              <w:rPr>
                <w:rFonts w:ascii="Times New Roman" w:hAnsi="Times New Roman" w:cs="Times New Roman"/>
              </w:rPr>
              <w:t>150,00</w:t>
            </w:r>
          </w:p>
        </w:tc>
        <w:tc>
          <w:tcPr>
            <w:tcW w:w="2835" w:type="dxa"/>
          </w:tcPr>
          <w:p w:rsidR="00E957F2" w:rsidRPr="00722DF0" w:rsidRDefault="00E957F2" w:rsidP="00E957F2">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771B1E" w:rsidRPr="00722DF0" w:rsidTr="00701118">
        <w:tc>
          <w:tcPr>
            <w:tcW w:w="534" w:type="dxa"/>
            <w:shd w:val="clear" w:color="auto" w:fill="auto"/>
            <w:vAlign w:val="center"/>
          </w:tcPr>
          <w:p w:rsidR="00771B1E" w:rsidRPr="00722DF0" w:rsidRDefault="00844E7A" w:rsidP="00771B1E">
            <w:pPr>
              <w:pStyle w:val="ConsPlusNormal"/>
              <w:widowControl/>
              <w:suppressAutoHyphens/>
              <w:ind w:firstLine="0"/>
              <w:jc w:val="center"/>
              <w:rPr>
                <w:rFonts w:ascii="Times New Roman" w:hAnsi="Times New Roman" w:cs="Times New Roman"/>
              </w:rPr>
            </w:pPr>
            <w:r>
              <w:rPr>
                <w:rFonts w:ascii="Times New Roman" w:hAnsi="Times New Roman" w:cs="Times New Roman"/>
              </w:rPr>
              <w:t>71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71B1E" w:rsidRPr="00722DF0" w:rsidRDefault="00771B1E" w:rsidP="00771B1E">
            <w:pPr>
              <w:pStyle w:val="ConsPlusNormal"/>
              <w:widowControl/>
              <w:suppressAutoHyphens/>
              <w:ind w:firstLine="0"/>
              <w:rPr>
                <w:rFonts w:ascii="Times New Roman" w:hAnsi="Times New Roman" w:cs="Times New Roman"/>
              </w:rPr>
            </w:pPr>
            <w:r w:rsidRPr="00722DF0">
              <w:rPr>
                <w:rFonts w:ascii="Times New Roman" w:hAnsi="Times New Roman" w:cs="Times New Roman"/>
              </w:rPr>
              <w:t>Файл – вкладыш</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71B1E" w:rsidRPr="00722DF0" w:rsidRDefault="00771B1E" w:rsidP="00771B1E">
            <w:pPr>
              <w:pStyle w:val="ConsPlusNormal"/>
              <w:widowControl/>
              <w:suppressAutoHyphens/>
              <w:ind w:firstLine="0"/>
              <w:rPr>
                <w:rFonts w:ascii="Times New Roman" w:hAnsi="Times New Roman" w:cs="Times New Roman"/>
              </w:rPr>
            </w:pPr>
            <w:r w:rsidRPr="00722DF0">
              <w:rPr>
                <w:rFonts w:ascii="Times New Roman" w:hAnsi="Times New Roman" w:cs="Times New Roman"/>
              </w:rPr>
              <w:t xml:space="preserve">Вид: Глянцевый; </w:t>
            </w:r>
          </w:p>
          <w:p w:rsidR="00771B1E" w:rsidRPr="00722DF0" w:rsidRDefault="00771B1E" w:rsidP="00771B1E">
            <w:pPr>
              <w:pStyle w:val="ConsPlusNormal"/>
              <w:widowControl/>
              <w:suppressAutoHyphens/>
              <w:ind w:firstLine="0"/>
              <w:rPr>
                <w:rFonts w:ascii="Times New Roman" w:hAnsi="Times New Roman" w:cs="Times New Roman"/>
              </w:rPr>
            </w:pPr>
            <w:r w:rsidRPr="00722DF0">
              <w:rPr>
                <w:rFonts w:ascii="Times New Roman" w:hAnsi="Times New Roman" w:cs="Times New Roman"/>
              </w:rPr>
              <w:t>Формат А4</w:t>
            </w:r>
          </w:p>
          <w:p w:rsidR="00771B1E" w:rsidRPr="00722DF0" w:rsidRDefault="00771B1E" w:rsidP="00771B1E">
            <w:pPr>
              <w:pStyle w:val="ConsPlusNormal"/>
              <w:widowControl/>
              <w:suppressAutoHyphens/>
              <w:ind w:firstLine="0"/>
              <w:rPr>
                <w:rFonts w:ascii="Times New Roman" w:hAnsi="Times New Roman" w:cs="Times New Roman"/>
              </w:rPr>
            </w:pPr>
            <w:r w:rsidRPr="00722DF0">
              <w:rPr>
                <w:rFonts w:ascii="Times New Roman" w:hAnsi="Times New Roman" w:cs="Times New Roman"/>
              </w:rPr>
              <w:t>Плотность, мкм: ≥ 45 и &lt; 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1B1E" w:rsidRPr="00722DF0" w:rsidRDefault="00771B1E" w:rsidP="00771B1E">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1B1E" w:rsidRPr="00722DF0" w:rsidRDefault="00771B1E" w:rsidP="00771B1E">
            <w:pPr>
              <w:pStyle w:val="ConsPlusNormal"/>
              <w:widowControl/>
              <w:suppressAutoHyphens/>
              <w:ind w:firstLine="0"/>
              <w:jc w:val="center"/>
              <w:rPr>
                <w:rFonts w:ascii="Times New Roman" w:hAnsi="Times New Roman" w:cs="Times New Roman"/>
              </w:rPr>
            </w:pPr>
            <w:r>
              <w:rPr>
                <w:rFonts w:ascii="Times New Roman" w:hAnsi="Times New Roman" w:cs="Times New Roman"/>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71B1E" w:rsidRPr="00722DF0" w:rsidRDefault="00844E7A" w:rsidP="00771B1E">
            <w:pPr>
              <w:pStyle w:val="ConsPlusNormal"/>
              <w:widowControl/>
              <w:suppressAutoHyphens/>
              <w:ind w:firstLine="0"/>
              <w:jc w:val="center"/>
              <w:rPr>
                <w:rFonts w:ascii="Times New Roman" w:hAnsi="Times New Roman" w:cs="Times New Roman"/>
              </w:rPr>
            </w:pPr>
            <w:r>
              <w:rPr>
                <w:rFonts w:ascii="Times New Roman" w:hAnsi="Times New Roman" w:cs="Times New Roman"/>
              </w:rPr>
              <w:t>5,00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71B1E" w:rsidRPr="00722DF0" w:rsidRDefault="00771B1E" w:rsidP="00771B1E">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 xml:space="preserve">в год на </w:t>
            </w:r>
            <w:r>
              <w:rPr>
                <w:rFonts w:ascii="Times New Roman" w:hAnsi="Times New Roman" w:cs="Times New Roman"/>
              </w:rPr>
              <w:t>1 сотрудника</w:t>
            </w:r>
          </w:p>
        </w:tc>
      </w:tr>
      <w:tr w:rsidR="00771B1E" w:rsidRPr="00722DF0" w:rsidTr="00701118">
        <w:tc>
          <w:tcPr>
            <w:tcW w:w="534" w:type="dxa"/>
            <w:shd w:val="clear" w:color="auto" w:fill="auto"/>
            <w:vAlign w:val="center"/>
          </w:tcPr>
          <w:p w:rsidR="00771B1E" w:rsidRPr="00722DF0" w:rsidRDefault="00844E7A" w:rsidP="00771B1E">
            <w:pPr>
              <w:pStyle w:val="ConsPlusNormal"/>
              <w:widowControl/>
              <w:suppressAutoHyphens/>
              <w:ind w:firstLine="0"/>
              <w:jc w:val="center"/>
              <w:rPr>
                <w:rFonts w:ascii="Times New Roman" w:hAnsi="Times New Roman" w:cs="Times New Roman"/>
              </w:rPr>
            </w:pPr>
            <w:r>
              <w:rPr>
                <w:rFonts w:ascii="Times New Roman" w:hAnsi="Times New Roman" w:cs="Times New Roman"/>
              </w:rPr>
              <w:t>72</w:t>
            </w:r>
            <w:r w:rsidR="00771B1E" w:rsidRPr="00722DF0">
              <w:rPr>
                <w:rFonts w:ascii="Times New Roman" w:hAnsi="Times New Roman" w:cs="Times New Roman"/>
              </w:rPr>
              <w:t>.</w:t>
            </w:r>
          </w:p>
        </w:tc>
        <w:tc>
          <w:tcPr>
            <w:tcW w:w="1417" w:type="dxa"/>
            <w:shd w:val="clear" w:color="auto" w:fill="auto"/>
          </w:tcPr>
          <w:p w:rsidR="00771B1E" w:rsidRPr="00844E7A" w:rsidRDefault="00F17A07" w:rsidP="00771B1E">
            <w:pPr>
              <w:pStyle w:val="ConsPlusNormal"/>
              <w:widowControl/>
              <w:suppressAutoHyphens/>
              <w:ind w:firstLine="0"/>
              <w:rPr>
                <w:rFonts w:ascii="Times New Roman" w:hAnsi="Times New Roman" w:cs="Times New Roman"/>
              </w:rPr>
            </w:pPr>
            <w:r w:rsidRPr="00844E7A">
              <w:rPr>
                <w:rFonts w:ascii="Times New Roman" w:hAnsi="Times New Roman" w:cs="Times New Roman"/>
              </w:rPr>
              <w:t>Папки -</w:t>
            </w:r>
            <w:r w:rsidR="00771B1E" w:rsidRPr="00844E7A">
              <w:rPr>
                <w:rFonts w:ascii="Times New Roman" w:hAnsi="Times New Roman" w:cs="Times New Roman"/>
              </w:rPr>
              <w:t>Файл</w:t>
            </w:r>
            <w:r w:rsidRPr="00844E7A">
              <w:rPr>
                <w:rFonts w:ascii="Times New Roman" w:hAnsi="Times New Roman" w:cs="Times New Roman"/>
              </w:rPr>
              <w:t xml:space="preserve">ы </w:t>
            </w:r>
          </w:p>
        </w:tc>
        <w:tc>
          <w:tcPr>
            <w:tcW w:w="1701" w:type="dxa"/>
          </w:tcPr>
          <w:p w:rsidR="00771B1E" w:rsidRPr="00722DF0" w:rsidRDefault="00771B1E" w:rsidP="00771B1E">
            <w:pPr>
              <w:pStyle w:val="ConsPlusNormal"/>
              <w:widowControl/>
              <w:suppressAutoHyphens/>
              <w:ind w:firstLine="0"/>
              <w:rPr>
                <w:rFonts w:ascii="Times New Roman" w:hAnsi="Times New Roman" w:cs="Times New Roman"/>
              </w:rPr>
            </w:pPr>
            <w:r w:rsidRPr="00722DF0">
              <w:rPr>
                <w:rFonts w:ascii="Times New Roman" w:hAnsi="Times New Roman" w:cs="Times New Roman"/>
              </w:rPr>
              <w:t>Вид: Матовый;</w:t>
            </w:r>
            <w:r w:rsidR="00792A76">
              <w:rPr>
                <w:rFonts w:ascii="Times New Roman" w:hAnsi="Times New Roman" w:cs="Times New Roman"/>
              </w:rPr>
              <w:t xml:space="preserve"> апельсиновая корка</w:t>
            </w:r>
            <w:r w:rsidRPr="00722DF0">
              <w:rPr>
                <w:rFonts w:ascii="Times New Roman" w:hAnsi="Times New Roman" w:cs="Times New Roman"/>
              </w:rPr>
              <w:t xml:space="preserve"> </w:t>
            </w:r>
          </w:p>
          <w:p w:rsidR="00844E7A" w:rsidRDefault="00771B1E" w:rsidP="00771B1E">
            <w:pPr>
              <w:pStyle w:val="ConsPlusNormal"/>
              <w:widowControl/>
              <w:suppressAutoHyphens/>
              <w:ind w:firstLine="0"/>
              <w:rPr>
                <w:rFonts w:ascii="Times New Roman" w:hAnsi="Times New Roman" w:cs="Times New Roman"/>
              </w:rPr>
            </w:pPr>
            <w:r w:rsidRPr="00722DF0">
              <w:rPr>
                <w:rFonts w:ascii="Times New Roman" w:hAnsi="Times New Roman" w:cs="Times New Roman"/>
              </w:rPr>
              <w:t>Формат А4</w:t>
            </w:r>
          </w:p>
          <w:p w:rsidR="00771B1E" w:rsidRPr="00722DF0" w:rsidRDefault="00844E7A" w:rsidP="00771B1E">
            <w:pPr>
              <w:pStyle w:val="ConsPlusNormal"/>
              <w:widowControl/>
              <w:suppressAutoHyphens/>
              <w:ind w:firstLine="0"/>
              <w:rPr>
                <w:rFonts w:ascii="Times New Roman" w:hAnsi="Times New Roman" w:cs="Times New Roman"/>
              </w:rPr>
            </w:pPr>
            <w:r>
              <w:rPr>
                <w:rFonts w:ascii="Times New Roman" w:hAnsi="Times New Roman" w:cs="Times New Roman"/>
              </w:rPr>
              <w:t>100 шт.</w:t>
            </w:r>
          </w:p>
        </w:tc>
        <w:tc>
          <w:tcPr>
            <w:tcW w:w="850" w:type="dxa"/>
            <w:vAlign w:val="center"/>
          </w:tcPr>
          <w:p w:rsidR="00771B1E" w:rsidRPr="00722DF0" w:rsidRDefault="00771B1E" w:rsidP="00771B1E">
            <w:pPr>
              <w:pStyle w:val="ConsPlusNormal"/>
              <w:widowControl/>
              <w:suppressAutoHyphens/>
              <w:ind w:firstLine="0"/>
              <w:jc w:val="center"/>
              <w:rPr>
                <w:rFonts w:ascii="Times New Roman" w:hAnsi="Times New Roman" w:cs="Times New Roman"/>
              </w:rPr>
            </w:pPr>
            <w:r>
              <w:rPr>
                <w:rFonts w:ascii="Times New Roman" w:hAnsi="Times New Roman" w:cs="Times New Roman"/>
              </w:rPr>
              <w:t>упаковка</w:t>
            </w:r>
          </w:p>
        </w:tc>
        <w:tc>
          <w:tcPr>
            <w:tcW w:w="851" w:type="dxa"/>
            <w:shd w:val="clear" w:color="auto" w:fill="auto"/>
            <w:vAlign w:val="center"/>
          </w:tcPr>
          <w:p w:rsidR="00771B1E" w:rsidRPr="00722DF0" w:rsidRDefault="00792A76" w:rsidP="00771B1E">
            <w:pPr>
              <w:pStyle w:val="ConsPlusNormal"/>
              <w:widowControl/>
              <w:suppressAutoHyphens/>
              <w:ind w:firstLine="0"/>
              <w:jc w:val="center"/>
              <w:rPr>
                <w:rFonts w:ascii="Times New Roman" w:hAnsi="Times New Roman" w:cs="Times New Roman"/>
              </w:rPr>
            </w:pPr>
            <w:r>
              <w:rPr>
                <w:rFonts w:ascii="Times New Roman" w:hAnsi="Times New Roman" w:cs="Times New Roman"/>
              </w:rPr>
              <w:t>10</w:t>
            </w:r>
          </w:p>
        </w:tc>
        <w:tc>
          <w:tcPr>
            <w:tcW w:w="1276" w:type="dxa"/>
            <w:shd w:val="clear" w:color="auto" w:fill="auto"/>
            <w:vAlign w:val="center"/>
          </w:tcPr>
          <w:p w:rsidR="00771B1E" w:rsidRPr="00722DF0" w:rsidRDefault="00771B1E" w:rsidP="00771B1E">
            <w:pPr>
              <w:pStyle w:val="ConsPlusNormal"/>
              <w:widowControl/>
              <w:suppressAutoHyphens/>
              <w:ind w:firstLine="0"/>
              <w:jc w:val="center"/>
              <w:rPr>
                <w:rFonts w:ascii="Times New Roman" w:hAnsi="Times New Roman" w:cs="Times New Roman"/>
              </w:rPr>
            </w:pPr>
            <w:r>
              <w:rPr>
                <w:rFonts w:ascii="Times New Roman" w:hAnsi="Times New Roman" w:cs="Times New Roman"/>
              </w:rPr>
              <w:t>200,0</w:t>
            </w:r>
          </w:p>
        </w:tc>
        <w:tc>
          <w:tcPr>
            <w:tcW w:w="2835" w:type="dxa"/>
          </w:tcPr>
          <w:p w:rsidR="00771B1E" w:rsidRPr="00722DF0" w:rsidRDefault="00F17A07" w:rsidP="00771B1E">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0B03C6" w:rsidRPr="00722DF0" w:rsidTr="00701118">
        <w:tc>
          <w:tcPr>
            <w:tcW w:w="534" w:type="dxa"/>
            <w:shd w:val="clear" w:color="auto" w:fill="auto"/>
            <w:vAlign w:val="center"/>
          </w:tcPr>
          <w:p w:rsidR="000B03C6" w:rsidRPr="00722DF0" w:rsidRDefault="00844E7A" w:rsidP="000B03C6">
            <w:pPr>
              <w:pStyle w:val="ConsPlusNormal"/>
              <w:widowControl/>
              <w:suppressAutoHyphens/>
              <w:ind w:firstLine="0"/>
              <w:jc w:val="center"/>
              <w:rPr>
                <w:rFonts w:ascii="Times New Roman" w:hAnsi="Times New Roman" w:cs="Times New Roman"/>
              </w:rPr>
            </w:pPr>
            <w:r>
              <w:rPr>
                <w:rFonts w:ascii="Times New Roman" w:hAnsi="Times New Roman" w:cs="Times New Roman"/>
              </w:rPr>
              <w:t>73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B03C6" w:rsidRPr="00722DF0" w:rsidRDefault="000B03C6" w:rsidP="000B03C6">
            <w:pPr>
              <w:pStyle w:val="ConsPlusNormal"/>
              <w:widowControl/>
              <w:suppressAutoHyphens/>
              <w:ind w:right="-108" w:firstLine="0"/>
              <w:rPr>
                <w:rFonts w:ascii="Times New Roman" w:hAnsi="Times New Roman" w:cs="Times New Roman"/>
              </w:rPr>
            </w:pPr>
            <w:r w:rsidRPr="00722DF0">
              <w:rPr>
                <w:rFonts w:ascii="Times New Roman" w:hAnsi="Times New Roman" w:cs="Times New Roman"/>
              </w:rPr>
              <w:t>Папка уголок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03C6" w:rsidRPr="00722DF0" w:rsidRDefault="000B03C6" w:rsidP="000B03C6">
            <w:pPr>
              <w:pStyle w:val="ConsPlusNormal"/>
              <w:widowControl/>
              <w:suppressAutoHyphens/>
              <w:ind w:firstLine="0"/>
              <w:rPr>
                <w:rFonts w:ascii="Times New Roman" w:hAnsi="Times New Roman" w:cs="Times New Roman"/>
              </w:rPr>
            </w:pPr>
            <w:r w:rsidRPr="00722DF0">
              <w:rPr>
                <w:rFonts w:ascii="Times New Roman" w:hAnsi="Times New Roman" w:cs="Times New Roman"/>
              </w:rPr>
              <w:t>Пластиковая, непрозрачная, формат А4, количество отделений не менее 3 шт, высота не менее 310 мм, ширина  не менее 220 мм.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03C6" w:rsidRPr="00722DF0" w:rsidRDefault="000B03C6" w:rsidP="000B03C6">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03C6" w:rsidRPr="00722DF0" w:rsidRDefault="000B03C6" w:rsidP="000B03C6">
            <w:pPr>
              <w:pStyle w:val="ConsPlusNormal"/>
              <w:widowControl/>
              <w:suppressAutoHyphens/>
              <w:ind w:firstLine="0"/>
              <w:jc w:val="center"/>
              <w:rPr>
                <w:rFonts w:ascii="Times New Roman" w:hAnsi="Times New Roman" w:cs="Times New Roman"/>
              </w:rPr>
            </w:pPr>
            <w:r>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B03C6" w:rsidRPr="00722DF0" w:rsidRDefault="000B03C6" w:rsidP="000B03C6">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35,00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B03C6" w:rsidRPr="00722DF0" w:rsidRDefault="000B03C6" w:rsidP="000B03C6">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 xml:space="preserve">в год на </w:t>
            </w:r>
            <w:r>
              <w:rPr>
                <w:rFonts w:ascii="Times New Roman" w:hAnsi="Times New Roman" w:cs="Times New Roman"/>
              </w:rPr>
              <w:t>1 сотрудника</w:t>
            </w:r>
          </w:p>
        </w:tc>
      </w:tr>
      <w:tr w:rsidR="000B03C6" w:rsidRPr="00722DF0" w:rsidTr="00701118">
        <w:tc>
          <w:tcPr>
            <w:tcW w:w="534" w:type="dxa"/>
            <w:shd w:val="clear" w:color="auto" w:fill="auto"/>
            <w:vAlign w:val="center"/>
          </w:tcPr>
          <w:p w:rsidR="000B03C6" w:rsidRPr="00722DF0" w:rsidRDefault="00844E7A" w:rsidP="000B03C6">
            <w:pPr>
              <w:pStyle w:val="ConsPlusNormal"/>
              <w:widowControl/>
              <w:suppressAutoHyphens/>
              <w:ind w:firstLine="0"/>
              <w:jc w:val="center"/>
              <w:rPr>
                <w:rFonts w:ascii="Times New Roman" w:hAnsi="Times New Roman" w:cs="Times New Roman"/>
              </w:rPr>
            </w:pPr>
            <w:r>
              <w:rPr>
                <w:rFonts w:ascii="Times New Roman" w:hAnsi="Times New Roman" w:cs="Times New Roman"/>
              </w:rPr>
              <w:t>74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B03C6" w:rsidRPr="00722DF0" w:rsidRDefault="000B03C6" w:rsidP="000B03C6">
            <w:pPr>
              <w:pStyle w:val="ConsPlusNormal"/>
              <w:widowControl/>
              <w:suppressAutoHyphens/>
              <w:ind w:right="-108" w:firstLine="0"/>
              <w:rPr>
                <w:rFonts w:ascii="Times New Roman" w:hAnsi="Times New Roman" w:cs="Times New Roman"/>
              </w:rPr>
            </w:pPr>
            <w:r w:rsidRPr="00722DF0">
              <w:rPr>
                <w:rFonts w:ascii="Times New Roman" w:hAnsi="Times New Roman" w:cs="Times New Roman"/>
              </w:rPr>
              <w:t>Папка - уголок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03C6" w:rsidRPr="00722DF0" w:rsidRDefault="000B03C6" w:rsidP="000B03C6">
            <w:pPr>
              <w:pStyle w:val="ConsPlusNormal"/>
              <w:widowControl/>
              <w:suppressAutoHyphens/>
              <w:ind w:firstLine="0"/>
              <w:rPr>
                <w:rFonts w:ascii="Times New Roman" w:hAnsi="Times New Roman" w:cs="Times New Roman"/>
              </w:rPr>
            </w:pPr>
            <w:r w:rsidRPr="00722DF0">
              <w:rPr>
                <w:rFonts w:ascii="Times New Roman" w:hAnsi="Times New Roman" w:cs="Times New Roman"/>
              </w:rPr>
              <w:t>Имеет не менее 3 отделений с индексом-табуляторами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03C6" w:rsidRPr="00722DF0" w:rsidRDefault="000B03C6" w:rsidP="000B03C6">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03C6" w:rsidRPr="00722DF0" w:rsidRDefault="000B03C6" w:rsidP="000B03C6">
            <w:pPr>
              <w:pStyle w:val="ConsPlusNormal"/>
              <w:widowControl/>
              <w:suppressAutoHyphens/>
              <w:ind w:firstLine="0"/>
              <w:jc w:val="center"/>
              <w:rPr>
                <w:rFonts w:ascii="Times New Roman" w:hAnsi="Times New Roman" w:cs="Times New Roman"/>
              </w:rPr>
            </w:pPr>
            <w:r>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B03C6" w:rsidRPr="00722DF0" w:rsidRDefault="000B03C6" w:rsidP="000B03C6">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35,00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B03C6" w:rsidRPr="00E76278" w:rsidRDefault="000B03C6" w:rsidP="000B03C6">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 xml:space="preserve">в год на </w:t>
            </w:r>
            <w:r>
              <w:rPr>
                <w:rFonts w:ascii="Times New Roman" w:hAnsi="Times New Roman" w:cs="Times New Roman"/>
              </w:rPr>
              <w:t>1 сотрудника</w:t>
            </w:r>
          </w:p>
        </w:tc>
      </w:tr>
      <w:tr w:rsidR="00E76278" w:rsidRPr="00722DF0" w:rsidTr="00311937">
        <w:tc>
          <w:tcPr>
            <w:tcW w:w="534" w:type="dxa"/>
            <w:shd w:val="clear" w:color="auto" w:fill="auto"/>
            <w:vAlign w:val="center"/>
          </w:tcPr>
          <w:p w:rsidR="00E76278" w:rsidRPr="00844E7A" w:rsidRDefault="00844E7A" w:rsidP="00311937">
            <w:pPr>
              <w:pStyle w:val="ConsPlusNormal"/>
              <w:widowControl/>
              <w:suppressAutoHyphens/>
              <w:ind w:firstLine="0"/>
              <w:jc w:val="center"/>
              <w:rPr>
                <w:rFonts w:ascii="Times New Roman" w:hAnsi="Times New Roman" w:cs="Times New Roman"/>
              </w:rPr>
            </w:pPr>
            <w:r w:rsidRPr="00844E7A">
              <w:rPr>
                <w:rFonts w:ascii="Times New Roman" w:hAnsi="Times New Roman" w:cs="Times New Roman"/>
              </w:rPr>
              <w:t>75</w:t>
            </w:r>
          </w:p>
        </w:tc>
        <w:tc>
          <w:tcPr>
            <w:tcW w:w="1417" w:type="dxa"/>
            <w:shd w:val="clear" w:color="auto" w:fill="auto"/>
          </w:tcPr>
          <w:p w:rsidR="00E76278" w:rsidRPr="00844E7A" w:rsidRDefault="00E76278" w:rsidP="00311937">
            <w:pPr>
              <w:pStyle w:val="ConsPlusNormal"/>
              <w:widowControl/>
              <w:suppressAutoHyphens/>
              <w:ind w:firstLine="0"/>
              <w:rPr>
                <w:rFonts w:ascii="Times New Roman" w:hAnsi="Times New Roman" w:cs="Times New Roman"/>
              </w:rPr>
            </w:pPr>
            <w:r w:rsidRPr="00844E7A">
              <w:rPr>
                <w:rFonts w:ascii="Times New Roman" w:hAnsi="Times New Roman" w:cs="Times New Roman"/>
              </w:rPr>
              <w:t>Краска штемпельная</w:t>
            </w:r>
          </w:p>
        </w:tc>
        <w:tc>
          <w:tcPr>
            <w:tcW w:w="1701" w:type="dxa"/>
          </w:tcPr>
          <w:p w:rsidR="00E76278" w:rsidRPr="00722DF0" w:rsidRDefault="00E76278" w:rsidP="00311937">
            <w:pPr>
              <w:pStyle w:val="ConsPlusNormal"/>
              <w:widowControl/>
              <w:suppressAutoHyphens/>
              <w:ind w:firstLine="0"/>
              <w:rPr>
                <w:rFonts w:ascii="Times New Roman" w:hAnsi="Times New Roman" w:cs="Times New Roman"/>
              </w:rPr>
            </w:pPr>
          </w:p>
        </w:tc>
        <w:tc>
          <w:tcPr>
            <w:tcW w:w="850"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20</w:t>
            </w:r>
          </w:p>
        </w:tc>
        <w:tc>
          <w:tcPr>
            <w:tcW w:w="1276" w:type="dxa"/>
            <w:shd w:val="clear" w:color="auto" w:fill="auto"/>
            <w:vAlign w:val="center"/>
          </w:tcPr>
          <w:p w:rsidR="00E76278" w:rsidRPr="00722DF0" w:rsidRDefault="001518D8"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200</w:t>
            </w:r>
            <w:r w:rsidR="00844E7A">
              <w:rPr>
                <w:rFonts w:ascii="Times New Roman" w:hAnsi="Times New Roman" w:cs="Times New Roman"/>
              </w:rPr>
              <w:t>,00</w:t>
            </w:r>
          </w:p>
        </w:tc>
        <w:tc>
          <w:tcPr>
            <w:tcW w:w="2835" w:type="dxa"/>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E76278" w:rsidRPr="00722DF0" w:rsidTr="00311937">
        <w:tc>
          <w:tcPr>
            <w:tcW w:w="534" w:type="dxa"/>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76</w:t>
            </w:r>
          </w:p>
        </w:tc>
        <w:tc>
          <w:tcPr>
            <w:tcW w:w="1417" w:type="dxa"/>
            <w:shd w:val="clear" w:color="auto" w:fill="auto"/>
          </w:tcPr>
          <w:p w:rsidR="00E76278" w:rsidRPr="00722DF0" w:rsidRDefault="00C55269" w:rsidP="00311937">
            <w:pPr>
              <w:pStyle w:val="ConsPlusNormal"/>
              <w:widowControl/>
              <w:suppressAutoHyphens/>
              <w:ind w:firstLine="0"/>
              <w:rPr>
                <w:rFonts w:ascii="Times New Roman" w:hAnsi="Times New Roman" w:cs="Times New Roman"/>
              </w:rPr>
            </w:pPr>
            <w:r>
              <w:rPr>
                <w:rFonts w:ascii="Times New Roman" w:hAnsi="Times New Roman" w:cs="Times New Roman"/>
              </w:rPr>
              <w:t>Ластик</w:t>
            </w:r>
            <w:r w:rsidR="00E76278" w:rsidRPr="00722DF0">
              <w:rPr>
                <w:rFonts w:ascii="Times New Roman" w:hAnsi="Times New Roman" w:cs="Times New Roman"/>
              </w:rPr>
              <w:t xml:space="preserve"> </w:t>
            </w:r>
          </w:p>
        </w:tc>
        <w:tc>
          <w:tcPr>
            <w:tcW w:w="1701" w:type="dxa"/>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Вид удаляемой надписи: Графитная</w:t>
            </w:r>
          </w:p>
        </w:tc>
        <w:tc>
          <w:tcPr>
            <w:tcW w:w="850"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FFFFFF"/>
            <w:vAlign w:val="center"/>
          </w:tcPr>
          <w:p w:rsidR="00E76278" w:rsidRPr="00722DF0" w:rsidRDefault="00C55269"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w:t>
            </w:r>
          </w:p>
        </w:tc>
        <w:tc>
          <w:tcPr>
            <w:tcW w:w="1276" w:type="dxa"/>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35,00</w:t>
            </w:r>
          </w:p>
        </w:tc>
        <w:tc>
          <w:tcPr>
            <w:tcW w:w="2835" w:type="dxa"/>
          </w:tcPr>
          <w:p w:rsidR="00E76278" w:rsidRPr="00722DF0" w:rsidRDefault="00C55269"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 xml:space="preserve">в год на </w:t>
            </w:r>
            <w:r>
              <w:rPr>
                <w:rFonts w:ascii="Times New Roman" w:hAnsi="Times New Roman" w:cs="Times New Roman"/>
              </w:rPr>
              <w:t>1 сотрудника</w:t>
            </w:r>
          </w:p>
        </w:tc>
      </w:tr>
      <w:tr w:rsidR="00E76278" w:rsidRPr="00722DF0" w:rsidTr="00311937">
        <w:tc>
          <w:tcPr>
            <w:tcW w:w="534" w:type="dxa"/>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77</w:t>
            </w:r>
          </w:p>
        </w:tc>
        <w:tc>
          <w:tcPr>
            <w:tcW w:w="1417" w:type="dxa"/>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Бумага копировальная</w:t>
            </w:r>
          </w:p>
        </w:tc>
        <w:tc>
          <w:tcPr>
            <w:tcW w:w="1701" w:type="dxa"/>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В упаковке не менее 50 листов</w:t>
            </w:r>
          </w:p>
        </w:tc>
        <w:tc>
          <w:tcPr>
            <w:tcW w:w="850" w:type="dxa"/>
            <w:shd w:val="clear" w:color="auto" w:fill="FFFFFF"/>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упак</w:t>
            </w:r>
          </w:p>
        </w:tc>
        <w:tc>
          <w:tcPr>
            <w:tcW w:w="851" w:type="dxa"/>
            <w:shd w:val="clear" w:color="auto" w:fill="FFFFFF"/>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5</w:t>
            </w:r>
          </w:p>
        </w:tc>
        <w:tc>
          <w:tcPr>
            <w:tcW w:w="1276" w:type="dxa"/>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130,000</w:t>
            </w:r>
          </w:p>
        </w:tc>
        <w:tc>
          <w:tcPr>
            <w:tcW w:w="2835" w:type="dxa"/>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E76278" w:rsidRPr="00722DF0" w:rsidTr="00311937">
        <w:tc>
          <w:tcPr>
            <w:tcW w:w="534" w:type="dxa"/>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78</w:t>
            </w:r>
          </w:p>
        </w:tc>
        <w:tc>
          <w:tcPr>
            <w:tcW w:w="1417" w:type="dxa"/>
            <w:shd w:val="clear" w:color="auto" w:fill="auto"/>
          </w:tcPr>
          <w:p w:rsidR="00E76278" w:rsidRPr="00844E7A" w:rsidRDefault="00E76278" w:rsidP="00311937">
            <w:pPr>
              <w:pStyle w:val="ConsPlusNormal"/>
              <w:widowControl/>
              <w:suppressAutoHyphens/>
              <w:ind w:firstLine="0"/>
              <w:rPr>
                <w:rFonts w:ascii="Times New Roman" w:hAnsi="Times New Roman" w:cs="Times New Roman"/>
              </w:rPr>
            </w:pPr>
            <w:r w:rsidRPr="00844E7A">
              <w:rPr>
                <w:rFonts w:ascii="Times New Roman" w:hAnsi="Times New Roman" w:cs="Times New Roman"/>
              </w:rPr>
              <w:t xml:space="preserve">Степлер </w:t>
            </w:r>
          </w:p>
        </w:tc>
        <w:tc>
          <w:tcPr>
            <w:tcW w:w="1701" w:type="dxa"/>
          </w:tcPr>
          <w:p w:rsidR="00E76278" w:rsidRPr="00722DF0" w:rsidRDefault="00E76278" w:rsidP="00311937">
            <w:pPr>
              <w:pStyle w:val="ConsPlusNormal"/>
              <w:suppressAutoHyphens/>
              <w:ind w:firstLine="0"/>
              <w:rPr>
                <w:rFonts w:ascii="Times New Roman" w:hAnsi="Times New Roman" w:cs="Times New Roman"/>
              </w:rPr>
            </w:pPr>
            <w:r w:rsidRPr="00722DF0">
              <w:rPr>
                <w:rFonts w:ascii="Times New Roman" w:hAnsi="Times New Roman" w:cs="Times New Roman"/>
              </w:rPr>
              <w:t xml:space="preserve">Глубина </w:t>
            </w:r>
            <w:r w:rsidRPr="00722DF0">
              <w:rPr>
                <w:rFonts w:ascii="Times New Roman" w:hAnsi="Times New Roman" w:cs="Times New Roman"/>
              </w:rPr>
              <w:lastRenderedPageBreak/>
              <w:t>закладки бумаги:  ≥ 50 (мм)</w:t>
            </w:r>
          </w:p>
          <w:p w:rsidR="00E76278" w:rsidRPr="00722DF0" w:rsidRDefault="00E76278" w:rsidP="00311937">
            <w:pPr>
              <w:pStyle w:val="ConsPlusNormal"/>
              <w:suppressAutoHyphens/>
              <w:ind w:firstLine="0"/>
              <w:rPr>
                <w:rFonts w:ascii="Times New Roman" w:hAnsi="Times New Roman" w:cs="Times New Roman"/>
              </w:rPr>
            </w:pPr>
            <w:r w:rsidRPr="00722DF0">
              <w:rPr>
                <w:rFonts w:ascii="Times New Roman" w:hAnsi="Times New Roman" w:cs="Times New Roman"/>
              </w:rPr>
              <w:t>Для скоб размером: № 10</w:t>
            </w:r>
          </w:p>
          <w:p w:rsidR="00E76278" w:rsidRPr="00722DF0" w:rsidRDefault="00E76278" w:rsidP="00311937">
            <w:pPr>
              <w:pStyle w:val="ConsPlusNormal"/>
              <w:suppressAutoHyphens/>
              <w:ind w:firstLine="0"/>
              <w:rPr>
                <w:rFonts w:ascii="Times New Roman" w:hAnsi="Times New Roman" w:cs="Times New Roman"/>
              </w:rPr>
            </w:pPr>
            <w:r w:rsidRPr="00722DF0">
              <w:rPr>
                <w:rFonts w:ascii="Times New Roman" w:hAnsi="Times New Roman" w:cs="Times New Roman"/>
              </w:rPr>
              <w:t xml:space="preserve">Количество сшиваемых листов (80г/м2): ≥ 10 </w:t>
            </w:r>
          </w:p>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Тип: Ручной</w:t>
            </w:r>
          </w:p>
        </w:tc>
        <w:tc>
          <w:tcPr>
            <w:tcW w:w="850" w:type="dxa"/>
            <w:shd w:val="clear" w:color="auto" w:fill="FFFFFF"/>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lastRenderedPageBreak/>
              <w:t>шт</w:t>
            </w:r>
          </w:p>
        </w:tc>
        <w:tc>
          <w:tcPr>
            <w:tcW w:w="851" w:type="dxa"/>
            <w:shd w:val="clear" w:color="auto" w:fill="FFFFFF"/>
            <w:vAlign w:val="center"/>
          </w:tcPr>
          <w:p w:rsidR="00E76278" w:rsidRPr="00722DF0" w:rsidRDefault="00C55269"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w:t>
            </w:r>
          </w:p>
        </w:tc>
        <w:tc>
          <w:tcPr>
            <w:tcW w:w="1276" w:type="dxa"/>
            <w:shd w:val="clear" w:color="auto" w:fill="auto"/>
            <w:vAlign w:val="center"/>
          </w:tcPr>
          <w:p w:rsidR="00E76278" w:rsidRPr="00722DF0" w:rsidRDefault="00724E24"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150,00</w:t>
            </w:r>
          </w:p>
        </w:tc>
        <w:tc>
          <w:tcPr>
            <w:tcW w:w="2835" w:type="dxa"/>
          </w:tcPr>
          <w:p w:rsidR="00E76278" w:rsidRPr="00722DF0" w:rsidRDefault="00C55269"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 xml:space="preserve">в год на </w:t>
            </w:r>
            <w:r>
              <w:rPr>
                <w:rFonts w:ascii="Times New Roman" w:hAnsi="Times New Roman" w:cs="Times New Roman"/>
              </w:rPr>
              <w:t>1 сотрудника</w:t>
            </w:r>
          </w:p>
        </w:tc>
      </w:tr>
      <w:tr w:rsidR="00E76278" w:rsidRPr="00722DF0" w:rsidTr="00311937">
        <w:tc>
          <w:tcPr>
            <w:tcW w:w="534" w:type="dxa"/>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lastRenderedPageBreak/>
              <w:t>79</w:t>
            </w:r>
          </w:p>
        </w:tc>
        <w:tc>
          <w:tcPr>
            <w:tcW w:w="1417" w:type="dxa"/>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 xml:space="preserve">Степлер </w:t>
            </w:r>
          </w:p>
        </w:tc>
        <w:tc>
          <w:tcPr>
            <w:tcW w:w="1701" w:type="dxa"/>
          </w:tcPr>
          <w:p w:rsidR="00E76278" w:rsidRPr="00722DF0" w:rsidRDefault="00E76278" w:rsidP="00311937">
            <w:pPr>
              <w:pStyle w:val="af4"/>
              <w:rPr>
                <w:b w:val="0"/>
                <w:sz w:val="20"/>
                <w:szCs w:val="20"/>
                <w:u w:val="none"/>
                <w:lang w:val="ru-RU" w:eastAsia="ru-RU"/>
              </w:rPr>
            </w:pPr>
            <w:r w:rsidRPr="00722DF0">
              <w:rPr>
                <w:rFonts w:eastAsia="Arial"/>
                <w:b w:val="0"/>
                <w:sz w:val="20"/>
                <w:szCs w:val="20"/>
                <w:u w:val="none"/>
                <w:lang w:val="ru-RU" w:eastAsia="ru-RU"/>
              </w:rPr>
              <w:t xml:space="preserve">Глубина закладки бумаги:  </w:t>
            </w:r>
            <w:r w:rsidRPr="00722DF0">
              <w:rPr>
                <w:b w:val="0"/>
                <w:sz w:val="20"/>
                <w:szCs w:val="20"/>
                <w:u w:val="none"/>
                <w:lang w:val="ru-RU" w:eastAsia="ru-RU"/>
              </w:rPr>
              <w:t>≥ 65 (мм)</w:t>
            </w:r>
          </w:p>
          <w:p w:rsidR="00E76278" w:rsidRPr="00722DF0" w:rsidRDefault="00E76278" w:rsidP="00311937">
            <w:pPr>
              <w:pStyle w:val="af4"/>
              <w:rPr>
                <w:b w:val="0"/>
                <w:sz w:val="20"/>
                <w:szCs w:val="20"/>
                <w:u w:val="none"/>
                <w:lang w:val="ru-RU" w:eastAsia="ru-RU"/>
              </w:rPr>
            </w:pPr>
            <w:r w:rsidRPr="00722DF0">
              <w:rPr>
                <w:b w:val="0"/>
                <w:sz w:val="20"/>
                <w:szCs w:val="20"/>
                <w:u w:val="none"/>
                <w:lang w:val="ru-RU" w:eastAsia="ru-RU"/>
              </w:rPr>
              <w:t>Для скоб размером: № 24/6</w:t>
            </w:r>
          </w:p>
          <w:p w:rsidR="00E76278" w:rsidRPr="00722DF0" w:rsidRDefault="00E76278" w:rsidP="00311937">
            <w:pPr>
              <w:pStyle w:val="aff4"/>
              <w:shd w:val="clear" w:color="auto" w:fill="FFFFFF"/>
              <w:snapToGrid w:val="0"/>
              <w:spacing w:line="100" w:lineRule="atLeast"/>
              <w:rPr>
                <w:lang w:eastAsia="ru-RU"/>
              </w:rPr>
            </w:pPr>
            <w:r w:rsidRPr="00722DF0">
              <w:rPr>
                <w:lang w:eastAsia="ru-RU"/>
              </w:rPr>
              <w:t>Количество сшиваемых листов (80г/м2): ≥ 20 ()</w:t>
            </w:r>
          </w:p>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Тип: Ручной</w:t>
            </w:r>
          </w:p>
        </w:tc>
        <w:tc>
          <w:tcPr>
            <w:tcW w:w="850"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auto"/>
            <w:vAlign w:val="center"/>
          </w:tcPr>
          <w:p w:rsidR="00E76278" w:rsidRPr="00722DF0" w:rsidRDefault="00C55269"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w:t>
            </w:r>
          </w:p>
        </w:tc>
        <w:tc>
          <w:tcPr>
            <w:tcW w:w="1276" w:type="dxa"/>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370,00</w:t>
            </w:r>
          </w:p>
        </w:tc>
        <w:tc>
          <w:tcPr>
            <w:tcW w:w="2835" w:type="dxa"/>
          </w:tcPr>
          <w:p w:rsidR="00E76278" w:rsidRPr="00722DF0" w:rsidRDefault="00C55269"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 xml:space="preserve">в год на </w:t>
            </w:r>
            <w:r>
              <w:rPr>
                <w:rFonts w:ascii="Times New Roman" w:hAnsi="Times New Roman" w:cs="Times New Roman"/>
              </w:rPr>
              <w:t>1 сотрудника</w:t>
            </w:r>
          </w:p>
        </w:tc>
      </w:tr>
      <w:tr w:rsidR="000B03C6" w:rsidRPr="00722DF0" w:rsidTr="00701118">
        <w:tc>
          <w:tcPr>
            <w:tcW w:w="534" w:type="dxa"/>
            <w:shd w:val="clear" w:color="auto" w:fill="auto"/>
            <w:vAlign w:val="center"/>
          </w:tcPr>
          <w:p w:rsidR="000B03C6" w:rsidRPr="00722DF0" w:rsidRDefault="00844E7A" w:rsidP="000B03C6">
            <w:pPr>
              <w:pStyle w:val="ConsPlusNormal"/>
              <w:widowControl/>
              <w:suppressAutoHyphens/>
              <w:ind w:firstLine="0"/>
              <w:jc w:val="center"/>
              <w:rPr>
                <w:rFonts w:ascii="Times New Roman" w:hAnsi="Times New Roman" w:cs="Times New Roman"/>
              </w:rPr>
            </w:pPr>
            <w:r>
              <w:rPr>
                <w:rFonts w:ascii="Times New Roman" w:hAnsi="Times New Roman" w:cs="Times New Roman"/>
              </w:rPr>
              <w:t>80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B03C6" w:rsidRPr="00722DF0" w:rsidRDefault="000B03C6" w:rsidP="000B03C6">
            <w:pPr>
              <w:pStyle w:val="ConsPlusNormal"/>
              <w:widowControl/>
              <w:suppressAutoHyphens/>
              <w:ind w:firstLine="0"/>
              <w:rPr>
                <w:rFonts w:ascii="Times New Roman" w:hAnsi="Times New Roman" w:cs="Times New Roman"/>
              </w:rPr>
            </w:pPr>
            <w:r w:rsidRPr="00722DF0">
              <w:rPr>
                <w:rFonts w:ascii="Times New Roman" w:hAnsi="Times New Roman" w:cs="Times New Roman"/>
              </w:rPr>
              <w:t xml:space="preserve">Скобы для степлера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03C6" w:rsidRPr="00722DF0" w:rsidRDefault="000B03C6" w:rsidP="000B03C6">
            <w:pPr>
              <w:pStyle w:val="ConsPlusNormal"/>
              <w:suppressAutoHyphens/>
              <w:ind w:firstLine="0"/>
              <w:rPr>
                <w:rFonts w:ascii="Times New Roman" w:hAnsi="Times New Roman" w:cs="Times New Roman"/>
              </w:rPr>
            </w:pPr>
            <w:r w:rsidRPr="00722DF0">
              <w:rPr>
                <w:rFonts w:ascii="Times New Roman" w:hAnsi="Times New Roman" w:cs="Times New Roman"/>
              </w:rPr>
              <w:t>Количество в упаковке, max:≤ 2500 шт</w:t>
            </w:r>
          </w:p>
          <w:p w:rsidR="000B03C6" w:rsidRPr="00722DF0" w:rsidRDefault="000B03C6" w:rsidP="000B03C6">
            <w:pPr>
              <w:pStyle w:val="ConsPlusNormal"/>
              <w:suppressAutoHyphens/>
              <w:ind w:firstLine="0"/>
              <w:rPr>
                <w:rFonts w:ascii="Times New Roman" w:hAnsi="Times New Roman" w:cs="Times New Roman"/>
              </w:rPr>
            </w:pPr>
            <w:r w:rsidRPr="00722DF0">
              <w:rPr>
                <w:rFonts w:ascii="Times New Roman" w:hAnsi="Times New Roman" w:cs="Times New Roman"/>
              </w:rPr>
              <w:t>Количество в упаковке, min: ≥1000 шт</w:t>
            </w:r>
          </w:p>
          <w:p w:rsidR="000B03C6" w:rsidRPr="00722DF0" w:rsidRDefault="000B03C6" w:rsidP="000B03C6">
            <w:pPr>
              <w:pStyle w:val="ConsPlusNormal"/>
              <w:widowControl/>
              <w:suppressAutoHyphens/>
              <w:ind w:firstLine="0"/>
              <w:rPr>
                <w:rFonts w:ascii="Times New Roman" w:hAnsi="Times New Roman" w:cs="Times New Roman"/>
              </w:rPr>
            </w:pPr>
            <w:r w:rsidRPr="00722DF0">
              <w:rPr>
                <w:rFonts w:ascii="Times New Roman" w:hAnsi="Times New Roman" w:cs="Times New Roman"/>
              </w:rPr>
              <w:t>Размер скоб: №24/6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03C6" w:rsidRPr="00722DF0" w:rsidRDefault="000B03C6" w:rsidP="000B03C6">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упак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03C6" w:rsidRPr="00722DF0" w:rsidRDefault="000B03C6" w:rsidP="000B03C6">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B03C6" w:rsidRPr="00722DF0" w:rsidRDefault="00844E7A" w:rsidP="000B03C6">
            <w:pPr>
              <w:pStyle w:val="ConsPlusNormal"/>
              <w:widowControl/>
              <w:suppressAutoHyphens/>
              <w:ind w:firstLine="0"/>
              <w:jc w:val="center"/>
              <w:rPr>
                <w:rFonts w:ascii="Times New Roman" w:hAnsi="Times New Roman" w:cs="Times New Roman"/>
              </w:rPr>
            </w:pPr>
            <w:r>
              <w:rPr>
                <w:rFonts w:ascii="Times New Roman" w:hAnsi="Times New Roman" w:cs="Times New Roman"/>
              </w:rPr>
              <w:t>20,00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B03C6" w:rsidRPr="00722DF0" w:rsidRDefault="000B03C6" w:rsidP="000B03C6">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0B03C6" w:rsidRPr="00722DF0" w:rsidTr="00701118">
        <w:tc>
          <w:tcPr>
            <w:tcW w:w="534" w:type="dxa"/>
            <w:shd w:val="clear" w:color="auto" w:fill="auto"/>
            <w:vAlign w:val="center"/>
          </w:tcPr>
          <w:p w:rsidR="000B03C6" w:rsidRPr="00722DF0" w:rsidRDefault="00844E7A" w:rsidP="000B03C6">
            <w:pPr>
              <w:pStyle w:val="ConsPlusNormal"/>
              <w:widowControl/>
              <w:suppressAutoHyphens/>
              <w:ind w:firstLine="0"/>
              <w:jc w:val="center"/>
              <w:rPr>
                <w:rFonts w:ascii="Times New Roman" w:hAnsi="Times New Roman" w:cs="Times New Roman"/>
              </w:rPr>
            </w:pPr>
            <w:r>
              <w:rPr>
                <w:rFonts w:ascii="Times New Roman" w:hAnsi="Times New Roman" w:cs="Times New Roman"/>
              </w:rPr>
              <w:t>81</w:t>
            </w:r>
          </w:p>
        </w:tc>
        <w:tc>
          <w:tcPr>
            <w:tcW w:w="1417" w:type="dxa"/>
            <w:shd w:val="clear" w:color="auto" w:fill="auto"/>
          </w:tcPr>
          <w:p w:rsidR="000B03C6" w:rsidRPr="00844E7A" w:rsidRDefault="000B03C6" w:rsidP="000B03C6">
            <w:pPr>
              <w:pStyle w:val="ConsPlusNormal"/>
              <w:widowControl/>
              <w:suppressAutoHyphens/>
              <w:ind w:firstLine="0"/>
              <w:rPr>
                <w:rFonts w:ascii="Times New Roman" w:hAnsi="Times New Roman" w:cs="Times New Roman"/>
              </w:rPr>
            </w:pPr>
            <w:r w:rsidRPr="00844E7A">
              <w:rPr>
                <w:rFonts w:ascii="Times New Roman" w:hAnsi="Times New Roman" w:cs="Times New Roman"/>
              </w:rPr>
              <w:t xml:space="preserve">Скобы для степлера </w:t>
            </w:r>
          </w:p>
        </w:tc>
        <w:tc>
          <w:tcPr>
            <w:tcW w:w="1701" w:type="dxa"/>
            <w:shd w:val="clear" w:color="auto" w:fill="auto"/>
          </w:tcPr>
          <w:p w:rsidR="000B03C6" w:rsidRPr="00722DF0" w:rsidRDefault="000B03C6" w:rsidP="000B03C6">
            <w:pPr>
              <w:pStyle w:val="ConsPlusNormal"/>
              <w:suppressAutoHyphens/>
              <w:ind w:firstLine="0"/>
              <w:rPr>
                <w:rFonts w:ascii="Times New Roman" w:hAnsi="Times New Roman" w:cs="Times New Roman"/>
              </w:rPr>
            </w:pPr>
            <w:r w:rsidRPr="00722DF0">
              <w:rPr>
                <w:rFonts w:ascii="Times New Roman" w:hAnsi="Times New Roman" w:cs="Times New Roman"/>
              </w:rPr>
              <w:t>Количество в упаковке, max: ≤ 1000 шт</w:t>
            </w:r>
          </w:p>
          <w:p w:rsidR="000B03C6" w:rsidRPr="00722DF0" w:rsidRDefault="000B03C6" w:rsidP="000B03C6">
            <w:pPr>
              <w:pStyle w:val="ConsPlusNormal"/>
              <w:suppressAutoHyphens/>
              <w:ind w:firstLine="0"/>
              <w:rPr>
                <w:rFonts w:ascii="Times New Roman" w:hAnsi="Times New Roman" w:cs="Times New Roman"/>
              </w:rPr>
            </w:pPr>
            <w:r w:rsidRPr="00722DF0">
              <w:rPr>
                <w:rFonts w:ascii="Times New Roman" w:hAnsi="Times New Roman" w:cs="Times New Roman"/>
              </w:rPr>
              <w:t>Количество в упаковке, min: ≥ 1000 шт</w:t>
            </w:r>
          </w:p>
          <w:p w:rsidR="000B03C6" w:rsidRPr="00722DF0" w:rsidRDefault="000B03C6" w:rsidP="000B03C6">
            <w:pPr>
              <w:pStyle w:val="ConsPlusNormal"/>
              <w:widowControl/>
              <w:suppressAutoHyphens/>
              <w:ind w:firstLine="0"/>
              <w:rPr>
                <w:rFonts w:ascii="Times New Roman" w:hAnsi="Times New Roman" w:cs="Times New Roman"/>
              </w:rPr>
            </w:pPr>
            <w:r w:rsidRPr="00722DF0">
              <w:rPr>
                <w:rFonts w:ascii="Times New Roman" w:hAnsi="Times New Roman" w:cs="Times New Roman"/>
              </w:rPr>
              <w:t>Размер скоб: №10</w:t>
            </w:r>
          </w:p>
        </w:tc>
        <w:tc>
          <w:tcPr>
            <w:tcW w:w="850" w:type="dxa"/>
            <w:vAlign w:val="center"/>
          </w:tcPr>
          <w:p w:rsidR="000B03C6" w:rsidRPr="00722DF0" w:rsidRDefault="000B03C6" w:rsidP="000B03C6">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упак</w:t>
            </w:r>
          </w:p>
        </w:tc>
        <w:tc>
          <w:tcPr>
            <w:tcW w:w="851" w:type="dxa"/>
            <w:shd w:val="clear" w:color="auto" w:fill="auto"/>
            <w:vAlign w:val="center"/>
          </w:tcPr>
          <w:p w:rsidR="000B03C6" w:rsidRPr="00722DF0" w:rsidRDefault="005942C1" w:rsidP="000B03C6">
            <w:pPr>
              <w:pStyle w:val="ConsPlusNormal"/>
              <w:widowControl/>
              <w:suppressAutoHyphens/>
              <w:ind w:firstLine="0"/>
              <w:jc w:val="center"/>
              <w:rPr>
                <w:rFonts w:ascii="Times New Roman" w:hAnsi="Times New Roman" w:cs="Times New Roman"/>
              </w:rPr>
            </w:pPr>
            <w:r>
              <w:rPr>
                <w:rFonts w:ascii="Times New Roman" w:hAnsi="Times New Roman" w:cs="Times New Roman"/>
              </w:rPr>
              <w:t>50</w:t>
            </w:r>
          </w:p>
        </w:tc>
        <w:tc>
          <w:tcPr>
            <w:tcW w:w="1276" w:type="dxa"/>
            <w:shd w:val="clear" w:color="auto" w:fill="FFFFFF"/>
            <w:vAlign w:val="center"/>
          </w:tcPr>
          <w:p w:rsidR="000B03C6" w:rsidRPr="00722DF0" w:rsidRDefault="005942C1" w:rsidP="000B03C6">
            <w:pPr>
              <w:pStyle w:val="ConsPlusNormal"/>
              <w:widowControl/>
              <w:suppressAutoHyphens/>
              <w:ind w:firstLine="0"/>
              <w:jc w:val="center"/>
              <w:rPr>
                <w:rFonts w:ascii="Times New Roman" w:hAnsi="Times New Roman" w:cs="Times New Roman"/>
              </w:rPr>
            </w:pPr>
            <w:r>
              <w:rPr>
                <w:rFonts w:ascii="Times New Roman" w:hAnsi="Times New Roman" w:cs="Times New Roman"/>
              </w:rPr>
              <w:t>20,00</w:t>
            </w:r>
          </w:p>
        </w:tc>
        <w:tc>
          <w:tcPr>
            <w:tcW w:w="2835" w:type="dxa"/>
          </w:tcPr>
          <w:p w:rsidR="000B03C6" w:rsidRPr="00722DF0" w:rsidRDefault="000B03C6" w:rsidP="000B03C6">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0B03C6" w:rsidRPr="00722DF0" w:rsidTr="00701118">
        <w:tc>
          <w:tcPr>
            <w:tcW w:w="534" w:type="dxa"/>
            <w:shd w:val="clear" w:color="auto" w:fill="auto"/>
            <w:vAlign w:val="center"/>
          </w:tcPr>
          <w:p w:rsidR="000B03C6" w:rsidRPr="00722DF0" w:rsidRDefault="00844E7A" w:rsidP="000B03C6">
            <w:pPr>
              <w:pStyle w:val="ConsPlusNormal"/>
              <w:widowControl/>
              <w:suppressAutoHyphens/>
              <w:ind w:firstLine="0"/>
              <w:jc w:val="center"/>
              <w:rPr>
                <w:rFonts w:ascii="Times New Roman" w:hAnsi="Times New Roman" w:cs="Times New Roman"/>
              </w:rPr>
            </w:pPr>
            <w:r>
              <w:rPr>
                <w:rFonts w:ascii="Times New Roman" w:hAnsi="Times New Roman" w:cs="Times New Roman"/>
              </w:rPr>
              <w:t>82</w:t>
            </w:r>
          </w:p>
        </w:tc>
        <w:tc>
          <w:tcPr>
            <w:tcW w:w="1417" w:type="dxa"/>
            <w:shd w:val="clear" w:color="auto" w:fill="auto"/>
          </w:tcPr>
          <w:p w:rsidR="000B03C6" w:rsidRPr="00844E7A" w:rsidRDefault="000B03C6" w:rsidP="000B03C6">
            <w:pPr>
              <w:pStyle w:val="ConsPlusNormal"/>
              <w:widowControl/>
              <w:suppressAutoHyphens/>
              <w:ind w:firstLine="0"/>
              <w:rPr>
                <w:rFonts w:ascii="Times New Roman" w:hAnsi="Times New Roman" w:cs="Times New Roman"/>
              </w:rPr>
            </w:pPr>
            <w:r w:rsidRPr="00844E7A">
              <w:rPr>
                <w:rFonts w:ascii="Times New Roman" w:hAnsi="Times New Roman" w:cs="Times New Roman"/>
              </w:rPr>
              <w:t xml:space="preserve">Скобы для степлера </w:t>
            </w:r>
          </w:p>
        </w:tc>
        <w:tc>
          <w:tcPr>
            <w:tcW w:w="1701" w:type="dxa"/>
          </w:tcPr>
          <w:p w:rsidR="000B03C6" w:rsidRPr="00722DF0" w:rsidRDefault="000B03C6" w:rsidP="000B03C6">
            <w:pPr>
              <w:pStyle w:val="ConsPlusNormal"/>
              <w:suppressAutoHyphens/>
              <w:ind w:firstLine="0"/>
              <w:rPr>
                <w:rFonts w:ascii="Times New Roman" w:hAnsi="Times New Roman" w:cs="Times New Roman"/>
              </w:rPr>
            </w:pPr>
            <w:r w:rsidRPr="00722DF0">
              <w:rPr>
                <w:rFonts w:ascii="Times New Roman" w:hAnsi="Times New Roman" w:cs="Times New Roman"/>
              </w:rPr>
              <w:t>Количество в упаковке, max:≤ 1000 шт</w:t>
            </w:r>
          </w:p>
          <w:p w:rsidR="000B03C6" w:rsidRPr="00722DF0" w:rsidRDefault="000B03C6" w:rsidP="000B03C6">
            <w:pPr>
              <w:pStyle w:val="ConsPlusNormal"/>
              <w:suppressAutoHyphens/>
              <w:ind w:firstLine="0"/>
              <w:rPr>
                <w:rFonts w:ascii="Times New Roman" w:hAnsi="Times New Roman" w:cs="Times New Roman"/>
              </w:rPr>
            </w:pPr>
            <w:r w:rsidRPr="00722DF0">
              <w:rPr>
                <w:rFonts w:ascii="Times New Roman" w:hAnsi="Times New Roman" w:cs="Times New Roman"/>
              </w:rPr>
              <w:t>Количество в упаковке, min: ≥1000 шт</w:t>
            </w:r>
          </w:p>
          <w:p w:rsidR="000B03C6" w:rsidRPr="00722DF0" w:rsidRDefault="000B03C6" w:rsidP="000B03C6">
            <w:pPr>
              <w:pStyle w:val="ConsPlusNormal"/>
              <w:widowControl/>
              <w:suppressAutoHyphens/>
              <w:ind w:firstLine="0"/>
              <w:rPr>
                <w:rFonts w:ascii="Times New Roman" w:hAnsi="Times New Roman" w:cs="Times New Roman"/>
              </w:rPr>
            </w:pPr>
            <w:r w:rsidRPr="00722DF0">
              <w:rPr>
                <w:rFonts w:ascii="Times New Roman" w:hAnsi="Times New Roman" w:cs="Times New Roman"/>
              </w:rPr>
              <w:t>Размер скоб: №24/6</w:t>
            </w:r>
          </w:p>
        </w:tc>
        <w:tc>
          <w:tcPr>
            <w:tcW w:w="850" w:type="dxa"/>
            <w:vAlign w:val="center"/>
          </w:tcPr>
          <w:p w:rsidR="000B03C6" w:rsidRPr="00722DF0" w:rsidRDefault="000B03C6" w:rsidP="000B03C6">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упак</w:t>
            </w:r>
          </w:p>
        </w:tc>
        <w:tc>
          <w:tcPr>
            <w:tcW w:w="851" w:type="dxa"/>
            <w:shd w:val="clear" w:color="auto" w:fill="auto"/>
            <w:vAlign w:val="center"/>
          </w:tcPr>
          <w:p w:rsidR="000B03C6" w:rsidRPr="00722DF0" w:rsidRDefault="005942C1" w:rsidP="000B03C6">
            <w:pPr>
              <w:pStyle w:val="ConsPlusNormal"/>
              <w:widowControl/>
              <w:suppressAutoHyphens/>
              <w:ind w:firstLine="0"/>
              <w:jc w:val="center"/>
              <w:rPr>
                <w:rFonts w:ascii="Times New Roman" w:hAnsi="Times New Roman" w:cs="Times New Roman"/>
              </w:rPr>
            </w:pPr>
            <w:r>
              <w:rPr>
                <w:rFonts w:ascii="Times New Roman" w:hAnsi="Times New Roman" w:cs="Times New Roman"/>
              </w:rPr>
              <w:t>50</w:t>
            </w:r>
          </w:p>
        </w:tc>
        <w:tc>
          <w:tcPr>
            <w:tcW w:w="1276" w:type="dxa"/>
            <w:shd w:val="clear" w:color="auto" w:fill="FFFFFF"/>
            <w:vAlign w:val="center"/>
          </w:tcPr>
          <w:p w:rsidR="000B03C6" w:rsidRPr="00722DF0" w:rsidRDefault="005942C1" w:rsidP="000B03C6">
            <w:pPr>
              <w:pStyle w:val="ConsPlusNormal"/>
              <w:widowControl/>
              <w:suppressAutoHyphens/>
              <w:ind w:firstLine="0"/>
              <w:jc w:val="center"/>
              <w:rPr>
                <w:rFonts w:ascii="Times New Roman" w:hAnsi="Times New Roman" w:cs="Times New Roman"/>
              </w:rPr>
            </w:pPr>
            <w:r>
              <w:rPr>
                <w:rFonts w:ascii="Times New Roman" w:hAnsi="Times New Roman" w:cs="Times New Roman"/>
              </w:rPr>
              <w:t>20,00</w:t>
            </w:r>
          </w:p>
        </w:tc>
        <w:tc>
          <w:tcPr>
            <w:tcW w:w="2835" w:type="dxa"/>
          </w:tcPr>
          <w:p w:rsidR="000B03C6" w:rsidRPr="00722DF0" w:rsidRDefault="000B03C6" w:rsidP="000B03C6">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0B03C6" w:rsidRPr="00722DF0" w:rsidTr="00701118">
        <w:tc>
          <w:tcPr>
            <w:tcW w:w="534" w:type="dxa"/>
            <w:shd w:val="clear" w:color="auto" w:fill="auto"/>
            <w:vAlign w:val="center"/>
          </w:tcPr>
          <w:p w:rsidR="000B03C6" w:rsidRPr="00722DF0" w:rsidRDefault="00844E7A" w:rsidP="000B03C6">
            <w:pPr>
              <w:pStyle w:val="ConsPlusNormal"/>
              <w:widowControl/>
              <w:suppressAutoHyphens/>
              <w:ind w:firstLine="0"/>
              <w:jc w:val="center"/>
              <w:rPr>
                <w:rFonts w:ascii="Times New Roman" w:hAnsi="Times New Roman" w:cs="Times New Roman"/>
              </w:rPr>
            </w:pPr>
            <w:r>
              <w:rPr>
                <w:rFonts w:ascii="Times New Roman" w:hAnsi="Times New Roman" w:cs="Times New Roman"/>
              </w:rPr>
              <w:t>83</w:t>
            </w:r>
          </w:p>
        </w:tc>
        <w:tc>
          <w:tcPr>
            <w:tcW w:w="1417" w:type="dxa"/>
            <w:shd w:val="clear" w:color="auto" w:fill="auto"/>
          </w:tcPr>
          <w:p w:rsidR="000B03C6" w:rsidRPr="00722DF0" w:rsidRDefault="000B03C6" w:rsidP="000B03C6">
            <w:pPr>
              <w:pStyle w:val="ConsPlusNormal"/>
              <w:widowControl/>
              <w:suppressAutoHyphens/>
              <w:ind w:firstLine="0"/>
              <w:rPr>
                <w:rFonts w:ascii="Times New Roman" w:hAnsi="Times New Roman" w:cs="Times New Roman"/>
              </w:rPr>
            </w:pPr>
            <w:r w:rsidRPr="00722DF0">
              <w:rPr>
                <w:rFonts w:ascii="Times New Roman" w:hAnsi="Times New Roman" w:cs="Times New Roman"/>
              </w:rPr>
              <w:t xml:space="preserve">Скобы для степлера </w:t>
            </w:r>
          </w:p>
        </w:tc>
        <w:tc>
          <w:tcPr>
            <w:tcW w:w="1701" w:type="dxa"/>
          </w:tcPr>
          <w:p w:rsidR="000B03C6" w:rsidRPr="00722DF0" w:rsidRDefault="000B03C6" w:rsidP="000B03C6">
            <w:pPr>
              <w:pStyle w:val="ConsPlusNormal"/>
              <w:widowControl/>
              <w:suppressAutoHyphens/>
              <w:ind w:firstLine="0"/>
              <w:rPr>
                <w:rFonts w:ascii="Times New Roman" w:hAnsi="Times New Roman" w:cs="Times New Roman"/>
              </w:rPr>
            </w:pPr>
            <w:r w:rsidRPr="00722DF0">
              <w:rPr>
                <w:rFonts w:ascii="Times New Roman" w:hAnsi="Times New Roman" w:cs="Times New Roman"/>
              </w:rPr>
              <w:t>Размер скоб № №23/10</w:t>
            </w:r>
          </w:p>
        </w:tc>
        <w:tc>
          <w:tcPr>
            <w:tcW w:w="850" w:type="dxa"/>
            <w:vAlign w:val="center"/>
          </w:tcPr>
          <w:p w:rsidR="000B03C6" w:rsidRPr="00722DF0" w:rsidRDefault="000B03C6" w:rsidP="000B03C6">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упак</w:t>
            </w:r>
          </w:p>
        </w:tc>
        <w:tc>
          <w:tcPr>
            <w:tcW w:w="851" w:type="dxa"/>
            <w:shd w:val="clear" w:color="auto" w:fill="auto"/>
            <w:vAlign w:val="center"/>
          </w:tcPr>
          <w:p w:rsidR="000B03C6" w:rsidRPr="00722DF0" w:rsidRDefault="000B03C6" w:rsidP="000B03C6">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5</w:t>
            </w:r>
          </w:p>
        </w:tc>
        <w:tc>
          <w:tcPr>
            <w:tcW w:w="1276" w:type="dxa"/>
            <w:shd w:val="clear" w:color="auto" w:fill="FFFFFF"/>
            <w:vAlign w:val="center"/>
          </w:tcPr>
          <w:p w:rsidR="000B03C6" w:rsidRPr="00722DF0" w:rsidRDefault="000B03C6" w:rsidP="000B03C6">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131,00</w:t>
            </w:r>
          </w:p>
        </w:tc>
        <w:tc>
          <w:tcPr>
            <w:tcW w:w="2835" w:type="dxa"/>
          </w:tcPr>
          <w:p w:rsidR="000B03C6" w:rsidRPr="00722DF0" w:rsidRDefault="000B03C6" w:rsidP="000B03C6">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0B03C6" w:rsidRPr="00722DF0" w:rsidTr="00701118">
        <w:tc>
          <w:tcPr>
            <w:tcW w:w="534" w:type="dxa"/>
            <w:shd w:val="clear" w:color="auto" w:fill="auto"/>
            <w:vAlign w:val="center"/>
          </w:tcPr>
          <w:p w:rsidR="000B03C6" w:rsidRPr="00722DF0" w:rsidRDefault="00844E7A" w:rsidP="000B03C6">
            <w:pPr>
              <w:pStyle w:val="ConsPlusNormal"/>
              <w:widowControl/>
              <w:suppressAutoHyphens/>
              <w:ind w:firstLine="0"/>
              <w:jc w:val="center"/>
              <w:rPr>
                <w:rFonts w:ascii="Times New Roman" w:hAnsi="Times New Roman" w:cs="Times New Roman"/>
              </w:rPr>
            </w:pPr>
            <w:r>
              <w:rPr>
                <w:rFonts w:ascii="Times New Roman" w:hAnsi="Times New Roman" w:cs="Times New Roman"/>
              </w:rPr>
              <w:t>84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B03C6" w:rsidRPr="00722DF0" w:rsidRDefault="000B03C6" w:rsidP="000B03C6">
            <w:pPr>
              <w:pStyle w:val="ConsPlusNormal"/>
              <w:widowControl/>
              <w:suppressAutoHyphens/>
              <w:ind w:right="-108" w:firstLine="0"/>
              <w:rPr>
                <w:rFonts w:ascii="Times New Roman" w:hAnsi="Times New Roman" w:cs="Times New Roman"/>
              </w:rPr>
            </w:pPr>
            <w:r w:rsidRPr="00722DF0">
              <w:rPr>
                <w:rFonts w:ascii="Times New Roman" w:hAnsi="Times New Roman" w:cs="Times New Roman"/>
              </w:rPr>
              <w:t>Степлер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03C6" w:rsidRPr="00722DF0" w:rsidRDefault="000B03C6" w:rsidP="000B03C6">
            <w:pPr>
              <w:pStyle w:val="ConsPlusNormal"/>
              <w:widowControl/>
              <w:suppressAutoHyphens/>
              <w:ind w:firstLine="0"/>
              <w:rPr>
                <w:rFonts w:ascii="Times New Roman" w:hAnsi="Times New Roman" w:cs="Times New Roman"/>
              </w:rPr>
            </w:pPr>
            <w:r w:rsidRPr="00722DF0">
              <w:rPr>
                <w:rFonts w:ascii="Times New Roman" w:hAnsi="Times New Roman" w:cs="Times New Roman"/>
              </w:rPr>
              <w:t>№23/10</w:t>
            </w:r>
          </w:p>
          <w:p w:rsidR="000B03C6" w:rsidRPr="00722DF0" w:rsidRDefault="000B03C6" w:rsidP="000B03C6">
            <w:pPr>
              <w:pStyle w:val="ConsPlusNormal"/>
              <w:widowControl/>
              <w:suppressAutoHyphens/>
              <w:ind w:firstLine="0"/>
              <w:rPr>
                <w:rFonts w:ascii="Times New Roman" w:hAnsi="Times New Roman" w:cs="Times New Roman"/>
              </w:rPr>
            </w:pPr>
            <w:r w:rsidRPr="00722DF0">
              <w:rPr>
                <w:rFonts w:ascii="Times New Roman" w:hAnsi="Times New Roman" w:cs="Times New Roman"/>
              </w:rPr>
              <w:t>Количество сшиваемых листов (80 г/кв.м): &gt; 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03C6" w:rsidRPr="00722DF0" w:rsidRDefault="000B03C6" w:rsidP="000B03C6">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03C6" w:rsidRPr="00722DF0" w:rsidRDefault="000B03C6" w:rsidP="000B03C6">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B03C6" w:rsidRPr="00722DF0" w:rsidRDefault="00844E7A" w:rsidP="000B03C6">
            <w:pPr>
              <w:pStyle w:val="ConsPlusNormal"/>
              <w:widowControl/>
              <w:suppressAutoHyphens/>
              <w:ind w:firstLine="0"/>
              <w:jc w:val="center"/>
              <w:rPr>
                <w:rFonts w:ascii="Times New Roman" w:hAnsi="Times New Roman" w:cs="Times New Roman"/>
              </w:rPr>
            </w:pPr>
            <w:r>
              <w:rPr>
                <w:rFonts w:ascii="Times New Roman" w:hAnsi="Times New Roman" w:cs="Times New Roman"/>
              </w:rPr>
              <w:t>2800,00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B03C6" w:rsidRPr="00722DF0" w:rsidRDefault="00844E7A" w:rsidP="000B03C6">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 xml:space="preserve">Для нужд организации </w:t>
            </w:r>
            <w:r>
              <w:rPr>
                <w:rFonts w:ascii="Times New Roman" w:hAnsi="Times New Roman" w:cs="Times New Roman"/>
              </w:rPr>
              <w:t>отдел (управление)</w:t>
            </w:r>
          </w:p>
        </w:tc>
      </w:tr>
      <w:tr w:rsidR="000B03C6" w:rsidRPr="00114EDE" w:rsidTr="00701118">
        <w:tc>
          <w:tcPr>
            <w:tcW w:w="534" w:type="dxa"/>
            <w:shd w:val="clear" w:color="auto" w:fill="auto"/>
            <w:vAlign w:val="center"/>
          </w:tcPr>
          <w:p w:rsidR="000B03C6" w:rsidRPr="00114EDE" w:rsidRDefault="00844E7A" w:rsidP="000B03C6">
            <w:pPr>
              <w:pStyle w:val="ConsPlusNormal"/>
              <w:widowControl/>
              <w:suppressAutoHyphens/>
              <w:ind w:firstLine="0"/>
              <w:jc w:val="center"/>
              <w:rPr>
                <w:rFonts w:ascii="Times New Roman" w:hAnsi="Times New Roman" w:cs="Times New Roman"/>
              </w:rPr>
            </w:pPr>
            <w:r>
              <w:rPr>
                <w:rFonts w:ascii="Times New Roman" w:hAnsi="Times New Roman" w:cs="Times New Roman"/>
              </w:rPr>
              <w:t>85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B03C6" w:rsidRPr="00844E7A" w:rsidRDefault="00114EDE" w:rsidP="000B03C6">
            <w:pPr>
              <w:pStyle w:val="ConsPlusNormal"/>
              <w:widowControl/>
              <w:suppressAutoHyphens/>
              <w:ind w:firstLine="0"/>
              <w:rPr>
                <w:rFonts w:ascii="Times New Roman" w:hAnsi="Times New Roman" w:cs="Times New Roman"/>
              </w:rPr>
            </w:pPr>
            <w:r w:rsidRPr="00844E7A">
              <w:rPr>
                <w:rFonts w:ascii="Times New Roman" w:hAnsi="Times New Roman" w:cs="Times New Roman"/>
              </w:rPr>
              <w:t>Антистеплер</w:t>
            </w:r>
            <w:r w:rsidR="000B03C6" w:rsidRPr="00844E7A">
              <w:rPr>
                <w:rFonts w:ascii="Times New Roman" w:hAnsi="Times New Roman" w:cs="Times New Roman"/>
              </w:rPr>
              <w:t xml:space="preserve">для скоб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03C6" w:rsidRPr="00722DF0" w:rsidRDefault="000B03C6" w:rsidP="000B03C6">
            <w:pPr>
              <w:pStyle w:val="ConsPlusNormal"/>
              <w:widowControl/>
              <w:suppressAutoHyphens/>
              <w:ind w:firstLine="0"/>
              <w:rPr>
                <w:rFonts w:ascii="Times New Roman" w:hAnsi="Times New Roman" w:cs="Times New Roman"/>
              </w:rPr>
            </w:pPr>
            <w:r w:rsidRPr="00722DF0">
              <w:rPr>
                <w:rFonts w:ascii="Times New Roman" w:hAnsi="Times New Roman" w:cs="Times New Roman"/>
                <w:shd w:val="clear" w:color="auto" w:fill="FFFFFF"/>
              </w:rPr>
              <w:t>Возможность расшивания скоб (размер): № 10</w:t>
            </w:r>
            <w:r w:rsidRPr="00722DF0">
              <w:rPr>
                <w:rFonts w:ascii="Times New Roman" w:hAnsi="Times New Roman" w:cs="Times New Roman"/>
              </w:rPr>
              <w:t xml:space="preserve"> </w:t>
            </w:r>
            <w:r w:rsidR="00114EDE">
              <w:rPr>
                <w:rFonts w:ascii="Times New Roman" w:hAnsi="Times New Roman" w:cs="Times New Roman"/>
              </w:rPr>
              <w:t>, №24/6</w:t>
            </w:r>
            <w:r w:rsidRPr="00722DF0">
              <w:rPr>
                <w:rFonts w:ascii="Times New Roman" w:hAnsi="Times New Roman" w:cs="Times New Roman"/>
              </w:rPr>
              <w:t xml:space="preserve">                                        </w:t>
            </w:r>
            <w:r w:rsidRPr="00722DF0">
              <w:rPr>
                <w:rFonts w:ascii="Times New Roman" w:hAnsi="Times New Roman" w:cs="Times New Roman"/>
                <w:shd w:val="clear" w:color="auto" w:fill="FFFFFF"/>
              </w:rPr>
              <w:t>Тип конструкции расшивателя: ручной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B03C6" w:rsidRPr="00722DF0" w:rsidRDefault="000B03C6" w:rsidP="000B03C6">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B03C6" w:rsidRPr="00722DF0" w:rsidRDefault="000B03C6" w:rsidP="000B03C6">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B03C6" w:rsidRDefault="00114EDE" w:rsidP="000B03C6">
            <w:pPr>
              <w:pStyle w:val="ConsPlusNormal"/>
              <w:widowControl/>
              <w:suppressAutoHyphens/>
              <w:ind w:firstLine="0"/>
              <w:jc w:val="center"/>
              <w:rPr>
                <w:rFonts w:ascii="Times New Roman" w:hAnsi="Times New Roman" w:cs="Times New Roman"/>
              </w:rPr>
            </w:pPr>
            <w:r>
              <w:rPr>
                <w:rFonts w:ascii="Times New Roman" w:hAnsi="Times New Roman" w:cs="Times New Roman"/>
              </w:rPr>
              <w:t>70</w:t>
            </w:r>
            <w:r w:rsidR="00844E7A">
              <w:rPr>
                <w:rFonts w:ascii="Times New Roman" w:hAnsi="Times New Roman" w:cs="Times New Roman"/>
              </w:rPr>
              <w:t>,00</w:t>
            </w:r>
          </w:p>
          <w:p w:rsidR="00114EDE" w:rsidRPr="00722DF0" w:rsidRDefault="00114EDE" w:rsidP="000B03C6">
            <w:pPr>
              <w:pStyle w:val="ConsPlusNormal"/>
              <w:widowControl/>
              <w:suppressAutoHyphens/>
              <w:ind w:firstLine="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B03C6" w:rsidRPr="00722DF0" w:rsidRDefault="000B03C6" w:rsidP="000B03C6">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E76278" w:rsidRPr="00722DF0" w:rsidTr="00311937">
        <w:tc>
          <w:tcPr>
            <w:tcW w:w="534" w:type="dxa"/>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86</w:t>
            </w:r>
          </w:p>
        </w:tc>
        <w:tc>
          <w:tcPr>
            <w:tcW w:w="1417" w:type="dxa"/>
            <w:shd w:val="clear" w:color="auto" w:fill="auto"/>
          </w:tcPr>
          <w:p w:rsidR="00E76278" w:rsidRPr="00844E7A" w:rsidRDefault="00E76278" w:rsidP="00311937">
            <w:pPr>
              <w:pStyle w:val="ConsPlusNormal"/>
              <w:widowControl/>
              <w:suppressAutoHyphens/>
              <w:ind w:firstLine="0"/>
              <w:rPr>
                <w:rFonts w:ascii="Times New Roman" w:hAnsi="Times New Roman" w:cs="Times New Roman"/>
              </w:rPr>
            </w:pPr>
            <w:r w:rsidRPr="00844E7A">
              <w:rPr>
                <w:rFonts w:ascii="Times New Roman" w:hAnsi="Times New Roman" w:cs="Times New Roman"/>
              </w:rPr>
              <w:t>Планинг</w:t>
            </w:r>
          </w:p>
        </w:tc>
        <w:tc>
          <w:tcPr>
            <w:tcW w:w="1701" w:type="dxa"/>
          </w:tcPr>
          <w:p w:rsidR="00E76278" w:rsidRPr="00722DF0" w:rsidRDefault="00E76278" w:rsidP="00311937">
            <w:pPr>
              <w:pStyle w:val="ConsPlusNormal"/>
              <w:widowControl/>
              <w:suppressAutoHyphens/>
              <w:ind w:firstLine="0"/>
              <w:rPr>
                <w:rFonts w:ascii="Times New Roman" w:hAnsi="Times New Roman" w:cs="Times New Roman"/>
              </w:rPr>
            </w:pPr>
          </w:p>
        </w:tc>
        <w:tc>
          <w:tcPr>
            <w:tcW w:w="850"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25</w:t>
            </w:r>
          </w:p>
        </w:tc>
        <w:tc>
          <w:tcPr>
            <w:tcW w:w="1276" w:type="dxa"/>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350,00</w:t>
            </w:r>
          </w:p>
        </w:tc>
        <w:tc>
          <w:tcPr>
            <w:tcW w:w="2835" w:type="dxa"/>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E76278" w:rsidRPr="00722DF0" w:rsidTr="00311937">
        <w:tc>
          <w:tcPr>
            <w:tcW w:w="534" w:type="dxa"/>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lastRenderedPageBreak/>
              <w:t>87</w:t>
            </w:r>
          </w:p>
        </w:tc>
        <w:tc>
          <w:tcPr>
            <w:tcW w:w="1417" w:type="dxa"/>
            <w:shd w:val="clear" w:color="auto" w:fill="auto"/>
          </w:tcPr>
          <w:p w:rsidR="00E76278" w:rsidRPr="00844E7A" w:rsidRDefault="00E76278" w:rsidP="00311937">
            <w:pPr>
              <w:pStyle w:val="ConsPlusNormal"/>
              <w:widowControl/>
              <w:suppressAutoHyphens/>
              <w:ind w:firstLine="0"/>
              <w:rPr>
                <w:rFonts w:ascii="Times New Roman" w:hAnsi="Times New Roman" w:cs="Times New Roman"/>
              </w:rPr>
            </w:pPr>
            <w:r w:rsidRPr="00844E7A">
              <w:rPr>
                <w:rFonts w:ascii="Times New Roman" w:hAnsi="Times New Roman" w:cs="Times New Roman"/>
              </w:rPr>
              <w:t xml:space="preserve">Зажим для бумаг </w:t>
            </w:r>
          </w:p>
        </w:tc>
        <w:tc>
          <w:tcPr>
            <w:tcW w:w="1701" w:type="dxa"/>
          </w:tcPr>
          <w:p w:rsidR="00E76278" w:rsidRPr="00722DF0" w:rsidRDefault="00E76278" w:rsidP="0096761A">
            <w:pPr>
              <w:pStyle w:val="ConsPlusNormal"/>
              <w:widowControl/>
              <w:suppressAutoHyphens/>
              <w:ind w:firstLine="0"/>
              <w:rPr>
                <w:rFonts w:ascii="Times New Roman" w:hAnsi="Times New Roman" w:cs="Times New Roman"/>
              </w:rPr>
            </w:pPr>
            <w:r w:rsidRPr="00722DF0">
              <w:rPr>
                <w:rFonts w:ascii="Times New Roman" w:hAnsi="Times New Roman" w:cs="Times New Roman"/>
              </w:rPr>
              <w:t xml:space="preserve">Размер </w:t>
            </w:r>
            <w:r w:rsidR="0096761A">
              <w:rPr>
                <w:rFonts w:ascii="Times New Roman" w:hAnsi="Times New Roman" w:cs="Times New Roman"/>
              </w:rPr>
              <w:t>15</w:t>
            </w:r>
            <w:r w:rsidRPr="00722DF0">
              <w:rPr>
                <w:rFonts w:ascii="Times New Roman" w:hAnsi="Times New Roman" w:cs="Times New Roman"/>
              </w:rPr>
              <w:t xml:space="preserve"> мм,</w:t>
            </w:r>
            <w:r w:rsidR="0096761A">
              <w:rPr>
                <w:rFonts w:ascii="Times New Roman" w:hAnsi="Times New Roman" w:cs="Times New Roman"/>
              </w:rPr>
              <w:t>на 45 л.</w:t>
            </w:r>
            <w:r w:rsidRPr="00722DF0">
              <w:rPr>
                <w:rFonts w:ascii="Times New Roman" w:hAnsi="Times New Roman" w:cs="Times New Roman"/>
              </w:rPr>
              <w:t xml:space="preserve"> в упаковке не менее 12шт</w:t>
            </w:r>
          </w:p>
        </w:tc>
        <w:tc>
          <w:tcPr>
            <w:tcW w:w="850"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упак</w:t>
            </w:r>
          </w:p>
        </w:tc>
        <w:tc>
          <w:tcPr>
            <w:tcW w:w="851"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100</w:t>
            </w:r>
          </w:p>
        </w:tc>
        <w:tc>
          <w:tcPr>
            <w:tcW w:w="1276"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70,00</w:t>
            </w:r>
          </w:p>
        </w:tc>
        <w:tc>
          <w:tcPr>
            <w:tcW w:w="2835" w:type="dxa"/>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E76278" w:rsidRPr="00722DF0" w:rsidTr="00311937">
        <w:tc>
          <w:tcPr>
            <w:tcW w:w="534" w:type="dxa"/>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88</w:t>
            </w:r>
          </w:p>
        </w:tc>
        <w:tc>
          <w:tcPr>
            <w:tcW w:w="1417" w:type="dxa"/>
            <w:shd w:val="clear" w:color="auto" w:fill="auto"/>
          </w:tcPr>
          <w:p w:rsidR="00E76278" w:rsidRPr="00844E7A" w:rsidRDefault="00E76278" w:rsidP="00311937">
            <w:pPr>
              <w:pStyle w:val="ConsPlusNormal"/>
              <w:widowControl/>
              <w:suppressAutoHyphens/>
              <w:ind w:firstLine="0"/>
              <w:rPr>
                <w:rFonts w:ascii="Times New Roman" w:hAnsi="Times New Roman" w:cs="Times New Roman"/>
              </w:rPr>
            </w:pPr>
            <w:r w:rsidRPr="00844E7A">
              <w:rPr>
                <w:rFonts w:ascii="Times New Roman" w:hAnsi="Times New Roman" w:cs="Times New Roman"/>
              </w:rPr>
              <w:t xml:space="preserve">Зажим для бумаг </w:t>
            </w:r>
          </w:p>
        </w:tc>
        <w:tc>
          <w:tcPr>
            <w:tcW w:w="1701" w:type="dxa"/>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Размер не менее  25 мм, в упаковке не менее 12шт</w:t>
            </w:r>
          </w:p>
        </w:tc>
        <w:tc>
          <w:tcPr>
            <w:tcW w:w="850"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упак</w:t>
            </w:r>
          </w:p>
        </w:tc>
        <w:tc>
          <w:tcPr>
            <w:tcW w:w="851" w:type="dxa"/>
            <w:shd w:val="clear" w:color="auto" w:fill="FFFFFF"/>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130</w:t>
            </w:r>
          </w:p>
        </w:tc>
        <w:tc>
          <w:tcPr>
            <w:tcW w:w="1276" w:type="dxa"/>
            <w:shd w:val="clear" w:color="auto" w:fill="FFFFFF"/>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90,00</w:t>
            </w:r>
          </w:p>
        </w:tc>
        <w:tc>
          <w:tcPr>
            <w:tcW w:w="2835" w:type="dxa"/>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E76278" w:rsidRPr="00722DF0" w:rsidTr="00311937">
        <w:tc>
          <w:tcPr>
            <w:tcW w:w="534" w:type="dxa"/>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89</w:t>
            </w:r>
          </w:p>
        </w:tc>
        <w:tc>
          <w:tcPr>
            <w:tcW w:w="1417" w:type="dxa"/>
            <w:shd w:val="clear" w:color="auto" w:fill="auto"/>
          </w:tcPr>
          <w:p w:rsidR="00E76278" w:rsidRPr="00844E7A" w:rsidRDefault="00E76278" w:rsidP="00311937">
            <w:pPr>
              <w:pStyle w:val="ConsPlusNormal"/>
              <w:widowControl/>
              <w:suppressAutoHyphens/>
              <w:ind w:firstLine="0"/>
              <w:rPr>
                <w:rFonts w:ascii="Times New Roman" w:hAnsi="Times New Roman" w:cs="Times New Roman"/>
              </w:rPr>
            </w:pPr>
            <w:r w:rsidRPr="00844E7A">
              <w:rPr>
                <w:rFonts w:ascii="Times New Roman" w:hAnsi="Times New Roman" w:cs="Times New Roman"/>
              </w:rPr>
              <w:t xml:space="preserve">Зажим для бумаг </w:t>
            </w:r>
          </w:p>
        </w:tc>
        <w:tc>
          <w:tcPr>
            <w:tcW w:w="1701" w:type="dxa"/>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Размер не менее  32 мм, в упаковке не менее 12шт</w:t>
            </w:r>
          </w:p>
        </w:tc>
        <w:tc>
          <w:tcPr>
            <w:tcW w:w="850"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упак</w:t>
            </w:r>
          </w:p>
        </w:tc>
        <w:tc>
          <w:tcPr>
            <w:tcW w:w="851" w:type="dxa"/>
            <w:shd w:val="clear" w:color="auto" w:fill="FFFFFF"/>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100</w:t>
            </w:r>
          </w:p>
        </w:tc>
        <w:tc>
          <w:tcPr>
            <w:tcW w:w="1276" w:type="dxa"/>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140,00</w:t>
            </w:r>
          </w:p>
        </w:tc>
        <w:tc>
          <w:tcPr>
            <w:tcW w:w="2835" w:type="dxa"/>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E76278" w:rsidRPr="00722DF0" w:rsidTr="00311937">
        <w:tc>
          <w:tcPr>
            <w:tcW w:w="534" w:type="dxa"/>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90</w:t>
            </w:r>
          </w:p>
        </w:tc>
        <w:tc>
          <w:tcPr>
            <w:tcW w:w="1417" w:type="dxa"/>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 xml:space="preserve">Зажим для бумаг </w:t>
            </w:r>
          </w:p>
        </w:tc>
        <w:tc>
          <w:tcPr>
            <w:tcW w:w="1701" w:type="dxa"/>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 xml:space="preserve">Количество скрепляемых листов, </w:t>
            </w:r>
            <w:r w:rsidRPr="00722DF0">
              <w:rPr>
                <w:rFonts w:ascii="Times New Roman" w:hAnsi="Times New Roman" w:cs="Times New Roman"/>
                <w:lang w:val="en-US"/>
              </w:rPr>
              <w:t>max</w:t>
            </w:r>
            <w:r w:rsidRPr="00722DF0">
              <w:rPr>
                <w:rFonts w:ascii="Times New Roman" w:hAnsi="Times New Roman" w:cs="Times New Roman"/>
              </w:rPr>
              <w:t xml:space="preserve">:&lt; 60 шт., количество скрепляемых листов, </w:t>
            </w:r>
            <w:r w:rsidRPr="00722DF0">
              <w:rPr>
                <w:rFonts w:ascii="Times New Roman" w:hAnsi="Times New Roman" w:cs="Times New Roman"/>
                <w:lang w:val="en-US"/>
              </w:rPr>
              <w:t>min</w:t>
            </w:r>
            <w:r w:rsidRPr="00722DF0">
              <w:rPr>
                <w:rFonts w:ascii="Times New Roman" w:hAnsi="Times New Roman" w:cs="Times New Roman"/>
              </w:rPr>
              <w:t>: &gt;40шт.</w:t>
            </w:r>
          </w:p>
          <w:p w:rsidR="00E76278" w:rsidRPr="00722DF0" w:rsidRDefault="00E76278" w:rsidP="00311937">
            <w:pPr>
              <w:pStyle w:val="ConsPlusNormal"/>
              <w:widowControl/>
              <w:suppressAutoHyphens/>
              <w:ind w:firstLine="0"/>
              <w:rPr>
                <w:rFonts w:ascii="Times New Roman" w:hAnsi="Times New Roman" w:cs="Times New Roman"/>
              </w:rPr>
            </w:pPr>
          </w:p>
        </w:tc>
        <w:tc>
          <w:tcPr>
            <w:tcW w:w="850"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упак</w:t>
            </w:r>
          </w:p>
        </w:tc>
        <w:tc>
          <w:tcPr>
            <w:tcW w:w="851" w:type="dxa"/>
            <w:shd w:val="clear" w:color="auto" w:fill="auto"/>
            <w:vAlign w:val="center"/>
          </w:tcPr>
          <w:p w:rsidR="00E76278" w:rsidRPr="00722DF0" w:rsidRDefault="002F5893"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50</w:t>
            </w:r>
          </w:p>
        </w:tc>
        <w:tc>
          <w:tcPr>
            <w:tcW w:w="1276" w:type="dxa"/>
            <w:shd w:val="clear" w:color="auto" w:fill="FFFFFF"/>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40,00</w:t>
            </w:r>
          </w:p>
        </w:tc>
        <w:tc>
          <w:tcPr>
            <w:tcW w:w="2835" w:type="dxa"/>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76770E" w:rsidRPr="00722DF0" w:rsidTr="00701118">
        <w:tc>
          <w:tcPr>
            <w:tcW w:w="534" w:type="dxa"/>
            <w:shd w:val="clear" w:color="auto" w:fill="auto"/>
            <w:vAlign w:val="center"/>
          </w:tcPr>
          <w:p w:rsidR="0076770E" w:rsidRPr="00722DF0" w:rsidRDefault="00844E7A" w:rsidP="0076770E">
            <w:pPr>
              <w:pStyle w:val="ConsPlusNormal"/>
              <w:widowControl/>
              <w:suppressAutoHyphens/>
              <w:ind w:firstLine="0"/>
              <w:jc w:val="center"/>
              <w:rPr>
                <w:rFonts w:ascii="Times New Roman" w:hAnsi="Times New Roman" w:cs="Times New Roman"/>
              </w:rPr>
            </w:pPr>
            <w:r>
              <w:rPr>
                <w:rFonts w:ascii="Times New Roman" w:hAnsi="Times New Roman" w:cs="Times New Roman"/>
              </w:rPr>
              <w:t>91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6770E" w:rsidRPr="00844E7A" w:rsidRDefault="0076770E" w:rsidP="0076770E">
            <w:pPr>
              <w:pStyle w:val="ConsPlusNormal"/>
              <w:widowControl/>
              <w:suppressAutoHyphens/>
              <w:ind w:firstLine="0"/>
              <w:rPr>
                <w:rFonts w:ascii="Times New Roman" w:hAnsi="Times New Roman" w:cs="Times New Roman"/>
              </w:rPr>
            </w:pPr>
            <w:r w:rsidRPr="00844E7A">
              <w:rPr>
                <w:rFonts w:ascii="Times New Roman" w:hAnsi="Times New Roman" w:cs="Times New Roman"/>
              </w:rPr>
              <w:t xml:space="preserve">Зажим для бумаг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6761A" w:rsidRPr="00844E7A" w:rsidRDefault="0096761A" w:rsidP="0076770E">
            <w:pPr>
              <w:pStyle w:val="ConsPlusNormal"/>
              <w:widowControl/>
              <w:suppressAutoHyphens/>
              <w:ind w:firstLine="0"/>
              <w:rPr>
                <w:rFonts w:ascii="Times New Roman" w:hAnsi="Times New Roman" w:cs="Times New Roman"/>
              </w:rPr>
            </w:pPr>
            <w:r w:rsidRPr="00844E7A">
              <w:rPr>
                <w:rFonts w:ascii="Times New Roman" w:hAnsi="Times New Roman" w:cs="Times New Roman"/>
              </w:rPr>
              <w:t>К</w:t>
            </w:r>
            <w:r w:rsidR="0076770E" w:rsidRPr="00844E7A">
              <w:rPr>
                <w:rFonts w:ascii="Times New Roman" w:hAnsi="Times New Roman" w:cs="Times New Roman"/>
              </w:rPr>
              <w:t>оличество скрепляемых листов</w:t>
            </w:r>
            <w:r w:rsidRPr="00844E7A">
              <w:rPr>
                <w:rFonts w:ascii="Times New Roman" w:hAnsi="Times New Roman" w:cs="Times New Roman"/>
              </w:rPr>
              <w:t xml:space="preserve"> 230</w:t>
            </w:r>
            <w:r w:rsidR="0076770E" w:rsidRPr="00844E7A">
              <w:rPr>
                <w:rFonts w:ascii="Times New Roman" w:hAnsi="Times New Roman" w:cs="Times New Roman"/>
              </w:rPr>
              <w:t>,</w:t>
            </w:r>
          </w:p>
          <w:p w:rsidR="0076770E" w:rsidRPr="00844E7A" w:rsidRDefault="0096761A" w:rsidP="0076770E">
            <w:pPr>
              <w:pStyle w:val="ConsPlusNormal"/>
              <w:widowControl/>
              <w:suppressAutoHyphens/>
              <w:ind w:firstLine="0"/>
              <w:rPr>
                <w:rFonts w:ascii="Times New Roman" w:hAnsi="Times New Roman" w:cs="Times New Roman"/>
              </w:rPr>
            </w:pPr>
            <w:r w:rsidRPr="00844E7A">
              <w:rPr>
                <w:rFonts w:ascii="Times New Roman" w:hAnsi="Times New Roman" w:cs="Times New Roman"/>
              </w:rPr>
              <w:t>Размер не менее  51 мм.,</w:t>
            </w:r>
            <w:r w:rsidR="0076770E" w:rsidRPr="00844E7A">
              <w:rPr>
                <w:rFonts w:ascii="Times New Roman" w:hAnsi="Times New Roman" w:cs="Times New Roman"/>
              </w:rPr>
              <w:t xml:space="preserve">  </w:t>
            </w:r>
            <w:r w:rsidRPr="00844E7A">
              <w:rPr>
                <w:rFonts w:ascii="Times New Roman" w:hAnsi="Times New Roman" w:cs="Times New Roman"/>
              </w:rPr>
              <w:t xml:space="preserve">в упаковке не менее 12шт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770E" w:rsidRPr="00722DF0" w:rsidRDefault="0076770E" w:rsidP="0076770E">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упак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770E" w:rsidRPr="00722DF0" w:rsidRDefault="0076770E" w:rsidP="0076770E">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770E" w:rsidRPr="00722DF0" w:rsidRDefault="0096761A" w:rsidP="0076770E">
            <w:pPr>
              <w:pStyle w:val="ConsPlusNormal"/>
              <w:widowControl/>
              <w:suppressAutoHyphens/>
              <w:ind w:firstLine="0"/>
              <w:jc w:val="center"/>
              <w:rPr>
                <w:rFonts w:ascii="Times New Roman" w:hAnsi="Times New Roman" w:cs="Times New Roman"/>
              </w:rPr>
            </w:pPr>
            <w:r>
              <w:rPr>
                <w:rFonts w:ascii="Times New Roman" w:hAnsi="Times New Roman" w:cs="Times New Roman"/>
              </w:rPr>
              <w:t>170,00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6770E" w:rsidRPr="00722DF0" w:rsidRDefault="0076770E" w:rsidP="0076770E">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916625" w:rsidRPr="00722DF0" w:rsidTr="00701118">
        <w:tc>
          <w:tcPr>
            <w:tcW w:w="534" w:type="dxa"/>
            <w:shd w:val="clear" w:color="auto" w:fill="auto"/>
            <w:vAlign w:val="center"/>
          </w:tcPr>
          <w:p w:rsidR="00916625" w:rsidRPr="00722DF0" w:rsidRDefault="00844E7A" w:rsidP="00916625">
            <w:pPr>
              <w:pStyle w:val="ConsPlusNormal"/>
              <w:widowControl/>
              <w:suppressAutoHyphens/>
              <w:ind w:firstLine="0"/>
              <w:jc w:val="center"/>
              <w:rPr>
                <w:rFonts w:ascii="Times New Roman" w:hAnsi="Times New Roman" w:cs="Times New Roman"/>
              </w:rPr>
            </w:pPr>
            <w:r>
              <w:rPr>
                <w:rFonts w:ascii="Times New Roman" w:hAnsi="Times New Roman" w:cs="Times New Roman"/>
              </w:rPr>
              <w:t>92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6625" w:rsidRPr="00722DF0" w:rsidRDefault="00916625" w:rsidP="00916625">
            <w:pPr>
              <w:pStyle w:val="ConsPlusNormal"/>
              <w:widowControl/>
              <w:suppressAutoHyphens/>
              <w:ind w:firstLine="0"/>
              <w:rPr>
                <w:rFonts w:ascii="Times New Roman" w:hAnsi="Times New Roman" w:cs="Times New Roman"/>
              </w:rPr>
            </w:pPr>
            <w:r w:rsidRPr="00722DF0">
              <w:rPr>
                <w:rFonts w:ascii="Times New Roman" w:hAnsi="Times New Roman" w:cs="Times New Roman"/>
              </w:rPr>
              <w:t>Зажимы для бумаг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6625" w:rsidRPr="00722DF0" w:rsidRDefault="00916625" w:rsidP="00916625">
            <w:pPr>
              <w:pStyle w:val="ConsPlusNormal"/>
              <w:widowControl/>
              <w:suppressAutoHyphens/>
              <w:ind w:firstLine="0"/>
              <w:rPr>
                <w:rFonts w:ascii="Times New Roman" w:hAnsi="Times New Roman" w:cs="Times New Roman"/>
              </w:rPr>
            </w:pPr>
            <w:r w:rsidRPr="00722DF0">
              <w:rPr>
                <w:rFonts w:ascii="Times New Roman" w:hAnsi="Times New Roman" w:cs="Times New Roman"/>
              </w:rPr>
              <w:t>Размер не менее  40 мм, в упаковке не менее 12 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16625" w:rsidRPr="00722DF0" w:rsidRDefault="00916625" w:rsidP="00916625">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упак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6625" w:rsidRPr="00722DF0" w:rsidRDefault="00916625" w:rsidP="00916625">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6625" w:rsidRPr="00722DF0" w:rsidRDefault="00916625" w:rsidP="00916625">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150,00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16625" w:rsidRPr="00722DF0" w:rsidRDefault="00916625" w:rsidP="00916625">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E76278" w:rsidRPr="00722DF0" w:rsidTr="00311937">
        <w:tc>
          <w:tcPr>
            <w:tcW w:w="534" w:type="dxa"/>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93</w:t>
            </w:r>
          </w:p>
        </w:tc>
        <w:tc>
          <w:tcPr>
            <w:tcW w:w="1417" w:type="dxa"/>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Клейкие закладки пластиковые</w:t>
            </w:r>
          </w:p>
        </w:tc>
        <w:tc>
          <w:tcPr>
            <w:tcW w:w="1701" w:type="dxa"/>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Количество листов в упаковке, не менее: 100 шт</w:t>
            </w:r>
          </w:p>
        </w:tc>
        <w:tc>
          <w:tcPr>
            <w:tcW w:w="850"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упак</w:t>
            </w:r>
          </w:p>
        </w:tc>
        <w:tc>
          <w:tcPr>
            <w:tcW w:w="851" w:type="dxa"/>
            <w:shd w:val="clear" w:color="auto" w:fill="auto"/>
            <w:vAlign w:val="center"/>
          </w:tcPr>
          <w:p w:rsidR="00E76278" w:rsidRPr="00722DF0" w:rsidRDefault="00024399"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w:t>
            </w:r>
          </w:p>
        </w:tc>
        <w:tc>
          <w:tcPr>
            <w:tcW w:w="1276" w:type="dxa"/>
            <w:shd w:val="clear" w:color="auto" w:fill="FFFFFF"/>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115,00</w:t>
            </w:r>
          </w:p>
        </w:tc>
        <w:tc>
          <w:tcPr>
            <w:tcW w:w="2835" w:type="dxa"/>
          </w:tcPr>
          <w:p w:rsidR="00E76278" w:rsidRPr="00722DF0" w:rsidRDefault="00024399"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 xml:space="preserve">в год на </w:t>
            </w:r>
            <w:r>
              <w:rPr>
                <w:rFonts w:ascii="Times New Roman" w:hAnsi="Times New Roman" w:cs="Times New Roman"/>
              </w:rPr>
              <w:t>1 сотрудника</w:t>
            </w:r>
          </w:p>
        </w:tc>
      </w:tr>
      <w:tr w:rsidR="00916625" w:rsidRPr="00722DF0" w:rsidTr="00701118">
        <w:tc>
          <w:tcPr>
            <w:tcW w:w="534" w:type="dxa"/>
            <w:shd w:val="clear" w:color="auto" w:fill="auto"/>
            <w:vAlign w:val="center"/>
          </w:tcPr>
          <w:p w:rsidR="00916625" w:rsidRPr="00722DF0" w:rsidRDefault="00844E7A" w:rsidP="00916625">
            <w:pPr>
              <w:pStyle w:val="ConsPlusNormal"/>
              <w:widowControl/>
              <w:suppressAutoHyphens/>
              <w:ind w:firstLine="0"/>
              <w:jc w:val="center"/>
              <w:rPr>
                <w:rFonts w:ascii="Times New Roman" w:hAnsi="Times New Roman" w:cs="Times New Roman"/>
              </w:rPr>
            </w:pPr>
            <w:r>
              <w:rPr>
                <w:rFonts w:ascii="Times New Roman" w:hAnsi="Times New Roman" w:cs="Times New Roman"/>
              </w:rPr>
              <w:t>94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6625" w:rsidRPr="00722DF0" w:rsidRDefault="00916625" w:rsidP="00916625">
            <w:pPr>
              <w:pStyle w:val="ConsPlusNormal"/>
              <w:widowControl/>
              <w:suppressAutoHyphens/>
              <w:ind w:firstLine="0"/>
              <w:rPr>
                <w:rFonts w:ascii="Times New Roman" w:hAnsi="Times New Roman" w:cs="Times New Roman"/>
              </w:rPr>
            </w:pPr>
            <w:r w:rsidRPr="00722DF0">
              <w:rPr>
                <w:rFonts w:ascii="Times New Roman" w:hAnsi="Times New Roman" w:cs="Times New Roman"/>
              </w:rPr>
              <w:t>Клейкие закладки бумажные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6625" w:rsidRPr="00722DF0" w:rsidRDefault="00916625" w:rsidP="00916625">
            <w:pPr>
              <w:pStyle w:val="ConsPlusNormal"/>
              <w:widowControl/>
              <w:suppressAutoHyphens/>
              <w:ind w:firstLine="0"/>
              <w:rPr>
                <w:rFonts w:ascii="Times New Roman" w:hAnsi="Times New Roman" w:cs="Times New Roman"/>
              </w:rPr>
            </w:pPr>
            <w:r w:rsidRPr="00722DF0">
              <w:rPr>
                <w:rFonts w:ascii="Times New Roman" w:hAnsi="Times New Roman" w:cs="Times New Roman"/>
              </w:rPr>
              <w:t>Количество листов в упаковке, не менее: 200 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16625" w:rsidRPr="00722DF0" w:rsidRDefault="00916625" w:rsidP="00916625">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упак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6625" w:rsidRPr="00722DF0" w:rsidRDefault="00916625" w:rsidP="00916625">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6625" w:rsidRPr="00722DF0" w:rsidRDefault="00916625" w:rsidP="00916625">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54,00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16625" w:rsidRPr="00722DF0" w:rsidRDefault="00916625" w:rsidP="00916625">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0B6793" w:rsidRPr="00722DF0" w:rsidTr="00B26D60">
        <w:tc>
          <w:tcPr>
            <w:tcW w:w="534" w:type="dxa"/>
            <w:shd w:val="clear" w:color="auto" w:fill="auto"/>
            <w:vAlign w:val="center"/>
          </w:tcPr>
          <w:p w:rsidR="000B6793" w:rsidRPr="00722DF0" w:rsidRDefault="00844E7A" w:rsidP="000B6793">
            <w:pPr>
              <w:pStyle w:val="ConsPlusNormal"/>
              <w:widowControl/>
              <w:suppressAutoHyphens/>
              <w:ind w:firstLine="0"/>
              <w:jc w:val="center"/>
              <w:rPr>
                <w:rFonts w:ascii="Times New Roman" w:hAnsi="Times New Roman" w:cs="Times New Roman"/>
              </w:rPr>
            </w:pPr>
            <w:r>
              <w:rPr>
                <w:rFonts w:ascii="Times New Roman" w:hAnsi="Times New Roman" w:cs="Times New Roman"/>
              </w:rPr>
              <w:t>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B6793" w:rsidRPr="00844E7A" w:rsidRDefault="000B6793" w:rsidP="000B6793">
            <w:pPr>
              <w:pStyle w:val="ConsPlusNormal"/>
              <w:widowControl/>
              <w:suppressAutoHyphens/>
              <w:ind w:firstLine="0"/>
              <w:rPr>
                <w:rFonts w:ascii="Times New Roman" w:hAnsi="Times New Roman" w:cs="Times New Roman"/>
              </w:rPr>
            </w:pPr>
            <w:r w:rsidRPr="00844E7A">
              <w:rPr>
                <w:rFonts w:ascii="Times New Roman" w:hAnsi="Times New Roman" w:cs="Times New Roman"/>
              </w:rPr>
              <w:t>Лоток для бумаги пластиковый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6793" w:rsidRPr="00722DF0" w:rsidRDefault="000B6793" w:rsidP="000B6793">
            <w:pPr>
              <w:pStyle w:val="ConsPlusNormal"/>
              <w:suppressAutoHyphens/>
              <w:ind w:firstLine="0"/>
              <w:rPr>
                <w:rFonts w:ascii="Times New Roman" w:hAnsi="Times New Roman" w:cs="Times New Roman"/>
              </w:rPr>
            </w:pPr>
            <w:r w:rsidRPr="00722DF0">
              <w:rPr>
                <w:rFonts w:ascii="Times New Roman" w:hAnsi="Times New Roman" w:cs="Times New Roman"/>
              </w:rPr>
              <w:t>Высота секции:  ≥ 60 и &lt; 70 (мм)</w:t>
            </w:r>
          </w:p>
          <w:p w:rsidR="000B6793" w:rsidRPr="00722DF0" w:rsidRDefault="000B6793" w:rsidP="000B6793">
            <w:pPr>
              <w:pStyle w:val="ConsPlusNormal"/>
              <w:suppressAutoHyphens/>
              <w:ind w:firstLine="0"/>
              <w:rPr>
                <w:rFonts w:ascii="Times New Roman" w:hAnsi="Times New Roman" w:cs="Times New Roman"/>
              </w:rPr>
            </w:pPr>
            <w:r w:rsidRPr="00722DF0">
              <w:rPr>
                <w:rFonts w:ascii="Times New Roman" w:hAnsi="Times New Roman" w:cs="Times New Roman"/>
              </w:rPr>
              <w:t>Количество секций: 3</w:t>
            </w:r>
          </w:p>
          <w:p w:rsidR="000B6793" w:rsidRPr="00722DF0" w:rsidRDefault="000B6793" w:rsidP="000B6793">
            <w:pPr>
              <w:pStyle w:val="ConsPlusNormal"/>
              <w:widowControl/>
              <w:suppressAutoHyphens/>
              <w:ind w:firstLine="0"/>
              <w:rPr>
                <w:rFonts w:ascii="Times New Roman" w:hAnsi="Times New Roman" w:cs="Times New Roman"/>
              </w:rPr>
            </w:pPr>
            <w:r w:rsidRPr="00722DF0">
              <w:rPr>
                <w:rFonts w:ascii="Times New Roman" w:hAnsi="Times New Roman" w:cs="Times New Roman"/>
              </w:rPr>
              <w:t>Тип: Горизонтальный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B6793" w:rsidRPr="00556ECC" w:rsidRDefault="000B6793" w:rsidP="000B6793">
            <w:r w:rsidRPr="00556ECC">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6793" w:rsidRPr="00556ECC" w:rsidRDefault="000B6793" w:rsidP="000B6793">
            <w:r w:rsidRPr="00556ECC">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6793" w:rsidRPr="00556ECC" w:rsidRDefault="001D36BC" w:rsidP="000B6793">
            <w:r>
              <w:t>500</w:t>
            </w:r>
            <w:r w:rsidR="000B6793">
              <w:t>,00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B6793" w:rsidRDefault="000B6793" w:rsidP="000B6793">
            <w:r w:rsidRPr="00556ECC">
              <w:t>Для нужд организации в год на общее количество сотрудников</w:t>
            </w:r>
          </w:p>
        </w:tc>
      </w:tr>
      <w:tr w:rsidR="00E76278" w:rsidRPr="00722DF0" w:rsidTr="00311937">
        <w:tc>
          <w:tcPr>
            <w:tcW w:w="534" w:type="dxa"/>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96</w:t>
            </w:r>
          </w:p>
        </w:tc>
        <w:tc>
          <w:tcPr>
            <w:tcW w:w="1417" w:type="dxa"/>
            <w:shd w:val="clear" w:color="auto" w:fill="auto"/>
          </w:tcPr>
          <w:p w:rsidR="00E76278" w:rsidRPr="00844E7A" w:rsidRDefault="00E76278" w:rsidP="00311937">
            <w:pPr>
              <w:pStyle w:val="ConsPlusNormal"/>
              <w:widowControl/>
              <w:suppressAutoHyphens/>
              <w:ind w:firstLine="0"/>
              <w:rPr>
                <w:rFonts w:ascii="Times New Roman" w:hAnsi="Times New Roman" w:cs="Times New Roman"/>
              </w:rPr>
            </w:pPr>
            <w:r w:rsidRPr="00844E7A">
              <w:rPr>
                <w:rFonts w:ascii="Times New Roman" w:hAnsi="Times New Roman" w:cs="Times New Roman"/>
              </w:rPr>
              <w:t>Лоток для бумаги пластиковый</w:t>
            </w:r>
          </w:p>
        </w:tc>
        <w:tc>
          <w:tcPr>
            <w:tcW w:w="1701" w:type="dxa"/>
          </w:tcPr>
          <w:p w:rsidR="00E76278" w:rsidRPr="00722DF0" w:rsidRDefault="00E76278" w:rsidP="00311937">
            <w:pPr>
              <w:pStyle w:val="ConsPlusNormal"/>
              <w:suppressAutoHyphens/>
              <w:ind w:firstLine="0"/>
              <w:rPr>
                <w:rFonts w:ascii="Times New Roman" w:hAnsi="Times New Roman" w:cs="Times New Roman"/>
              </w:rPr>
            </w:pPr>
            <w:r w:rsidRPr="00722DF0">
              <w:rPr>
                <w:rFonts w:ascii="Times New Roman" w:hAnsi="Times New Roman" w:cs="Times New Roman"/>
              </w:rPr>
              <w:t>Количество секций: 3</w:t>
            </w:r>
          </w:p>
          <w:p w:rsidR="00E76278" w:rsidRPr="00722DF0" w:rsidRDefault="00E76278" w:rsidP="00311937">
            <w:pPr>
              <w:pStyle w:val="ConsPlusNormal"/>
              <w:suppressAutoHyphens/>
              <w:ind w:firstLine="0"/>
              <w:rPr>
                <w:rFonts w:ascii="Times New Roman" w:hAnsi="Times New Roman" w:cs="Times New Roman"/>
              </w:rPr>
            </w:pPr>
            <w:r w:rsidRPr="00722DF0">
              <w:rPr>
                <w:rFonts w:ascii="Times New Roman" w:hAnsi="Times New Roman" w:cs="Times New Roman"/>
              </w:rPr>
              <w:t>Тип: Вертикальный</w:t>
            </w:r>
          </w:p>
          <w:p w:rsidR="00E76278" w:rsidRPr="00722DF0" w:rsidRDefault="00C24D8C" w:rsidP="00311937">
            <w:pPr>
              <w:pStyle w:val="ConsPlusNormal"/>
              <w:widowControl/>
              <w:suppressAutoHyphens/>
              <w:ind w:firstLine="0"/>
              <w:rPr>
                <w:rFonts w:ascii="Times New Roman" w:hAnsi="Times New Roman" w:cs="Times New Roman"/>
              </w:rPr>
            </w:pPr>
            <w:r>
              <w:rPr>
                <w:rFonts w:ascii="Times New Roman" w:hAnsi="Times New Roman" w:cs="Times New Roman"/>
              </w:rPr>
              <w:t>245*240*300 мм</w:t>
            </w:r>
          </w:p>
        </w:tc>
        <w:tc>
          <w:tcPr>
            <w:tcW w:w="850"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25</w:t>
            </w:r>
          </w:p>
        </w:tc>
        <w:tc>
          <w:tcPr>
            <w:tcW w:w="1276" w:type="dxa"/>
            <w:shd w:val="clear" w:color="auto" w:fill="FFFFFF"/>
            <w:vAlign w:val="center"/>
          </w:tcPr>
          <w:p w:rsidR="00E76278" w:rsidRPr="00722DF0" w:rsidRDefault="001D36BC"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5</w:t>
            </w:r>
            <w:r w:rsidR="00C24D8C">
              <w:rPr>
                <w:rFonts w:ascii="Times New Roman" w:hAnsi="Times New Roman" w:cs="Times New Roman"/>
              </w:rPr>
              <w:t>00,00</w:t>
            </w:r>
          </w:p>
        </w:tc>
        <w:tc>
          <w:tcPr>
            <w:tcW w:w="2835" w:type="dxa"/>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E76278" w:rsidRPr="00722DF0" w:rsidTr="00311937">
        <w:tc>
          <w:tcPr>
            <w:tcW w:w="534" w:type="dxa"/>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97</w:t>
            </w:r>
          </w:p>
        </w:tc>
        <w:tc>
          <w:tcPr>
            <w:tcW w:w="1417" w:type="dxa"/>
            <w:shd w:val="clear" w:color="auto" w:fill="auto"/>
          </w:tcPr>
          <w:p w:rsidR="00E76278" w:rsidRPr="00844E7A" w:rsidRDefault="00E76278" w:rsidP="00311937">
            <w:pPr>
              <w:pStyle w:val="ConsPlusNormal"/>
              <w:widowControl/>
              <w:suppressAutoHyphens/>
              <w:ind w:firstLine="0"/>
              <w:rPr>
                <w:rFonts w:ascii="Times New Roman" w:hAnsi="Times New Roman" w:cs="Times New Roman"/>
              </w:rPr>
            </w:pPr>
            <w:r w:rsidRPr="00844E7A">
              <w:rPr>
                <w:rFonts w:ascii="Times New Roman" w:hAnsi="Times New Roman" w:cs="Times New Roman"/>
              </w:rPr>
              <w:t>Подставка для канцелярских принадлежностей настольная (органайзер) пластиковая</w:t>
            </w:r>
          </w:p>
        </w:tc>
        <w:tc>
          <w:tcPr>
            <w:tcW w:w="1701" w:type="dxa"/>
          </w:tcPr>
          <w:p w:rsidR="00E76278" w:rsidRPr="00722DF0" w:rsidRDefault="00E76278" w:rsidP="00311937">
            <w:pPr>
              <w:pStyle w:val="ConsPlusNormal"/>
              <w:suppressAutoHyphens/>
              <w:ind w:firstLine="0"/>
              <w:rPr>
                <w:rFonts w:ascii="Times New Roman" w:hAnsi="Times New Roman" w:cs="Times New Roman"/>
              </w:rPr>
            </w:pPr>
            <w:r w:rsidRPr="00722DF0">
              <w:rPr>
                <w:rFonts w:ascii="Times New Roman" w:hAnsi="Times New Roman" w:cs="Times New Roman"/>
              </w:rPr>
              <w:t xml:space="preserve">Количество отделений: &gt; 1 </w:t>
            </w:r>
          </w:p>
          <w:p w:rsidR="00E76278" w:rsidRPr="00722DF0" w:rsidRDefault="00E76278" w:rsidP="00311937">
            <w:pPr>
              <w:pStyle w:val="ConsPlusNormal"/>
              <w:suppressAutoHyphens/>
              <w:ind w:firstLine="0"/>
              <w:rPr>
                <w:rFonts w:ascii="Times New Roman" w:hAnsi="Times New Roman" w:cs="Times New Roman"/>
              </w:rPr>
            </w:pPr>
            <w:r w:rsidRPr="00722DF0">
              <w:rPr>
                <w:rFonts w:ascii="Times New Roman" w:hAnsi="Times New Roman" w:cs="Times New Roman"/>
              </w:rPr>
              <w:t>Наличие канцелярских принадлежностей в наборе: Нет</w:t>
            </w:r>
          </w:p>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Тип механизма: Вращающийся</w:t>
            </w:r>
          </w:p>
        </w:tc>
        <w:tc>
          <w:tcPr>
            <w:tcW w:w="850"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30</w:t>
            </w:r>
          </w:p>
        </w:tc>
        <w:tc>
          <w:tcPr>
            <w:tcW w:w="1276" w:type="dxa"/>
            <w:shd w:val="clear" w:color="auto" w:fill="FFFFFF"/>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219,00</w:t>
            </w:r>
          </w:p>
        </w:tc>
        <w:tc>
          <w:tcPr>
            <w:tcW w:w="2835" w:type="dxa"/>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E76278" w:rsidRPr="00722DF0" w:rsidTr="00311937">
        <w:tc>
          <w:tcPr>
            <w:tcW w:w="534" w:type="dxa"/>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98</w:t>
            </w:r>
          </w:p>
        </w:tc>
        <w:tc>
          <w:tcPr>
            <w:tcW w:w="1417" w:type="dxa"/>
            <w:shd w:val="clear" w:color="auto" w:fill="auto"/>
          </w:tcPr>
          <w:p w:rsidR="00E76278" w:rsidRPr="00844E7A" w:rsidRDefault="00E76278" w:rsidP="00311937">
            <w:pPr>
              <w:pStyle w:val="ConsPlusNormal"/>
              <w:widowControl/>
              <w:suppressAutoHyphens/>
              <w:ind w:firstLine="0"/>
              <w:rPr>
                <w:rFonts w:ascii="Times New Roman" w:hAnsi="Times New Roman" w:cs="Times New Roman"/>
              </w:rPr>
            </w:pPr>
            <w:r w:rsidRPr="00844E7A">
              <w:rPr>
                <w:rFonts w:ascii="Times New Roman" w:hAnsi="Times New Roman" w:cs="Times New Roman"/>
              </w:rPr>
              <w:t>Скрепки металлические</w:t>
            </w:r>
          </w:p>
        </w:tc>
        <w:tc>
          <w:tcPr>
            <w:tcW w:w="1701" w:type="dxa"/>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 xml:space="preserve">Длина, </w:t>
            </w:r>
            <w:r w:rsidRPr="00722DF0">
              <w:rPr>
                <w:rFonts w:ascii="Times New Roman" w:hAnsi="Times New Roman" w:cs="Times New Roman"/>
                <w:lang w:val="en-US"/>
              </w:rPr>
              <w:t>max</w:t>
            </w:r>
            <w:r w:rsidRPr="00722DF0">
              <w:rPr>
                <w:rFonts w:ascii="Times New Roman" w:hAnsi="Times New Roman" w:cs="Times New Roman"/>
              </w:rPr>
              <w:t>: ≤ 30 мм</w:t>
            </w:r>
          </w:p>
          <w:p w:rsidR="00E76278"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 xml:space="preserve">Длина, </w:t>
            </w:r>
            <w:r w:rsidRPr="00722DF0">
              <w:rPr>
                <w:rFonts w:ascii="Times New Roman" w:hAnsi="Times New Roman" w:cs="Times New Roman"/>
                <w:lang w:val="en-US"/>
              </w:rPr>
              <w:t>min</w:t>
            </w:r>
            <w:r w:rsidRPr="00722DF0">
              <w:rPr>
                <w:rFonts w:ascii="Times New Roman" w:hAnsi="Times New Roman" w:cs="Times New Roman"/>
              </w:rPr>
              <w:t>: ≥ 26 мм</w:t>
            </w:r>
          </w:p>
          <w:p w:rsidR="00724E24" w:rsidRPr="00722DF0" w:rsidRDefault="00724E24" w:rsidP="00311937">
            <w:pPr>
              <w:pStyle w:val="ConsPlusNormal"/>
              <w:widowControl/>
              <w:suppressAutoHyphens/>
              <w:ind w:firstLine="0"/>
              <w:rPr>
                <w:rFonts w:ascii="Times New Roman" w:hAnsi="Times New Roman" w:cs="Times New Roman"/>
              </w:rPr>
            </w:pPr>
            <w:r>
              <w:rPr>
                <w:rFonts w:ascii="Times New Roman" w:hAnsi="Times New Roman" w:cs="Times New Roman"/>
              </w:rPr>
              <w:t>100 шт.</w:t>
            </w:r>
          </w:p>
        </w:tc>
        <w:tc>
          <w:tcPr>
            <w:tcW w:w="850"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упак</w:t>
            </w:r>
          </w:p>
        </w:tc>
        <w:tc>
          <w:tcPr>
            <w:tcW w:w="851" w:type="dxa"/>
            <w:shd w:val="clear" w:color="auto" w:fill="auto"/>
            <w:vAlign w:val="center"/>
          </w:tcPr>
          <w:p w:rsidR="00E76278" w:rsidRPr="00722DF0" w:rsidRDefault="00724E24"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50</w:t>
            </w:r>
          </w:p>
        </w:tc>
        <w:tc>
          <w:tcPr>
            <w:tcW w:w="1276" w:type="dxa"/>
            <w:shd w:val="clear" w:color="auto" w:fill="auto"/>
            <w:vAlign w:val="center"/>
          </w:tcPr>
          <w:p w:rsidR="00E76278" w:rsidRPr="00722DF0" w:rsidRDefault="00724E24"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20,00</w:t>
            </w:r>
          </w:p>
        </w:tc>
        <w:tc>
          <w:tcPr>
            <w:tcW w:w="2835" w:type="dxa"/>
            <w:shd w:val="clear" w:color="auto" w:fill="auto"/>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E76278" w:rsidRPr="00722DF0" w:rsidTr="00311937">
        <w:tc>
          <w:tcPr>
            <w:tcW w:w="534" w:type="dxa"/>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lastRenderedPageBreak/>
              <w:t>99</w:t>
            </w:r>
          </w:p>
        </w:tc>
        <w:tc>
          <w:tcPr>
            <w:tcW w:w="1417" w:type="dxa"/>
            <w:shd w:val="clear" w:color="auto" w:fill="auto"/>
          </w:tcPr>
          <w:p w:rsidR="00E76278" w:rsidRPr="00844E7A" w:rsidRDefault="00E76278" w:rsidP="00311937">
            <w:pPr>
              <w:pStyle w:val="ConsPlusNormal"/>
              <w:widowControl/>
              <w:suppressAutoHyphens/>
              <w:ind w:right="-108" w:firstLine="0"/>
              <w:rPr>
                <w:rFonts w:ascii="Times New Roman" w:hAnsi="Times New Roman" w:cs="Times New Roman"/>
              </w:rPr>
            </w:pPr>
            <w:r w:rsidRPr="00844E7A">
              <w:rPr>
                <w:rFonts w:ascii="Times New Roman" w:hAnsi="Times New Roman" w:cs="Times New Roman"/>
              </w:rPr>
              <w:t>Скрепки</w:t>
            </w:r>
          </w:p>
        </w:tc>
        <w:tc>
          <w:tcPr>
            <w:tcW w:w="1701" w:type="dxa"/>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 xml:space="preserve">Длина, </w:t>
            </w:r>
            <w:r w:rsidRPr="00722DF0">
              <w:rPr>
                <w:rFonts w:ascii="Times New Roman" w:hAnsi="Times New Roman" w:cs="Times New Roman"/>
                <w:lang w:val="en-US"/>
              </w:rPr>
              <w:t>max</w:t>
            </w:r>
            <w:r w:rsidRPr="00722DF0">
              <w:rPr>
                <w:rFonts w:ascii="Times New Roman" w:hAnsi="Times New Roman" w:cs="Times New Roman"/>
              </w:rPr>
              <w:t>: &lt; 50 мм</w:t>
            </w:r>
          </w:p>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 xml:space="preserve">Длина, </w:t>
            </w:r>
            <w:r w:rsidRPr="00722DF0">
              <w:rPr>
                <w:rFonts w:ascii="Times New Roman" w:hAnsi="Times New Roman" w:cs="Times New Roman"/>
                <w:lang w:val="en-US"/>
              </w:rPr>
              <w:t>min</w:t>
            </w:r>
            <w:r w:rsidRPr="00722DF0">
              <w:rPr>
                <w:rFonts w:ascii="Times New Roman" w:hAnsi="Times New Roman" w:cs="Times New Roman"/>
              </w:rPr>
              <w:t>: &gt;50 мм</w:t>
            </w:r>
            <w:r w:rsidR="00724E24">
              <w:rPr>
                <w:rFonts w:ascii="Times New Roman" w:hAnsi="Times New Roman" w:cs="Times New Roman"/>
              </w:rPr>
              <w:t xml:space="preserve"> 50 шт.</w:t>
            </w:r>
          </w:p>
        </w:tc>
        <w:tc>
          <w:tcPr>
            <w:tcW w:w="850"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Упак.</w:t>
            </w:r>
          </w:p>
        </w:tc>
        <w:tc>
          <w:tcPr>
            <w:tcW w:w="851" w:type="dxa"/>
            <w:shd w:val="clear" w:color="auto" w:fill="auto"/>
            <w:vAlign w:val="center"/>
          </w:tcPr>
          <w:p w:rsidR="00E76278" w:rsidRPr="00722DF0" w:rsidRDefault="002705D8"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10</w:t>
            </w:r>
          </w:p>
        </w:tc>
        <w:tc>
          <w:tcPr>
            <w:tcW w:w="1276" w:type="dxa"/>
            <w:shd w:val="clear" w:color="auto" w:fill="FFFFFF"/>
            <w:vAlign w:val="center"/>
          </w:tcPr>
          <w:p w:rsidR="00E76278" w:rsidRPr="00722DF0" w:rsidRDefault="002705D8"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40,00</w:t>
            </w:r>
          </w:p>
        </w:tc>
        <w:tc>
          <w:tcPr>
            <w:tcW w:w="2835" w:type="dxa"/>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E76278" w:rsidRPr="00722DF0" w:rsidTr="00311937">
        <w:tc>
          <w:tcPr>
            <w:tcW w:w="534" w:type="dxa"/>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100</w:t>
            </w:r>
          </w:p>
        </w:tc>
        <w:tc>
          <w:tcPr>
            <w:tcW w:w="1417" w:type="dxa"/>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Дырокол</w:t>
            </w:r>
          </w:p>
        </w:tc>
        <w:tc>
          <w:tcPr>
            <w:tcW w:w="1701" w:type="dxa"/>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Металлический корпус, пробивная способность не менее 40 листов</w:t>
            </w:r>
          </w:p>
        </w:tc>
        <w:tc>
          <w:tcPr>
            <w:tcW w:w="850"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auto"/>
            <w:vAlign w:val="center"/>
          </w:tcPr>
          <w:p w:rsidR="00E76278" w:rsidRPr="00722DF0" w:rsidRDefault="00024399"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w:t>
            </w:r>
          </w:p>
        </w:tc>
        <w:tc>
          <w:tcPr>
            <w:tcW w:w="1276" w:type="dxa"/>
            <w:shd w:val="clear" w:color="auto" w:fill="FFFFFF"/>
            <w:vAlign w:val="center"/>
          </w:tcPr>
          <w:p w:rsidR="00E76278" w:rsidRPr="00722DF0" w:rsidRDefault="00042897"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5</w:t>
            </w:r>
            <w:r w:rsidR="00226AC1">
              <w:rPr>
                <w:rFonts w:ascii="Times New Roman" w:hAnsi="Times New Roman" w:cs="Times New Roman"/>
              </w:rPr>
              <w:t>00,00</w:t>
            </w:r>
          </w:p>
        </w:tc>
        <w:tc>
          <w:tcPr>
            <w:tcW w:w="2835" w:type="dxa"/>
          </w:tcPr>
          <w:p w:rsidR="00E76278" w:rsidRPr="00024399" w:rsidRDefault="00024399" w:rsidP="00311937">
            <w:pPr>
              <w:pStyle w:val="ConsPlusNormal"/>
              <w:widowControl/>
              <w:suppressAutoHyphens/>
              <w:ind w:firstLine="0"/>
              <w:jc w:val="center"/>
              <w:rPr>
                <w:rFonts w:ascii="Times New Roman" w:hAnsi="Times New Roman" w:cs="Times New Roman"/>
              </w:rPr>
            </w:pPr>
            <w:r w:rsidRPr="00024399">
              <w:rPr>
                <w:rFonts w:ascii="Times New Roman" w:hAnsi="Times New Roman" w:cs="Times New Roman"/>
              </w:rPr>
              <w:t>Для нужд организации отдел (управление)</w:t>
            </w:r>
          </w:p>
        </w:tc>
      </w:tr>
      <w:tr w:rsidR="00D52A78" w:rsidRPr="00722DF0" w:rsidTr="00B26D60">
        <w:tc>
          <w:tcPr>
            <w:tcW w:w="534" w:type="dxa"/>
            <w:shd w:val="clear" w:color="auto" w:fill="auto"/>
          </w:tcPr>
          <w:p w:rsidR="00D52A78" w:rsidRPr="009B2B70" w:rsidRDefault="00844E7A" w:rsidP="00D52A78">
            <w:r>
              <w:t>101</w:t>
            </w:r>
          </w:p>
        </w:tc>
        <w:tc>
          <w:tcPr>
            <w:tcW w:w="1417" w:type="dxa"/>
            <w:shd w:val="clear" w:color="auto" w:fill="auto"/>
          </w:tcPr>
          <w:p w:rsidR="00D52A78" w:rsidRPr="009B2B70" w:rsidRDefault="00D52A78" w:rsidP="00D52A78">
            <w:r w:rsidRPr="009B2B70">
              <w:t>Дырокол</w:t>
            </w:r>
          </w:p>
        </w:tc>
        <w:tc>
          <w:tcPr>
            <w:tcW w:w="1701" w:type="dxa"/>
          </w:tcPr>
          <w:p w:rsidR="00D52A78" w:rsidRPr="009B2B70" w:rsidRDefault="00D52A78" w:rsidP="00D52A78">
            <w:r w:rsidRPr="009B2B70">
              <w:t>Количество пробиваемых листов max: &lt;150шт.</w:t>
            </w:r>
          </w:p>
        </w:tc>
        <w:tc>
          <w:tcPr>
            <w:tcW w:w="850" w:type="dxa"/>
          </w:tcPr>
          <w:p w:rsidR="00D52A78" w:rsidRPr="009B2B70" w:rsidRDefault="00226AC1" w:rsidP="00D52A78">
            <w:r>
              <w:t>шт</w:t>
            </w:r>
          </w:p>
        </w:tc>
        <w:tc>
          <w:tcPr>
            <w:tcW w:w="851" w:type="dxa"/>
            <w:shd w:val="clear" w:color="auto" w:fill="auto"/>
          </w:tcPr>
          <w:p w:rsidR="00D52A78" w:rsidRPr="009B2B70" w:rsidRDefault="00226AC1" w:rsidP="00D52A78">
            <w:r>
              <w:t>1</w:t>
            </w:r>
          </w:p>
        </w:tc>
        <w:tc>
          <w:tcPr>
            <w:tcW w:w="1276" w:type="dxa"/>
            <w:shd w:val="clear" w:color="auto" w:fill="FFFFFF"/>
          </w:tcPr>
          <w:p w:rsidR="00D52A78" w:rsidRPr="009B2B70" w:rsidRDefault="00F35A22" w:rsidP="00D52A78">
            <w:r>
              <w:t>1600,00</w:t>
            </w:r>
          </w:p>
        </w:tc>
        <w:tc>
          <w:tcPr>
            <w:tcW w:w="2835" w:type="dxa"/>
          </w:tcPr>
          <w:p w:rsidR="00D52A78" w:rsidRPr="009B2B70" w:rsidRDefault="00226AC1" w:rsidP="00D52A78">
            <w:r w:rsidRPr="00024399">
              <w:t>Для нужд организации отдел (управление)</w:t>
            </w:r>
          </w:p>
        </w:tc>
      </w:tr>
      <w:tr w:rsidR="00E76278" w:rsidRPr="00722DF0" w:rsidTr="00311937">
        <w:tc>
          <w:tcPr>
            <w:tcW w:w="534" w:type="dxa"/>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102</w:t>
            </w:r>
          </w:p>
        </w:tc>
        <w:tc>
          <w:tcPr>
            <w:tcW w:w="1417" w:type="dxa"/>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Пленка для ламинирования</w:t>
            </w:r>
          </w:p>
        </w:tc>
        <w:tc>
          <w:tcPr>
            <w:tcW w:w="1701" w:type="dxa"/>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Не менее 100 шт. в упаковке</w:t>
            </w:r>
          </w:p>
        </w:tc>
        <w:tc>
          <w:tcPr>
            <w:tcW w:w="850"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упак</w:t>
            </w:r>
          </w:p>
        </w:tc>
        <w:tc>
          <w:tcPr>
            <w:tcW w:w="851"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5</w:t>
            </w:r>
          </w:p>
        </w:tc>
        <w:tc>
          <w:tcPr>
            <w:tcW w:w="1276" w:type="dxa"/>
            <w:shd w:val="clear" w:color="auto" w:fill="FFFFFF"/>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835,00</w:t>
            </w:r>
          </w:p>
        </w:tc>
        <w:tc>
          <w:tcPr>
            <w:tcW w:w="2835" w:type="dxa"/>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E76278" w:rsidRPr="00722DF0" w:rsidTr="00311937">
        <w:tc>
          <w:tcPr>
            <w:tcW w:w="534" w:type="dxa"/>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103</w:t>
            </w:r>
          </w:p>
        </w:tc>
        <w:tc>
          <w:tcPr>
            <w:tcW w:w="1417" w:type="dxa"/>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Нож канцелярский</w:t>
            </w:r>
          </w:p>
        </w:tc>
        <w:tc>
          <w:tcPr>
            <w:tcW w:w="1701" w:type="dxa"/>
          </w:tcPr>
          <w:p w:rsidR="00E76278" w:rsidRPr="00722DF0" w:rsidRDefault="00E76278" w:rsidP="00311937">
            <w:pPr>
              <w:pStyle w:val="ConsPlusNormal"/>
              <w:widowControl/>
              <w:suppressAutoHyphens/>
              <w:ind w:firstLine="0"/>
              <w:rPr>
                <w:rFonts w:ascii="Times New Roman" w:hAnsi="Times New Roman" w:cs="Times New Roman"/>
              </w:rPr>
            </w:pPr>
          </w:p>
        </w:tc>
        <w:tc>
          <w:tcPr>
            <w:tcW w:w="850"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84</w:t>
            </w:r>
          </w:p>
        </w:tc>
        <w:tc>
          <w:tcPr>
            <w:tcW w:w="1276" w:type="dxa"/>
            <w:shd w:val="clear" w:color="auto" w:fill="FFFFFF"/>
            <w:vAlign w:val="center"/>
          </w:tcPr>
          <w:p w:rsidR="00E76278" w:rsidRPr="00722DF0" w:rsidRDefault="001518D8"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8</w:t>
            </w:r>
            <w:r w:rsidR="00844E7A">
              <w:rPr>
                <w:rFonts w:ascii="Times New Roman" w:hAnsi="Times New Roman" w:cs="Times New Roman"/>
              </w:rPr>
              <w:t>0,00</w:t>
            </w:r>
          </w:p>
        </w:tc>
        <w:tc>
          <w:tcPr>
            <w:tcW w:w="2835" w:type="dxa"/>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E76278" w:rsidRPr="00722DF0" w:rsidTr="00311937">
        <w:tc>
          <w:tcPr>
            <w:tcW w:w="534" w:type="dxa"/>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104</w:t>
            </w:r>
          </w:p>
        </w:tc>
        <w:tc>
          <w:tcPr>
            <w:tcW w:w="1417" w:type="dxa"/>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Накопитель для документов.</w:t>
            </w:r>
          </w:p>
        </w:tc>
        <w:tc>
          <w:tcPr>
            <w:tcW w:w="1701" w:type="dxa"/>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Изготовлен из микрогофрокарт-она</w:t>
            </w:r>
          </w:p>
        </w:tc>
        <w:tc>
          <w:tcPr>
            <w:tcW w:w="850"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shd w:val="clear" w:color="auto" w:fill="FFFFFF"/>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60</w:t>
            </w:r>
          </w:p>
        </w:tc>
        <w:tc>
          <w:tcPr>
            <w:tcW w:w="1276"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66,00</w:t>
            </w:r>
          </w:p>
        </w:tc>
        <w:tc>
          <w:tcPr>
            <w:tcW w:w="2835" w:type="dxa"/>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E76278" w:rsidRPr="00722DF0" w:rsidTr="0031193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Календарь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Настольный перекидной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6D5CE5"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1518D8"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6</w:t>
            </w:r>
            <w:r w:rsidR="00844E7A">
              <w:rPr>
                <w:rFonts w:ascii="Times New Roman" w:hAnsi="Times New Roman" w:cs="Times New Roman"/>
              </w:rPr>
              <w:t>0,00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6D5CE5"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 xml:space="preserve">в год на </w:t>
            </w:r>
            <w:r>
              <w:rPr>
                <w:rFonts w:ascii="Times New Roman" w:hAnsi="Times New Roman" w:cs="Times New Roman"/>
              </w:rPr>
              <w:t>1 сотрудника</w:t>
            </w:r>
          </w:p>
        </w:tc>
      </w:tr>
      <w:tr w:rsidR="00E76278" w:rsidRPr="00722DF0" w:rsidTr="0031193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106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Фотобумага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Формат А4,  матовая, двухсторонняя, в упаковке не менее 50 листов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упак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421,00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w:t>
            </w:r>
          </w:p>
        </w:tc>
      </w:tr>
      <w:tr w:rsidR="00E76278" w:rsidRPr="00722DF0" w:rsidTr="0031193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107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Фотобумага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Формат А4,  глянцевая, двухсторонняя, в упаковке не менее 50 листов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упак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1200,00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w:t>
            </w:r>
          </w:p>
        </w:tc>
      </w:tr>
      <w:tr w:rsidR="00E76278" w:rsidRPr="00722DF0" w:rsidTr="0031193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108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76278" w:rsidRPr="00844E7A" w:rsidRDefault="00E76278" w:rsidP="00311937">
            <w:pPr>
              <w:pStyle w:val="ConsPlusNormal"/>
              <w:widowControl/>
              <w:suppressAutoHyphens/>
              <w:ind w:firstLine="0"/>
              <w:rPr>
                <w:rFonts w:ascii="Times New Roman" w:hAnsi="Times New Roman" w:cs="Times New Roman"/>
              </w:rPr>
            </w:pPr>
            <w:r w:rsidRPr="00844E7A">
              <w:rPr>
                <w:rFonts w:ascii="Times New Roman" w:hAnsi="Times New Roman" w:cs="Times New Roman"/>
              </w:rPr>
              <w:t>Фотобумага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76278" w:rsidRDefault="00E76278" w:rsidP="006A356A">
            <w:pPr>
              <w:pStyle w:val="ConsPlusNormal"/>
              <w:widowControl/>
              <w:suppressAutoHyphens/>
              <w:ind w:firstLine="0"/>
              <w:rPr>
                <w:rFonts w:ascii="Times New Roman" w:hAnsi="Times New Roman" w:cs="Times New Roman"/>
              </w:rPr>
            </w:pPr>
            <w:r w:rsidRPr="00722DF0">
              <w:rPr>
                <w:rFonts w:ascii="Times New Roman" w:hAnsi="Times New Roman" w:cs="Times New Roman"/>
              </w:rPr>
              <w:t xml:space="preserve">Формат А4,  глянцевая, односторонняя, в упаковке не менее </w:t>
            </w:r>
            <w:r w:rsidR="006A356A">
              <w:rPr>
                <w:rFonts w:ascii="Times New Roman" w:hAnsi="Times New Roman" w:cs="Times New Roman"/>
              </w:rPr>
              <w:t>50</w:t>
            </w:r>
            <w:r w:rsidRPr="00722DF0">
              <w:rPr>
                <w:rFonts w:ascii="Times New Roman" w:hAnsi="Times New Roman" w:cs="Times New Roman"/>
              </w:rPr>
              <w:t xml:space="preserve"> листов</w:t>
            </w:r>
          </w:p>
          <w:p w:rsidR="0009513D" w:rsidRPr="0009513D" w:rsidRDefault="0009513D" w:rsidP="006A356A">
            <w:pPr>
              <w:pStyle w:val="ConsPlusNormal"/>
              <w:widowControl/>
              <w:suppressAutoHyphens/>
              <w:ind w:firstLine="0"/>
              <w:rPr>
                <w:rFonts w:ascii="Times New Roman" w:hAnsi="Times New Roman" w:cs="Times New Roman"/>
                <w:vertAlign w:val="superscript"/>
              </w:rPr>
            </w:pPr>
            <w:r>
              <w:rPr>
                <w:rFonts w:ascii="Times New Roman" w:hAnsi="Times New Roman" w:cs="Times New Roman"/>
              </w:rPr>
              <w:t>180г/м</w:t>
            </w:r>
            <w:r>
              <w:rPr>
                <w:rFonts w:ascii="Times New Roman" w:hAnsi="Times New Roman" w:cs="Times New Roman"/>
                <w:vertAlign w:val="superscript"/>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упак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6A356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6A356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450,00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w:t>
            </w:r>
          </w:p>
        </w:tc>
      </w:tr>
      <w:tr w:rsidR="0009513D" w:rsidRPr="00722DF0" w:rsidTr="00B26D60">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9513D" w:rsidRPr="00722DF0" w:rsidRDefault="00844E7A" w:rsidP="0009513D">
            <w:pPr>
              <w:pStyle w:val="ConsPlusNormal"/>
              <w:widowControl/>
              <w:suppressAutoHyphens/>
              <w:ind w:firstLine="0"/>
              <w:jc w:val="center"/>
              <w:rPr>
                <w:rFonts w:ascii="Times New Roman" w:hAnsi="Times New Roman" w:cs="Times New Roman"/>
              </w:rPr>
            </w:pPr>
            <w:r>
              <w:rPr>
                <w:rFonts w:ascii="Times New Roman" w:hAnsi="Times New Roman" w:cs="Times New Roman"/>
              </w:rPr>
              <w:t>109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9513D" w:rsidRPr="00844E7A" w:rsidRDefault="0009513D" w:rsidP="0009513D">
            <w:r w:rsidRPr="00844E7A">
              <w:t>Фотобумага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513D" w:rsidRDefault="0009513D" w:rsidP="0009513D">
            <w:r w:rsidRPr="005A050D">
              <w:t>Формат А4,  глянцевая, односторонняя, в упаковке не менее 50 листов</w:t>
            </w:r>
          </w:p>
          <w:p w:rsidR="0009513D" w:rsidRPr="0009513D" w:rsidRDefault="0009513D" w:rsidP="0009513D">
            <w:pPr>
              <w:rPr>
                <w:vertAlign w:val="superscript"/>
              </w:rPr>
            </w:pPr>
            <w:r>
              <w:t>160г\м</w:t>
            </w:r>
            <w:r>
              <w:rPr>
                <w:vertAlign w:val="superscript"/>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513D" w:rsidRPr="005A050D" w:rsidRDefault="0009513D" w:rsidP="0009513D">
            <w:r>
              <w:t>упак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513D" w:rsidRPr="005A050D" w:rsidRDefault="0009513D" w:rsidP="0009513D">
            <w: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513D" w:rsidRPr="005A050D" w:rsidRDefault="0009513D" w:rsidP="0009513D">
            <w:r>
              <w:t>450,00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9513D" w:rsidRPr="005A050D" w:rsidRDefault="0009513D" w:rsidP="0009513D">
            <w:r w:rsidRPr="00722DF0">
              <w:t>Для нужд организации в год</w:t>
            </w:r>
          </w:p>
        </w:tc>
      </w:tr>
      <w:tr w:rsidR="00E76278" w:rsidRPr="00722DF0" w:rsidTr="0031193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Фотобумага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Формат А4,  матовая, односторонняя, в упаковке не менее 100 листов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упак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580,00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w:t>
            </w:r>
          </w:p>
        </w:tc>
      </w:tr>
      <w:tr w:rsidR="00E76278" w:rsidRPr="00722DF0" w:rsidTr="0031193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Фотобумага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Формат А3,  глянцевая, односторонняя, в упаковке не менее 100 листов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упак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1500,00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w:t>
            </w:r>
          </w:p>
        </w:tc>
      </w:tr>
      <w:tr w:rsidR="00E76278" w:rsidRPr="00722DF0" w:rsidTr="0031193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Фотобумага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Формат А3,  матовая, односторонняя, в упаковке не менее 100 листов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упак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1300,00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w:t>
            </w:r>
          </w:p>
        </w:tc>
      </w:tr>
      <w:tr w:rsidR="006466A5" w:rsidRPr="00722DF0" w:rsidTr="0031193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6466A5" w:rsidRPr="00722DF0" w:rsidRDefault="00844E7A" w:rsidP="006466A5">
            <w:pPr>
              <w:pStyle w:val="ConsPlusNormal"/>
              <w:widowControl/>
              <w:suppressAutoHyphens/>
              <w:ind w:firstLine="0"/>
              <w:jc w:val="center"/>
              <w:rPr>
                <w:rFonts w:ascii="Times New Roman" w:hAnsi="Times New Roman" w:cs="Times New Roman"/>
              </w:rPr>
            </w:pPr>
            <w:r>
              <w:rPr>
                <w:rFonts w:ascii="Times New Roman" w:hAnsi="Times New Roman" w:cs="Times New Roman"/>
              </w:rPr>
              <w:t>113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66A5" w:rsidRPr="00722DF0" w:rsidRDefault="006466A5" w:rsidP="006466A5">
            <w:pPr>
              <w:pStyle w:val="ConsPlusNormal"/>
              <w:widowControl/>
              <w:suppressAutoHyphens/>
              <w:ind w:firstLine="0"/>
              <w:rPr>
                <w:rFonts w:ascii="Times New Roman" w:hAnsi="Times New Roman" w:cs="Times New Roman"/>
              </w:rPr>
            </w:pPr>
            <w:r w:rsidRPr="00722DF0">
              <w:rPr>
                <w:rFonts w:ascii="Times New Roman" w:hAnsi="Times New Roman" w:cs="Times New Roman"/>
              </w:rPr>
              <w:t xml:space="preserve">Фотобумага  </w:t>
            </w:r>
            <w:r w:rsidRPr="00722DF0">
              <w:rPr>
                <w:rFonts w:ascii="Times New Roman" w:hAnsi="Times New Roman" w:cs="Times New Roman"/>
              </w:rPr>
              <w:lastRenderedPageBreak/>
              <w:t xml:space="preserve">для офисной техники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466A5" w:rsidRPr="00722DF0" w:rsidRDefault="006466A5" w:rsidP="006466A5">
            <w:pPr>
              <w:pStyle w:val="ConsPlusNormal"/>
              <w:suppressAutoHyphens/>
              <w:ind w:firstLine="0"/>
              <w:rPr>
                <w:rFonts w:ascii="Times New Roman" w:hAnsi="Times New Roman" w:cs="Times New Roman"/>
              </w:rPr>
            </w:pPr>
            <w:r w:rsidRPr="00722DF0">
              <w:rPr>
                <w:rFonts w:ascii="Times New Roman" w:hAnsi="Times New Roman" w:cs="Times New Roman"/>
              </w:rPr>
              <w:lastRenderedPageBreak/>
              <w:t xml:space="preserve">Форма выпуска – </w:t>
            </w:r>
            <w:r w:rsidRPr="00722DF0">
              <w:rPr>
                <w:rFonts w:ascii="Times New Roman" w:hAnsi="Times New Roman" w:cs="Times New Roman"/>
              </w:rPr>
              <w:lastRenderedPageBreak/>
              <w:t>лист</w:t>
            </w:r>
          </w:p>
          <w:p w:rsidR="006466A5" w:rsidRPr="00722DF0" w:rsidRDefault="006466A5" w:rsidP="006466A5">
            <w:pPr>
              <w:pStyle w:val="ConsPlusNormal"/>
              <w:suppressAutoHyphens/>
              <w:ind w:firstLine="0"/>
              <w:rPr>
                <w:rFonts w:ascii="Times New Roman" w:hAnsi="Times New Roman" w:cs="Times New Roman"/>
              </w:rPr>
            </w:pPr>
            <w:r w:rsidRPr="00722DF0">
              <w:rPr>
                <w:rFonts w:ascii="Times New Roman" w:hAnsi="Times New Roman" w:cs="Times New Roman"/>
              </w:rPr>
              <w:t>Количество листов в упаковке: : ≥50 и  &lt; 100  шт</w:t>
            </w:r>
          </w:p>
          <w:p w:rsidR="006466A5" w:rsidRPr="00722DF0" w:rsidRDefault="006466A5" w:rsidP="006466A5">
            <w:pPr>
              <w:pStyle w:val="ConsPlusNormal"/>
              <w:suppressAutoHyphens/>
              <w:ind w:firstLine="0"/>
              <w:rPr>
                <w:rFonts w:ascii="Times New Roman" w:hAnsi="Times New Roman" w:cs="Times New Roman"/>
              </w:rPr>
            </w:pPr>
            <w:r w:rsidRPr="00722DF0">
              <w:rPr>
                <w:rFonts w:ascii="Times New Roman" w:hAnsi="Times New Roman" w:cs="Times New Roman"/>
              </w:rPr>
              <w:t>Формат  листа: А6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66A5" w:rsidRPr="00722DF0" w:rsidRDefault="006466A5" w:rsidP="006466A5">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lastRenderedPageBreak/>
              <w:t>упак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66A5" w:rsidRPr="00722DF0" w:rsidRDefault="006466A5" w:rsidP="006466A5">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66A5" w:rsidRPr="00722DF0" w:rsidRDefault="006466A5" w:rsidP="006466A5">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220,00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466A5" w:rsidRPr="00722DF0" w:rsidRDefault="006466A5" w:rsidP="006466A5">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w:t>
            </w:r>
          </w:p>
        </w:tc>
      </w:tr>
      <w:tr w:rsidR="00E76278" w:rsidRPr="00722DF0" w:rsidTr="0031193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lastRenderedPageBreak/>
              <w:t>114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Пленка – заготовка для ламинирования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Формат А4, глянцевая, в упаковке не менее 100 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упак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1300,00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w:t>
            </w:r>
          </w:p>
        </w:tc>
      </w:tr>
      <w:tr w:rsidR="00E76278" w:rsidRPr="00722DF0" w:rsidTr="0031193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115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Портфели для бумаг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475,00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w:t>
            </w:r>
          </w:p>
        </w:tc>
      </w:tr>
      <w:tr w:rsidR="00E76278" w:rsidRPr="00722DF0" w:rsidTr="0031193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Подушечка для смачивания пальцев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95,00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E76278" w:rsidRPr="00722DF0" w:rsidTr="0031193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117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Набор закладок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Бумажные, не менее 250 шт. в упаковке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упак.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72,00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p>
        </w:tc>
      </w:tr>
      <w:tr w:rsidR="00916625" w:rsidRPr="00722DF0" w:rsidTr="0031193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916625" w:rsidRPr="00722DF0" w:rsidRDefault="00844E7A" w:rsidP="00916625">
            <w:pPr>
              <w:pStyle w:val="ConsPlusNormal"/>
              <w:widowControl/>
              <w:suppressAutoHyphens/>
              <w:ind w:firstLine="0"/>
              <w:jc w:val="center"/>
              <w:rPr>
                <w:rFonts w:ascii="Times New Roman" w:hAnsi="Times New Roman" w:cs="Times New Roman"/>
              </w:rPr>
            </w:pPr>
            <w:r>
              <w:rPr>
                <w:rFonts w:ascii="Times New Roman" w:hAnsi="Times New Roman" w:cs="Times New Roman"/>
              </w:rPr>
              <w:t>118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6625" w:rsidRPr="00844E7A" w:rsidRDefault="00916625" w:rsidP="00916625">
            <w:pPr>
              <w:pStyle w:val="ConsPlusNormal"/>
              <w:widowControl/>
              <w:suppressAutoHyphens/>
              <w:ind w:firstLine="0"/>
              <w:rPr>
                <w:rFonts w:ascii="Times New Roman" w:hAnsi="Times New Roman" w:cs="Times New Roman"/>
              </w:rPr>
            </w:pPr>
            <w:r w:rsidRPr="00844E7A">
              <w:rPr>
                <w:rFonts w:ascii="Times New Roman" w:hAnsi="Times New Roman" w:cs="Times New Roman"/>
              </w:rPr>
              <w:t xml:space="preserve">Закладки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6625" w:rsidRPr="00844E7A" w:rsidRDefault="00916625" w:rsidP="00916625">
            <w:pPr>
              <w:pStyle w:val="ConsPlusNormal"/>
              <w:widowControl/>
              <w:suppressAutoHyphens/>
              <w:ind w:firstLine="0"/>
              <w:rPr>
                <w:rFonts w:ascii="Times New Roman" w:hAnsi="Times New Roman" w:cs="Times New Roman"/>
              </w:rPr>
            </w:pPr>
            <w:r w:rsidRPr="00844E7A">
              <w:rPr>
                <w:rFonts w:ascii="Times New Roman" w:hAnsi="Times New Roman" w:cs="Times New Roman"/>
              </w:rPr>
              <w:t>Длина не менее 50мм, ширина не менее 14 мм, бумажные, самоклеющиеся, в упаковке не менее 5 цветов, по не менее 50 закладок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16625" w:rsidRPr="00722DF0" w:rsidRDefault="00155382" w:rsidP="00916625">
            <w:pPr>
              <w:pStyle w:val="ConsPlusNormal"/>
              <w:widowControl/>
              <w:suppressAutoHyphens/>
              <w:ind w:firstLine="0"/>
              <w:jc w:val="center"/>
              <w:rPr>
                <w:rFonts w:ascii="Times New Roman" w:hAnsi="Times New Roman" w:cs="Times New Roman"/>
              </w:rPr>
            </w:pPr>
            <w:r>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6625" w:rsidRPr="00722DF0" w:rsidRDefault="00155382" w:rsidP="00916625">
            <w:pPr>
              <w:pStyle w:val="ConsPlusNormal"/>
              <w:widowControl/>
              <w:suppressAutoHyphens/>
              <w:ind w:firstLine="0"/>
              <w:jc w:val="center"/>
              <w:rPr>
                <w:rFonts w:ascii="Times New Roman" w:hAnsi="Times New Roman" w:cs="Times New Roman"/>
              </w:rPr>
            </w:pPr>
            <w:r>
              <w:rPr>
                <w:rFonts w:ascii="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6625" w:rsidRPr="00722DF0" w:rsidRDefault="00155382" w:rsidP="00916625">
            <w:pPr>
              <w:pStyle w:val="ConsPlusNormal"/>
              <w:widowControl/>
              <w:suppressAutoHyphens/>
              <w:ind w:firstLine="0"/>
              <w:jc w:val="center"/>
              <w:rPr>
                <w:rFonts w:ascii="Times New Roman" w:hAnsi="Times New Roman" w:cs="Times New Roman"/>
              </w:rPr>
            </w:pPr>
            <w:r>
              <w:rPr>
                <w:rFonts w:ascii="Times New Roman" w:hAnsi="Times New Roman" w:cs="Times New Roman"/>
              </w:rPr>
              <w:t>25,00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16625" w:rsidRPr="00722DF0" w:rsidRDefault="00155382" w:rsidP="00916625">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 на общее количество сотрудников</w:t>
            </w:r>
            <w:r>
              <w:rPr>
                <w:rFonts w:ascii="Times New Roman" w:hAnsi="Times New Roman" w:cs="Times New Roman"/>
              </w:rPr>
              <w:t xml:space="preserve"> </w:t>
            </w:r>
          </w:p>
        </w:tc>
      </w:tr>
      <w:tr w:rsidR="00E76278" w:rsidRPr="00722DF0" w:rsidTr="0031193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76278" w:rsidRPr="00844E7A" w:rsidRDefault="00656071" w:rsidP="00656071">
            <w:pPr>
              <w:pStyle w:val="ConsPlusNormal"/>
              <w:widowControl/>
              <w:suppressAutoHyphens/>
              <w:ind w:firstLine="0"/>
              <w:rPr>
                <w:rFonts w:ascii="Times New Roman" w:hAnsi="Times New Roman" w:cs="Times New Roman"/>
              </w:rPr>
            </w:pPr>
            <w:r w:rsidRPr="00844E7A">
              <w:rPr>
                <w:rFonts w:ascii="Times New Roman" w:hAnsi="Times New Roman" w:cs="Times New Roman"/>
              </w:rPr>
              <w:t xml:space="preserve">Калькулятор настольный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76278" w:rsidRPr="00844E7A" w:rsidRDefault="00656071" w:rsidP="00311937">
            <w:pPr>
              <w:pStyle w:val="ConsPlusNormal"/>
              <w:widowControl/>
              <w:suppressAutoHyphens/>
              <w:ind w:firstLine="0"/>
              <w:rPr>
                <w:rFonts w:ascii="Times New Roman" w:hAnsi="Times New Roman" w:cs="Times New Roman"/>
              </w:rPr>
            </w:pPr>
            <w:r w:rsidRPr="00844E7A">
              <w:rPr>
                <w:rFonts w:ascii="Times New Roman" w:hAnsi="Times New Roman" w:cs="Times New Roman"/>
              </w:rPr>
              <w:t xml:space="preserve"> Размер 199*153 мм, 12 разрядов, двойноепитание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656071"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656071"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1518D8"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1000</w:t>
            </w:r>
            <w:r w:rsidR="00656071">
              <w:rPr>
                <w:rFonts w:ascii="Times New Roman" w:hAnsi="Times New Roman" w:cs="Times New Roman"/>
              </w:rPr>
              <w:t>,00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656071"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 в год</w:t>
            </w:r>
          </w:p>
        </w:tc>
      </w:tr>
      <w:tr w:rsidR="00E76278" w:rsidRPr="00722DF0" w:rsidTr="0031193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76278" w:rsidRPr="00844E7A" w:rsidRDefault="00621162" w:rsidP="00311937">
            <w:pPr>
              <w:pStyle w:val="ConsPlusNormal"/>
              <w:widowControl/>
              <w:suppressAutoHyphens/>
              <w:ind w:firstLine="0"/>
              <w:rPr>
                <w:rFonts w:ascii="Times New Roman" w:hAnsi="Times New Roman" w:cs="Times New Roman"/>
              </w:rPr>
            </w:pPr>
            <w:r w:rsidRPr="00844E7A">
              <w:rPr>
                <w:rFonts w:ascii="Times New Roman" w:hAnsi="Times New Roman" w:cs="Times New Roman"/>
              </w:rPr>
              <w:t>Светильник</w:t>
            </w:r>
          </w:p>
          <w:p w:rsidR="00621162" w:rsidRPr="00844E7A" w:rsidRDefault="00621162" w:rsidP="00311937">
            <w:pPr>
              <w:pStyle w:val="ConsPlusNormal"/>
              <w:widowControl/>
              <w:suppressAutoHyphens/>
              <w:ind w:firstLine="0"/>
              <w:rPr>
                <w:rFonts w:ascii="Times New Roman" w:hAnsi="Times New Roman" w:cs="Times New Roman"/>
              </w:rPr>
            </w:pPr>
            <w:r w:rsidRPr="00844E7A">
              <w:rPr>
                <w:rFonts w:ascii="Times New Roman" w:hAnsi="Times New Roman" w:cs="Times New Roman"/>
              </w:rPr>
              <w:t xml:space="preserve"> настольный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76278" w:rsidRPr="00844E7A" w:rsidRDefault="00621162" w:rsidP="00311937">
            <w:pPr>
              <w:pStyle w:val="ConsPlusNormal"/>
              <w:widowControl/>
              <w:suppressAutoHyphens/>
              <w:ind w:firstLine="0"/>
              <w:rPr>
                <w:rFonts w:ascii="Times New Roman" w:hAnsi="Times New Roman" w:cs="Times New Roman"/>
              </w:rPr>
            </w:pPr>
            <w:r w:rsidRPr="00844E7A">
              <w:rPr>
                <w:rFonts w:ascii="Times New Roman" w:hAnsi="Times New Roman" w:cs="Times New Roman"/>
              </w:rPr>
              <w:t>Люминессцентный высота 70 см.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621162"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621162"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76278" w:rsidRPr="00722DF0" w:rsidRDefault="00621162"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1300,00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76278" w:rsidRPr="00722DF0" w:rsidRDefault="00621162"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Для нужд организации</w:t>
            </w:r>
            <w:r>
              <w:rPr>
                <w:rFonts w:ascii="Times New Roman" w:hAnsi="Times New Roman" w:cs="Times New Roman"/>
              </w:rPr>
              <w:t xml:space="preserve"> в год </w:t>
            </w:r>
          </w:p>
        </w:tc>
      </w:tr>
      <w:tr w:rsidR="00DE6740" w:rsidRPr="00722DF0" w:rsidTr="0031193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E674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121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E6740" w:rsidRDefault="00DE6740" w:rsidP="00311937">
            <w:pPr>
              <w:pStyle w:val="af4"/>
              <w:rPr>
                <w:b w:val="0"/>
                <w:sz w:val="20"/>
                <w:szCs w:val="20"/>
                <w:u w:val="none"/>
                <w:lang w:val="ru-RU"/>
              </w:rPr>
            </w:pPr>
            <w:r>
              <w:rPr>
                <w:b w:val="0"/>
                <w:sz w:val="20"/>
                <w:szCs w:val="20"/>
                <w:u w:val="none"/>
                <w:lang w:val="ru-RU"/>
              </w:rPr>
              <w:t>Открытки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E6740" w:rsidRDefault="0019388E" w:rsidP="00311937">
            <w:pPr>
              <w:pStyle w:val="aff4"/>
              <w:shd w:val="clear" w:color="auto" w:fill="FFFFFF"/>
              <w:snapToGrid w:val="0"/>
              <w:spacing w:line="100" w:lineRule="atLeast"/>
            </w:pPr>
            <w:r>
              <w:t xml:space="preserve">Тематика разная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E6740" w:rsidRPr="00722DF0" w:rsidRDefault="00DE6740" w:rsidP="00311937">
            <w:pPr>
              <w:suppressAutoHyphens/>
              <w:jc w:val="center"/>
              <w:rPr>
                <w:rFonts w:eastAsia="Calibri"/>
                <w:lang w:eastAsia="ar-SA"/>
              </w:rPr>
            </w:pPr>
            <w:r>
              <w:rPr>
                <w:rFonts w:eastAsia="Calibri"/>
                <w:lang w:eastAsia="ar-S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740" w:rsidRPr="00722DF0" w:rsidRDefault="00DE6740"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740" w:rsidRPr="00722DF0" w:rsidRDefault="00DE6740"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60,00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6740" w:rsidRPr="00722DF0" w:rsidRDefault="00DE6740" w:rsidP="00311937">
            <w:pPr>
              <w:pStyle w:val="af4"/>
              <w:jc w:val="center"/>
              <w:rPr>
                <w:b w:val="0"/>
                <w:sz w:val="20"/>
                <w:szCs w:val="20"/>
                <w:u w:val="none"/>
              </w:rPr>
            </w:pPr>
            <w:r w:rsidRPr="00722DF0">
              <w:rPr>
                <w:b w:val="0"/>
                <w:sz w:val="20"/>
                <w:szCs w:val="20"/>
                <w:u w:val="none"/>
              </w:rPr>
              <w:t>Для нужд организации в год</w:t>
            </w:r>
          </w:p>
        </w:tc>
      </w:tr>
      <w:tr w:rsidR="00DE6740" w:rsidRPr="00722DF0" w:rsidTr="0031193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E674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E6740" w:rsidRDefault="00DE6740" w:rsidP="00311937">
            <w:pPr>
              <w:pStyle w:val="af4"/>
              <w:rPr>
                <w:b w:val="0"/>
                <w:sz w:val="20"/>
                <w:szCs w:val="20"/>
                <w:u w:val="none"/>
                <w:lang w:val="ru-RU"/>
              </w:rPr>
            </w:pPr>
            <w:r>
              <w:rPr>
                <w:b w:val="0"/>
                <w:sz w:val="20"/>
                <w:szCs w:val="20"/>
                <w:u w:val="none"/>
                <w:lang w:val="ru-RU"/>
              </w:rPr>
              <w:t xml:space="preserve">Нить прошивная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E6740" w:rsidRDefault="00DE6740" w:rsidP="00311937">
            <w:pPr>
              <w:pStyle w:val="aff4"/>
              <w:shd w:val="clear" w:color="auto" w:fill="FFFFFF"/>
              <w:snapToGrid w:val="0"/>
              <w:spacing w:line="100" w:lineRule="atLeast"/>
            </w:pPr>
            <w:r>
              <w:t xml:space="preserve"> Цвет:белый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E6740" w:rsidRPr="00722DF0" w:rsidRDefault="00DE6740" w:rsidP="00311937">
            <w:pPr>
              <w:suppressAutoHyphens/>
              <w:jc w:val="center"/>
              <w:rPr>
                <w:rFonts w:eastAsia="Calibri"/>
                <w:lang w:eastAsia="ar-SA"/>
              </w:rPr>
            </w:pPr>
            <w:r>
              <w:rPr>
                <w:rFonts w:eastAsia="Calibri"/>
                <w:lang w:eastAsia="ar-S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740" w:rsidRPr="00722DF0" w:rsidRDefault="00DE6740"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740" w:rsidRPr="00722DF0" w:rsidRDefault="00DE6740"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200,00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6740" w:rsidRPr="00722DF0" w:rsidRDefault="00DE6740" w:rsidP="00311937">
            <w:pPr>
              <w:pStyle w:val="af4"/>
              <w:jc w:val="center"/>
              <w:rPr>
                <w:b w:val="0"/>
                <w:sz w:val="20"/>
                <w:szCs w:val="20"/>
                <w:u w:val="none"/>
              </w:rPr>
            </w:pPr>
            <w:r w:rsidRPr="00722DF0">
              <w:rPr>
                <w:b w:val="0"/>
                <w:sz w:val="20"/>
                <w:szCs w:val="20"/>
                <w:u w:val="none"/>
              </w:rPr>
              <w:t>Для нужд организации в год</w:t>
            </w:r>
          </w:p>
        </w:tc>
      </w:tr>
      <w:tr w:rsidR="00DE6740" w:rsidRPr="00722DF0" w:rsidTr="0031193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E674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123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E6740" w:rsidRDefault="00DE6740" w:rsidP="00311937">
            <w:pPr>
              <w:pStyle w:val="af4"/>
              <w:rPr>
                <w:b w:val="0"/>
                <w:sz w:val="20"/>
                <w:szCs w:val="20"/>
                <w:u w:val="none"/>
                <w:lang w:val="ru-RU"/>
              </w:rPr>
            </w:pPr>
            <w:r>
              <w:rPr>
                <w:b w:val="0"/>
                <w:sz w:val="20"/>
                <w:szCs w:val="20"/>
                <w:u w:val="none"/>
                <w:lang w:val="ru-RU"/>
              </w:rPr>
              <w:t xml:space="preserve"> Игла канцелярская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E6740" w:rsidRDefault="00DE6740" w:rsidP="00311937">
            <w:pPr>
              <w:pStyle w:val="aff4"/>
              <w:shd w:val="clear" w:color="auto" w:fill="FFFFFF"/>
              <w:snapToGrid w:val="0"/>
              <w:spacing w:line="100" w:lineRule="atLeast"/>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E6740" w:rsidRPr="00722DF0" w:rsidRDefault="00DE6740" w:rsidP="00311937">
            <w:pPr>
              <w:suppressAutoHyphens/>
              <w:jc w:val="center"/>
              <w:rPr>
                <w:rFonts w:eastAsia="Calibri"/>
                <w:lang w:eastAsia="ar-SA"/>
              </w:rPr>
            </w:pPr>
            <w:r>
              <w:rPr>
                <w:rFonts w:eastAsia="Calibri"/>
                <w:lang w:eastAsia="ar-S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740" w:rsidRPr="00722DF0" w:rsidRDefault="00DE6740"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740" w:rsidRPr="00722DF0" w:rsidRDefault="00DE6740"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30,00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6740" w:rsidRPr="00722DF0" w:rsidRDefault="00DE6740" w:rsidP="00311937">
            <w:pPr>
              <w:pStyle w:val="af4"/>
              <w:jc w:val="center"/>
              <w:rPr>
                <w:b w:val="0"/>
                <w:sz w:val="20"/>
                <w:szCs w:val="20"/>
                <w:u w:val="none"/>
              </w:rPr>
            </w:pPr>
            <w:r w:rsidRPr="00722DF0">
              <w:rPr>
                <w:b w:val="0"/>
                <w:sz w:val="20"/>
                <w:szCs w:val="20"/>
                <w:u w:val="none"/>
              </w:rPr>
              <w:t>Для нужд организации в год</w:t>
            </w:r>
          </w:p>
        </w:tc>
      </w:tr>
      <w:tr w:rsidR="00DE6740" w:rsidRPr="00722DF0" w:rsidTr="0031193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E6740" w:rsidRDefault="00844E7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E6740" w:rsidRPr="00E07534" w:rsidRDefault="00DE6740" w:rsidP="00311937">
            <w:pPr>
              <w:pStyle w:val="af4"/>
              <w:rPr>
                <w:b w:val="0"/>
                <w:sz w:val="20"/>
                <w:szCs w:val="20"/>
                <w:u w:val="none"/>
                <w:lang w:val="ru-RU"/>
              </w:rPr>
            </w:pPr>
            <w:r w:rsidRPr="00E07534">
              <w:rPr>
                <w:b w:val="0"/>
                <w:sz w:val="20"/>
                <w:szCs w:val="20"/>
                <w:u w:val="none"/>
                <w:lang w:val="ru-RU"/>
              </w:rPr>
              <w:t xml:space="preserve">Бумага для факса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E6740" w:rsidRPr="00E07534" w:rsidRDefault="00DE6740" w:rsidP="00311937">
            <w:pPr>
              <w:pStyle w:val="aff4"/>
              <w:shd w:val="clear" w:color="auto" w:fill="FFFFFF"/>
              <w:snapToGrid w:val="0"/>
              <w:spacing w:line="100" w:lineRule="atLeast"/>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E6740" w:rsidRDefault="00071B4A" w:rsidP="00311937">
            <w:pPr>
              <w:suppressAutoHyphens/>
              <w:jc w:val="center"/>
              <w:rPr>
                <w:rFonts w:eastAsia="Calibri"/>
                <w:lang w:eastAsia="ar-SA"/>
              </w:rPr>
            </w:pPr>
            <w:r>
              <w:rPr>
                <w:rFonts w:eastAsia="Calibri"/>
                <w:lang w:eastAsia="ar-SA"/>
              </w:rPr>
              <w:t>рулон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740" w:rsidRDefault="00C61ABF"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740" w:rsidRDefault="00071B4A"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100,0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6740" w:rsidRPr="00722DF0" w:rsidRDefault="00071B4A" w:rsidP="00311937">
            <w:pPr>
              <w:pStyle w:val="af4"/>
              <w:jc w:val="center"/>
              <w:rPr>
                <w:b w:val="0"/>
                <w:sz w:val="20"/>
                <w:szCs w:val="20"/>
                <w:u w:val="none"/>
              </w:rPr>
            </w:pPr>
            <w:r w:rsidRPr="00722DF0">
              <w:rPr>
                <w:b w:val="0"/>
                <w:sz w:val="20"/>
                <w:szCs w:val="20"/>
                <w:u w:val="none"/>
              </w:rPr>
              <w:t>Для нужд организации в год</w:t>
            </w:r>
          </w:p>
        </w:tc>
      </w:tr>
      <w:tr w:rsidR="00071B4A" w:rsidRPr="00722DF0" w:rsidTr="0031193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071B4A" w:rsidRDefault="00E07534"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71B4A" w:rsidRPr="00E07534" w:rsidRDefault="00071B4A" w:rsidP="00311937">
            <w:pPr>
              <w:pStyle w:val="af4"/>
              <w:rPr>
                <w:b w:val="0"/>
                <w:sz w:val="20"/>
                <w:szCs w:val="20"/>
                <w:u w:val="none"/>
                <w:lang w:val="ru-RU"/>
              </w:rPr>
            </w:pPr>
            <w:r w:rsidRPr="00E07534">
              <w:rPr>
                <w:b w:val="0"/>
                <w:sz w:val="20"/>
                <w:szCs w:val="20"/>
                <w:u w:val="none"/>
                <w:lang w:val="ru-RU"/>
              </w:rPr>
              <w:t xml:space="preserve"> Пружины для переплета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71B4A" w:rsidRPr="00E07534" w:rsidRDefault="00D15A84" w:rsidP="00D15A84">
            <w:pPr>
              <w:pStyle w:val="aff4"/>
              <w:shd w:val="clear" w:color="auto" w:fill="FFFFFF"/>
              <w:snapToGrid w:val="0"/>
              <w:spacing w:line="100" w:lineRule="atLeast"/>
            </w:pPr>
            <w:r w:rsidRPr="00E07534">
              <w:t xml:space="preserve"> Разного размера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1B4A" w:rsidRDefault="00D15A84" w:rsidP="00311937">
            <w:pPr>
              <w:suppressAutoHyphens/>
              <w:jc w:val="center"/>
              <w:rPr>
                <w:rFonts w:eastAsia="Calibri"/>
                <w:lang w:eastAsia="ar-SA"/>
              </w:rPr>
            </w:pPr>
            <w:r>
              <w:rPr>
                <w:rFonts w:eastAsia="Calibri"/>
                <w:lang w:eastAsia="ar-SA"/>
              </w:rPr>
              <w:t>упаковка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71B4A" w:rsidRDefault="00D15A84"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1B4A" w:rsidRDefault="001518D8"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1200,00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71B4A" w:rsidRPr="00722DF0" w:rsidRDefault="00D15A84" w:rsidP="00311937">
            <w:pPr>
              <w:pStyle w:val="af4"/>
              <w:jc w:val="center"/>
              <w:rPr>
                <w:b w:val="0"/>
                <w:sz w:val="20"/>
                <w:szCs w:val="20"/>
                <w:u w:val="none"/>
              </w:rPr>
            </w:pPr>
            <w:r w:rsidRPr="00722DF0">
              <w:rPr>
                <w:b w:val="0"/>
                <w:sz w:val="20"/>
                <w:szCs w:val="20"/>
                <w:u w:val="none"/>
              </w:rPr>
              <w:t>Для нужд организации в год</w:t>
            </w:r>
          </w:p>
        </w:tc>
      </w:tr>
      <w:tr w:rsidR="00D15A84" w:rsidRPr="00722DF0" w:rsidTr="0031193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15A84" w:rsidRDefault="00E07534"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126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5A84" w:rsidRPr="00E07534" w:rsidRDefault="00D15A84" w:rsidP="00311937">
            <w:pPr>
              <w:pStyle w:val="af4"/>
              <w:rPr>
                <w:b w:val="0"/>
                <w:sz w:val="20"/>
                <w:szCs w:val="20"/>
                <w:u w:val="none"/>
                <w:lang w:val="ru-RU"/>
              </w:rPr>
            </w:pPr>
            <w:r w:rsidRPr="00E07534">
              <w:rPr>
                <w:b w:val="0"/>
                <w:sz w:val="20"/>
                <w:szCs w:val="20"/>
                <w:u w:val="none"/>
                <w:lang w:val="ru-RU"/>
              </w:rPr>
              <w:t>Обложки для переплета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5A84" w:rsidRPr="00E07534" w:rsidRDefault="00D15A84" w:rsidP="00D15A84">
            <w:pPr>
              <w:pStyle w:val="aff4"/>
              <w:shd w:val="clear" w:color="auto" w:fill="FFFFFF"/>
              <w:snapToGrid w:val="0"/>
              <w:spacing w:line="100" w:lineRule="atLeast"/>
            </w:pPr>
            <w:r w:rsidRPr="00E07534">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15A84" w:rsidRDefault="00D15A84" w:rsidP="00311937">
            <w:pPr>
              <w:suppressAutoHyphens/>
              <w:jc w:val="center"/>
              <w:rPr>
                <w:rFonts w:eastAsia="Calibri"/>
                <w:lang w:eastAsia="ar-SA"/>
              </w:rPr>
            </w:pPr>
            <w:r>
              <w:rPr>
                <w:rFonts w:eastAsia="Calibri"/>
                <w:lang w:eastAsia="ar-SA"/>
              </w:rPr>
              <w:t>упаковка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5A84" w:rsidRDefault="00D15A84"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15A84" w:rsidRDefault="001518D8"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13</w:t>
            </w:r>
            <w:r w:rsidR="00D15A84">
              <w:rPr>
                <w:rFonts w:ascii="Times New Roman" w:hAnsi="Times New Roman" w:cs="Times New Roman"/>
              </w:rPr>
              <w:t>0</w:t>
            </w:r>
            <w:r>
              <w:rPr>
                <w:rFonts w:ascii="Times New Roman" w:hAnsi="Times New Roman" w:cs="Times New Roman"/>
              </w:rPr>
              <w:t>0</w:t>
            </w:r>
            <w:r w:rsidR="00D15A84">
              <w:rPr>
                <w:rFonts w:ascii="Times New Roman" w:hAnsi="Times New Roman" w:cs="Times New Roman"/>
              </w:rPr>
              <w:t>,00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15A84" w:rsidRPr="00722DF0" w:rsidRDefault="00D15A84" w:rsidP="00311937">
            <w:pPr>
              <w:pStyle w:val="af4"/>
              <w:jc w:val="center"/>
              <w:rPr>
                <w:b w:val="0"/>
                <w:sz w:val="20"/>
                <w:szCs w:val="20"/>
                <w:u w:val="none"/>
              </w:rPr>
            </w:pPr>
            <w:r w:rsidRPr="00722DF0">
              <w:rPr>
                <w:b w:val="0"/>
                <w:sz w:val="20"/>
                <w:szCs w:val="20"/>
                <w:u w:val="none"/>
              </w:rPr>
              <w:t>Для нужд организации в год</w:t>
            </w:r>
          </w:p>
        </w:tc>
      </w:tr>
      <w:tr w:rsidR="00B81E84" w:rsidRPr="00722DF0" w:rsidTr="0031193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81E84" w:rsidRDefault="00E07534"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127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81E84" w:rsidRPr="00E07534" w:rsidRDefault="0019388E" w:rsidP="00311937">
            <w:pPr>
              <w:pStyle w:val="af4"/>
              <w:rPr>
                <w:b w:val="0"/>
                <w:sz w:val="20"/>
                <w:szCs w:val="20"/>
                <w:u w:val="none"/>
                <w:lang w:val="ru-RU"/>
              </w:rPr>
            </w:pPr>
            <w:r w:rsidRPr="00E07534">
              <w:rPr>
                <w:b w:val="0"/>
                <w:sz w:val="20"/>
                <w:szCs w:val="20"/>
                <w:u w:val="none"/>
                <w:lang w:val="ru-RU"/>
              </w:rPr>
              <w:t xml:space="preserve"> Грамота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1E84" w:rsidRPr="00E07534" w:rsidRDefault="0019388E" w:rsidP="00D15A84">
            <w:pPr>
              <w:pStyle w:val="aff4"/>
              <w:shd w:val="clear" w:color="auto" w:fill="FFFFFF"/>
              <w:snapToGrid w:val="0"/>
              <w:spacing w:line="100" w:lineRule="atLeast"/>
            </w:pPr>
            <w:r w:rsidRPr="00E07534">
              <w:t xml:space="preserve"> Мелованный картон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81E84" w:rsidRDefault="0019388E" w:rsidP="00311937">
            <w:pPr>
              <w:suppressAutoHyphens/>
              <w:jc w:val="center"/>
              <w:rPr>
                <w:rFonts w:eastAsia="Calibri"/>
                <w:lang w:eastAsia="ar-SA"/>
              </w:rPr>
            </w:pPr>
            <w:r>
              <w:rPr>
                <w:rFonts w:eastAsia="Calibri"/>
                <w:lang w:eastAsia="ar-S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1E84" w:rsidRDefault="0019388E"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E84" w:rsidRDefault="0019388E"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20,00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81E84" w:rsidRPr="00722DF0" w:rsidRDefault="0019388E" w:rsidP="00311937">
            <w:pPr>
              <w:pStyle w:val="af4"/>
              <w:jc w:val="center"/>
              <w:rPr>
                <w:b w:val="0"/>
                <w:sz w:val="20"/>
                <w:szCs w:val="20"/>
                <w:u w:val="none"/>
              </w:rPr>
            </w:pPr>
            <w:r w:rsidRPr="00722DF0">
              <w:rPr>
                <w:b w:val="0"/>
                <w:sz w:val="20"/>
                <w:szCs w:val="20"/>
                <w:u w:val="none"/>
              </w:rPr>
              <w:t>Для нужд организации в год</w:t>
            </w:r>
          </w:p>
        </w:tc>
      </w:tr>
      <w:tr w:rsidR="004464B6" w:rsidRPr="00722DF0" w:rsidTr="00311937">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464B6" w:rsidRDefault="00E07534"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464B6" w:rsidRPr="00E07534" w:rsidRDefault="004464B6" w:rsidP="00311937">
            <w:pPr>
              <w:pStyle w:val="af4"/>
              <w:rPr>
                <w:b w:val="0"/>
                <w:sz w:val="20"/>
                <w:szCs w:val="20"/>
                <w:u w:val="none"/>
                <w:lang w:val="ru-RU"/>
              </w:rPr>
            </w:pPr>
            <w:r w:rsidRPr="00E07534">
              <w:rPr>
                <w:b w:val="0"/>
                <w:sz w:val="20"/>
                <w:szCs w:val="20"/>
                <w:u w:val="none"/>
                <w:lang w:val="ru-RU"/>
              </w:rPr>
              <w:t>Корзина для бумаг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464B6" w:rsidRPr="00E07534" w:rsidRDefault="004464B6" w:rsidP="00D15A84">
            <w:pPr>
              <w:pStyle w:val="aff4"/>
              <w:shd w:val="clear" w:color="auto" w:fill="FFFFFF"/>
              <w:snapToGrid w:val="0"/>
              <w:spacing w:line="100" w:lineRule="atLeast"/>
            </w:pPr>
            <w:r w:rsidRPr="00E07534">
              <w:t xml:space="preserve"> Сетчатая , 9 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64B6" w:rsidRDefault="004464B6" w:rsidP="00311937">
            <w:pPr>
              <w:suppressAutoHyphens/>
              <w:jc w:val="center"/>
              <w:rPr>
                <w:rFonts w:eastAsia="Calibri"/>
                <w:lang w:eastAsia="ar-SA"/>
              </w:rPr>
            </w:pPr>
            <w:r>
              <w:rPr>
                <w:rFonts w:eastAsia="Calibri"/>
                <w:lang w:eastAsia="ar-S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64B6" w:rsidRDefault="004464B6"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464B6" w:rsidRDefault="004464B6"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70,00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64B6" w:rsidRPr="00722DF0" w:rsidRDefault="004464B6" w:rsidP="00311937">
            <w:pPr>
              <w:pStyle w:val="af4"/>
              <w:jc w:val="center"/>
              <w:rPr>
                <w:b w:val="0"/>
                <w:sz w:val="20"/>
                <w:szCs w:val="20"/>
                <w:u w:val="none"/>
              </w:rPr>
            </w:pPr>
            <w:r w:rsidRPr="00722DF0">
              <w:rPr>
                <w:b w:val="0"/>
                <w:sz w:val="20"/>
                <w:szCs w:val="20"/>
                <w:u w:val="none"/>
              </w:rPr>
              <w:t>Для нужд организации в год</w:t>
            </w:r>
          </w:p>
        </w:tc>
      </w:tr>
    </w:tbl>
    <w:p w:rsidR="00E76278" w:rsidRPr="00722DF0" w:rsidRDefault="00E76278" w:rsidP="00E76278">
      <w:pPr>
        <w:pStyle w:val="ConsPlusNormal"/>
        <w:widowControl/>
        <w:suppressAutoHyphens/>
        <w:ind w:firstLine="0"/>
        <w:jc w:val="both"/>
        <w:rPr>
          <w:rFonts w:ascii="Times New Roman" w:hAnsi="Times New Roman" w:cs="Times New Roman"/>
          <w:sz w:val="24"/>
          <w:szCs w:val="24"/>
        </w:rPr>
      </w:pPr>
    </w:p>
    <w:p w:rsidR="00E76278" w:rsidRPr="00722DF0" w:rsidRDefault="009D7F4A" w:rsidP="00E76278">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12.1.3.</w:t>
      </w:r>
      <w:r w:rsidR="00E76278" w:rsidRPr="00722DF0">
        <w:rPr>
          <w:rFonts w:ascii="Times New Roman" w:hAnsi="Times New Roman" w:cs="Times New Roman"/>
          <w:sz w:val="24"/>
          <w:szCs w:val="24"/>
        </w:rPr>
        <w:t xml:space="preserve"> Затраты на приобретение хозяйственных товаров и принадлежностей (</w:t>
      </w:r>
      <w:r w:rsidR="00E76278" w:rsidRPr="00722DF0">
        <w:rPr>
          <w:rFonts w:ascii="Times New Roman" w:hAnsi="Times New Roman" w:cs="Times New Roman"/>
          <w:noProof/>
          <w:sz w:val="24"/>
          <w:szCs w:val="24"/>
        </w:rPr>
        <w:drawing>
          <wp:inline distT="0" distB="0" distL="0" distR="0">
            <wp:extent cx="228600" cy="22860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4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r w:rsidR="00E76278" w:rsidRPr="00722DF0">
        <w:rPr>
          <w:rFonts w:ascii="Times New Roman" w:hAnsi="Times New Roman" w:cs="Times New Roman"/>
          <w:sz w:val="24"/>
          <w:szCs w:val="24"/>
        </w:rPr>
        <w:t>) определяются по формуле:</w:t>
      </w:r>
    </w:p>
    <w:p w:rsidR="00E76278" w:rsidRPr="00722DF0" w:rsidRDefault="00E76278" w:rsidP="00E76278">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noProof/>
          <w:sz w:val="24"/>
          <w:szCs w:val="24"/>
        </w:rPr>
        <w:drawing>
          <wp:inline distT="0" distB="0" distL="0" distR="0">
            <wp:extent cx="1285875" cy="428625"/>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4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5875" cy="428625"/>
                    </a:xfrm>
                    <a:prstGeom prst="rect">
                      <a:avLst/>
                    </a:prstGeom>
                    <a:noFill/>
                    <a:ln>
                      <a:noFill/>
                    </a:ln>
                  </pic:spPr>
                </pic:pic>
              </a:graphicData>
            </a:graphic>
          </wp:inline>
        </w:drawing>
      </w:r>
      <w:r w:rsidRPr="00722DF0">
        <w:rPr>
          <w:rFonts w:ascii="Times New Roman" w:hAnsi="Times New Roman" w:cs="Times New Roman"/>
          <w:sz w:val="24"/>
          <w:szCs w:val="24"/>
        </w:rPr>
        <w:t>,</w:t>
      </w:r>
    </w:p>
    <w:p w:rsidR="00E76278" w:rsidRPr="00722DF0" w:rsidRDefault="00E76278" w:rsidP="00E76278">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E76278" w:rsidRPr="00722DF0" w:rsidRDefault="00E76278" w:rsidP="00E76278">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285750" cy="228600"/>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4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i-й единицы хозяйственных товаров и принадлежностей в соответствии с нормативами муниципальных органов;</w:t>
      </w:r>
    </w:p>
    <w:p w:rsidR="00E76278" w:rsidRPr="00722DF0" w:rsidRDefault="00E76278" w:rsidP="00E76278">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lastRenderedPageBreak/>
        <w:drawing>
          <wp:inline distT="0" distB="0" distL="0" distR="0">
            <wp:extent cx="304800" cy="228600"/>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4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количество i-го хозяйственного товара и принадлежности в соответствии с нормативами муниципальных органов.</w:t>
      </w:r>
    </w:p>
    <w:p w:rsidR="00E76278" w:rsidRPr="00722DF0" w:rsidRDefault="00E76278" w:rsidP="00E76278">
      <w:pPr>
        <w:pStyle w:val="ConsPlusNormal"/>
        <w:widowControl/>
        <w:suppressAutoHyphens/>
        <w:ind w:firstLine="708"/>
        <w:jc w:val="both"/>
        <w:rPr>
          <w:rFonts w:ascii="Times New Roman" w:hAnsi="Times New Roman" w:cs="Times New Roman"/>
          <w:sz w:val="24"/>
          <w:szCs w:val="24"/>
        </w:rPr>
      </w:pPr>
    </w:p>
    <w:p w:rsidR="00E76278" w:rsidRPr="00722DF0" w:rsidRDefault="00E76278" w:rsidP="00E76278">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sz w:val="24"/>
          <w:szCs w:val="24"/>
        </w:rPr>
        <w:t xml:space="preserve"> Нормативы, применяемые при расчете нормативных затрат на приобретение хозяйственных товаров и принадлежностей</w:t>
      </w:r>
      <w:r w:rsidR="00FE2A32">
        <w:rPr>
          <w:rFonts w:ascii="Times New Roman" w:hAnsi="Times New Roman" w:cs="Times New Roman"/>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1883"/>
        <w:gridCol w:w="2268"/>
        <w:gridCol w:w="709"/>
        <w:gridCol w:w="709"/>
        <w:gridCol w:w="1276"/>
        <w:gridCol w:w="2268"/>
      </w:tblGrid>
      <w:tr w:rsidR="00E76278" w:rsidRPr="00722DF0" w:rsidTr="00532DB9">
        <w:trPr>
          <w:trHeight w:val="712"/>
        </w:trPr>
        <w:tc>
          <w:tcPr>
            <w:tcW w:w="493"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 п/п</w:t>
            </w:r>
          </w:p>
        </w:tc>
        <w:tc>
          <w:tcPr>
            <w:tcW w:w="1883"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Наименование</w:t>
            </w:r>
          </w:p>
        </w:tc>
        <w:tc>
          <w:tcPr>
            <w:tcW w:w="2268"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Характеристика</w:t>
            </w:r>
          </w:p>
        </w:tc>
        <w:tc>
          <w:tcPr>
            <w:tcW w:w="709"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Ед. изм.</w:t>
            </w:r>
          </w:p>
        </w:tc>
        <w:tc>
          <w:tcPr>
            <w:tcW w:w="709"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 xml:space="preserve">Кол-во </w:t>
            </w:r>
          </w:p>
        </w:tc>
        <w:tc>
          <w:tcPr>
            <w:tcW w:w="1276"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Цена за единицу (не более, руб.)</w:t>
            </w:r>
          </w:p>
        </w:tc>
        <w:tc>
          <w:tcPr>
            <w:tcW w:w="2268"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Примечания</w:t>
            </w:r>
          </w:p>
        </w:tc>
      </w:tr>
      <w:tr w:rsidR="00E76278" w:rsidRPr="00722DF0" w:rsidTr="00532DB9">
        <w:tc>
          <w:tcPr>
            <w:tcW w:w="493"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1.</w:t>
            </w:r>
          </w:p>
        </w:tc>
        <w:tc>
          <w:tcPr>
            <w:tcW w:w="1883" w:type="dxa"/>
            <w:shd w:val="clear" w:color="auto" w:fill="auto"/>
          </w:tcPr>
          <w:p w:rsidR="00E76278" w:rsidRPr="00722DF0" w:rsidRDefault="00E76278" w:rsidP="00311937">
            <w:pPr>
              <w:pStyle w:val="ConsPlusNormal"/>
              <w:widowControl/>
              <w:suppressAutoHyphens/>
              <w:ind w:firstLine="0"/>
              <w:rPr>
                <w:rFonts w:ascii="Times New Roman" w:hAnsi="Times New Roman" w:cs="Times New Roman"/>
                <w:sz w:val="21"/>
                <w:szCs w:val="21"/>
              </w:rPr>
            </w:pPr>
            <w:r w:rsidRPr="00722DF0">
              <w:rPr>
                <w:rFonts w:ascii="Times New Roman" w:hAnsi="Times New Roman" w:cs="Times New Roman"/>
                <w:sz w:val="21"/>
                <w:szCs w:val="21"/>
              </w:rPr>
              <w:t>Салфетки для сервировки чайных и кофейных столов бумажные</w:t>
            </w:r>
          </w:p>
        </w:tc>
        <w:tc>
          <w:tcPr>
            <w:tcW w:w="2268" w:type="dxa"/>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В упаковке не менее 100 штук</w:t>
            </w:r>
          </w:p>
        </w:tc>
        <w:tc>
          <w:tcPr>
            <w:tcW w:w="709"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упак</w:t>
            </w:r>
          </w:p>
        </w:tc>
        <w:tc>
          <w:tcPr>
            <w:tcW w:w="709"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5</w:t>
            </w:r>
          </w:p>
        </w:tc>
        <w:tc>
          <w:tcPr>
            <w:tcW w:w="1276" w:type="dxa"/>
            <w:shd w:val="clear" w:color="auto" w:fill="auto"/>
            <w:vAlign w:val="center"/>
          </w:tcPr>
          <w:p w:rsidR="00E76278" w:rsidRPr="00722DF0" w:rsidRDefault="003E5DA6" w:rsidP="00311937">
            <w:pPr>
              <w:pStyle w:val="ConsPlusNormal"/>
              <w:widowControl/>
              <w:suppressAutoHyphens/>
              <w:ind w:firstLine="0"/>
              <w:jc w:val="center"/>
              <w:rPr>
                <w:rFonts w:ascii="Times New Roman" w:hAnsi="Times New Roman" w:cs="Times New Roman"/>
                <w:sz w:val="21"/>
                <w:szCs w:val="21"/>
              </w:rPr>
            </w:pPr>
            <w:r>
              <w:rPr>
                <w:rFonts w:ascii="Times New Roman" w:hAnsi="Times New Roman" w:cs="Times New Roman"/>
                <w:sz w:val="21"/>
                <w:szCs w:val="21"/>
              </w:rPr>
              <w:t>200,00</w:t>
            </w:r>
          </w:p>
        </w:tc>
        <w:tc>
          <w:tcPr>
            <w:tcW w:w="2268" w:type="dxa"/>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Для нужд организации в год</w:t>
            </w:r>
          </w:p>
        </w:tc>
      </w:tr>
      <w:tr w:rsidR="00E76278" w:rsidRPr="00722DF0" w:rsidTr="00532DB9">
        <w:tc>
          <w:tcPr>
            <w:tcW w:w="493"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2.</w:t>
            </w:r>
          </w:p>
        </w:tc>
        <w:tc>
          <w:tcPr>
            <w:tcW w:w="1883" w:type="dxa"/>
            <w:shd w:val="clear" w:color="auto" w:fill="auto"/>
          </w:tcPr>
          <w:p w:rsidR="00E76278" w:rsidRPr="00722DF0" w:rsidRDefault="00E76278" w:rsidP="00311937">
            <w:pPr>
              <w:pStyle w:val="ConsPlusNormal"/>
              <w:widowControl/>
              <w:suppressAutoHyphens/>
              <w:ind w:firstLine="0"/>
              <w:rPr>
                <w:rFonts w:ascii="Times New Roman" w:hAnsi="Times New Roman" w:cs="Times New Roman"/>
                <w:sz w:val="21"/>
                <w:szCs w:val="21"/>
              </w:rPr>
            </w:pPr>
            <w:r w:rsidRPr="00722DF0">
              <w:rPr>
                <w:rFonts w:ascii="Times New Roman" w:hAnsi="Times New Roman" w:cs="Times New Roman"/>
                <w:sz w:val="21"/>
                <w:szCs w:val="21"/>
              </w:rPr>
              <w:t>Сервиз чайный</w:t>
            </w:r>
          </w:p>
        </w:tc>
        <w:tc>
          <w:tcPr>
            <w:tcW w:w="2268" w:type="dxa"/>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p>
        </w:tc>
        <w:tc>
          <w:tcPr>
            <w:tcW w:w="709"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шт</w:t>
            </w:r>
          </w:p>
        </w:tc>
        <w:tc>
          <w:tcPr>
            <w:tcW w:w="709"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1</w:t>
            </w:r>
          </w:p>
        </w:tc>
        <w:tc>
          <w:tcPr>
            <w:tcW w:w="1276" w:type="dxa"/>
            <w:shd w:val="clear" w:color="auto" w:fill="auto"/>
            <w:vAlign w:val="center"/>
          </w:tcPr>
          <w:p w:rsidR="00E76278" w:rsidRPr="00722DF0" w:rsidRDefault="003E5DA6" w:rsidP="00311937">
            <w:pPr>
              <w:pStyle w:val="ConsPlusNormal"/>
              <w:widowControl/>
              <w:suppressAutoHyphens/>
              <w:ind w:firstLine="0"/>
              <w:jc w:val="center"/>
              <w:rPr>
                <w:rFonts w:ascii="Times New Roman" w:hAnsi="Times New Roman" w:cs="Times New Roman"/>
                <w:sz w:val="21"/>
                <w:szCs w:val="21"/>
              </w:rPr>
            </w:pPr>
            <w:r>
              <w:rPr>
                <w:rFonts w:ascii="Times New Roman" w:hAnsi="Times New Roman" w:cs="Times New Roman"/>
                <w:sz w:val="21"/>
                <w:szCs w:val="21"/>
              </w:rPr>
              <w:t>4000,00</w:t>
            </w:r>
          </w:p>
        </w:tc>
        <w:tc>
          <w:tcPr>
            <w:tcW w:w="2268" w:type="dxa"/>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Для нужд организации в год</w:t>
            </w:r>
          </w:p>
        </w:tc>
      </w:tr>
      <w:tr w:rsidR="00E76278" w:rsidRPr="00722DF0" w:rsidTr="00532DB9">
        <w:tc>
          <w:tcPr>
            <w:tcW w:w="493"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3.</w:t>
            </w:r>
          </w:p>
        </w:tc>
        <w:tc>
          <w:tcPr>
            <w:tcW w:w="1883" w:type="dxa"/>
            <w:shd w:val="clear" w:color="auto" w:fill="auto"/>
          </w:tcPr>
          <w:p w:rsidR="00E76278" w:rsidRPr="00722DF0" w:rsidRDefault="00E76278" w:rsidP="00311937">
            <w:pPr>
              <w:pStyle w:val="ConsPlusNormal"/>
              <w:widowControl/>
              <w:suppressAutoHyphens/>
              <w:ind w:firstLine="0"/>
              <w:rPr>
                <w:rFonts w:ascii="Times New Roman" w:hAnsi="Times New Roman" w:cs="Times New Roman"/>
                <w:sz w:val="21"/>
                <w:szCs w:val="21"/>
              </w:rPr>
            </w:pPr>
            <w:r w:rsidRPr="00722DF0">
              <w:rPr>
                <w:rFonts w:ascii="Times New Roman" w:hAnsi="Times New Roman" w:cs="Times New Roman"/>
                <w:sz w:val="21"/>
                <w:szCs w:val="21"/>
              </w:rPr>
              <w:t>Сервиз кофейный</w:t>
            </w:r>
          </w:p>
        </w:tc>
        <w:tc>
          <w:tcPr>
            <w:tcW w:w="2268" w:type="dxa"/>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p>
        </w:tc>
        <w:tc>
          <w:tcPr>
            <w:tcW w:w="709"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шт</w:t>
            </w:r>
          </w:p>
        </w:tc>
        <w:tc>
          <w:tcPr>
            <w:tcW w:w="709"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1</w:t>
            </w:r>
          </w:p>
        </w:tc>
        <w:tc>
          <w:tcPr>
            <w:tcW w:w="1276" w:type="dxa"/>
            <w:shd w:val="clear" w:color="auto" w:fill="auto"/>
            <w:vAlign w:val="center"/>
          </w:tcPr>
          <w:p w:rsidR="00E76278" w:rsidRPr="00722DF0" w:rsidRDefault="003E5DA6" w:rsidP="00311937">
            <w:pPr>
              <w:pStyle w:val="ConsPlusNormal"/>
              <w:widowControl/>
              <w:suppressAutoHyphens/>
              <w:ind w:firstLine="0"/>
              <w:jc w:val="center"/>
              <w:rPr>
                <w:rFonts w:ascii="Times New Roman" w:hAnsi="Times New Roman" w:cs="Times New Roman"/>
                <w:sz w:val="21"/>
                <w:szCs w:val="21"/>
              </w:rPr>
            </w:pPr>
            <w:r>
              <w:rPr>
                <w:rFonts w:ascii="Times New Roman" w:hAnsi="Times New Roman" w:cs="Times New Roman"/>
                <w:sz w:val="21"/>
                <w:szCs w:val="21"/>
              </w:rPr>
              <w:t>4000,00</w:t>
            </w:r>
          </w:p>
        </w:tc>
        <w:tc>
          <w:tcPr>
            <w:tcW w:w="2268" w:type="dxa"/>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Для нужд организации в год</w:t>
            </w:r>
          </w:p>
        </w:tc>
      </w:tr>
      <w:tr w:rsidR="00E76278" w:rsidRPr="00722DF0" w:rsidTr="00532DB9">
        <w:tc>
          <w:tcPr>
            <w:tcW w:w="493"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4.</w:t>
            </w:r>
          </w:p>
        </w:tc>
        <w:tc>
          <w:tcPr>
            <w:tcW w:w="1883" w:type="dxa"/>
            <w:shd w:val="clear" w:color="auto" w:fill="auto"/>
          </w:tcPr>
          <w:p w:rsidR="00E76278" w:rsidRPr="00722DF0" w:rsidRDefault="00E76278" w:rsidP="00311937">
            <w:pPr>
              <w:pStyle w:val="ConsPlusNormal"/>
              <w:widowControl/>
              <w:suppressAutoHyphens/>
              <w:ind w:firstLine="0"/>
              <w:rPr>
                <w:rFonts w:ascii="Times New Roman" w:hAnsi="Times New Roman" w:cs="Times New Roman"/>
                <w:sz w:val="21"/>
                <w:szCs w:val="21"/>
              </w:rPr>
            </w:pPr>
            <w:r w:rsidRPr="00722DF0">
              <w:rPr>
                <w:rFonts w:ascii="Times New Roman" w:hAnsi="Times New Roman" w:cs="Times New Roman"/>
                <w:sz w:val="21"/>
                <w:szCs w:val="21"/>
              </w:rPr>
              <w:t>Стаканы одноразовые</w:t>
            </w:r>
          </w:p>
        </w:tc>
        <w:tc>
          <w:tcPr>
            <w:tcW w:w="2268" w:type="dxa"/>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p>
        </w:tc>
        <w:tc>
          <w:tcPr>
            <w:tcW w:w="709"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шт</w:t>
            </w:r>
          </w:p>
        </w:tc>
        <w:tc>
          <w:tcPr>
            <w:tcW w:w="709"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4000</w:t>
            </w:r>
          </w:p>
        </w:tc>
        <w:tc>
          <w:tcPr>
            <w:tcW w:w="1276"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0,69</w:t>
            </w:r>
          </w:p>
        </w:tc>
        <w:tc>
          <w:tcPr>
            <w:tcW w:w="2268" w:type="dxa"/>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Для нужд организации в год</w:t>
            </w:r>
          </w:p>
        </w:tc>
      </w:tr>
      <w:tr w:rsidR="00E76278" w:rsidRPr="00722DF0" w:rsidTr="00532DB9">
        <w:tc>
          <w:tcPr>
            <w:tcW w:w="493"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5.</w:t>
            </w:r>
          </w:p>
        </w:tc>
        <w:tc>
          <w:tcPr>
            <w:tcW w:w="1883" w:type="dxa"/>
            <w:shd w:val="clear" w:color="auto" w:fill="auto"/>
          </w:tcPr>
          <w:p w:rsidR="00E76278" w:rsidRPr="00722DF0" w:rsidRDefault="00E76278" w:rsidP="00311937">
            <w:pPr>
              <w:pStyle w:val="ConsPlusNormal"/>
              <w:widowControl/>
              <w:suppressAutoHyphens/>
              <w:ind w:firstLine="0"/>
              <w:rPr>
                <w:rFonts w:ascii="Times New Roman" w:hAnsi="Times New Roman" w:cs="Times New Roman"/>
                <w:sz w:val="21"/>
                <w:szCs w:val="21"/>
              </w:rPr>
            </w:pPr>
            <w:r w:rsidRPr="00722DF0">
              <w:rPr>
                <w:rFonts w:ascii="Times New Roman" w:hAnsi="Times New Roman" w:cs="Times New Roman"/>
                <w:sz w:val="21"/>
                <w:szCs w:val="21"/>
              </w:rPr>
              <w:t>Рамки</w:t>
            </w:r>
          </w:p>
        </w:tc>
        <w:tc>
          <w:tcPr>
            <w:tcW w:w="2268" w:type="dxa"/>
            <w:shd w:val="clear" w:color="auto" w:fill="auto"/>
          </w:tcPr>
          <w:p w:rsidR="00E76278" w:rsidRPr="00722DF0" w:rsidRDefault="00E76278" w:rsidP="00311937">
            <w:pPr>
              <w:pStyle w:val="ConsPlusNormal"/>
              <w:widowControl/>
              <w:suppressAutoHyphens/>
              <w:ind w:left="-108" w:right="-108" w:firstLine="0"/>
              <w:jc w:val="center"/>
              <w:rPr>
                <w:rFonts w:ascii="Times New Roman" w:hAnsi="Times New Roman" w:cs="Times New Roman"/>
                <w:sz w:val="21"/>
                <w:szCs w:val="21"/>
              </w:rPr>
            </w:pPr>
            <w:r w:rsidRPr="00722DF0">
              <w:rPr>
                <w:rFonts w:ascii="Times New Roman" w:hAnsi="Times New Roman" w:cs="Times New Roman"/>
                <w:sz w:val="21"/>
                <w:szCs w:val="21"/>
              </w:rPr>
              <w:t>Размер: ширина не менее 210 мм и не более 220 мм, высота не менее 300 мм и не более 310 мм.</w:t>
            </w:r>
          </w:p>
        </w:tc>
        <w:tc>
          <w:tcPr>
            <w:tcW w:w="709"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шт</w:t>
            </w:r>
          </w:p>
        </w:tc>
        <w:tc>
          <w:tcPr>
            <w:tcW w:w="709"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200</w:t>
            </w:r>
          </w:p>
        </w:tc>
        <w:tc>
          <w:tcPr>
            <w:tcW w:w="1276" w:type="dxa"/>
            <w:shd w:val="clear" w:color="auto" w:fill="auto"/>
            <w:vAlign w:val="center"/>
          </w:tcPr>
          <w:p w:rsidR="00E76278" w:rsidRPr="00722DF0" w:rsidRDefault="003E5DA6" w:rsidP="00311937">
            <w:pPr>
              <w:pStyle w:val="ConsPlusNormal"/>
              <w:widowControl/>
              <w:suppressAutoHyphens/>
              <w:ind w:firstLine="0"/>
              <w:jc w:val="center"/>
              <w:rPr>
                <w:rFonts w:ascii="Times New Roman" w:hAnsi="Times New Roman" w:cs="Times New Roman"/>
                <w:sz w:val="21"/>
                <w:szCs w:val="21"/>
              </w:rPr>
            </w:pPr>
            <w:r>
              <w:rPr>
                <w:rFonts w:ascii="Times New Roman" w:hAnsi="Times New Roman" w:cs="Times New Roman"/>
                <w:sz w:val="21"/>
                <w:szCs w:val="21"/>
              </w:rPr>
              <w:t>140,00</w:t>
            </w:r>
          </w:p>
        </w:tc>
        <w:tc>
          <w:tcPr>
            <w:tcW w:w="2268" w:type="dxa"/>
            <w:shd w:val="clear" w:color="auto" w:fill="auto"/>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Для нужд организации в год</w:t>
            </w:r>
          </w:p>
        </w:tc>
      </w:tr>
      <w:tr w:rsidR="00E76278" w:rsidRPr="00722DF0" w:rsidTr="00532DB9">
        <w:tc>
          <w:tcPr>
            <w:tcW w:w="493"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6.</w:t>
            </w:r>
          </w:p>
        </w:tc>
        <w:tc>
          <w:tcPr>
            <w:tcW w:w="1883" w:type="dxa"/>
            <w:shd w:val="clear" w:color="auto" w:fill="auto"/>
          </w:tcPr>
          <w:p w:rsidR="00E76278" w:rsidRPr="00722DF0" w:rsidRDefault="00E76278" w:rsidP="00311937">
            <w:pPr>
              <w:pStyle w:val="ConsPlusNormal"/>
              <w:widowControl/>
              <w:suppressAutoHyphens/>
              <w:ind w:firstLine="0"/>
              <w:rPr>
                <w:rFonts w:ascii="Times New Roman" w:hAnsi="Times New Roman" w:cs="Times New Roman"/>
                <w:sz w:val="21"/>
                <w:szCs w:val="21"/>
              </w:rPr>
            </w:pPr>
            <w:r w:rsidRPr="00722DF0">
              <w:rPr>
                <w:rFonts w:ascii="Times New Roman" w:hAnsi="Times New Roman" w:cs="Times New Roman"/>
                <w:sz w:val="21"/>
                <w:szCs w:val="21"/>
              </w:rPr>
              <w:t>Фоторамки</w:t>
            </w:r>
          </w:p>
        </w:tc>
        <w:tc>
          <w:tcPr>
            <w:tcW w:w="2268" w:type="dxa"/>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Размер: ширина не менее 297 мм, высота не менее 420 мм.</w:t>
            </w:r>
          </w:p>
        </w:tc>
        <w:tc>
          <w:tcPr>
            <w:tcW w:w="709"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шт</w:t>
            </w:r>
          </w:p>
        </w:tc>
        <w:tc>
          <w:tcPr>
            <w:tcW w:w="709" w:type="dxa"/>
            <w:shd w:val="clear" w:color="auto" w:fill="FFFFFF"/>
            <w:vAlign w:val="center"/>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20</w:t>
            </w:r>
          </w:p>
        </w:tc>
        <w:tc>
          <w:tcPr>
            <w:tcW w:w="1276"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255,00</w:t>
            </w:r>
          </w:p>
        </w:tc>
        <w:tc>
          <w:tcPr>
            <w:tcW w:w="2268" w:type="dxa"/>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Для нужд организации в год</w:t>
            </w:r>
          </w:p>
        </w:tc>
      </w:tr>
      <w:tr w:rsidR="00E76278" w:rsidRPr="00722DF0" w:rsidTr="00532DB9">
        <w:tc>
          <w:tcPr>
            <w:tcW w:w="493"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7.</w:t>
            </w:r>
          </w:p>
        </w:tc>
        <w:tc>
          <w:tcPr>
            <w:tcW w:w="1883" w:type="dxa"/>
            <w:shd w:val="clear" w:color="auto" w:fill="auto"/>
          </w:tcPr>
          <w:p w:rsidR="00E76278" w:rsidRPr="00722DF0" w:rsidRDefault="00E76278" w:rsidP="00311937">
            <w:pPr>
              <w:pStyle w:val="ConsPlusNormal"/>
              <w:widowControl/>
              <w:suppressAutoHyphens/>
              <w:ind w:firstLine="0"/>
              <w:rPr>
                <w:rFonts w:ascii="Times New Roman" w:hAnsi="Times New Roman" w:cs="Times New Roman"/>
                <w:sz w:val="21"/>
                <w:szCs w:val="21"/>
              </w:rPr>
            </w:pPr>
            <w:r w:rsidRPr="00722DF0">
              <w:rPr>
                <w:rFonts w:ascii="Times New Roman" w:hAnsi="Times New Roman" w:cs="Times New Roman"/>
                <w:sz w:val="21"/>
                <w:szCs w:val="21"/>
              </w:rPr>
              <w:t>Сумка для ноутбука</w:t>
            </w:r>
          </w:p>
        </w:tc>
        <w:tc>
          <w:tcPr>
            <w:tcW w:w="2268" w:type="dxa"/>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p>
        </w:tc>
        <w:tc>
          <w:tcPr>
            <w:tcW w:w="709"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шт</w:t>
            </w:r>
          </w:p>
        </w:tc>
        <w:tc>
          <w:tcPr>
            <w:tcW w:w="709" w:type="dxa"/>
            <w:shd w:val="clear" w:color="auto" w:fill="auto"/>
            <w:vAlign w:val="center"/>
          </w:tcPr>
          <w:p w:rsidR="00E76278" w:rsidRPr="00722DF0" w:rsidRDefault="00007D8A" w:rsidP="00311937">
            <w:pPr>
              <w:pStyle w:val="ConsPlusNormal"/>
              <w:widowControl/>
              <w:suppressAutoHyphens/>
              <w:ind w:firstLine="0"/>
              <w:jc w:val="center"/>
              <w:rPr>
                <w:rFonts w:ascii="Times New Roman" w:hAnsi="Times New Roman" w:cs="Times New Roman"/>
                <w:sz w:val="21"/>
                <w:szCs w:val="21"/>
              </w:rPr>
            </w:pPr>
            <w:r>
              <w:rPr>
                <w:rFonts w:ascii="Times New Roman" w:hAnsi="Times New Roman" w:cs="Times New Roman"/>
                <w:sz w:val="21"/>
                <w:szCs w:val="21"/>
              </w:rPr>
              <w:t>1</w:t>
            </w:r>
          </w:p>
        </w:tc>
        <w:tc>
          <w:tcPr>
            <w:tcW w:w="1276" w:type="dxa"/>
            <w:shd w:val="clear" w:color="auto" w:fill="auto"/>
            <w:vAlign w:val="center"/>
          </w:tcPr>
          <w:p w:rsidR="00E76278" w:rsidRPr="00722DF0" w:rsidRDefault="003E5DA6" w:rsidP="00311937">
            <w:pPr>
              <w:pStyle w:val="ConsPlusNormal"/>
              <w:widowControl/>
              <w:suppressAutoHyphens/>
              <w:ind w:firstLine="0"/>
              <w:jc w:val="center"/>
              <w:rPr>
                <w:rFonts w:ascii="Times New Roman" w:hAnsi="Times New Roman" w:cs="Times New Roman"/>
                <w:sz w:val="21"/>
                <w:szCs w:val="21"/>
              </w:rPr>
            </w:pPr>
            <w:r>
              <w:rPr>
                <w:rFonts w:ascii="Times New Roman" w:hAnsi="Times New Roman" w:cs="Times New Roman"/>
                <w:sz w:val="21"/>
                <w:szCs w:val="21"/>
              </w:rPr>
              <w:t>2500,00</w:t>
            </w:r>
          </w:p>
        </w:tc>
        <w:tc>
          <w:tcPr>
            <w:tcW w:w="2268" w:type="dxa"/>
          </w:tcPr>
          <w:p w:rsidR="00E76278" w:rsidRPr="00722DF0" w:rsidRDefault="00E76278" w:rsidP="00311937">
            <w:pPr>
              <w:pStyle w:val="ConsPlusNormal"/>
              <w:widowControl/>
              <w:suppressAutoHyphens/>
              <w:ind w:firstLine="0"/>
              <w:jc w:val="center"/>
              <w:rPr>
                <w:rFonts w:ascii="Times New Roman" w:hAnsi="Times New Roman" w:cs="Times New Roman"/>
                <w:sz w:val="21"/>
                <w:szCs w:val="21"/>
              </w:rPr>
            </w:pPr>
            <w:r w:rsidRPr="00722DF0">
              <w:rPr>
                <w:rFonts w:ascii="Times New Roman" w:hAnsi="Times New Roman" w:cs="Times New Roman"/>
                <w:sz w:val="21"/>
                <w:szCs w:val="21"/>
              </w:rPr>
              <w:t>Для нужд организации в соответствии с количеством ноутбуков</w:t>
            </w:r>
          </w:p>
        </w:tc>
      </w:tr>
      <w:tr w:rsidR="00E76278" w:rsidRPr="00722DF0" w:rsidTr="00532DB9">
        <w:tc>
          <w:tcPr>
            <w:tcW w:w="493"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8.</w:t>
            </w:r>
          </w:p>
        </w:tc>
        <w:tc>
          <w:tcPr>
            <w:tcW w:w="1883" w:type="dxa"/>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Ваза</w:t>
            </w:r>
          </w:p>
        </w:tc>
        <w:tc>
          <w:tcPr>
            <w:tcW w:w="2268" w:type="dxa"/>
          </w:tcPr>
          <w:p w:rsidR="00E76278" w:rsidRPr="00722DF0" w:rsidRDefault="00E76278" w:rsidP="00311937">
            <w:r w:rsidRPr="00722DF0">
              <w:t>Материал — стекло, цвет — бесцветный (прозрачный), форма — колба, высота вазы не менее 26,5см.</w:t>
            </w:r>
          </w:p>
        </w:tc>
        <w:tc>
          <w:tcPr>
            <w:tcW w:w="709"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709"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1</w:t>
            </w:r>
          </w:p>
        </w:tc>
        <w:tc>
          <w:tcPr>
            <w:tcW w:w="1276"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240,00</w:t>
            </w:r>
          </w:p>
        </w:tc>
        <w:tc>
          <w:tcPr>
            <w:tcW w:w="2268" w:type="dxa"/>
          </w:tcPr>
          <w:p w:rsidR="00E76278" w:rsidRPr="00722DF0" w:rsidRDefault="00E76278" w:rsidP="00311937">
            <w:pPr>
              <w:jc w:val="center"/>
            </w:pPr>
            <w:r w:rsidRPr="00722DF0">
              <w:t>Для нужд организации в год на общее количество сотрудников</w:t>
            </w:r>
          </w:p>
        </w:tc>
      </w:tr>
      <w:tr w:rsidR="00E76278" w:rsidRPr="00722DF0" w:rsidTr="00532DB9">
        <w:tc>
          <w:tcPr>
            <w:tcW w:w="493"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9.</w:t>
            </w:r>
          </w:p>
        </w:tc>
        <w:tc>
          <w:tcPr>
            <w:tcW w:w="1883" w:type="dxa"/>
            <w:shd w:val="clear" w:color="auto" w:fill="auto"/>
          </w:tcPr>
          <w:p w:rsidR="00E76278" w:rsidRPr="00722DF0" w:rsidRDefault="00E76278" w:rsidP="00311937">
            <w:pPr>
              <w:pStyle w:val="ConsPlusNormal"/>
              <w:widowControl/>
              <w:suppressAutoHyphens/>
              <w:ind w:firstLine="0"/>
              <w:rPr>
                <w:rFonts w:ascii="Times New Roman" w:hAnsi="Times New Roman" w:cs="Times New Roman"/>
              </w:rPr>
            </w:pPr>
            <w:r w:rsidRPr="00722DF0">
              <w:rPr>
                <w:rFonts w:ascii="Times New Roman" w:hAnsi="Times New Roman" w:cs="Times New Roman"/>
              </w:rPr>
              <w:t>Ваза</w:t>
            </w:r>
          </w:p>
        </w:tc>
        <w:tc>
          <w:tcPr>
            <w:tcW w:w="2268" w:type="dxa"/>
          </w:tcPr>
          <w:p w:rsidR="00E76278" w:rsidRPr="00722DF0" w:rsidRDefault="00E76278" w:rsidP="00311937">
            <w:r w:rsidRPr="00722DF0">
              <w:rPr>
                <w:rFonts w:eastAsia="Arial"/>
              </w:rPr>
              <w:t>Материал — стекло, цвет — бесцветный (прозрачный), форма — овальная, высота вазы не менее 26см.</w:t>
            </w:r>
          </w:p>
        </w:tc>
        <w:tc>
          <w:tcPr>
            <w:tcW w:w="709"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709"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1</w:t>
            </w:r>
          </w:p>
        </w:tc>
        <w:tc>
          <w:tcPr>
            <w:tcW w:w="1276"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310,00</w:t>
            </w:r>
          </w:p>
        </w:tc>
        <w:tc>
          <w:tcPr>
            <w:tcW w:w="2268" w:type="dxa"/>
          </w:tcPr>
          <w:p w:rsidR="00E76278" w:rsidRPr="00722DF0" w:rsidRDefault="00E76278" w:rsidP="00311937">
            <w:pPr>
              <w:jc w:val="center"/>
            </w:pPr>
            <w:r w:rsidRPr="00722DF0">
              <w:t>Для нужд организации в год на общее количество сотрудников</w:t>
            </w:r>
          </w:p>
        </w:tc>
      </w:tr>
      <w:tr w:rsidR="00E76278" w:rsidRPr="00722DF0" w:rsidTr="00532DB9">
        <w:tc>
          <w:tcPr>
            <w:tcW w:w="493"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10.</w:t>
            </w:r>
          </w:p>
        </w:tc>
        <w:tc>
          <w:tcPr>
            <w:tcW w:w="1883" w:type="dxa"/>
            <w:shd w:val="clear" w:color="auto" w:fill="auto"/>
          </w:tcPr>
          <w:p w:rsidR="00E76278" w:rsidRPr="00722DF0" w:rsidRDefault="00E76278" w:rsidP="00311937">
            <w:pPr>
              <w:pStyle w:val="af4"/>
              <w:rPr>
                <w:b w:val="0"/>
                <w:sz w:val="20"/>
                <w:szCs w:val="20"/>
                <w:u w:val="none"/>
                <w:lang w:val="ru-RU"/>
              </w:rPr>
            </w:pPr>
            <w:r w:rsidRPr="00722DF0">
              <w:rPr>
                <w:b w:val="0"/>
                <w:sz w:val="20"/>
                <w:szCs w:val="20"/>
                <w:u w:val="none"/>
              </w:rPr>
              <w:t>Чистящие салфетки для экранов мониторов.</w:t>
            </w:r>
          </w:p>
        </w:tc>
        <w:tc>
          <w:tcPr>
            <w:tcW w:w="2268" w:type="dxa"/>
          </w:tcPr>
          <w:p w:rsidR="00E76278" w:rsidRPr="00722DF0" w:rsidRDefault="00E76278" w:rsidP="00311937">
            <w:pPr>
              <w:pStyle w:val="aff4"/>
              <w:shd w:val="clear" w:color="auto" w:fill="FFFFFF"/>
              <w:snapToGrid w:val="0"/>
              <w:spacing w:line="100" w:lineRule="atLeast"/>
            </w:pPr>
            <w:r w:rsidRPr="00722DF0">
              <w:t>Упаковка: Пластиковая туба</w:t>
            </w:r>
          </w:p>
          <w:p w:rsidR="00E76278" w:rsidRPr="00722DF0" w:rsidRDefault="00E76278" w:rsidP="00311937">
            <w:pPr>
              <w:pStyle w:val="aff4"/>
              <w:shd w:val="clear" w:color="auto" w:fill="FFFFFF"/>
              <w:snapToGrid w:val="0"/>
              <w:spacing w:line="100" w:lineRule="atLeast"/>
            </w:pPr>
            <w:r w:rsidRPr="00722DF0">
              <w:t>Материал салфеток: Нетканый материал на основе целлюлозы</w:t>
            </w:r>
          </w:p>
          <w:p w:rsidR="00E76278" w:rsidRPr="00722DF0" w:rsidRDefault="00E76278" w:rsidP="00311937">
            <w:pPr>
              <w:pStyle w:val="aff4"/>
              <w:shd w:val="clear" w:color="auto" w:fill="FFFFFF"/>
              <w:snapToGrid w:val="0"/>
              <w:spacing w:line="100" w:lineRule="atLeast"/>
            </w:pPr>
            <w:r w:rsidRPr="00722DF0">
              <w:t>Количество салфеток  не менее 100шт.</w:t>
            </w:r>
          </w:p>
          <w:p w:rsidR="00E76278" w:rsidRPr="00722DF0" w:rsidRDefault="00E76278" w:rsidP="00311937">
            <w:pPr>
              <w:pStyle w:val="aff4"/>
              <w:shd w:val="clear" w:color="auto" w:fill="FFFFFF"/>
              <w:snapToGrid w:val="0"/>
              <w:spacing w:line="100" w:lineRule="atLeast"/>
            </w:pPr>
            <w:r w:rsidRPr="00722DF0">
              <w:t xml:space="preserve">Тип:  Плотность материала 35г/м2, </w:t>
            </w:r>
          </w:p>
          <w:p w:rsidR="00E76278" w:rsidRPr="00722DF0" w:rsidRDefault="00E76278" w:rsidP="00311937">
            <w:pPr>
              <w:rPr>
                <w:rFonts w:eastAsia="Arial"/>
              </w:rPr>
            </w:pPr>
            <w:r w:rsidRPr="00722DF0">
              <w:t>Длина салфетки: 170мм, без ароматизатора.</w:t>
            </w:r>
          </w:p>
        </w:tc>
        <w:tc>
          <w:tcPr>
            <w:tcW w:w="709" w:type="dxa"/>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Шт.</w:t>
            </w:r>
          </w:p>
        </w:tc>
        <w:tc>
          <w:tcPr>
            <w:tcW w:w="709"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2</w:t>
            </w:r>
          </w:p>
        </w:tc>
        <w:tc>
          <w:tcPr>
            <w:tcW w:w="1276" w:type="dxa"/>
            <w:shd w:val="clear" w:color="auto" w:fill="auto"/>
            <w:vAlign w:val="center"/>
          </w:tcPr>
          <w:p w:rsidR="00E76278" w:rsidRPr="00722DF0" w:rsidRDefault="00E76278" w:rsidP="00311937">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140,00</w:t>
            </w:r>
          </w:p>
        </w:tc>
        <w:tc>
          <w:tcPr>
            <w:tcW w:w="2268" w:type="dxa"/>
          </w:tcPr>
          <w:p w:rsidR="00E76278" w:rsidRPr="00722DF0" w:rsidRDefault="00E76278" w:rsidP="00311937">
            <w:pPr>
              <w:jc w:val="center"/>
            </w:pPr>
            <w:r w:rsidRPr="00722DF0">
              <w:t>Для нужд организации в год на общее количество сотрудников</w:t>
            </w:r>
          </w:p>
        </w:tc>
      </w:tr>
      <w:tr w:rsidR="00FB3FAC" w:rsidRPr="00722DF0" w:rsidTr="00532DB9">
        <w:tc>
          <w:tcPr>
            <w:tcW w:w="493" w:type="dxa"/>
            <w:shd w:val="clear" w:color="auto" w:fill="auto"/>
            <w:vAlign w:val="center"/>
          </w:tcPr>
          <w:p w:rsidR="00FB3FAC" w:rsidRPr="00722DF0" w:rsidRDefault="00FB3FAC"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11</w:t>
            </w:r>
          </w:p>
        </w:tc>
        <w:tc>
          <w:tcPr>
            <w:tcW w:w="1883" w:type="dxa"/>
            <w:shd w:val="clear" w:color="auto" w:fill="auto"/>
          </w:tcPr>
          <w:p w:rsidR="00FB3FAC" w:rsidRPr="00FB3FAC" w:rsidRDefault="00FB3FAC" w:rsidP="00311937">
            <w:pPr>
              <w:pStyle w:val="af4"/>
              <w:rPr>
                <w:b w:val="0"/>
                <w:sz w:val="20"/>
                <w:szCs w:val="20"/>
                <w:u w:val="none"/>
              </w:rPr>
            </w:pPr>
            <w:r w:rsidRPr="00FB3FAC">
              <w:rPr>
                <w:b w:val="0"/>
                <w:u w:val="none"/>
              </w:rPr>
              <w:t xml:space="preserve">Жидкое средство для чистки раковин, унитазов, ванн, кафеля и </w:t>
            </w:r>
            <w:r w:rsidRPr="00FB3FAC">
              <w:rPr>
                <w:b w:val="0"/>
                <w:u w:val="none"/>
              </w:rPr>
              <w:lastRenderedPageBreak/>
              <w:t>другого сантехнического оборудования (1л)</w:t>
            </w:r>
          </w:p>
        </w:tc>
        <w:tc>
          <w:tcPr>
            <w:tcW w:w="2268" w:type="dxa"/>
          </w:tcPr>
          <w:p w:rsidR="00FB3FAC" w:rsidRPr="00722DF0" w:rsidRDefault="00FB3FAC" w:rsidP="00311937">
            <w:pPr>
              <w:pStyle w:val="aff4"/>
              <w:shd w:val="clear" w:color="auto" w:fill="FFFFFF"/>
              <w:snapToGrid w:val="0"/>
              <w:spacing w:line="100" w:lineRule="atLeast"/>
            </w:pPr>
          </w:p>
        </w:tc>
        <w:tc>
          <w:tcPr>
            <w:tcW w:w="709" w:type="dxa"/>
            <w:vAlign w:val="center"/>
          </w:tcPr>
          <w:p w:rsidR="00FB3FAC" w:rsidRPr="00722DF0" w:rsidRDefault="00FB3FAC"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шт</w:t>
            </w:r>
          </w:p>
        </w:tc>
        <w:tc>
          <w:tcPr>
            <w:tcW w:w="709" w:type="dxa"/>
            <w:shd w:val="clear" w:color="auto" w:fill="auto"/>
            <w:vAlign w:val="center"/>
          </w:tcPr>
          <w:p w:rsidR="00FB3FAC" w:rsidRPr="00722DF0" w:rsidRDefault="00FB3FAC"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15</w:t>
            </w:r>
          </w:p>
        </w:tc>
        <w:tc>
          <w:tcPr>
            <w:tcW w:w="1276" w:type="dxa"/>
            <w:shd w:val="clear" w:color="auto" w:fill="auto"/>
            <w:vAlign w:val="center"/>
          </w:tcPr>
          <w:p w:rsidR="00FB3FAC" w:rsidRPr="00722DF0" w:rsidRDefault="00FB3FAC" w:rsidP="00311937">
            <w:pPr>
              <w:pStyle w:val="ConsPlusNormal"/>
              <w:widowControl/>
              <w:suppressAutoHyphens/>
              <w:ind w:firstLine="0"/>
              <w:jc w:val="center"/>
              <w:rPr>
                <w:rFonts w:ascii="Times New Roman" w:hAnsi="Times New Roman" w:cs="Times New Roman"/>
              </w:rPr>
            </w:pPr>
            <w:r>
              <w:rPr>
                <w:rFonts w:ascii="Times New Roman" w:hAnsi="Times New Roman" w:cs="Times New Roman"/>
              </w:rPr>
              <w:t>150,00</w:t>
            </w:r>
          </w:p>
        </w:tc>
        <w:tc>
          <w:tcPr>
            <w:tcW w:w="2268" w:type="dxa"/>
          </w:tcPr>
          <w:p w:rsidR="00FB3FAC" w:rsidRPr="00722DF0" w:rsidRDefault="00FB3FAC" w:rsidP="00311937">
            <w:pPr>
              <w:jc w:val="center"/>
            </w:pPr>
            <w:r w:rsidRPr="00722DF0">
              <w:t>Для нужд организации в год</w:t>
            </w:r>
          </w:p>
        </w:tc>
      </w:tr>
      <w:tr w:rsidR="00B17D8A" w:rsidRPr="00722DF0" w:rsidTr="00532DB9">
        <w:tc>
          <w:tcPr>
            <w:tcW w:w="493" w:type="dxa"/>
            <w:shd w:val="clear" w:color="auto" w:fill="auto"/>
            <w:vAlign w:val="center"/>
          </w:tcPr>
          <w:p w:rsidR="00B17D8A" w:rsidRDefault="00B17D8A" w:rsidP="00B17D8A">
            <w:pPr>
              <w:pStyle w:val="ConsPlusNormal"/>
              <w:widowControl/>
              <w:suppressAutoHyphens/>
              <w:ind w:firstLine="0"/>
              <w:jc w:val="center"/>
              <w:rPr>
                <w:rFonts w:ascii="Times New Roman" w:hAnsi="Times New Roman" w:cs="Times New Roman"/>
              </w:rPr>
            </w:pPr>
            <w:r>
              <w:rPr>
                <w:rFonts w:ascii="Times New Roman" w:hAnsi="Times New Roman" w:cs="Times New Roman"/>
              </w:rPr>
              <w:lastRenderedPageBreak/>
              <w:t>12</w:t>
            </w:r>
          </w:p>
        </w:tc>
        <w:tc>
          <w:tcPr>
            <w:tcW w:w="1883" w:type="dxa"/>
            <w:shd w:val="clear" w:color="auto" w:fill="auto"/>
          </w:tcPr>
          <w:p w:rsidR="00B17D8A" w:rsidRPr="0008200B" w:rsidRDefault="00B17D8A" w:rsidP="00B17D8A">
            <w:pPr>
              <w:pStyle w:val="af4"/>
              <w:rPr>
                <w:b w:val="0"/>
                <w:u w:val="none"/>
              </w:rPr>
            </w:pPr>
            <w:r w:rsidRPr="0008200B">
              <w:rPr>
                <w:b w:val="0"/>
                <w:bCs w:val="0"/>
                <w:u w:val="none"/>
              </w:rPr>
              <w:t>Средство д/чистки стекол (1л)</w:t>
            </w:r>
          </w:p>
        </w:tc>
        <w:tc>
          <w:tcPr>
            <w:tcW w:w="2268" w:type="dxa"/>
          </w:tcPr>
          <w:p w:rsidR="00B17D8A" w:rsidRPr="00722DF0" w:rsidRDefault="00B17D8A" w:rsidP="00B17D8A">
            <w:pPr>
              <w:pStyle w:val="aff4"/>
              <w:shd w:val="clear" w:color="auto" w:fill="FFFFFF"/>
              <w:snapToGrid w:val="0"/>
              <w:spacing w:line="100" w:lineRule="atLeast"/>
            </w:pPr>
          </w:p>
        </w:tc>
        <w:tc>
          <w:tcPr>
            <w:tcW w:w="709" w:type="dxa"/>
            <w:vAlign w:val="center"/>
          </w:tcPr>
          <w:p w:rsidR="00B17D8A" w:rsidRDefault="00B17D8A" w:rsidP="00B17D8A">
            <w:pPr>
              <w:pStyle w:val="ConsPlusNormal"/>
              <w:widowControl/>
              <w:suppressAutoHyphens/>
              <w:ind w:firstLine="0"/>
              <w:jc w:val="center"/>
              <w:rPr>
                <w:rFonts w:ascii="Times New Roman" w:hAnsi="Times New Roman" w:cs="Times New Roman"/>
              </w:rPr>
            </w:pPr>
            <w:r>
              <w:rPr>
                <w:rFonts w:ascii="Times New Roman" w:hAnsi="Times New Roman" w:cs="Times New Roman"/>
              </w:rPr>
              <w:t>шт</w:t>
            </w:r>
          </w:p>
        </w:tc>
        <w:tc>
          <w:tcPr>
            <w:tcW w:w="709" w:type="dxa"/>
            <w:shd w:val="clear" w:color="auto" w:fill="auto"/>
            <w:vAlign w:val="center"/>
          </w:tcPr>
          <w:p w:rsidR="00B17D8A" w:rsidRDefault="00B17D8A" w:rsidP="00B17D8A">
            <w:pPr>
              <w:pStyle w:val="ConsPlusNormal"/>
              <w:widowControl/>
              <w:suppressAutoHyphens/>
              <w:ind w:firstLine="0"/>
              <w:jc w:val="center"/>
              <w:rPr>
                <w:rFonts w:ascii="Times New Roman" w:hAnsi="Times New Roman" w:cs="Times New Roman"/>
              </w:rPr>
            </w:pPr>
            <w:r>
              <w:rPr>
                <w:rFonts w:ascii="Times New Roman" w:hAnsi="Times New Roman" w:cs="Times New Roman"/>
              </w:rPr>
              <w:t>15</w:t>
            </w:r>
          </w:p>
        </w:tc>
        <w:tc>
          <w:tcPr>
            <w:tcW w:w="1276" w:type="dxa"/>
            <w:shd w:val="clear" w:color="auto" w:fill="auto"/>
            <w:vAlign w:val="center"/>
          </w:tcPr>
          <w:p w:rsidR="00B17D8A" w:rsidRDefault="00B17D8A" w:rsidP="00B17D8A">
            <w:pPr>
              <w:pStyle w:val="ConsPlusNormal"/>
              <w:widowControl/>
              <w:suppressAutoHyphens/>
              <w:ind w:firstLine="0"/>
              <w:jc w:val="center"/>
              <w:rPr>
                <w:rFonts w:ascii="Times New Roman" w:hAnsi="Times New Roman" w:cs="Times New Roman"/>
              </w:rPr>
            </w:pPr>
            <w:r>
              <w:rPr>
                <w:rFonts w:ascii="Times New Roman" w:hAnsi="Times New Roman" w:cs="Times New Roman"/>
              </w:rPr>
              <w:t>100,00</w:t>
            </w:r>
          </w:p>
        </w:tc>
        <w:tc>
          <w:tcPr>
            <w:tcW w:w="2268" w:type="dxa"/>
          </w:tcPr>
          <w:p w:rsidR="00B17D8A" w:rsidRDefault="00B17D8A" w:rsidP="00B17D8A">
            <w:r w:rsidRPr="004D7273">
              <w:t>Для нужд организации в год</w:t>
            </w:r>
          </w:p>
        </w:tc>
      </w:tr>
      <w:tr w:rsidR="00B17D8A" w:rsidRPr="00722DF0" w:rsidTr="00532DB9">
        <w:tc>
          <w:tcPr>
            <w:tcW w:w="493" w:type="dxa"/>
            <w:shd w:val="clear" w:color="auto" w:fill="auto"/>
            <w:vAlign w:val="center"/>
          </w:tcPr>
          <w:p w:rsidR="00B17D8A" w:rsidRDefault="00B17D8A" w:rsidP="00B17D8A">
            <w:pPr>
              <w:pStyle w:val="ConsPlusNormal"/>
              <w:widowControl/>
              <w:suppressAutoHyphens/>
              <w:ind w:firstLine="0"/>
              <w:jc w:val="center"/>
              <w:rPr>
                <w:rFonts w:ascii="Times New Roman" w:hAnsi="Times New Roman" w:cs="Times New Roman"/>
              </w:rPr>
            </w:pPr>
            <w:r>
              <w:rPr>
                <w:rFonts w:ascii="Times New Roman" w:hAnsi="Times New Roman" w:cs="Times New Roman"/>
              </w:rPr>
              <w:t>13</w:t>
            </w:r>
          </w:p>
        </w:tc>
        <w:tc>
          <w:tcPr>
            <w:tcW w:w="1883" w:type="dxa"/>
            <w:shd w:val="clear" w:color="auto" w:fill="auto"/>
          </w:tcPr>
          <w:p w:rsidR="00B17D8A" w:rsidRPr="00B17D8A" w:rsidRDefault="00B17D8A" w:rsidP="00B17D8A">
            <w:pPr>
              <w:pStyle w:val="af4"/>
              <w:rPr>
                <w:b w:val="0"/>
                <w:bCs w:val="0"/>
                <w:u w:val="none"/>
              </w:rPr>
            </w:pPr>
            <w:r w:rsidRPr="00B17D8A">
              <w:rPr>
                <w:b w:val="0"/>
                <w:bCs w:val="0"/>
                <w:u w:val="none"/>
              </w:rPr>
              <w:t>Швабра</w:t>
            </w:r>
          </w:p>
        </w:tc>
        <w:tc>
          <w:tcPr>
            <w:tcW w:w="2268" w:type="dxa"/>
          </w:tcPr>
          <w:p w:rsidR="00B17D8A" w:rsidRPr="00722DF0" w:rsidRDefault="00B17D8A" w:rsidP="00B17D8A">
            <w:pPr>
              <w:pStyle w:val="aff4"/>
              <w:shd w:val="clear" w:color="auto" w:fill="FFFFFF"/>
              <w:snapToGrid w:val="0"/>
              <w:spacing w:line="100" w:lineRule="atLeast"/>
            </w:pPr>
          </w:p>
        </w:tc>
        <w:tc>
          <w:tcPr>
            <w:tcW w:w="709" w:type="dxa"/>
            <w:vAlign w:val="center"/>
          </w:tcPr>
          <w:p w:rsidR="00B17D8A" w:rsidRDefault="00B17D8A" w:rsidP="00B17D8A">
            <w:pPr>
              <w:pStyle w:val="ConsPlusNormal"/>
              <w:widowControl/>
              <w:suppressAutoHyphens/>
              <w:ind w:firstLine="0"/>
              <w:jc w:val="center"/>
              <w:rPr>
                <w:rFonts w:ascii="Times New Roman" w:hAnsi="Times New Roman" w:cs="Times New Roman"/>
              </w:rPr>
            </w:pPr>
            <w:r>
              <w:rPr>
                <w:rFonts w:ascii="Times New Roman" w:hAnsi="Times New Roman" w:cs="Times New Roman"/>
              </w:rPr>
              <w:t>шт</w:t>
            </w:r>
          </w:p>
        </w:tc>
        <w:tc>
          <w:tcPr>
            <w:tcW w:w="709" w:type="dxa"/>
            <w:shd w:val="clear" w:color="auto" w:fill="auto"/>
            <w:vAlign w:val="center"/>
          </w:tcPr>
          <w:p w:rsidR="00B17D8A" w:rsidRDefault="00B17D8A" w:rsidP="00B17D8A">
            <w:pPr>
              <w:pStyle w:val="ConsPlusNormal"/>
              <w:widowControl/>
              <w:suppressAutoHyphens/>
              <w:ind w:firstLine="0"/>
              <w:jc w:val="center"/>
              <w:rPr>
                <w:rFonts w:ascii="Times New Roman" w:hAnsi="Times New Roman" w:cs="Times New Roman"/>
              </w:rPr>
            </w:pPr>
            <w:r>
              <w:rPr>
                <w:rFonts w:ascii="Times New Roman" w:hAnsi="Times New Roman" w:cs="Times New Roman"/>
              </w:rPr>
              <w:t>15</w:t>
            </w:r>
          </w:p>
        </w:tc>
        <w:tc>
          <w:tcPr>
            <w:tcW w:w="1276" w:type="dxa"/>
            <w:shd w:val="clear" w:color="auto" w:fill="auto"/>
            <w:vAlign w:val="center"/>
          </w:tcPr>
          <w:p w:rsidR="00B17D8A" w:rsidRDefault="00B17D8A" w:rsidP="00B17D8A">
            <w:pPr>
              <w:pStyle w:val="ConsPlusNormal"/>
              <w:widowControl/>
              <w:suppressAutoHyphens/>
              <w:ind w:firstLine="0"/>
              <w:jc w:val="center"/>
              <w:rPr>
                <w:rFonts w:ascii="Times New Roman" w:hAnsi="Times New Roman" w:cs="Times New Roman"/>
              </w:rPr>
            </w:pPr>
            <w:r>
              <w:rPr>
                <w:rFonts w:ascii="Times New Roman" w:hAnsi="Times New Roman" w:cs="Times New Roman"/>
              </w:rPr>
              <w:t>400,00</w:t>
            </w:r>
          </w:p>
        </w:tc>
        <w:tc>
          <w:tcPr>
            <w:tcW w:w="2268" w:type="dxa"/>
          </w:tcPr>
          <w:p w:rsidR="00B17D8A" w:rsidRDefault="00B17D8A" w:rsidP="00B17D8A">
            <w:r w:rsidRPr="004D7273">
              <w:t>Для нужд организации в год</w:t>
            </w:r>
          </w:p>
        </w:tc>
      </w:tr>
      <w:tr w:rsidR="00480B00" w:rsidRPr="00722DF0" w:rsidTr="00532DB9">
        <w:tc>
          <w:tcPr>
            <w:tcW w:w="493" w:type="dxa"/>
            <w:shd w:val="clear" w:color="auto" w:fill="auto"/>
            <w:vAlign w:val="center"/>
          </w:tcPr>
          <w:p w:rsidR="00480B00" w:rsidRDefault="00480B00" w:rsidP="00480B00">
            <w:pPr>
              <w:pStyle w:val="ConsPlusNormal"/>
              <w:widowControl/>
              <w:suppressAutoHyphens/>
              <w:ind w:firstLine="0"/>
              <w:jc w:val="center"/>
              <w:rPr>
                <w:rFonts w:ascii="Times New Roman" w:hAnsi="Times New Roman" w:cs="Times New Roman"/>
              </w:rPr>
            </w:pPr>
            <w:r>
              <w:rPr>
                <w:rFonts w:ascii="Times New Roman" w:hAnsi="Times New Roman" w:cs="Times New Roman"/>
              </w:rPr>
              <w:t>14</w:t>
            </w:r>
          </w:p>
        </w:tc>
        <w:tc>
          <w:tcPr>
            <w:tcW w:w="1883" w:type="dxa"/>
            <w:shd w:val="clear" w:color="auto" w:fill="auto"/>
          </w:tcPr>
          <w:p w:rsidR="00480B00" w:rsidRPr="00902E33" w:rsidRDefault="00480B00" w:rsidP="00480B00">
            <w:r w:rsidRPr="00902E33">
              <w:t>Мыло туалетное (75г)</w:t>
            </w:r>
          </w:p>
        </w:tc>
        <w:tc>
          <w:tcPr>
            <w:tcW w:w="2268" w:type="dxa"/>
          </w:tcPr>
          <w:p w:rsidR="00480B00" w:rsidRPr="00722DF0" w:rsidRDefault="00480B00" w:rsidP="00480B00">
            <w:pPr>
              <w:pStyle w:val="aff4"/>
              <w:shd w:val="clear" w:color="auto" w:fill="FFFFFF"/>
              <w:snapToGrid w:val="0"/>
              <w:spacing w:line="100" w:lineRule="atLeast"/>
            </w:pPr>
          </w:p>
        </w:tc>
        <w:tc>
          <w:tcPr>
            <w:tcW w:w="709" w:type="dxa"/>
            <w:vAlign w:val="center"/>
          </w:tcPr>
          <w:p w:rsidR="00480B00" w:rsidRDefault="00480B00" w:rsidP="00480B00">
            <w:pPr>
              <w:pStyle w:val="ConsPlusNormal"/>
              <w:widowControl/>
              <w:suppressAutoHyphens/>
              <w:ind w:firstLine="0"/>
              <w:jc w:val="center"/>
              <w:rPr>
                <w:rFonts w:ascii="Times New Roman" w:hAnsi="Times New Roman" w:cs="Times New Roman"/>
              </w:rPr>
            </w:pPr>
            <w:r>
              <w:rPr>
                <w:rFonts w:ascii="Times New Roman" w:hAnsi="Times New Roman" w:cs="Times New Roman"/>
              </w:rPr>
              <w:t>шт</w:t>
            </w:r>
          </w:p>
        </w:tc>
        <w:tc>
          <w:tcPr>
            <w:tcW w:w="709" w:type="dxa"/>
            <w:shd w:val="clear" w:color="auto" w:fill="auto"/>
            <w:vAlign w:val="center"/>
          </w:tcPr>
          <w:p w:rsidR="00480B00" w:rsidRDefault="00480B00" w:rsidP="00480B00">
            <w:pPr>
              <w:pStyle w:val="ConsPlusNormal"/>
              <w:widowControl/>
              <w:suppressAutoHyphens/>
              <w:ind w:firstLine="0"/>
              <w:jc w:val="center"/>
              <w:rPr>
                <w:rFonts w:ascii="Times New Roman" w:hAnsi="Times New Roman" w:cs="Times New Roman"/>
              </w:rPr>
            </w:pPr>
            <w:r>
              <w:rPr>
                <w:rFonts w:ascii="Times New Roman" w:hAnsi="Times New Roman" w:cs="Times New Roman"/>
              </w:rPr>
              <w:t>15</w:t>
            </w:r>
          </w:p>
        </w:tc>
        <w:tc>
          <w:tcPr>
            <w:tcW w:w="1276" w:type="dxa"/>
            <w:shd w:val="clear" w:color="auto" w:fill="auto"/>
            <w:vAlign w:val="center"/>
          </w:tcPr>
          <w:p w:rsidR="00480B00" w:rsidRDefault="00480B00" w:rsidP="00480B00">
            <w:pPr>
              <w:pStyle w:val="ConsPlusNormal"/>
              <w:widowControl/>
              <w:suppressAutoHyphens/>
              <w:ind w:firstLine="0"/>
              <w:jc w:val="center"/>
              <w:rPr>
                <w:rFonts w:ascii="Times New Roman" w:hAnsi="Times New Roman" w:cs="Times New Roman"/>
              </w:rPr>
            </w:pPr>
            <w:r>
              <w:rPr>
                <w:rFonts w:ascii="Times New Roman" w:hAnsi="Times New Roman" w:cs="Times New Roman"/>
              </w:rPr>
              <w:t>50,00</w:t>
            </w:r>
          </w:p>
        </w:tc>
        <w:tc>
          <w:tcPr>
            <w:tcW w:w="2268" w:type="dxa"/>
          </w:tcPr>
          <w:p w:rsidR="00480B00" w:rsidRDefault="00480B00" w:rsidP="00480B00">
            <w:r w:rsidRPr="003B66B9">
              <w:t>Для нужд организации в год</w:t>
            </w:r>
          </w:p>
        </w:tc>
      </w:tr>
      <w:tr w:rsidR="00480B00" w:rsidRPr="00722DF0" w:rsidTr="00532DB9">
        <w:tc>
          <w:tcPr>
            <w:tcW w:w="493" w:type="dxa"/>
            <w:shd w:val="clear" w:color="auto" w:fill="auto"/>
            <w:vAlign w:val="center"/>
          </w:tcPr>
          <w:p w:rsidR="00480B00" w:rsidRDefault="00480B00" w:rsidP="00480B00">
            <w:pPr>
              <w:pStyle w:val="ConsPlusNormal"/>
              <w:widowControl/>
              <w:suppressAutoHyphens/>
              <w:ind w:firstLine="0"/>
              <w:jc w:val="center"/>
              <w:rPr>
                <w:rFonts w:ascii="Times New Roman" w:hAnsi="Times New Roman" w:cs="Times New Roman"/>
              </w:rPr>
            </w:pPr>
            <w:r>
              <w:rPr>
                <w:rFonts w:ascii="Times New Roman" w:hAnsi="Times New Roman" w:cs="Times New Roman"/>
              </w:rPr>
              <w:t>15</w:t>
            </w:r>
          </w:p>
        </w:tc>
        <w:tc>
          <w:tcPr>
            <w:tcW w:w="1883" w:type="dxa"/>
            <w:shd w:val="clear" w:color="auto" w:fill="auto"/>
          </w:tcPr>
          <w:p w:rsidR="00480B00" w:rsidRPr="00902E33" w:rsidRDefault="00480B00" w:rsidP="00480B00">
            <w:r w:rsidRPr="00902E33">
              <w:t>Жидкое мыло (300мл)</w:t>
            </w:r>
          </w:p>
        </w:tc>
        <w:tc>
          <w:tcPr>
            <w:tcW w:w="2268" w:type="dxa"/>
          </w:tcPr>
          <w:p w:rsidR="00480B00" w:rsidRPr="00722DF0" w:rsidRDefault="00480B00" w:rsidP="00480B00">
            <w:pPr>
              <w:pStyle w:val="aff4"/>
              <w:shd w:val="clear" w:color="auto" w:fill="FFFFFF"/>
              <w:snapToGrid w:val="0"/>
              <w:spacing w:line="100" w:lineRule="atLeast"/>
            </w:pPr>
          </w:p>
        </w:tc>
        <w:tc>
          <w:tcPr>
            <w:tcW w:w="709" w:type="dxa"/>
            <w:vAlign w:val="center"/>
          </w:tcPr>
          <w:p w:rsidR="00480B00" w:rsidRDefault="00480B00" w:rsidP="00480B00">
            <w:pPr>
              <w:pStyle w:val="ConsPlusNormal"/>
              <w:widowControl/>
              <w:suppressAutoHyphens/>
              <w:ind w:firstLine="0"/>
              <w:jc w:val="center"/>
              <w:rPr>
                <w:rFonts w:ascii="Times New Roman" w:hAnsi="Times New Roman" w:cs="Times New Roman"/>
              </w:rPr>
            </w:pPr>
            <w:r>
              <w:rPr>
                <w:rFonts w:ascii="Times New Roman" w:hAnsi="Times New Roman" w:cs="Times New Roman"/>
              </w:rPr>
              <w:t>шт</w:t>
            </w:r>
          </w:p>
        </w:tc>
        <w:tc>
          <w:tcPr>
            <w:tcW w:w="709" w:type="dxa"/>
            <w:shd w:val="clear" w:color="auto" w:fill="auto"/>
            <w:vAlign w:val="center"/>
          </w:tcPr>
          <w:p w:rsidR="00480B00" w:rsidRDefault="00480B00" w:rsidP="00480B00">
            <w:pPr>
              <w:pStyle w:val="ConsPlusNormal"/>
              <w:widowControl/>
              <w:suppressAutoHyphens/>
              <w:ind w:firstLine="0"/>
              <w:jc w:val="center"/>
              <w:rPr>
                <w:rFonts w:ascii="Times New Roman" w:hAnsi="Times New Roman" w:cs="Times New Roman"/>
              </w:rPr>
            </w:pPr>
            <w:r>
              <w:rPr>
                <w:rFonts w:ascii="Times New Roman" w:hAnsi="Times New Roman" w:cs="Times New Roman"/>
              </w:rPr>
              <w:t>15</w:t>
            </w:r>
          </w:p>
        </w:tc>
        <w:tc>
          <w:tcPr>
            <w:tcW w:w="1276" w:type="dxa"/>
            <w:shd w:val="clear" w:color="auto" w:fill="auto"/>
            <w:vAlign w:val="center"/>
          </w:tcPr>
          <w:p w:rsidR="00480B00" w:rsidRDefault="00480B00" w:rsidP="00480B00">
            <w:pPr>
              <w:pStyle w:val="ConsPlusNormal"/>
              <w:widowControl/>
              <w:suppressAutoHyphens/>
              <w:ind w:firstLine="0"/>
              <w:jc w:val="center"/>
              <w:rPr>
                <w:rFonts w:ascii="Times New Roman" w:hAnsi="Times New Roman" w:cs="Times New Roman"/>
              </w:rPr>
            </w:pPr>
            <w:r>
              <w:rPr>
                <w:rFonts w:ascii="Times New Roman" w:hAnsi="Times New Roman" w:cs="Times New Roman"/>
              </w:rPr>
              <w:t>100,00</w:t>
            </w:r>
          </w:p>
        </w:tc>
        <w:tc>
          <w:tcPr>
            <w:tcW w:w="2268" w:type="dxa"/>
          </w:tcPr>
          <w:p w:rsidR="00480B00" w:rsidRDefault="00480B00" w:rsidP="00480B00">
            <w:r w:rsidRPr="003B66B9">
              <w:t>Для нужд организации в год</w:t>
            </w:r>
          </w:p>
        </w:tc>
      </w:tr>
      <w:tr w:rsidR="00480B00" w:rsidRPr="00722DF0" w:rsidTr="00532DB9">
        <w:tc>
          <w:tcPr>
            <w:tcW w:w="493" w:type="dxa"/>
            <w:shd w:val="clear" w:color="auto" w:fill="auto"/>
            <w:vAlign w:val="center"/>
          </w:tcPr>
          <w:p w:rsidR="00480B00" w:rsidRDefault="00480B00" w:rsidP="00480B00">
            <w:pPr>
              <w:pStyle w:val="ConsPlusNormal"/>
              <w:widowControl/>
              <w:suppressAutoHyphens/>
              <w:ind w:firstLine="0"/>
              <w:jc w:val="center"/>
              <w:rPr>
                <w:rFonts w:ascii="Times New Roman" w:hAnsi="Times New Roman" w:cs="Times New Roman"/>
              </w:rPr>
            </w:pPr>
            <w:r>
              <w:rPr>
                <w:rFonts w:ascii="Times New Roman" w:hAnsi="Times New Roman" w:cs="Times New Roman"/>
              </w:rPr>
              <w:t>16</w:t>
            </w:r>
          </w:p>
        </w:tc>
        <w:tc>
          <w:tcPr>
            <w:tcW w:w="1883" w:type="dxa"/>
            <w:shd w:val="clear" w:color="auto" w:fill="auto"/>
          </w:tcPr>
          <w:p w:rsidR="00480B00" w:rsidRDefault="00480B00" w:rsidP="00480B00">
            <w:r w:rsidRPr="00902E33">
              <w:t>Освежитель воздуха (30мл)</w:t>
            </w:r>
          </w:p>
        </w:tc>
        <w:tc>
          <w:tcPr>
            <w:tcW w:w="2268" w:type="dxa"/>
          </w:tcPr>
          <w:p w:rsidR="00480B00" w:rsidRPr="00722DF0" w:rsidRDefault="00480B00" w:rsidP="00480B00">
            <w:pPr>
              <w:pStyle w:val="aff4"/>
              <w:shd w:val="clear" w:color="auto" w:fill="FFFFFF"/>
              <w:snapToGrid w:val="0"/>
              <w:spacing w:line="100" w:lineRule="atLeast"/>
            </w:pPr>
          </w:p>
        </w:tc>
        <w:tc>
          <w:tcPr>
            <w:tcW w:w="709" w:type="dxa"/>
            <w:vAlign w:val="center"/>
          </w:tcPr>
          <w:p w:rsidR="00480B00" w:rsidRDefault="00480B00" w:rsidP="00480B00">
            <w:pPr>
              <w:pStyle w:val="ConsPlusNormal"/>
              <w:widowControl/>
              <w:suppressAutoHyphens/>
              <w:ind w:firstLine="0"/>
              <w:jc w:val="center"/>
              <w:rPr>
                <w:rFonts w:ascii="Times New Roman" w:hAnsi="Times New Roman" w:cs="Times New Roman"/>
              </w:rPr>
            </w:pPr>
            <w:r>
              <w:rPr>
                <w:rFonts w:ascii="Times New Roman" w:hAnsi="Times New Roman" w:cs="Times New Roman"/>
              </w:rPr>
              <w:t>шт</w:t>
            </w:r>
          </w:p>
        </w:tc>
        <w:tc>
          <w:tcPr>
            <w:tcW w:w="709" w:type="dxa"/>
            <w:shd w:val="clear" w:color="auto" w:fill="auto"/>
            <w:vAlign w:val="center"/>
          </w:tcPr>
          <w:p w:rsidR="00480B00" w:rsidRDefault="00480B00" w:rsidP="00480B00">
            <w:pPr>
              <w:pStyle w:val="ConsPlusNormal"/>
              <w:widowControl/>
              <w:suppressAutoHyphens/>
              <w:ind w:firstLine="0"/>
              <w:jc w:val="center"/>
              <w:rPr>
                <w:rFonts w:ascii="Times New Roman" w:hAnsi="Times New Roman" w:cs="Times New Roman"/>
              </w:rPr>
            </w:pPr>
            <w:r>
              <w:rPr>
                <w:rFonts w:ascii="Times New Roman" w:hAnsi="Times New Roman" w:cs="Times New Roman"/>
              </w:rPr>
              <w:t>15</w:t>
            </w:r>
          </w:p>
        </w:tc>
        <w:tc>
          <w:tcPr>
            <w:tcW w:w="1276" w:type="dxa"/>
            <w:shd w:val="clear" w:color="auto" w:fill="auto"/>
            <w:vAlign w:val="center"/>
          </w:tcPr>
          <w:p w:rsidR="00480B00" w:rsidRDefault="00480B00" w:rsidP="00480B00">
            <w:pPr>
              <w:pStyle w:val="ConsPlusNormal"/>
              <w:widowControl/>
              <w:suppressAutoHyphens/>
              <w:ind w:firstLine="0"/>
              <w:jc w:val="center"/>
              <w:rPr>
                <w:rFonts w:ascii="Times New Roman" w:hAnsi="Times New Roman" w:cs="Times New Roman"/>
              </w:rPr>
            </w:pPr>
            <w:r>
              <w:rPr>
                <w:rFonts w:ascii="Times New Roman" w:hAnsi="Times New Roman" w:cs="Times New Roman"/>
              </w:rPr>
              <w:t>150,00</w:t>
            </w:r>
          </w:p>
        </w:tc>
        <w:tc>
          <w:tcPr>
            <w:tcW w:w="2268" w:type="dxa"/>
          </w:tcPr>
          <w:p w:rsidR="00480B00" w:rsidRDefault="00480B00" w:rsidP="00480B00">
            <w:r w:rsidRPr="003B66B9">
              <w:t>Для нужд организации в год</w:t>
            </w:r>
          </w:p>
        </w:tc>
      </w:tr>
      <w:tr w:rsidR="00D04880" w:rsidRPr="00722DF0" w:rsidTr="00532DB9">
        <w:tc>
          <w:tcPr>
            <w:tcW w:w="493" w:type="dxa"/>
            <w:shd w:val="clear" w:color="auto" w:fill="auto"/>
            <w:vAlign w:val="center"/>
          </w:tcPr>
          <w:p w:rsidR="00D04880" w:rsidRDefault="00D04880" w:rsidP="00D04880">
            <w:pPr>
              <w:pStyle w:val="ConsPlusNormal"/>
              <w:widowControl/>
              <w:suppressAutoHyphens/>
              <w:ind w:firstLine="0"/>
              <w:jc w:val="center"/>
              <w:rPr>
                <w:rFonts w:ascii="Times New Roman" w:hAnsi="Times New Roman" w:cs="Times New Roman"/>
              </w:rPr>
            </w:pPr>
            <w:r>
              <w:rPr>
                <w:rFonts w:ascii="Times New Roman" w:hAnsi="Times New Roman" w:cs="Times New Roman"/>
              </w:rPr>
              <w:t>17</w:t>
            </w:r>
          </w:p>
        </w:tc>
        <w:tc>
          <w:tcPr>
            <w:tcW w:w="1883" w:type="dxa"/>
            <w:shd w:val="clear" w:color="auto" w:fill="auto"/>
          </w:tcPr>
          <w:p w:rsidR="00D04880" w:rsidRPr="00907B84" w:rsidRDefault="00D04880" w:rsidP="00D04880">
            <w:r w:rsidRPr="00907B84">
              <w:t>Туалетная бумага</w:t>
            </w:r>
          </w:p>
        </w:tc>
        <w:tc>
          <w:tcPr>
            <w:tcW w:w="2268" w:type="dxa"/>
          </w:tcPr>
          <w:p w:rsidR="00D04880" w:rsidRPr="00722DF0" w:rsidRDefault="00D04880" w:rsidP="00D04880">
            <w:pPr>
              <w:pStyle w:val="aff4"/>
              <w:shd w:val="clear" w:color="auto" w:fill="FFFFFF"/>
              <w:snapToGrid w:val="0"/>
              <w:spacing w:line="100" w:lineRule="atLeast"/>
            </w:pPr>
          </w:p>
        </w:tc>
        <w:tc>
          <w:tcPr>
            <w:tcW w:w="709" w:type="dxa"/>
            <w:vAlign w:val="center"/>
          </w:tcPr>
          <w:p w:rsidR="00D04880" w:rsidRDefault="00D04880" w:rsidP="00D04880">
            <w:pPr>
              <w:pStyle w:val="ConsPlusNormal"/>
              <w:widowControl/>
              <w:suppressAutoHyphens/>
              <w:ind w:firstLine="0"/>
              <w:jc w:val="center"/>
              <w:rPr>
                <w:rFonts w:ascii="Times New Roman" w:hAnsi="Times New Roman" w:cs="Times New Roman"/>
              </w:rPr>
            </w:pPr>
            <w:r>
              <w:rPr>
                <w:rFonts w:ascii="Times New Roman" w:hAnsi="Times New Roman" w:cs="Times New Roman"/>
              </w:rPr>
              <w:t>рулон</w:t>
            </w:r>
          </w:p>
        </w:tc>
        <w:tc>
          <w:tcPr>
            <w:tcW w:w="709" w:type="dxa"/>
            <w:shd w:val="clear" w:color="auto" w:fill="auto"/>
            <w:vAlign w:val="center"/>
          </w:tcPr>
          <w:p w:rsidR="00D04880" w:rsidRDefault="00D04880" w:rsidP="00D04880">
            <w:pPr>
              <w:pStyle w:val="ConsPlusNormal"/>
              <w:widowControl/>
              <w:suppressAutoHyphens/>
              <w:ind w:firstLine="0"/>
              <w:jc w:val="center"/>
              <w:rPr>
                <w:rFonts w:ascii="Times New Roman" w:hAnsi="Times New Roman" w:cs="Times New Roman"/>
              </w:rPr>
            </w:pPr>
            <w:r>
              <w:rPr>
                <w:rFonts w:ascii="Times New Roman" w:hAnsi="Times New Roman" w:cs="Times New Roman"/>
              </w:rPr>
              <w:t>30</w:t>
            </w:r>
          </w:p>
        </w:tc>
        <w:tc>
          <w:tcPr>
            <w:tcW w:w="1276" w:type="dxa"/>
            <w:shd w:val="clear" w:color="auto" w:fill="auto"/>
            <w:vAlign w:val="center"/>
          </w:tcPr>
          <w:p w:rsidR="00D04880" w:rsidRDefault="00D04880" w:rsidP="00D04880">
            <w:pPr>
              <w:pStyle w:val="ConsPlusNormal"/>
              <w:widowControl/>
              <w:suppressAutoHyphens/>
              <w:ind w:firstLine="0"/>
              <w:jc w:val="center"/>
              <w:rPr>
                <w:rFonts w:ascii="Times New Roman" w:hAnsi="Times New Roman" w:cs="Times New Roman"/>
              </w:rPr>
            </w:pPr>
            <w:r>
              <w:rPr>
                <w:rFonts w:ascii="Times New Roman" w:hAnsi="Times New Roman" w:cs="Times New Roman"/>
              </w:rPr>
              <w:t>20,00</w:t>
            </w:r>
          </w:p>
        </w:tc>
        <w:tc>
          <w:tcPr>
            <w:tcW w:w="2268" w:type="dxa"/>
          </w:tcPr>
          <w:p w:rsidR="00D04880" w:rsidRDefault="00D04880" w:rsidP="00D04880">
            <w:r w:rsidRPr="002D3CBE">
              <w:t>Для нужд организации в год</w:t>
            </w:r>
          </w:p>
        </w:tc>
      </w:tr>
      <w:tr w:rsidR="00D04880" w:rsidRPr="00722DF0" w:rsidTr="00532DB9">
        <w:tc>
          <w:tcPr>
            <w:tcW w:w="493" w:type="dxa"/>
            <w:shd w:val="clear" w:color="auto" w:fill="auto"/>
            <w:vAlign w:val="center"/>
          </w:tcPr>
          <w:p w:rsidR="00D04880" w:rsidRDefault="0089078F" w:rsidP="00D04880">
            <w:pPr>
              <w:pStyle w:val="ConsPlusNormal"/>
              <w:widowControl/>
              <w:suppressAutoHyphens/>
              <w:ind w:firstLine="0"/>
              <w:jc w:val="center"/>
              <w:rPr>
                <w:rFonts w:ascii="Times New Roman" w:hAnsi="Times New Roman" w:cs="Times New Roman"/>
              </w:rPr>
            </w:pPr>
            <w:r>
              <w:rPr>
                <w:rFonts w:ascii="Times New Roman" w:hAnsi="Times New Roman" w:cs="Times New Roman"/>
              </w:rPr>
              <w:t>18</w:t>
            </w:r>
          </w:p>
        </w:tc>
        <w:tc>
          <w:tcPr>
            <w:tcW w:w="1883" w:type="dxa"/>
            <w:shd w:val="clear" w:color="auto" w:fill="auto"/>
          </w:tcPr>
          <w:p w:rsidR="00D04880" w:rsidRPr="00907B84" w:rsidRDefault="00D04880" w:rsidP="00D04880">
            <w:r w:rsidRPr="00907B84">
              <w:t>Веник</w:t>
            </w:r>
          </w:p>
        </w:tc>
        <w:tc>
          <w:tcPr>
            <w:tcW w:w="2268" w:type="dxa"/>
          </w:tcPr>
          <w:p w:rsidR="00D04880" w:rsidRPr="00722DF0" w:rsidRDefault="00D04880" w:rsidP="00D04880">
            <w:pPr>
              <w:pStyle w:val="aff4"/>
              <w:shd w:val="clear" w:color="auto" w:fill="FFFFFF"/>
              <w:snapToGrid w:val="0"/>
              <w:spacing w:line="100" w:lineRule="atLeast"/>
            </w:pPr>
          </w:p>
        </w:tc>
        <w:tc>
          <w:tcPr>
            <w:tcW w:w="709" w:type="dxa"/>
            <w:vAlign w:val="center"/>
          </w:tcPr>
          <w:p w:rsidR="00D04880" w:rsidRDefault="00D04880" w:rsidP="00D04880">
            <w:pPr>
              <w:pStyle w:val="ConsPlusNormal"/>
              <w:widowControl/>
              <w:suppressAutoHyphens/>
              <w:ind w:firstLine="0"/>
              <w:jc w:val="center"/>
              <w:rPr>
                <w:rFonts w:ascii="Times New Roman" w:hAnsi="Times New Roman" w:cs="Times New Roman"/>
              </w:rPr>
            </w:pPr>
            <w:r>
              <w:rPr>
                <w:rFonts w:ascii="Times New Roman" w:hAnsi="Times New Roman" w:cs="Times New Roman"/>
              </w:rPr>
              <w:t>Шт.</w:t>
            </w:r>
          </w:p>
        </w:tc>
        <w:tc>
          <w:tcPr>
            <w:tcW w:w="709" w:type="dxa"/>
            <w:shd w:val="clear" w:color="auto" w:fill="auto"/>
            <w:vAlign w:val="center"/>
          </w:tcPr>
          <w:p w:rsidR="00D04880" w:rsidRDefault="00D04880" w:rsidP="00D04880">
            <w:pPr>
              <w:pStyle w:val="ConsPlusNormal"/>
              <w:widowControl/>
              <w:suppressAutoHyphens/>
              <w:ind w:firstLine="0"/>
              <w:jc w:val="center"/>
              <w:rPr>
                <w:rFonts w:ascii="Times New Roman" w:hAnsi="Times New Roman" w:cs="Times New Roman"/>
              </w:rPr>
            </w:pPr>
            <w:r>
              <w:rPr>
                <w:rFonts w:ascii="Times New Roman" w:hAnsi="Times New Roman" w:cs="Times New Roman"/>
              </w:rPr>
              <w:t>5</w:t>
            </w:r>
          </w:p>
        </w:tc>
        <w:tc>
          <w:tcPr>
            <w:tcW w:w="1276" w:type="dxa"/>
            <w:shd w:val="clear" w:color="auto" w:fill="auto"/>
            <w:vAlign w:val="center"/>
          </w:tcPr>
          <w:p w:rsidR="00D04880" w:rsidRDefault="00D04880" w:rsidP="00D04880">
            <w:pPr>
              <w:pStyle w:val="ConsPlusNormal"/>
              <w:widowControl/>
              <w:suppressAutoHyphens/>
              <w:ind w:firstLine="0"/>
              <w:jc w:val="center"/>
              <w:rPr>
                <w:rFonts w:ascii="Times New Roman" w:hAnsi="Times New Roman" w:cs="Times New Roman"/>
              </w:rPr>
            </w:pPr>
            <w:r>
              <w:rPr>
                <w:rFonts w:ascii="Times New Roman" w:hAnsi="Times New Roman" w:cs="Times New Roman"/>
              </w:rPr>
              <w:t>300,00</w:t>
            </w:r>
          </w:p>
        </w:tc>
        <w:tc>
          <w:tcPr>
            <w:tcW w:w="2268" w:type="dxa"/>
          </w:tcPr>
          <w:p w:rsidR="00D04880" w:rsidRDefault="00D04880" w:rsidP="00D04880">
            <w:r w:rsidRPr="002D3CBE">
              <w:t>Для нужд организации в год</w:t>
            </w:r>
          </w:p>
        </w:tc>
      </w:tr>
      <w:tr w:rsidR="00D04880" w:rsidRPr="00722DF0" w:rsidTr="00532DB9">
        <w:tc>
          <w:tcPr>
            <w:tcW w:w="493" w:type="dxa"/>
            <w:shd w:val="clear" w:color="auto" w:fill="auto"/>
            <w:vAlign w:val="center"/>
          </w:tcPr>
          <w:p w:rsidR="00D04880" w:rsidRDefault="0089078F" w:rsidP="00D04880">
            <w:pPr>
              <w:pStyle w:val="ConsPlusNormal"/>
              <w:widowControl/>
              <w:suppressAutoHyphens/>
              <w:ind w:firstLine="0"/>
              <w:jc w:val="center"/>
              <w:rPr>
                <w:rFonts w:ascii="Times New Roman" w:hAnsi="Times New Roman" w:cs="Times New Roman"/>
              </w:rPr>
            </w:pPr>
            <w:r>
              <w:rPr>
                <w:rFonts w:ascii="Times New Roman" w:hAnsi="Times New Roman" w:cs="Times New Roman"/>
              </w:rPr>
              <w:t>19</w:t>
            </w:r>
          </w:p>
        </w:tc>
        <w:tc>
          <w:tcPr>
            <w:tcW w:w="1883" w:type="dxa"/>
            <w:shd w:val="clear" w:color="auto" w:fill="auto"/>
          </w:tcPr>
          <w:p w:rsidR="00D04880" w:rsidRPr="00907B84" w:rsidRDefault="00D04880" w:rsidP="00D04880">
            <w:r w:rsidRPr="00907B84">
              <w:t>Резиновые перчатки</w:t>
            </w:r>
          </w:p>
        </w:tc>
        <w:tc>
          <w:tcPr>
            <w:tcW w:w="2268" w:type="dxa"/>
          </w:tcPr>
          <w:p w:rsidR="00D04880" w:rsidRPr="00722DF0" w:rsidRDefault="00D04880" w:rsidP="00D04880">
            <w:pPr>
              <w:pStyle w:val="aff4"/>
              <w:shd w:val="clear" w:color="auto" w:fill="FFFFFF"/>
              <w:snapToGrid w:val="0"/>
              <w:spacing w:line="100" w:lineRule="atLeast"/>
            </w:pPr>
          </w:p>
        </w:tc>
        <w:tc>
          <w:tcPr>
            <w:tcW w:w="709" w:type="dxa"/>
            <w:vAlign w:val="center"/>
          </w:tcPr>
          <w:p w:rsidR="00D04880" w:rsidRDefault="00D04880" w:rsidP="00D04880">
            <w:pPr>
              <w:pStyle w:val="ConsPlusNormal"/>
              <w:widowControl/>
              <w:suppressAutoHyphens/>
              <w:ind w:firstLine="0"/>
              <w:jc w:val="center"/>
              <w:rPr>
                <w:rFonts w:ascii="Times New Roman" w:hAnsi="Times New Roman" w:cs="Times New Roman"/>
              </w:rPr>
            </w:pPr>
            <w:r>
              <w:rPr>
                <w:rFonts w:ascii="Times New Roman" w:hAnsi="Times New Roman" w:cs="Times New Roman"/>
              </w:rPr>
              <w:t>пара</w:t>
            </w:r>
          </w:p>
        </w:tc>
        <w:tc>
          <w:tcPr>
            <w:tcW w:w="709" w:type="dxa"/>
            <w:shd w:val="clear" w:color="auto" w:fill="auto"/>
            <w:vAlign w:val="center"/>
          </w:tcPr>
          <w:p w:rsidR="00D04880" w:rsidRDefault="00D04880" w:rsidP="00D04880">
            <w:pPr>
              <w:pStyle w:val="ConsPlusNormal"/>
              <w:widowControl/>
              <w:suppressAutoHyphens/>
              <w:ind w:firstLine="0"/>
              <w:jc w:val="center"/>
              <w:rPr>
                <w:rFonts w:ascii="Times New Roman" w:hAnsi="Times New Roman" w:cs="Times New Roman"/>
              </w:rPr>
            </w:pPr>
            <w:r>
              <w:rPr>
                <w:rFonts w:ascii="Times New Roman" w:hAnsi="Times New Roman" w:cs="Times New Roman"/>
              </w:rPr>
              <w:t>40</w:t>
            </w:r>
          </w:p>
        </w:tc>
        <w:tc>
          <w:tcPr>
            <w:tcW w:w="1276" w:type="dxa"/>
            <w:shd w:val="clear" w:color="auto" w:fill="auto"/>
            <w:vAlign w:val="center"/>
          </w:tcPr>
          <w:p w:rsidR="00D04880" w:rsidRDefault="00D04880" w:rsidP="00D04880">
            <w:pPr>
              <w:pStyle w:val="ConsPlusNormal"/>
              <w:widowControl/>
              <w:suppressAutoHyphens/>
              <w:ind w:firstLine="0"/>
              <w:jc w:val="center"/>
              <w:rPr>
                <w:rFonts w:ascii="Times New Roman" w:hAnsi="Times New Roman" w:cs="Times New Roman"/>
              </w:rPr>
            </w:pPr>
            <w:r>
              <w:rPr>
                <w:rFonts w:ascii="Times New Roman" w:hAnsi="Times New Roman" w:cs="Times New Roman"/>
              </w:rPr>
              <w:t>100,00</w:t>
            </w:r>
          </w:p>
        </w:tc>
        <w:tc>
          <w:tcPr>
            <w:tcW w:w="2268" w:type="dxa"/>
          </w:tcPr>
          <w:p w:rsidR="00D04880" w:rsidRDefault="00D04880" w:rsidP="00D04880">
            <w:r w:rsidRPr="002D3CBE">
              <w:t>Для нужд организации в год</w:t>
            </w:r>
          </w:p>
        </w:tc>
      </w:tr>
      <w:tr w:rsidR="00D04880" w:rsidRPr="00722DF0" w:rsidTr="00532DB9">
        <w:tc>
          <w:tcPr>
            <w:tcW w:w="493" w:type="dxa"/>
            <w:shd w:val="clear" w:color="auto" w:fill="auto"/>
            <w:vAlign w:val="center"/>
          </w:tcPr>
          <w:p w:rsidR="00D04880" w:rsidRDefault="0089078F" w:rsidP="00D04880">
            <w:pPr>
              <w:pStyle w:val="ConsPlusNormal"/>
              <w:widowControl/>
              <w:suppressAutoHyphens/>
              <w:ind w:firstLine="0"/>
              <w:jc w:val="center"/>
              <w:rPr>
                <w:rFonts w:ascii="Times New Roman" w:hAnsi="Times New Roman" w:cs="Times New Roman"/>
              </w:rPr>
            </w:pPr>
            <w:r>
              <w:rPr>
                <w:rFonts w:ascii="Times New Roman" w:hAnsi="Times New Roman" w:cs="Times New Roman"/>
              </w:rPr>
              <w:t>20</w:t>
            </w:r>
          </w:p>
        </w:tc>
        <w:tc>
          <w:tcPr>
            <w:tcW w:w="1883" w:type="dxa"/>
            <w:shd w:val="clear" w:color="auto" w:fill="auto"/>
          </w:tcPr>
          <w:p w:rsidR="00D04880" w:rsidRDefault="00D04880" w:rsidP="00D04880">
            <w:r w:rsidRPr="00907B84">
              <w:t>Перчатки ХБ</w:t>
            </w:r>
          </w:p>
        </w:tc>
        <w:tc>
          <w:tcPr>
            <w:tcW w:w="2268" w:type="dxa"/>
          </w:tcPr>
          <w:p w:rsidR="00D04880" w:rsidRPr="00722DF0" w:rsidRDefault="00D04880" w:rsidP="00D04880">
            <w:pPr>
              <w:pStyle w:val="aff4"/>
              <w:shd w:val="clear" w:color="auto" w:fill="FFFFFF"/>
              <w:snapToGrid w:val="0"/>
              <w:spacing w:line="100" w:lineRule="atLeast"/>
            </w:pPr>
          </w:p>
        </w:tc>
        <w:tc>
          <w:tcPr>
            <w:tcW w:w="709" w:type="dxa"/>
            <w:vAlign w:val="center"/>
          </w:tcPr>
          <w:p w:rsidR="00D04880" w:rsidRDefault="00D04880" w:rsidP="00D04880">
            <w:pPr>
              <w:pStyle w:val="ConsPlusNormal"/>
              <w:widowControl/>
              <w:suppressAutoHyphens/>
              <w:ind w:firstLine="0"/>
              <w:jc w:val="center"/>
              <w:rPr>
                <w:rFonts w:ascii="Times New Roman" w:hAnsi="Times New Roman" w:cs="Times New Roman"/>
              </w:rPr>
            </w:pPr>
            <w:r>
              <w:rPr>
                <w:rFonts w:ascii="Times New Roman" w:hAnsi="Times New Roman" w:cs="Times New Roman"/>
              </w:rPr>
              <w:t>пара</w:t>
            </w:r>
          </w:p>
        </w:tc>
        <w:tc>
          <w:tcPr>
            <w:tcW w:w="709" w:type="dxa"/>
            <w:shd w:val="clear" w:color="auto" w:fill="auto"/>
            <w:vAlign w:val="center"/>
          </w:tcPr>
          <w:p w:rsidR="00D04880" w:rsidRDefault="00D04880" w:rsidP="00D04880">
            <w:pPr>
              <w:pStyle w:val="ConsPlusNormal"/>
              <w:widowControl/>
              <w:suppressAutoHyphens/>
              <w:ind w:firstLine="0"/>
              <w:jc w:val="center"/>
              <w:rPr>
                <w:rFonts w:ascii="Times New Roman" w:hAnsi="Times New Roman" w:cs="Times New Roman"/>
              </w:rPr>
            </w:pPr>
            <w:r>
              <w:rPr>
                <w:rFonts w:ascii="Times New Roman" w:hAnsi="Times New Roman" w:cs="Times New Roman"/>
              </w:rPr>
              <w:t>100</w:t>
            </w:r>
          </w:p>
        </w:tc>
        <w:tc>
          <w:tcPr>
            <w:tcW w:w="1276" w:type="dxa"/>
            <w:shd w:val="clear" w:color="auto" w:fill="auto"/>
            <w:vAlign w:val="center"/>
          </w:tcPr>
          <w:p w:rsidR="00D04880" w:rsidRDefault="00D04880" w:rsidP="00D04880">
            <w:pPr>
              <w:pStyle w:val="ConsPlusNormal"/>
              <w:widowControl/>
              <w:suppressAutoHyphens/>
              <w:ind w:firstLine="0"/>
              <w:jc w:val="center"/>
              <w:rPr>
                <w:rFonts w:ascii="Times New Roman" w:hAnsi="Times New Roman" w:cs="Times New Roman"/>
              </w:rPr>
            </w:pPr>
            <w:r>
              <w:rPr>
                <w:rFonts w:ascii="Times New Roman" w:hAnsi="Times New Roman" w:cs="Times New Roman"/>
              </w:rPr>
              <w:t>50,00</w:t>
            </w:r>
          </w:p>
        </w:tc>
        <w:tc>
          <w:tcPr>
            <w:tcW w:w="2268" w:type="dxa"/>
          </w:tcPr>
          <w:p w:rsidR="00D04880" w:rsidRDefault="00D04880" w:rsidP="00D04880">
            <w:r w:rsidRPr="002D3CBE">
              <w:t>Для нужд организации в год</w:t>
            </w:r>
          </w:p>
        </w:tc>
      </w:tr>
      <w:tr w:rsidR="0089078F" w:rsidRPr="00722DF0" w:rsidTr="00532DB9">
        <w:tc>
          <w:tcPr>
            <w:tcW w:w="493" w:type="dxa"/>
            <w:shd w:val="clear" w:color="auto" w:fill="auto"/>
            <w:vAlign w:val="center"/>
          </w:tcPr>
          <w:p w:rsidR="0089078F" w:rsidRDefault="0089078F" w:rsidP="0089078F">
            <w:pPr>
              <w:pStyle w:val="ConsPlusNormal"/>
              <w:widowControl/>
              <w:suppressAutoHyphens/>
              <w:ind w:firstLine="0"/>
              <w:jc w:val="center"/>
              <w:rPr>
                <w:rFonts w:ascii="Times New Roman" w:hAnsi="Times New Roman" w:cs="Times New Roman"/>
              </w:rPr>
            </w:pPr>
            <w:r>
              <w:rPr>
                <w:rFonts w:ascii="Times New Roman" w:hAnsi="Times New Roman" w:cs="Times New Roman"/>
              </w:rPr>
              <w:t>21</w:t>
            </w:r>
          </w:p>
        </w:tc>
        <w:tc>
          <w:tcPr>
            <w:tcW w:w="1883" w:type="dxa"/>
            <w:shd w:val="clear" w:color="auto" w:fill="auto"/>
          </w:tcPr>
          <w:p w:rsidR="0089078F" w:rsidRPr="00B66DBD" w:rsidRDefault="0089078F" w:rsidP="0089078F">
            <w:r w:rsidRPr="00B66DBD">
              <w:t>Мешки для мусора 30 л</w:t>
            </w:r>
          </w:p>
        </w:tc>
        <w:tc>
          <w:tcPr>
            <w:tcW w:w="2268" w:type="dxa"/>
          </w:tcPr>
          <w:p w:rsidR="0089078F" w:rsidRPr="00722DF0" w:rsidRDefault="0089078F" w:rsidP="0089078F">
            <w:pPr>
              <w:pStyle w:val="aff4"/>
              <w:shd w:val="clear" w:color="auto" w:fill="FFFFFF"/>
              <w:snapToGrid w:val="0"/>
              <w:spacing w:line="100" w:lineRule="atLeast"/>
            </w:pPr>
          </w:p>
        </w:tc>
        <w:tc>
          <w:tcPr>
            <w:tcW w:w="709" w:type="dxa"/>
            <w:vAlign w:val="center"/>
          </w:tcPr>
          <w:p w:rsidR="0089078F" w:rsidRDefault="0089078F" w:rsidP="0089078F">
            <w:pPr>
              <w:pStyle w:val="ConsPlusNormal"/>
              <w:widowControl/>
              <w:suppressAutoHyphens/>
              <w:ind w:firstLine="0"/>
              <w:jc w:val="center"/>
              <w:rPr>
                <w:rFonts w:ascii="Times New Roman" w:hAnsi="Times New Roman" w:cs="Times New Roman"/>
              </w:rPr>
            </w:pPr>
            <w:r>
              <w:rPr>
                <w:rFonts w:ascii="Times New Roman" w:hAnsi="Times New Roman" w:cs="Times New Roman"/>
              </w:rPr>
              <w:t>упаковка</w:t>
            </w:r>
          </w:p>
        </w:tc>
        <w:tc>
          <w:tcPr>
            <w:tcW w:w="709" w:type="dxa"/>
            <w:shd w:val="clear" w:color="auto" w:fill="auto"/>
            <w:vAlign w:val="center"/>
          </w:tcPr>
          <w:p w:rsidR="0089078F" w:rsidRDefault="0089078F" w:rsidP="0089078F">
            <w:pPr>
              <w:pStyle w:val="ConsPlusNormal"/>
              <w:widowControl/>
              <w:suppressAutoHyphens/>
              <w:ind w:firstLine="0"/>
              <w:jc w:val="center"/>
              <w:rPr>
                <w:rFonts w:ascii="Times New Roman" w:hAnsi="Times New Roman" w:cs="Times New Roman"/>
              </w:rPr>
            </w:pPr>
            <w:r>
              <w:rPr>
                <w:rFonts w:ascii="Times New Roman" w:hAnsi="Times New Roman" w:cs="Times New Roman"/>
              </w:rPr>
              <w:t>12</w:t>
            </w:r>
          </w:p>
        </w:tc>
        <w:tc>
          <w:tcPr>
            <w:tcW w:w="1276" w:type="dxa"/>
            <w:shd w:val="clear" w:color="auto" w:fill="auto"/>
            <w:vAlign w:val="center"/>
          </w:tcPr>
          <w:p w:rsidR="0089078F" w:rsidRDefault="0089078F" w:rsidP="0089078F">
            <w:pPr>
              <w:pStyle w:val="ConsPlusNormal"/>
              <w:widowControl/>
              <w:suppressAutoHyphens/>
              <w:ind w:firstLine="0"/>
              <w:jc w:val="center"/>
              <w:rPr>
                <w:rFonts w:ascii="Times New Roman" w:hAnsi="Times New Roman" w:cs="Times New Roman"/>
              </w:rPr>
            </w:pPr>
            <w:r>
              <w:rPr>
                <w:rFonts w:ascii="Times New Roman" w:hAnsi="Times New Roman" w:cs="Times New Roman"/>
              </w:rPr>
              <w:t>50,00</w:t>
            </w:r>
          </w:p>
        </w:tc>
        <w:tc>
          <w:tcPr>
            <w:tcW w:w="2268" w:type="dxa"/>
          </w:tcPr>
          <w:p w:rsidR="0089078F" w:rsidRDefault="0089078F" w:rsidP="0089078F">
            <w:r w:rsidRPr="00DD4B66">
              <w:t>Для нужд организации в год</w:t>
            </w:r>
          </w:p>
        </w:tc>
      </w:tr>
      <w:tr w:rsidR="0089078F" w:rsidRPr="00722DF0" w:rsidTr="00532DB9">
        <w:tc>
          <w:tcPr>
            <w:tcW w:w="493" w:type="dxa"/>
            <w:shd w:val="clear" w:color="auto" w:fill="auto"/>
            <w:vAlign w:val="center"/>
          </w:tcPr>
          <w:p w:rsidR="0089078F" w:rsidRDefault="0089078F" w:rsidP="0089078F">
            <w:pPr>
              <w:pStyle w:val="ConsPlusNormal"/>
              <w:widowControl/>
              <w:suppressAutoHyphens/>
              <w:ind w:firstLine="0"/>
              <w:jc w:val="center"/>
              <w:rPr>
                <w:rFonts w:ascii="Times New Roman" w:hAnsi="Times New Roman" w:cs="Times New Roman"/>
              </w:rPr>
            </w:pPr>
            <w:r>
              <w:rPr>
                <w:rFonts w:ascii="Times New Roman" w:hAnsi="Times New Roman" w:cs="Times New Roman"/>
              </w:rPr>
              <w:t>22</w:t>
            </w:r>
          </w:p>
        </w:tc>
        <w:tc>
          <w:tcPr>
            <w:tcW w:w="1883" w:type="dxa"/>
            <w:shd w:val="clear" w:color="auto" w:fill="auto"/>
          </w:tcPr>
          <w:p w:rsidR="0089078F" w:rsidRPr="00B66DBD" w:rsidRDefault="0089078F" w:rsidP="0089078F">
            <w:r w:rsidRPr="00B66DBD">
              <w:t>Мешки для мусора 120 л</w:t>
            </w:r>
          </w:p>
        </w:tc>
        <w:tc>
          <w:tcPr>
            <w:tcW w:w="2268" w:type="dxa"/>
          </w:tcPr>
          <w:p w:rsidR="0089078F" w:rsidRPr="00722DF0" w:rsidRDefault="0089078F" w:rsidP="0089078F">
            <w:pPr>
              <w:pStyle w:val="aff4"/>
              <w:shd w:val="clear" w:color="auto" w:fill="FFFFFF"/>
              <w:snapToGrid w:val="0"/>
              <w:spacing w:line="100" w:lineRule="atLeast"/>
            </w:pPr>
          </w:p>
        </w:tc>
        <w:tc>
          <w:tcPr>
            <w:tcW w:w="709" w:type="dxa"/>
            <w:vAlign w:val="center"/>
          </w:tcPr>
          <w:p w:rsidR="0089078F" w:rsidRDefault="0089078F" w:rsidP="0089078F">
            <w:pPr>
              <w:pStyle w:val="ConsPlusNormal"/>
              <w:widowControl/>
              <w:suppressAutoHyphens/>
              <w:ind w:firstLine="0"/>
              <w:jc w:val="center"/>
              <w:rPr>
                <w:rFonts w:ascii="Times New Roman" w:hAnsi="Times New Roman" w:cs="Times New Roman"/>
              </w:rPr>
            </w:pPr>
            <w:r>
              <w:rPr>
                <w:rFonts w:ascii="Times New Roman" w:hAnsi="Times New Roman" w:cs="Times New Roman"/>
              </w:rPr>
              <w:t>упаковка</w:t>
            </w:r>
          </w:p>
        </w:tc>
        <w:tc>
          <w:tcPr>
            <w:tcW w:w="709" w:type="dxa"/>
            <w:shd w:val="clear" w:color="auto" w:fill="auto"/>
            <w:vAlign w:val="center"/>
          </w:tcPr>
          <w:p w:rsidR="0089078F" w:rsidRDefault="0089078F" w:rsidP="0089078F">
            <w:pPr>
              <w:pStyle w:val="ConsPlusNormal"/>
              <w:widowControl/>
              <w:suppressAutoHyphens/>
              <w:ind w:firstLine="0"/>
              <w:jc w:val="center"/>
              <w:rPr>
                <w:rFonts w:ascii="Times New Roman" w:hAnsi="Times New Roman" w:cs="Times New Roman"/>
              </w:rPr>
            </w:pPr>
            <w:r>
              <w:rPr>
                <w:rFonts w:ascii="Times New Roman" w:hAnsi="Times New Roman" w:cs="Times New Roman"/>
              </w:rPr>
              <w:t>12</w:t>
            </w:r>
          </w:p>
        </w:tc>
        <w:tc>
          <w:tcPr>
            <w:tcW w:w="1276" w:type="dxa"/>
            <w:shd w:val="clear" w:color="auto" w:fill="auto"/>
            <w:vAlign w:val="center"/>
          </w:tcPr>
          <w:p w:rsidR="0089078F" w:rsidRDefault="0089078F" w:rsidP="0089078F">
            <w:pPr>
              <w:pStyle w:val="ConsPlusNormal"/>
              <w:widowControl/>
              <w:suppressAutoHyphens/>
              <w:ind w:firstLine="0"/>
              <w:jc w:val="center"/>
              <w:rPr>
                <w:rFonts w:ascii="Times New Roman" w:hAnsi="Times New Roman" w:cs="Times New Roman"/>
              </w:rPr>
            </w:pPr>
            <w:r>
              <w:rPr>
                <w:rFonts w:ascii="Times New Roman" w:hAnsi="Times New Roman" w:cs="Times New Roman"/>
              </w:rPr>
              <w:t>100,00</w:t>
            </w:r>
          </w:p>
        </w:tc>
        <w:tc>
          <w:tcPr>
            <w:tcW w:w="2268" w:type="dxa"/>
          </w:tcPr>
          <w:p w:rsidR="0089078F" w:rsidRDefault="0089078F" w:rsidP="0089078F">
            <w:r w:rsidRPr="00DD4B66">
              <w:t>Для нужд организации в год</w:t>
            </w:r>
          </w:p>
        </w:tc>
      </w:tr>
      <w:tr w:rsidR="0089078F" w:rsidRPr="00722DF0" w:rsidTr="00532DB9">
        <w:tc>
          <w:tcPr>
            <w:tcW w:w="493" w:type="dxa"/>
            <w:shd w:val="clear" w:color="auto" w:fill="auto"/>
            <w:vAlign w:val="center"/>
          </w:tcPr>
          <w:p w:rsidR="0089078F" w:rsidRDefault="0089078F" w:rsidP="0089078F">
            <w:pPr>
              <w:pStyle w:val="ConsPlusNormal"/>
              <w:widowControl/>
              <w:suppressAutoHyphens/>
              <w:ind w:firstLine="0"/>
              <w:jc w:val="center"/>
              <w:rPr>
                <w:rFonts w:ascii="Times New Roman" w:hAnsi="Times New Roman" w:cs="Times New Roman"/>
              </w:rPr>
            </w:pPr>
            <w:r>
              <w:rPr>
                <w:rFonts w:ascii="Times New Roman" w:hAnsi="Times New Roman" w:cs="Times New Roman"/>
              </w:rPr>
              <w:t>23</w:t>
            </w:r>
          </w:p>
        </w:tc>
        <w:tc>
          <w:tcPr>
            <w:tcW w:w="1883" w:type="dxa"/>
            <w:shd w:val="clear" w:color="auto" w:fill="auto"/>
          </w:tcPr>
          <w:p w:rsidR="0089078F" w:rsidRDefault="0089078F" w:rsidP="0089078F">
            <w:r w:rsidRPr="00B66DBD">
              <w:t>Совок для мусора пластиковый</w:t>
            </w:r>
          </w:p>
        </w:tc>
        <w:tc>
          <w:tcPr>
            <w:tcW w:w="2268" w:type="dxa"/>
          </w:tcPr>
          <w:p w:rsidR="0089078F" w:rsidRPr="00722DF0" w:rsidRDefault="0089078F" w:rsidP="0089078F">
            <w:pPr>
              <w:pStyle w:val="aff4"/>
              <w:shd w:val="clear" w:color="auto" w:fill="FFFFFF"/>
              <w:snapToGrid w:val="0"/>
              <w:spacing w:line="100" w:lineRule="atLeast"/>
            </w:pPr>
          </w:p>
        </w:tc>
        <w:tc>
          <w:tcPr>
            <w:tcW w:w="709" w:type="dxa"/>
            <w:vAlign w:val="center"/>
          </w:tcPr>
          <w:p w:rsidR="0089078F" w:rsidRDefault="0089078F" w:rsidP="0089078F">
            <w:pPr>
              <w:pStyle w:val="ConsPlusNormal"/>
              <w:widowControl/>
              <w:suppressAutoHyphens/>
              <w:ind w:firstLine="0"/>
              <w:jc w:val="center"/>
              <w:rPr>
                <w:rFonts w:ascii="Times New Roman" w:hAnsi="Times New Roman" w:cs="Times New Roman"/>
              </w:rPr>
            </w:pPr>
            <w:r>
              <w:rPr>
                <w:rFonts w:ascii="Times New Roman" w:hAnsi="Times New Roman" w:cs="Times New Roman"/>
              </w:rPr>
              <w:t>шт</w:t>
            </w:r>
          </w:p>
        </w:tc>
        <w:tc>
          <w:tcPr>
            <w:tcW w:w="709" w:type="dxa"/>
            <w:shd w:val="clear" w:color="auto" w:fill="auto"/>
            <w:vAlign w:val="center"/>
          </w:tcPr>
          <w:p w:rsidR="0089078F" w:rsidRDefault="0089078F" w:rsidP="0089078F">
            <w:pPr>
              <w:pStyle w:val="ConsPlusNormal"/>
              <w:widowControl/>
              <w:suppressAutoHyphens/>
              <w:ind w:firstLine="0"/>
              <w:jc w:val="center"/>
              <w:rPr>
                <w:rFonts w:ascii="Times New Roman" w:hAnsi="Times New Roman" w:cs="Times New Roman"/>
              </w:rPr>
            </w:pPr>
            <w:r>
              <w:rPr>
                <w:rFonts w:ascii="Times New Roman" w:hAnsi="Times New Roman" w:cs="Times New Roman"/>
              </w:rPr>
              <w:t>5</w:t>
            </w:r>
          </w:p>
        </w:tc>
        <w:tc>
          <w:tcPr>
            <w:tcW w:w="1276" w:type="dxa"/>
            <w:shd w:val="clear" w:color="auto" w:fill="auto"/>
            <w:vAlign w:val="center"/>
          </w:tcPr>
          <w:p w:rsidR="0089078F" w:rsidRDefault="0089078F" w:rsidP="0089078F">
            <w:pPr>
              <w:pStyle w:val="ConsPlusNormal"/>
              <w:widowControl/>
              <w:suppressAutoHyphens/>
              <w:ind w:firstLine="0"/>
              <w:jc w:val="center"/>
              <w:rPr>
                <w:rFonts w:ascii="Times New Roman" w:hAnsi="Times New Roman" w:cs="Times New Roman"/>
              </w:rPr>
            </w:pPr>
            <w:r>
              <w:rPr>
                <w:rFonts w:ascii="Times New Roman" w:hAnsi="Times New Roman" w:cs="Times New Roman"/>
              </w:rPr>
              <w:t>100,00</w:t>
            </w:r>
          </w:p>
        </w:tc>
        <w:tc>
          <w:tcPr>
            <w:tcW w:w="2268" w:type="dxa"/>
          </w:tcPr>
          <w:p w:rsidR="0089078F" w:rsidRDefault="0089078F" w:rsidP="0089078F">
            <w:r w:rsidRPr="00DD4B66">
              <w:t>Для нужд организации в год</w:t>
            </w:r>
          </w:p>
        </w:tc>
      </w:tr>
      <w:tr w:rsidR="0089078F" w:rsidRPr="00722DF0" w:rsidTr="00532DB9">
        <w:tc>
          <w:tcPr>
            <w:tcW w:w="493" w:type="dxa"/>
            <w:shd w:val="clear" w:color="auto" w:fill="auto"/>
            <w:vAlign w:val="center"/>
          </w:tcPr>
          <w:p w:rsidR="0089078F" w:rsidRDefault="0045133C" w:rsidP="00D04880">
            <w:pPr>
              <w:pStyle w:val="ConsPlusNormal"/>
              <w:widowControl/>
              <w:suppressAutoHyphens/>
              <w:ind w:firstLine="0"/>
              <w:jc w:val="center"/>
              <w:rPr>
                <w:rFonts w:ascii="Times New Roman" w:hAnsi="Times New Roman" w:cs="Times New Roman"/>
              </w:rPr>
            </w:pPr>
            <w:r>
              <w:rPr>
                <w:rFonts w:ascii="Times New Roman" w:hAnsi="Times New Roman" w:cs="Times New Roman"/>
              </w:rPr>
              <w:t>24</w:t>
            </w:r>
          </w:p>
        </w:tc>
        <w:tc>
          <w:tcPr>
            <w:tcW w:w="1883" w:type="dxa"/>
            <w:shd w:val="clear" w:color="auto" w:fill="auto"/>
          </w:tcPr>
          <w:p w:rsidR="0089078F" w:rsidRPr="00907B84" w:rsidRDefault="0045133C" w:rsidP="00D04880">
            <w:r>
              <w:t xml:space="preserve"> Ведро пластиковое</w:t>
            </w:r>
          </w:p>
        </w:tc>
        <w:tc>
          <w:tcPr>
            <w:tcW w:w="2268" w:type="dxa"/>
          </w:tcPr>
          <w:p w:rsidR="0089078F" w:rsidRPr="00722DF0" w:rsidRDefault="0089078F" w:rsidP="00D04880">
            <w:pPr>
              <w:pStyle w:val="aff4"/>
              <w:shd w:val="clear" w:color="auto" w:fill="FFFFFF"/>
              <w:snapToGrid w:val="0"/>
              <w:spacing w:line="100" w:lineRule="atLeast"/>
            </w:pPr>
          </w:p>
        </w:tc>
        <w:tc>
          <w:tcPr>
            <w:tcW w:w="709" w:type="dxa"/>
            <w:vAlign w:val="center"/>
          </w:tcPr>
          <w:p w:rsidR="0089078F" w:rsidRDefault="0045133C" w:rsidP="00D04880">
            <w:pPr>
              <w:pStyle w:val="ConsPlusNormal"/>
              <w:widowControl/>
              <w:suppressAutoHyphens/>
              <w:ind w:firstLine="0"/>
              <w:jc w:val="center"/>
              <w:rPr>
                <w:rFonts w:ascii="Times New Roman" w:hAnsi="Times New Roman" w:cs="Times New Roman"/>
              </w:rPr>
            </w:pPr>
            <w:r>
              <w:rPr>
                <w:rFonts w:ascii="Times New Roman" w:hAnsi="Times New Roman" w:cs="Times New Roman"/>
              </w:rPr>
              <w:t>шт</w:t>
            </w:r>
          </w:p>
        </w:tc>
        <w:tc>
          <w:tcPr>
            <w:tcW w:w="709" w:type="dxa"/>
            <w:shd w:val="clear" w:color="auto" w:fill="auto"/>
            <w:vAlign w:val="center"/>
          </w:tcPr>
          <w:p w:rsidR="0089078F" w:rsidRDefault="0045133C" w:rsidP="00D04880">
            <w:pPr>
              <w:pStyle w:val="ConsPlusNormal"/>
              <w:widowControl/>
              <w:suppressAutoHyphens/>
              <w:ind w:firstLine="0"/>
              <w:jc w:val="center"/>
              <w:rPr>
                <w:rFonts w:ascii="Times New Roman" w:hAnsi="Times New Roman" w:cs="Times New Roman"/>
              </w:rPr>
            </w:pPr>
            <w:r>
              <w:rPr>
                <w:rFonts w:ascii="Times New Roman" w:hAnsi="Times New Roman" w:cs="Times New Roman"/>
              </w:rPr>
              <w:t>10</w:t>
            </w:r>
          </w:p>
        </w:tc>
        <w:tc>
          <w:tcPr>
            <w:tcW w:w="1276" w:type="dxa"/>
            <w:shd w:val="clear" w:color="auto" w:fill="auto"/>
            <w:vAlign w:val="center"/>
          </w:tcPr>
          <w:p w:rsidR="0089078F" w:rsidRDefault="0045133C" w:rsidP="00D04880">
            <w:pPr>
              <w:pStyle w:val="ConsPlusNormal"/>
              <w:widowControl/>
              <w:suppressAutoHyphens/>
              <w:ind w:firstLine="0"/>
              <w:jc w:val="center"/>
              <w:rPr>
                <w:rFonts w:ascii="Times New Roman" w:hAnsi="Times New Roman" w:cs="Times New Roman"/>
              </w:rPr>
            </w:pPr>
            <w:r>
              <w:rPr>
                <w:rFonts w:ascii="Times New Roman" w:hAnsi="Times New Roman" w:cs="Times New Roman"/>
              </w:rPr>
              <w:t>300,00</w:t>
            </w:r>
          </w:p>
        </w:tc>
        <w:tc>
          <w:tcPr>
            <w:tcW w:w="2268" w:type="dxa"/>
          </w:tcPr>
          <w:p w:rsidR="0089078F" w:rsidRPr="002D3CBE" w:rsidRDefault="0045133C" w:rsidP="00D04880">
            <w:r w:rsidRPr="0045133C">
              <w:t>Для нужд организации в год</w:t>
            </w:r>
          </w:p>
        </w:tc>
      </w:tr>
    </w:tbl>
    <w:p w:rsidR="00E76278" w:rsidRPr="003855AA" w:rsidRDefault="00E76278" w:rsidP="007F42D8">
      <w:pPr>
        <w:widowControl w:val="0"/>
        <w:autoSpaceDE w:val="0"/>
        <w:autoSpaceDN w:val="0"/>
        <w:adjustRightInd w:val="0"/>
        <w:ind w:firstLine="540"/>
        <w:jc w:val="both"/>
      </w:pPr>
    </w:p>
    <w:p w:rsidR="00534D7D" w:rsidRPr="00722DF0" w:rsidRDefault="00CA6D7F" w:rsidP="00534D7D">
      <w:pPr>
        <w:pStyle w:val="ConsPlusNormal"/>
        <w:widowControl/>
        <w:suppressAutoHyphens/>
        <w:ind w:firstLine="0"/>
        <w:jc w:val="both"/>
        <w:rPr>
          <w:rFonts w:ascii="Times New Roman" w:hAnsi="Times New Roman" w:cs="Times New Roman"/>
          <w:sz w:val="24"/>
          <w:szCs w:val="28"/>
        </w:rPr>
      </w:pPr>
      <w:r>
        <w:rPr>
          <w:rFonts w:ascii="Times New Roman" w:hAnsi="Times New Roman" w:cs="Times New Roman"/>
          <w:sz w:val="24"/>
          <w:szCs w:val="24"/>
        </w:rPr>
        <w:t>12.1.4</w:t>
      </w:r>
      <w:r w:rsidR="00534D7D">
        <w:rPr>
          <w:rFonts w:ascii="Times New Roman" w:hAnsi="Times New Roman" w:cs="Times New Roman"/>
          <w:sz w:val="24"/>
          <w:szCs w:val="24"/>
        </w:rPr>
        <w:t>.</w:t>
      </w:r>
      <w:r w:rsidR="00534D7D" w:rsidRPr="00722DF0">
        <w:rPr>
          <w:rFonts w:ascii="Times New Roman" w:hAnsi="Times New Roman" w:cs="Times New Roman"/>
          <w:sz w:val="24"/>
          <w:szCs w:val="24"/>
        </w:rPr>
        <w:t xml:space="preserve"> Затраты на приобретение горюче-смазочных материалов (</w:t>
      </w:r>
      <w:r w:rsidR="00534D7D" w:rsidRPr="00722DF0">
        <w:rPr>
          <w:rFonts w:ascii="Times New Roman" w:hAnsi="Times New Roman" w:cs="Times New Roman"/>
          <w:noProof/>
          <w:position w:val="-12"/>
          <w:sz w:val="24"/>
          <w:szCs w:val="24"/>
        </w:rPr>
        <w:drawing>
          <wp:inline distT="0" distB="0" distL="0" distR="0">
            <wp:extent cx="266700" cy="228600"/>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4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00534D7D" w:rsidRPr="00722DF0">
        <w:rPr>
          <w:rFonts w:ascii="Times New Roman" w:hAnsi="Times New Roman" w:cs="Times New Roman"/>
          <w:sz w:val="24"/>
          <w:szCs w:val="24"/>
        </w:rPr>
        <w:t xml:space="preserve">) определяются </w:t>
      </w:r>
      <w:r w:rsidR="00534D7D" w:rsidRPr="00722DF0">
        <w:rPr>
          <w:rFonts w:ascii="Times New Roman" w:hAnsi="Times New Roman" w:cs="Times New Roman"/>
          <w:sz w:val="24"/>
          <w:szCs w:val="28"/>
        </w:rPr>
        <w:t>по формуле:</w:t>
      </w:r>
    </w:p>
    <w:p w:rsidR="00534D7D" w:rsidRPr="00722DF0" w:rsidRDefault="00534D7D" w:rsidP="00534D7D">
      <w:pPr>
        <w:pStyle w:val="ConsPlusNormal"/>
        <w:widowControl/>
        <w:suppressAutoHyphens/>
        <w:ind w:firstLine="0"/>
        <w:jc w:val="both"/>
        <w:rPr>
          <w:rFonts w:ascii="Times New Roman" w:hAnsi="Times New Roman" w:cs="Times New Roman"/>
          <w:sz w:val="28"/>
          <w:szCs w:val="28"/>
        </w:rPr>
      </w:pPr>
      <w:r w:rsidRPr="00722DF0">
        <w:rPr>
          <w:rFonts w:ascii="Times New Roman" w:hAnsi="Times New Roman" w:cs="Times New Roman"/>
          <w:noProof/>
          <w:position w:val="-28"/>
          <w:sz w:val="28"/>
          <w:szCs w:val="28"/>
        </w:rPr>
        <w:drawing>
          <wp:inline distT="0" distB="0" distL="0" distR="0">
            <wp:extent cx="2105025" cy="476250"/>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4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5025" cy="476250"/>
                    </a:xfrm>
                    <a:prstGeom prst="rect">
                      <a:avLst/>
                    </a:prstGeom>
                    <a:noFill/>
                    <a:ln>
                      <a:noFill/>
                    </a:ln>
                  </pic:spPr>
                </pic:pic>
              </a:graphicData>
            </a:graphic>
          </wp:inline>
        </w:drawing>
      </w:r>
    </w:p>
    <w:p w:rsidR="00534D7D" w:rsidRPr="00722DF0" w:rsidRDefault="00534D7D" w:rsidP="00534D7D">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534D7D" w:rsidRPr="00722DF0" w:rsidRDefault="00534D7D" w:rsidP="00534D7D">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42900" cy="228600"/>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4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28600"/>
                    </a:xfrm>
                    <a:prstGeom prst="rect">
                      <a:avLst/>
                    </a:prstGeom>
                    <a:noFill/>
                    <a:ln>
                      <a:noFill/>
                    </a:ln>
                  </pic:spPr>
                </pic:pic>
              </a:graphicData>
            </a:graphic>
          </wp:inline>
        </w:drawing>
      </w:r>
      <w:r w:rsidRPr="00722DF0">
        <w:rPr>
          <w:rFonts w:ascii="Times New Roman" w:hAnsi="Times New Roman" w:cs="Times New Roman"/>
          <w:sz w:val="24"/>
          <w:szCs w:val="24"/>
        </w:rPr>
        <w:t>- норма расхода топлива на 100 километров пробега i-го транспортного средства согласно методическим рекомендациям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 № АМ-23-р;</w:t>
      </w:r>
    </w:p>
    <w:p w:rsidR="00534D7D" w:rsidRPr="00722DF0" w:rsidRDefault="00534D7D" w:rsidP="00534D7D">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noProof/>
          <w:position w:val="-12"/>
          <w:sz w:val="24"/>
          <w:szCs w:val="24"/>
        </w:rPr>
        <w:drawing>
          <wp:inline distT="0" distB="0" distL="0" distR="0">
            <wp:extent cx="323850" cy="228600"/>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4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228600"/>
                    </a:xfrm>
                    <a:prstGeom prst="rect">
                      <a:avLst/>
                    </a:prstGeom>
                    <a:noFill/>
                    <a:ln>
                      <a:noFill/>
                    </a:ln>
                  </pic:spPr>
                </pic:pic>
              </a:graphicData>
            </a:graphic>
          </wp:inline>
        </w:drawing>
      </w:r>
      <w:r w:rsidRPr="00722DF0">
        <w:rPr>
          <w:rFonts w:ascii="Times New Roman" w:hAnsi="Times New Roman" w:cs="Times New Roman"/>
          <w:sz w:val="24"/>
          <w:szCs w:val="24"/>
        </w:rPr>
        <w:t xml:space="preserve"> - цена одного литра горюче-смазочного материала по i-му транспортному средству;</w:t>
      </w:r>
    </w:p>
    <w:p w:rsidR="00534D7D" w:rsidRPr="00722DF0" w:rsidRDefault="00534D7D" w:rsidP="00534D7D">
      <w:pPr>
        <w:autoSpaceDE w:val="0"/>
        <w:autoSpaceDN w:val="0"/>
        <w:adjustRightInd w:val="0"/>
        <w:jc w:val="both"/>
      </w:pPr>
      <w:r w:rsidRPr="00722DF0">
        <w:rPr>
          <w:noProof/>
          <w:position w:val="-12"/>
        </w:rPr>
        <w:drawing>
          <wp:inline distT="0" distB="0" distL="0" distR="0">
            <wp:extent cx="342900" cy="22860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4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28600"/>
                    </a:xfrm>
                    <a:prstGeom prst="rect">
                      <a:avLst/>
                    </a:prstGeom>
                    <a:noFill/>
                    <a:ln>
                      <a:noFill/>
                    </a:ln>
                  </pic:spPr>
                </pic:pic>
              </a:graphicData>
            </a:graphic>
          </wp:inline>
        </w:drawing>
      </w:r>
      <w:r w:rsidRPr="00722DF0">
        <w:t>- километраж использования i-го транспортного средства в очередном финансовом году;</w:t>
      </w:r>
    </w:p>
    <w:p w:rsidR="00D1665C" w:rsidRPr="003E5DA6" w:rsidRDefault="00534D7D" w:rsidP="003E5DA6">
      <w:pPr>
        <w:pStyle w:val="ConsPlusNormal"/>
        <w:widowControl/>
        <w:suppressAutoHyphens/>
        <w:ind w:firstLine="0"/>
        <w:rPr>
          <w:rFonts w:ascii="Times New Roman" w:hAnsi="Times New Roman" w:cs="Times New Roman"/>
          <w:sz w:val="24"/>
          <w:szCs w:val="24"/>
        </w:rPr>
      </w:pPr>
      <w:r w:rsidRPr="003E5DA6">
        <w:rPr>
          <w:rFonts w:ascii="Times New Roman" w:hAnsi="Times New Roman" w:cs="Times New Roman"/>
          <w:sz w:val="24"/>
          <w:szCs w:val="24"/>
        </w:rPr>
        <w:t xml:space="preserve"> </w:t>
      </w:r>
      <w:r w:rsidR="00110334" w:rsidRPr="003E5DA6">
        <w:rPr>
          <w:rFonts w:ascii="Times New Roman" w:hAnsi="Times New Roman" w:cs="Times New Roman"/>
          <w:sz w:val="24"/>
          <w:szCs w:val="24"/>
        </w:rPr>
        <w:t>12.1.5.</w:t>
      </w:r>
      <w:r w:rsidR="00D1665C" w:rsidRPr="003E5DA6">
        <w:rPr>
          <w:rFonts w:ascii="Times New Roman" w:hAnsi="Times New Roman" w:cs="Times New Roman"/>
        </w:rPr>
        <w:t xml:space="preserve"> </w:t>
      </w:r>
      <w:r w:rsidR="00D1665C" w:rsidRPr="003E5DA6">
        <w:rPr>
          <w:rFonts w:ascii="Times New Roman" w:hAnsi="Times New Roman" w:cs="Times New Roman"/>
          <w:sz w:val="24"/>
          <w:szCs w:val="24"/>
        </w:rPr>
        <w:t>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муниципальной власти</w:t>
      </w:r>
      <w:r w:rsidR="00110334" w:rsidRPr="003E5DA6">
        <w:rPr>
          <w:rFonts w:ascii="Times New Roman" w:hAnsi="Times New Roman" w:cs="Times New Roman"/>
          <w:sz w:val="24"/>
          <w:szCs w:val="24"/>
        </w:rPr>
        <w:t>.</w:t>
      </w:r>
    </w:p>
    <w:p w:rsidR="002D21DD" w:rsidRPr="00722DF0" w:rsidRDefault="002D21DD" w:rsidP="009F6CF8">
      <w:pPr>
        <w:pStyle w:val="ConsPlusNormal"/>
        <w:widowControl/>
        <w:suppressAutoHyphens/>
        <w:ind w:firstLine="0"/>
        <w:jc w:val="both"/>
        <w:rPr>
          <w:rFonts w:ascii="Times New Roman" w:hAnsi="Times New Roman" w:cs="Times New Roman"/>
          <w:sz w:val="24"/>
          <w:szCs w:val="24"/>
        </w:rPr>
      </w:pPr>
    </w:p>
    <w:p w:rsidR="002A3E50" w:rsidRPr="00CA1AB6" w:rsidRDefault="002A3E50" w:rsidP="002A3E50">
      <w:pPr>
        <w:widowControl w:val="0"/>
        <w:autoSpaceDE w:val="0"/>
        <w:autoSpaceDN w:val="0"/>
        <w:adjustRightInd w:val="0"/>
        <w:jc w:val="center"/>
        <w:outlineLvl w:val="2"/>
        <w:rPr>
          <w:b/>
          <w:sz w:val="24"/>
          <w:szCs w:val="24"/>
        </w:rPr>
      </w:pPr>
      <w:bookmarkStart w:id="5" w:name="Par444"/>
      <w:bookmarkEnd w:id="5"/>
      <w:r w:rsidRPr="00CA1AB6">
        <w:rPr>
          <w:b/>
          <w:sz w:val="24"/>
          <w:szCs w:val="24"/>
        </w:rPr>
        <w:t>13.Затраты на капитальный ремонт</w:t>
      </w:r>
    </w:p>
    <w:p w:rsidR="002A3E50" w:rsidRPr="00CA1AB6" w:rsidRDefault="002A3E50" w:rsidP="002A3E50">
      <w:pPr>
        <w:widowControl w:val="0"/>
        <w:autoSpaceDE w:val="0"/>
        <w:autoSpaceDN w:val="0"/>
        <w:adjustRightInd w:val="0"/>
        <w:jc w:val="center"/>
        <w:rPr>
          <w:b/>
          <w:sz w:val="24"/>
          <w:szCs w:val="24"/>
        </w:rPr>
      </w:pPr>
      <w:r w:rsidRPr="00CA1AB6">
        <w:rPr>
          <w:b/>
          <w:sz w:val="24"/>
          <w:szCs w:val="24"/>
        </w:rPr>
        <w:t xml:space="preserve">муниципального имущества </w:t>
      </w:r>
    </w:p>
    <w:p w:rsidR="002A3E50" w:rsidRPr="00CA1AB6" w:rsidRDefault="00CA1AB6" w:rsidP="002A3E50">
      <w:pPr>
        <w:widowControl w:val="0"/>
        <w:autoSpaceDE w:val="0"/>
        <w:autoSpaceDN w:val="0"/>
        <w:adjustRightInd w:val="0"/>
        <w:ind w:firstLine="540"/>
        <w:jc w:val="both"/>
        <w:rPr>
          <w:sz w:val="24"/>
          <w:szCs w:val="24"/>
        </w:rPr>
      </w:pPr>
      <w:r>
        <w:rPr>
          <w:sz w:val="24"/>
          <w:szCs w:val="24"/>
        </w:rPr>
        <w:t>13.1.</w:t>
      </w:r>
      <w:r w:rsidR="002A3E50" w:rsidRPr="00CA1AB6">
        <w:rPr>
          <w:sz w:val="24"/>
          <w:szCs w:val="24"/>
        </w:rPr>
        <w:t xml:space="preserve">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2A3E50" w:rsidRPr="00CA1AB6" w:rsidRDefault="00CA1AB6" w:rsidP="002A3E50">
      <w:pPr>
        <w:widowControl w:val="0"/>
        <w:autoSpaceDE w:val="0"/>
        <w:autoSpaceDN w:val="0"/>
        <w:adjustRightInd w:val="0"/>
        <w:ind w:firstLine="540"/>
        <w:jc w:val="both"/>
        <w:rPr>
          <w:sz w:val="24"/>
          <w:szCs w:val="24"/>
        </w:rPr>
      </w:pPr>
      <w:r>
        <w:rPr>
          <w:sz w:val="24"/>
          <w:szCs w:val="24"/>
        </w:rPr>
        <w:t>13.2.</w:t>
      </w:r>
      <w:r w:rsidR="002A3E50" w:rsidRPr="00CA1AB6">
        <w:rPr>
          <w:sz w:val="24"/>
          <w:szCs w:val="24"/>
        </w:rPr>
        <w:t xml:space="preserve">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w:t>
      </w:r>
      <w:r w:rsidR="002A3E50" w:rsidRPr="00CA1AB6">
        <w:rPr>
          <w:sz w:val="24"/>
          <w:szCs w:val="24"/>
        </w:rPr>
        <w:lastRenderedPageBreak/>
        <w:t>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2A3E50" w:rsidRPr="00CA1AB6" w:rsidRDefault="00CA1AB6" w:rsidP="002A3E50">
      <w:pPr>
        <w:widowControl w:val="0"/>
        <w:autoSpaceDE w:val="0"/>
        <w:autoSpaceDN w:val="0"/>
        <w:adjustRightInd w:val="0"/>
        <w:ind w:firstLine="540"/>
        <w:jc w:val="both"/>
        <w:rPr>
          <w:sz w:val="24"/>
          <w:szCs w:val="24"/>
        </w:rPr>
      </w:pPr>
      <w:r>
        <w:rPr>
          <w:sz w:val="24"/>
          <w:szCs w:val="24"/>
        </w:rPr>
        <w:t>13.3</w:t>
      </w:r>
      <w:r w:rsidR="008229CB">
        <w:rPr>
          <w:sz w:val="24"/>
          <w:szCs w:val="24"/>
        </w:rPr>
        <w:t>.</w:t>
      </w:r>
      <w:r w:rsidR="002A3E50" w:rsidRPr="00CA1AB6">
        <w:rPr>
          <w:sz w:val="24"/>
          <w:szCs w:val="24"/>
        </w:rPr>
        <w:t xml:space="preserve"> Затраты на разработку проектной документации определяются          в соответствии со </w:t>
      </w:r>
      <w:hyperlink r:id="rId431" w:history="1">
        <w:r w:rsidR="002A3E50" w:rsidRPr="00CA1AB6">
          <w:rPr>
            <w:sz w:val="24"/>
            <w:szCs w:val="24"/>
          </w:rPr>
          <w:t>статьей 22</w:t>
        </w:r>
      </w:hyperlink>
      <w:r w:rsidR="002A3E50" w:rsidRPr="00CA1AB6">
        <w:rPr>
          <w:sz w:val="24"/>
          <w:szCs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w:t>
      </w:r>
    </w:p>
    <w:p w:rsidR="002A3E50" w:rsidRPr="003855AA" w:rsidRDefault="002A3E50" w:rsidP="002A3E50">
      <w:pPr>
        <w:widowControl w:val="0"/>
        <w:autoSpaceDE w:val="0"/>
        <w:autoSpaceDN w:val="0"/>
        <w:adjustRightInd w:val="0"/>
        <w:ind w:firstLine="540"/>
        <w:jc w:val="both"/>
      </w:pPr>
    </w:p>
    <w:p w:rsidR="002A3E50" w:rsidRPr="00CA1AB6" w:rsidRDefault="002A3E50" w:rsidP="002A3E50">
      <w:pPr>
        <w:widowControl w:val="0"/>
        <w:autoSpaceDE w:val="0"/>
        <w:autoSpaceDN w:val="0"/>
        <w:adjustRightInd w:val="0"/>
        <w:jc w:val="center"/>
        <w:outlineLvl w:val="2"/>
        <w:rPr>
          <w:b/>
          <w:sz w:val="24"/>
          <w:szCs w:val="24"/>
        </w:rPr>
      </w:pPr>
      <w:bookmarkStart w:id="6" w:name="Par926"/>
      <w:bookmarkEnd w:id="6"/>
      <w:r w:rsidRPr="00CA1AB6">
        <w:rPr>
          <w:b/>
          <w:sz w:val="24"/>
          <w:szCs w:val="24"/>
        </w:rPr>
        <w:t>14.Затраты на финансовое обеспечение</w:t>
      </w:r>
    </w:p>
    <w:p w:rsidR="002A3E50" w:rsidRPr="00CA1AB6" w:rsidRDefault="002A3E50" w:rsidP="002A3E50">
      <w:pPr>
        <w:widowControl w:val="0"/>
        <w:autoSpaceDE w:val="0"/>
        <w:autoSpaceDN w:val="0"/>
        <w:adjustRightInd w:val="0"/>
        <w:jc w:val="center"/>
        <w:rPr>
          <w:b/>
          <w:sz w:val="24"/>
          <w:szCs w:val="24"/>
        </w:rPr>
      </w:pPr>
      <w:r w:rsidRPr="00CA1AB6">
        <w:rPr>
          <w:b/>
          <w:sz w:val="24"/>
          <w:szCs w:val="24"/>
        </w:rPr>
        <w:t>строительства, реконструкции (в том числе с элементами</w:t>
      </w:r>
    </w:p>
    <w:p w:rsidR="002A3E50" w:rsidRPr="00CA1AB6" w:rsidRDefault="002A3E50" w:rsidP="002A3E50">
      <w:pPr>
        <w:widowControl w:val="0"/>
        <w:autoSpaceDE w:val="0"/>
        <w:autoSpaceDN w:val="0"/>
        <w:adjustRightInd w:val="0"/>
        <w:jc w:val="center"/>
        <w:rPr>
          <w:b/>
          <w:sz w:val="24"/>
          <w:szCs w:val="24"/>
        </w:rPr>
      </w:pPr>
      <w:r w:rsidRPr="00CA1AB6">
        <w:rPr>
          <w:b/>
          <w:sz w:val="24"/>
          <w:szCs w:val="24"/>
        </w:rPr>
        <w:t>реставрации), технического перевооружения объектов</w:t>
      </w:r>
    </w:p>
    <w:p w:rsidR="002A3E50" w:rsidRPr="003855AA" w:rsidRDefault="002A3E50" w:rsidP="002A3E50">
      <w:pPr>
        <w:widowControl w:val="0"/>
        <w:autoSpaceDE w:val="0"/>
        <w:autoSpaceDN w:val="0"/>
        <w:adjustRightInd w:val="0"/>
        <w:jc w:val="center"/>
      </w:pPr>
      <w:r w:rsidRPr="00CA1AB6">
        <w:rPr>
          <w:b/>
          <w:sz w:val="24"/>
          <w:szCs w:val="24"/>
        </w:rPr>
        <w:t>капитального строительства  или приобретение объектов недвижимого имущества</w:t>
      </w:r>
      <w:r w:rsidRPr="003855AA">
        <w:t>.</w:t>
      </w:r>
    </w:p>
    <w:p w:rsidR="002A3E50" w:rsidRPr="00CA1AB6" w:rsidRDefault="00CA1AB6" w:rsidP="002A3E50">
      <w:pPr>
        <w:widowControl w:val="0"/>
        <w:autoSpaceDE w:val="0"/>
        <w:autoSpaceDN w:val="0"/>
        <w:adjustRightInd w:val="0"/>
        <w:ind w:firstLine="540"/>
        <w:jc w:val="both"/>
        <w:rPr>
          <w:sz w:val="24"/>
          <w:szCs w:val="24"/>
        </w:rPr>
      </w:pPr>
      <w:r w:rsidRPr="00CA1AB6">
        <w:rPr>
          <w:sz w:val="24"/>
          <w:szCs w:val="24"/>
        </w:rPr>
        <w:t>14.1.</w:t>
      </w:r>
      <w:r w:rsidR="002A3E50" w:rsidRPr="00CA1AB6">
        <w:rPr>
          <w:sz w:val="24"/>
          <w:szCs w:val="24"/>
        </w:rPr>
        <w:t xml:space="preserve">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432" w:history="1">
        <w:r w:rsidR="002A3E50" w:rsidRPr="00CA1AB6">
          <w:rPr>
            <w:sz w:val="24"/>
            <w:szCs w:val="24"/>
          </w:rPr>
          <w:t>статьей 22</w:t>
        </w:r>
      </w:hyperlink>
      <w:r w:rsidR="002A3E50" w:rsidRPr="00CA1AB6">
        <w:rPr>
          <w:sz w:val="24"/>
          <w:szCs w:val="24"/>
        </w:rPr>
        <w:t xml:space="preserve"> Федерального закона и с законодательством Российской Федерации     о градостроительной деятельности.</w:t>
      </w:r>
    </w:p>
    <w:p w:rsidR="006E14CC" w:rsidRPr="00CA1AB6" w:rsidRDefault="00CA1AB6" w:rsidP="002A3E50">
      <w:pPr>
        <w:pStyle w:val="ConsPlusNormal"/>
        <w:ind w:firstLine="0"/>
        <w:jc w:val="both"/>
        <w:rPr>
          <w:rFonts w:ascii="Times New Roman" w:hAnsi="Times New Roman" w:cs="Times New Roman"/>
          <w:bCs/>
          <w:sz w:val="24"/>
          <w:szCs w:val="24"/>
        </w:rPr>
      </w:pPr>
      <w:r w:rsidRPr="00CA1AB6">
        <w:rPr>
          <w:rFonts w:ascii="Times New Roman" w:hAnsi="Times New Roman" w:cs="Times New Roman"/>
          <w:sz w:val="24"/>
          <w:szCs w:val="24"/>
        </w:rPr>
        <w:t>14.2.</w:t>
      </w:r>
      <w:r w:rsidR="002A3E50" w:rsidRPr="00CA1AB6">
        <w:rPr>
          <w:rFonts w:ascii="Times New Roman" w:hAnsi="Times New Roman" w:cs="Times New Roman"/>
          <w:sz w:val="24"/>
          <w:szCs w:val="24"/>
        </w:rPr>
        <w:t xml:space="preserve">. Затраты на приобретение объектов недвижимого имущества определяются в соответствии со </w:t>
      </w:r>
      <w:hyperlink r:id="rId433" w:history="1">
        <w:r w:rsidR="002A3E50" w:rsidRPr="00CA1AB6">
          <w:rPr>
            <w:rFonts w:ascii="Times New Roman" w:hAnsi="Times New Roman" w:cs="Times New Roman"/>
            <w:sz w:val="24"/>
            <w:szCs w:val="24"/>
          </w:rPr>
          <w:t>статьей 22</w:t>
        </w:r>
      </w:hyperlink>
      <w:r w:rsidR="002A3E50" w:rsidRPr="00CA1AB6">
        <w:rPr>
          <w:rFonts w:ascii="Times New Roman" w:hAnsi="Times New Roman" w:cs="Times New Roman"/>
          <w:sz w:val="24"/>
          <w:szCs w:val="24"/>
        </w:rPr>
        <w:t xml:space="preserve"> Федерального закона   и с законодательством Российской Федерации, регулирующим оценочную деятельность в Российской Федерации</w:t>
      </w:r>
    </w:p>
    <w:p w:rsidR="00FE0605" w:rsidRDefault="00FE0605" w:rsidP="00FE0605">
      <w:pPr>
        <w:widowControl w:val="0"/>
        <w:autoSpaceDE w:val="0"/>
        <w:autoSpaceDN w:val="0"/>
        <w:adjustRightInd w:val="0"/>
        <w:jc w:val="center"/>
        <w:outlineLvl w:val="2"/>
        <w:rPr>
          <w:b/>
          <w:sz w:val="24"/>
          <w:szCs w:val="24"/>
        </w:rPr>
      </w:pPr>
      <w:r w:rsidRPr="00CA1AB6">
        <w:rPr>
          <w:b/>
          <w:sz w:val="24"/>
          <w:szCs w:val="24"/>
        </w:rPr>
        <w:t xml:space="preserve">15.Затраты на дополнительное профессиональное образование работников </w:t>
      </w:r>
    </w:p>
    <w:p w:rsidR="00CA1AB6" w:rsidRPr="00CA1AB6" w:rsidRDefault="00CA1AB6" w:rsidP="00FE0605">
      <w:pPr>
        <w:widowControl w:val="0"/>
        <w:autoSpaceDE w:val="0"/>
        <w:autoSpaceDN w:val="0"/>
        <w:adjustRightInd w:val="0"/>
        <w:jc w:val="center"/>
        <w:outlineLvl w:val="2"/>
        <w:rPr>
          <w:b/>
          <w:sz w:val="24"/>
          <w:szCs w:val="24"/>
        </w:rPr>
      </w:pPr>
    </w:p>
    <w:p w:rsidR="00FE0605" w:rsidRPr="00CA1AB6" w:rsidRDefault="00CA1AB6" w:rsidP="00FE0605">
      <w:pPr>
        <w:widowControl w:val="0"/>
        <w:autoSpaceDE w:val="0"/>
        <w:autoSpaceDN w:val="0"/>
        <w:adjustRightInd w:val="0"/>
        <w:ind w:firstLine="540"/>
        <w:jc w:val="both"/>
        <w:rPr>
          <w:sz w:val="24"/>
          <w:szCs w:val="24"/>
        </w:rPr>
      </w:pPr>
      <w:r>
        <w:rPr>
          <w:sz w:val="24"/>
          <w:szCs w:val="24"/>
        </w:rPr>
        <w:t>15.1.</w:t>
      </w:r>
      <w:r w:rsidR="00FE0605" w:rsidRPr="00CA1AB6">
        <w:rPr>
          <w:sz w:val="24"/>
          <w:szCs w:val="24"/>
        </w:rPr>
        <w:t xml:space="preserve"> Затраты на приобретение образовательных услуг по профессиональной переподготовке и повышению квалификации (</w:t>
      </w:r>
      <w:r w:rsidR="00FE0605" w:rsidRPr="00CA1AB6">
        <w:rPr>
          <w:noProof/>
          <w:position w:val="-12"/>
          <w:sz w:val="24"/>
          <w:szCs w:val="24"/>
        </w:rPr>
        <w:drawing>
          <wp:inline distT="0" distB="0" distL="0" distR="0">
            <wp:extent cx="292100" cy="245745"/>
            <wp:effectExtent l="1905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434" cstate="print"/>
                    <a:srcRect/>
                    <a:stretch>
                      <a:fillRect/>
                    </a:stretch>
                  </pic:blipFill>
                  <pic:spPr bwMode="auto">
                    <a:xfrm>
                      <a:off x="0" y="0"/>
                      <a:ext cx="292100" cy="245745"/>
                    </a:xfrm>
                    <a:prstGeom prst="rect">
                      <a:avLst/>
                    </a:prstGeom>
                    <a:noFill/>
                    <a:ln w="9525">
                      <a:noFill/>
                      <a:miter lim="800000"/>
                      <a:headEnd/>
                      <a:tailEnd/>
                    </a:ln>
                  </pic:spPr>
                </pic:pic>
              </a:graphicData>
            </a:graphic>
          </wp:inline>
        </w:drawing>
      </w:r>
      <w:r w:rsidR="00FE0605" w:rsidRPr="00CA1AB6">
        <w:rPr>
          <w:sz w:val="24"/>
          <w:szCs w:val="24"/>
        </w:rPr>
        <w:t>) определяются по формуле:</w:t>
      </w:r>
    </w:p>
    <w:p w:rsidR="00FE0605" w:rsidRPr="00CA1AB6" w:rsidRDefault="00FE0605" w:rsidP="00FE0605">
      <w:pPr>
        <w:widowControl w:val="0"/>
        <w:autoSpaceDE w:val="0"/>
        <w:autoSpaceDN w:val="0"/>
        <w:adjustRightInd w:val="0"/>
        <w:jc w:val="center"/>
        <w:rPr>
          <w:sz w:val="24"/>
          <w:szCs w:val="24"/>
        </w:rPr>
      </w:pPr>
      <w:r w:rsidRPr="00CA1AB6">
        <w:rPr>
          <w:noProof/>
          <w:position w:val="-28"/>
          <w:sz w:val="24"/>
          <w:szCs w:val="24"/>
        </w:rPr>
        <w:drawing>
          <wp:inline distT="0" distB="0" distL="0" distR="0">
            <wp:extent cx="1549400" cy="478155"/>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435" cstate="print"/>
                    <a:srcRect/>
                    <a:stretch>
                      <a:fillRect/>
                    </a:stretch>
                  </pic:blipFill>
                  <pic:spPr bwMode="auto">
                    <a:xfrm>
                      <a:off x="0" y="0"/>
                      <a:ext cx="1549400" cy="478155"/>
                    </a:xfrm>
                    <a:prstGeom prst="rect">
                      <a:avLst/>
                    </a:prstGeom>
                    <a:noFill/>
                    <a:ln w="9525">
                      <a:noFill/>
                      <a:miter lim="800000"/>
                      <a:headEnd/>
                      <a:tailEnd/>
                    </a:ln>
                  </pic:spPr>
                </pic:pic>
              </a:graphicData>
            </a:graphic>
          </wp:inline>
        </w:drawing>
      </w:r>
      <w:r w:rsidRPr="00CA1AB6">
        <w:rPr>
          <w:sz w:val="24"/>
          <w:szCs w:val="24"/>
        </w:rPr>
        <w:t>,</w:t>
      </w:r>
    </w:p>
    <w:p w:rsidR="00FE0605" w:rsidRPr="00CA1AB6" w:rsidRDefault="00FE0605" w:rsidP="00FE0605">
      <w:pPr>
        <w:widowControl w:val="0"/>
        <w:autoSpaceDE w:val="0"/>
        <w:autoSpaceDN w:val="0"/>
        <w:adjustRightInd w:val="0"/>
        <w:ind w:firstLine="540"/>
        <w:jc w:val="both"/>
        <w:rPr>
          <w:sz w:val="24"/>
          <w:szCs w:val="24"/>
        </w:rPr>
      </w:pPr>
      <w:r w:rsidRPr="00CA1AB6">
        <w:rPr>
          <w:sz w:val="24"/>
          <w:szCs w:val="24"/>
        </w:rPr>
        <w:t>где:</w:t>
      </w:r>
      <w:r w:rsidRPr="00CA1AB6">
        <w:rPr>
          <w:noProof/>
          <w:position w:val="-12"/>
          <w:sz w:val="24"/>
          <w:szCs w:val="24"/>
        </w:rPr>
        <w:drawing>
          <wp:inline distT="0" distB="0" distL="0" distR="0">
            <wp:extent cx="372745" cy="245745"/>
            <wp:effectExtent l="1905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436" cstate="print"/>
                    <a:srcRect/>
                    <a:stretch>
                      <a:fillRect/>
                    </a:stretch>
                  </pic:blipFill>
                  <pic:spPr bwMode="auto">
                    <a:xfrm>
                      <a:off x="0" y="0"/>
                      <a:ext cx="372745" cy="245745"/>
                    </a:xfrm>
                    <a:prstGeom prst="rect">
                      <a:avLst/>
                    </a:prstGeom>
                    <a:noFill/>
                    <a:ln w="9525">
                      <a:noFill/>
                      <a:miter lim="800000"/>
                      <a:headEnd/>
                      <a:tailEnd/>
                    </a:ln>
                  </pic:spPr>
                </pic:pic>
              </a:graphicData>
            </a:graphic>
          </wp:inline>
        </w:drawing>
      </w:r>
      <w:r w:rsidRPr="00CA1AB6">
        <w:rPr>
          <w:sz w:val="24"/>
          <w:szCs w:val="24"/>
        </w:rPr>
        <w:t xml:space="preserve"> - количество работников, направляемых на i-й вид дополнительного профессионального образования;</w:t>
      </w:r>
    </w:p>
    <w:p w:rsidR="00FE0605" w:rsidRPr="00CA1AB6" w:rsidRDefault="00FE0605" w:rsidP="00FE0605">
      <w:pPr>
        <w:widowControl w:val="0"/>
        <w:autoSpaceDE w:val="0"/>
        <w:autoSpaceDN w:val="0"/>
        <w:adjustRightInd w:val="0"/>
        <w:ind w:firstLine="540"/>
        <w:jc w:val="both"/>
        <w:rPr>
          <w:sz w:val="24"/>
          <w:szCs w:val="24"/>
        </w:rPr>
      </w:pPr>
      <w:r w:rsidRPr="00CA1AB6">
        <w:rPr>
          <w:noProof/>
          <w:position w:val="-12"/>
          <w:sz w:val="24"/>
          <w:szCs w:val="24"/>
        </w:rPr>
        <w:drawing>
          <wp:inline distT="0" distB="0" distL="0" distR="0">
            <wp:extent cx="351155" cy="245745"/>
            <wp:effectExtent l="1905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437" cstate="print"/>
                    <a:srcRect/>
                    <a:stretch>
                      <a:fillRect/>
                    </a:stretch>
                  </pic:blipFill>
                  <pic:spPr bwMode="auto">
                    <a:xfrm>
                      <a:off x="0" y="0"/>
                      <a:ext cx="351155" cy="245745"/>
                    </a:xfrm>
                    <a:prstGeom prst="rect">
                      <a:avLst/>
                    </a:prstGeom>
                    <a:noFill/>
                    <a:ln w="9525">
                      <a:noFill/>
                      <a:miter lim="800000"/>
                      <a:headEnd/>
                      <a:tailEnd/>
                    </a:ln>
                  </pic:spPr>
                </pic:pic>
              </a:graphicData>
            </a:graphic>
          </wp:inline>
        </w:drawing>
      </w:r>
      <w:r w:rsidRPr="00CA1AB6">
        <w:rPr>
          <w:sz w:val="24"/>
          <w:szCs w:val="24"/>
        </w:rPr>
        <w:t xml:space="preserve"> - цена обучения одного работника по i-му виду дополнительного профессионального образования.</w:t>
      </w:r>
    </w:p>
    <w:p w:rsidR="00FE0605" w:rsidRPr="00CA1AB6" w:rsidRDefault="00FE0605" w:rsidP="00FE0605">
      <w:pPr>
        <w:rPr>
          <w:sz w:val="24"/>
          <w:szCs w:val="24"/>
        </w:rPr>
        <w:sectPr w:rsidR="00FE0605" w:rsidRPr="00CA1AB6" w:rsidSect="00FE0605">
          <w:headerReference w:type="even" r:id="rId438"/>
          <w:headerReference w:type="default" r:id="rId439"/>
          <w:headerReference w:type="first" r:id="rId440"/>
          <w:type w:val="continuous"/>
          <w:pgSz w:w="11906" w:h="16838"/>
          <w:pgMar w:top="1134" w:right="851" w:bottom="1134" w:left="1701" w:header="709" w:footer="709" w:gutter="0"/>
          <w:pgNumType w:start="1"/>
          <w:cols w:space="708"/>
          <w:titlePg/>
          <w:docGrid w:linePitch="360"/>
        </w:sectPr>
      </w:pPr>
    </w:p>
    <w:p w:rsidR="00FE0605" w:rsidRPr="00CA1AB6" w:rsidRDefault="00FE0605" w:rsidP="00FE0605">
      <w:pPr>
        <w:spacing w:line="269" w:lineRule="auto"/>
        <w:ind w:right="128"/>
        <w:rPr>
          <w:sz w:val="24"/>
          <w:szCs w:val="24"/>
        </w:rPr>
      </w:pPr>
      <w:r w:rsidRPr="00CA1AB6">
        <w:rPr>
          <w:sz w:val="24"/>
          <w:szCs w:val="24"/>
        </w:rPr>
        <w:lastRenderedPageBreak/>
        <w:t xml:space="preserve">Количество работников, направляемых на дополнительное профессиональное образование, определяется в соответствии с планом обучения на очередной финансовый год. </w:t>
      </w:r>
    </w:p>
    <w:p w:rsidR="00FE0605" w:rsidRPr="00CA1AB6" w:rsidRDefault="00FE0605" w:rsidP="00FE0605">
      <w:pPr>
        <w:spacing w:line="269" w:lineRule="auto"/>
        <w:ind w:right="128"/>
        <w:rPr>
          <w:sz w:val="24"/>
          <w:szCs w:val="24"/>
        </w:rPr>
      </w:pPr>
      <w:r w:rsidRPr="00CA1AB6">
        <w:rPr>
          <w:sz w:val="24"/>
          <w:szCs w:val="24"/>
        </w:rPr>
        <w:t xml:space="preserve">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 от 5 апреля 2013 года №44-ФЗ «О контрактной системе в сфере закупок товаров, работ, услуг для государственных и муниципальных нужд». </w:t>
      </w:r>
    </w:p>
    <w:p w:rsidR="00FE0605" w:rsidRDefault="00FE0605" w:rsidP="00FE0605">
      <w:pPr>
        <w:spacing w:after="4" w:line="269" w:lineRule="auto"/>
        <w:ind w:right="413"/>
        <w:jc w:val="center"/>
        <w:rPr>
          <w:rFonts w:eastAsia="Arial"/>
          <w:b/>
          <w:sz w:val="24"/>
          <w:szCs w:val="24"/>
        </w:rPr>
      </w:pPr>
      <w:r>
        <w:rPr>
          <w:rFonts w:eastAsia="Arial"/>
          <w:b/>
          <w:sz w:val="24"/>
          <w:szCs w:val="24"/>
        </w:rPr>
        <w:t>16.</w:t>
      </w:r>
      <w:r w:rsidRPr="0097360C">
        <w:rPr>
          <w:rFonts w:eastAsia="Arial"/>
          <w:b/>
          <w:sz w:val="24"/>
          <w:szCs w:val="24"/>
        </w:rPr>
        <w:t xml:space="preserve">Прочее </w:t>
      </w:r>
    </w:p>
    <w:p w:rsidR="009932F3" w:rsidRPr="00722DF0" w:rsidRDefault="009932F3" w:rsidP="009932F3">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16.1</w:t>
      </w:r>
      <w:r w:rsidRPr="00722DF0">
        <w:rPr>
          <w:rFonts w:ascii="Times New Roman" w:hAnsi="Times New Roman" w:cs="Times New Roman"/>
          <w:sz w:val="24"/>
          <w:szCs w:val="24"/>
        </w:rPr>
        <w:t xml:space="preserve">. Затраты на оплату </w:t>
      </w:r>
      <w:r w:rsidRPr="00722DF0">
        <w:rPr>
          <w:rFonts w:ascii="Times New Roman" w:hAnsi="Times New Roman" w:cs="Times New Roman"/>
          <w:sz w:val="24"/>
        </w:rPr>
        <w:t xml:space="preserve">информационно-статистических услуг </w:t>
      </w:r>
      <w:r w:rsidRPr="00722DF0">
        <w:rPr>
          <w:rFonts w:ascii="Times New Roman" w:hAnsi="Times New Roman" w:cs="Times New Roman"/>
          <w:sz w:val="24"/>
          <w:szCs w:val="24"/>
        </w:rPr>
        <w:t>определяются по фактическим затратам в текущем финансовом году. Перечень, количество и цена услуг формируется на основании данных Росстата.</w:t>
      </w:r>
    </w:p>
    <w:p w:rsidR="009932F3" w:rsidRPr="00722DF0" w:rsidRDefault="009932F3" w:rsidP="009932F3">
      <w:pPr>
        <w:pStyle w:val="ConsPlusNormal"/>
        <w:widowControl/>
        <w:suppressAutoHyphens/>
        <w:ind w:firstLine="0"/>
        <w:jc w:val="both"/>
        <w:rPr>
          <w:rFonts w:ascii="Times New Roman" w:hAnsi="Times New Roman" w:cs="Times New Roman"/>
          <w:sz w:val="24"/>
          <w:szCs w:val="24"/>
        </w:rPr>
      </w:pPr>
    </w:p>
    <w:p w:rsidR="009932F3" w:rsidRPr="00722DF0" w:rsidRDefault="009932F3" w:rsidP="009932F3">
      <w:pPr>
        <w:pStyle w:val="ConsPlusNormal"/>
        <w:widowControl/>
        <w:suppressAutoHyphens/>
        <w:ind w:right="-425" w:firstLine="0"/>
        <w:rPr>
          <w:rFonts w:ascii="Times New Roman" w:hAnsi="Times New Roman" w:cs="Times New Roman"/>
          <w:sz w:val="24"/>
          <w:szCs w:val="24"/>
        </w:rPr>
      </w:pPr>
      <w:r w:rsidRPr="00722DF0">
        <w:rPr>
          <w:rFonts w:ascii="Times New Roman" w:hAnsi="Times New Roman" w:cs="Times New Roman"/>
          <w:sz w:val="24"/>
          <w:szCs w:val="24"/>
        </w:rPr>
        <w:t>Нормативы применяемые при расчете нормативных затрат на оплату информационно-статистических услуг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5339"/>
        <w:gridCol w:w="3744"/>
      </w:tblGrid>
      <w:tr w:rsidR="009932F3" w:rsidRPr="00722DF0" w:rsidTr="00FF1E28">
        <w:tc>
          <w:tcPr>
            <w:tcW w:w="664" w:type="dxa"/>
          </w:tcPr>
          <w:p w:rsidR="009932F3" w:rsidRPr="00722DF0" w:rsidRDefault="009932F3" w:rsidP="00FF1E28">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 п/п</w:t>
            </w:r>
          </w:p>
        </w:tc>
        <w:tc>
          <w:tcPr>
            <w:tcW w:w="5339" w:type="dxa"/>
          </w:tcPr>
          <w:p w:rsidR="009932F3" w:rsidRPr="00722DF0" w:rsidRDefault="009932F3" w:rsidP="00FF1E28">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Наименование</w:t>
            </w:r>
          </w:p>
        </w:tc>
        <w:tc>
          <w:tcPr>
            <w:tcW w:w="3744" w:type="dxa"/>
          </w:tcPr>
          <w:p w:rsidR="009932F3" w:rsidRPr="00722DF0" w:rsidRDefault="009932F3" w:rsidP="00FF1E28">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 xml:space="preserve">Затраты в текущем финансовом году (не более, руб.) </w:t>
            </w:r>
          </w:p>
        </w:tc>
      </w:tr>
      <w:tr w:rsidR="009932F3" w:rsidRPr="00722DF0" w:rsidTr="00FF1E28">
        <w:tc>
          <w:tcPr>
            <w:tcW w:w="664" w:type="dxa"/>
            <w:vAlign w:val="center"/>
          </w:tcPr>
          <w:p w:rsidR="009932F3" w:rsidRPr="00722DF0" w:rsidRDefault="009932F3" w:rsidP="00FF1E28">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1</w:t>
            </w:r>
          </w:p>
        </w:tc>
        <w:tc>
          <w:tcPr>
            <w:tcW w:w="5339" w:type="dxa"/>
            <w:shd w:val="clear" w:color="auto" w:fill="auto"/>
          </w:tcPr>
          <w:p w:rsidR="009932F3" w:rsidRPr="00722DF0" w:rsidRDefault="009932F3" w:rsidP="00FF1E28">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Оказание информационно-статистических услуг</w:t>
            </w:r>
          </w:p>
        </w:tc>
        <w:tc>
          <w:tcPr>
            <w:tcW w:w="3744" w:type="dxa"/>
            <w:shd w:val="clear" w:color="auto" w:fill="auto"/>
            <w:vAlign w:val="center"/>
          </w:tcPr>
          <w:p w:rsidR="009932F3" w:rsidRPr="00722DF0" w:rsidRDefault="000C4C7E" w:rsidP="00FF1E28">
            <w:pPr>
              <w:jc w:val="center"/>
              <w:rPr>
                <w:lang w:val="en-US"/>
              </w:rPr>
            </w:pPr>
            <w:r>
              <w:t>50000,00</w:t>
            </w:r>
          </w:p>
        </w:tc>
      </w:tr>
    </w:tbl>
    <w:p w:rsidR="009932F3" w:rsidRPr="00722DF0" w:rsidRDefault="009932F3" w:rsidP="009932F3">
      <w:pPr>
        <w:pStyle w:val="ConsPlusNormal"/>
        <w:widowControl/>
        <w:suppressAutoHyphens/>
        <w:ind w:firstLine="0"/>
        <w:jc w:val="both"/>
        <w:rPr>
          <w:rFonts w:ascii="Times New Roman" w:hAnsi="Times New Roman" w:cs="Times New Roman"/>
          <w:sz w:val="24"/>
          <w:szCs w:val="24"/>
        </w:rPr>
      </w:pPr>
      <w:r w:rsidRPr="0066694E">
        <w:rPr>
          <w:rFonts w:ascii="Times New Roman" w:hAnsi="Times New Roman" w:cs="Times New Roman"/>
          <w:sz w:val="24"/>
          <w:szCs w:val="24"/>
        </w:rPr>
        <w:lastRenderedPageBreak/>
        <w:t>16.2.</w:t>
      </w:r>
      <w:r w:rsidRPr="0066694E">
        <w:rPr>
          <w:rFonts w:ascii="Times New Roman" w:hAnsi="Times New Roman" w:cs="Times New Roman"/>
        </w:rPr>
        <w:t xml:space="preserve"> </w:t>
      </w:r>
      <w:r w:rsidRPr="0066694E">
        <w:rPr>
          <w:rFonts w:ascii="Times New Roman" w:hAnsi="Times New Roman" w:cs="Times New Roman"/>
          <w:sz w:val="24"/>
          <w:szCs w:val="24"/>
        </w:rPr>
        <w:t>Затраты</w:t>
      </w:r>
      <w:r w:rsidRPr="00722DF0">
        <w:rPr>
          <w:rFonts w:ascii="Times New Roman" w:hAnsi="Times New Roman" w:cs="Times New Roman"/>
          <w:sz w:val="24"/>
          <w:szCs w:val="24"/>
        </w:rPr>
        <w:t xml:space="preserve"> на оплату услуг по обслуживанию и обеспечению функционирования официального сайта администрации </w:t>
      </w:r>
      <w:r>
        <w:rPr>
          <w:rFonts w:ascii="Times New Roman" w:hAnsi="Times New Roman" w:cs="Times New Roman"/>
          <w:sz w:val="24"/>
          <w:szCs w:val="24"/>
        </w:rPr>
        <w:t>Краснопартизанского</w:t>
      </w:r>
      <w:r w:rsidRPr="00722DF0">
        <w:rPr>
          <w:rFonts w:ascii="Times New Roman" w:hAnsi="Times New Roman" w:cs="Times New Roman"/>
          <w:sz w:val="24"/>
          <w:szCs w:val="24"/>
        </w:rPr>
        <w:t xml:space="preserve"> муниципального района определяются по формуле:</w:t>
      </w:r>
    </w:p>
    <w:p w:rsidR="009932F3" w:rsidRPr="00722DF0" w:rsidRDefault="009932F3" w:rsidP="009932F3">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sz w:val="24"/>
          <w:szCs w:val="24"/>
        </w:rPr>
        <w:t>З</w:t>
      </w:r>
      <w:r w:rsidRPr="00722DF0">
        <w:rPr>
          <w:rFonts w:ascii="Times New Roman" w:hAnsi="Times New Roman" w:cs="Times New Roman"/>
          <w:sz w:val="24"/>
          <w:szCs w:val="24"/>
          <w:vertAlign w:val="subscript"/>
        </w:rPr>
        <w:t xml:space="preserve">оф </w:t>
      </w:r>
      <w:r w:rsidRPr="00722DF0">
        <w:rPr>
          <w:rFonts w:ascii="Times New Roman" w:hAnsi="Times New Roman" w:cs="Times New Roman"/>
          <w:sz w:val="24"/>
          <w:szCs w:val="24"/>
        </w:rPr>
        <w:t xml:space="preserve">= </w:t>
      </w:r>
      <w:r w:rsidRPr="00722DF0">
        <w:rPr>
          <w:rFonts w:ascii="Times New Roman" w:hAnsi="Times New Roman" w:cs="Times New Roman"/>
          <w:sz w:val="24"/>
          <w:szCs w:val="24"/>
          <w:lang w:val="en-US"/>
        </w:rPr>
        <w:t>Q</w:t>
      </w:r>
      <w:r w:rsidRPr="00722DF0">
        <w:rPr>
          <w:rFonts w:ascii="Times New Roman" w:hAnsi="Times New Roman" w:cs="Times New Roman"/>
          <w:sz w:val="24"/>
          <w:szCs w:val="24"/>
          <w:vertAlign w:val="subscript"/>
        </w:rPr>
        <w:t>оф</w:t>
      </w:r>
      <w:r w:rsidRPr="00722DF0">
        <w:rPr>
          <w:rFonts w:ascii="Times New Roman" w:hAnsi="Times New Roman" w:cs="Times New Roman"/>
          <w:sz w:val="24"/>
          <w:szCs w:val="24"/>
        </w:rPr>
        <w:t xml:space="preserve"> х </w:t>
      </w:r>
      <w:r w:rsidRPr="00722DF0">
        <w:rPr>
          <w:rFonts w:ascii="Times New Roman" w:hAnsi="Times New Roman" w:cs="Times New Roman"/>
          <w:sz w:val="24"/>
          <w:szCs w:val="24"/>
          <w:lang w:val="en-US"/>
        </w:rPr>
        <w:t>P</w:t>
      </w:r>
      <w:r w:rsidRPr="00722DF0">
        <w:rPr>
          <w:rFonts w:ascii="Times New Roman" w:hAnsi="Times New Roman" w:cs="Times New Roman"/>
          <w:sz w:val="24"/>
          <w:szCs w:val="24"/>
          <w:vertAlign w:val="subscript"/>
        </w:rPr>
        <w:t xml:space="preserve">оф </w:t>
      </w:r>
      <w:r w:rsidRPr="00722DF0">
        <w:rPr>
          <w:rFonts w:ascii="Times New Roman" w:hAnsi="Times New Roman" w:cs="Times New Roman"/>
          <w:sz w:val="24"/>
          <w:szCs w:val="24"/>
        </w:rPr>
        <w:t>,</w:t>
      </w:r>
    </w:p>
    <w:p w:rsidR="009932F3" w:rsidRPr="00722DF0" w:rsidRDefault="009932F3" w:rsidP="009932F3">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9932F3" w:rsidRPr="00722DF0" w:rsidRDefault="009932F3" w:rsidP="009932F3">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lang w:val="en-US"/>
        </w:rPr>
        <w:t>Q</w:t>
      </w:r>
      <w:r w:rsidRPr="00722DF0">
        <w:rPr>
          <w:rFonts w:ascii="Times New Roman" w:hAnsi="Times New Roman" w:cs="Times New Roman"/>
          <w:sz w:val="24"/>
          <w:szCs w:val="24"/>
          <w:vertAlign w:val="subscript"/>
        </w:rPr>
        <w:t xml:space="preserve">оф </w:t>
      </w:r>
      <w:r w:rsidRPr="00722DF0">
        <w:rPr>
          <w:rFonts w:ascii="Times New Roman" w:hAnsi="Times New Roman" w:cs="Times New Roman"/>
          <w:sz w:val="24"/>
          <w:szCs w:val="24"/>
        </w:rPr>
        <w:t xml:space="preserve">– количество месяцев оказания услуг по обслуживанию и обеспечению функционирования официального </w:t>
      </w:r>
      <w:r w:rsidR="00FF1E28">
        <w:rPr>
          <w:rFonts w:ascii="Times New Roman" w:hAnsi="Times New Roman" w:cs="Times New Roman"/>
          <w:sz w:val="24"/>
          <w:szCs w:val="24"/>
        </w:rPr>
        <w:t xml:space="preserve">сайта администрации Краснопартизанского </w:t>
      </w:r>
      <w:r w:rsidRPr="00722DF0">
        <w:rPr>
          <w:rFonts w:ascii="Times New Roman" w:hAnsi="Times New Roman" w:cs="Times New Roman"/>
          <w:sz w:val="24"/>
          <w:szCs w:val="24"/>
        </w:rPr>
        <w:t xml:space="preserve"> муниципального района;</w:t>
      </w:r>
    </w:p>
    <w:p w:rsidR="009932F3" w:rsidRPr="00722DF0" w:rsidRDefault="009932F3" w:rsidP="009932F3">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lang w:val="en-US"/>
        </w:rPr>
        <w:t>P</w:t>
      </w:r>
      <w:r w:rsidRPr="00722DF0">
        <w:rPr>
          <w:rFonts w:ascii="Times New Roman" w:hAnsi="Times New Roman" w:cs="Times New Roman"/>
          <w:sz w:val="24"/>
          <w:szCs w:val="24"/>
          <w:vertAlign w:val="subscript"/>
        </w:rPr>
        <w:t>оф</w:t>
      </w:r>
      <w:r w:rsidRPr="00722DF0">
        <w:rPr>
          <w:rFonts w:ascii="Times New Roman" w:hAnsi="Times New Roman" w:cs="Times New Roman"/>
          <w:sz w:val="24"/>
          <w:szCs w:val="24"/>
        </w:rPr>
        <w:t xml:space="preserve"> – цена единицы оказания услуг за месяц.</w:t>
      </w:r>
    </w:p>
    <w:p w:rsidR="009932F3" w:rsidRPr="00722DF0" w:rsidRDefault="009932F3" w:rsidP="009932F3">
      <w:pPr>
        <w:pStyle w:val="ConsPlusNormal"/>
        <w:widowControl/>
        <w:suppressAutoHyphens/>
        <w:ind w:left="-142" w:right="-284" w:firstLine="0"/>
        <w:jc w:val="center"/>
        <w:rPr>
          <w:rFonts w:ascii="Times New Roman" w:hAnsi="Times New Roman" w:cs="Times New Roman"/>
          <w:b/>
          <w:sz w:val="32"/>
          <w:szCs w:val="24"/>
        </w:rPr>
      </w:pPr>
      <w:r w:rsidRPr="00722DF0">
        <w:rPr>
          <w:rFonts w:ascii="Times New Roman" w:hAnsi="Times New Roman" w:cs="Times New Roman"/>
          <w:sz w:val="24"/>
          <w:szCs w:val="24"/>
        </w:rPr>
        <w:t xml:space="preserve">Нормативы, применяемые при расчете нормативных затрат на </w:t>
      </w:r>
      <w:r w:rsidRPr="00722DF0">
        <w:rPr>
          <w:rFonts w:ascii="Times New Roman" w:hAnsi="Times New Roman" w:cs="Times New Roman"/>
          <w:sz w:val="24"/>
        </w:rPr>
        <w:t xml:space="preserve">оказание услуг </w:t>
      </w:r>
      <w:r w:rsidRPr="00722DF0">
        <w:rPr>
          <w:rFonts w:ascii="Times New Roman" w:hAnsi="Times New Roman" w:cs="Times New Roman"/>
          <w:sz w:val="24"/>
          <w:szCs w:val="24"/>
        </w:rPr>
        <w:t xml:space="preserve">по обслуживанию и обеспечению функционирования официального сайта администрации </w:t>
      </w:r>
      <w:r>
        <w:rPr>
          <w:rFonts w:ascii="Times New Roman" w:hAnsi="Times New Roman" w:cs="Times New Roman"/>
          <w:sz w:val="24"/>
          <w:szCs w:val="24"/>
        </w:rPr>
        <w:t>Краснопартизанского</w:t>
      </w:r>
      <w:r w:rsidRPr="00722DF0">
        <w:rPr>
          <w:rFonts w:ascii="Times New Roman" w:hAnsi="Times New Roman" w:cs="Times New Roman"/>
          <w:sz w:val="24"/>
          <w:szCs w:val="24"/>
        </w:rPr>
        <w:t xml:space="preserve"> муниципального района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4612"/>
        <w:gridCol w:w="4395"/>
      </w:tblGrid>
      <w:tr w:rsidR="009932F3" w:rsidRPr="00722DF0" w:rsidTr="00FF1E28">
        <w:tc>
          <w:tcPr>
            <w:tcW w:w="599" w:type="dxa"/>
            <w:vAlign w:val="center"/>
          </w:tcPr>
          <w:p w:rsidR="009932F3" w:rsidRPr="00722DF0" w:rsidRDefault="009932F3" w:rsidP="00FF1E28">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 п/п</w:t>
            </w:r>
          </w:p>
        </w:tc>
        <w:tc>
          <w:tcPr>
            <w:tcW w:w="4612" w:type="dxa"/>
            <w:vAlign w:val="center"/>
          </w:tcPr>
          <w:p w:rsidR="009932F3" w:rsidRPr="00722DF0" w:rsidRDefault="009932F3" w:rsidP="009932F3">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 xml:space="preserve">Количество месяцев оказания услуг </w:t>
            </w:r>
            <w:r w:rsidRPr="00722DF0">
              <w:rPr>
                <w:rFonts w:ascii="Times New Roman" w:hAnsi="Times New Roman" w:cs="Times New Roman"/>
                <w:sz w:val="16"/>
              </w:rPr>
              <w:t xml:space="preserve"> </w:t>
            </w:r>
            <w:r w:rsidRPr="00722DF0">
              <w:rPr>
                <w:rFonts w:ascii="Times New Roman" w:hAnsi="Times New Roman" w:cs="Times New Roman"/>
                <w:szCs w:val="24"/>
              </w:rPr>
              <w:t xml:space="preserve">по обслуживанию и обеспечению функционирования официального сайта администрации </w:t>
            </w:r>
            <w:r>
              <w:rPr>
                <w:rFonts w:ascii="Times New Roman" w:hAnsi="Times New Roman" w:cs="Times New Roman"/>
                <w:szCs w:val="24"/>
              </w:rPr>
              <w:t>Краснопартизанского</w:t>
            </w:r>
            <w:r w:rsidRPr="00722DF0">
              <w:rPr>
                <w:rFonts w:ascii="Times New Roman" w:hAnsi="Times New Roman" w:cs="Times New Roman"/>
                <w:szCs w:val="24"/>
              </w:rPr>
              <w:t xml:space="preserve"> муниципального района</w:t>
            </w:r>
          </w:p>
        </w:tc>
        <w:tc>
          <w:tcPr>
            <w:tcW w:w="4395" w:type="dxa"/>
            <w:vAlign w:val="center"/>
          </w:tcPr>
          <w:p w:rsidR="009932F3" w:rsidRPr="00722DF0" w:rsidRDefault="009932F3" w:rsidP="00FF1E28">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szCs w:val="24"/>
              </w:rPr>
              <w:t>Цена единицы оказания услуг за месяц</w:t>
            </w:r>
            <w:r w:rsidRPr="00722DF0">
              <w:rPr>
                <w:rFonts w:ascii="Times New Roman" w:hAnsi="Times New Roman" w:cs="Times New Roman"/>
                <w:sz w:val="16"/>
              </w:rPr>
              <w:t xml:space="preserve"> </w:t>
            </w:r>
            <w:r w:rsidRPr="00722DF0">
              <w:rPr>
                <w:rFonts w:ascii="Times New Roman" w:hAnsi="Times New Roman" w:cs="Times New Roman"/>
              </w:rPr>
              <w:t>(не более, руб.)</w:t>
            </w:r>
          </w:p>
        </w:tc>
      </w:tr>
      <w:tr w:rsidR="009932F3" w:rsidRPr="00722DF0" w:rsidTr="00FF1E28">
        <w:tc>
          <w:tcPr>
            <w:tcW w:w="599" w:type="dxa"/>
            <w:vAlign w:val="center"/>
          </w:tcPr>
          <w:p w:rsidR="009932F3" w:rsidRPr="00722DF0" w:rsidRDefault="009932F3" w:rsidP="00FF1E28">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1</w:t>
            </w:r>
          </w:p>
        </w:tc>
        <w:tc>
          <w:tcPr>
            <w:tcW w:w="4612" w:type="dxa"/>
            <w:vAlign w:val="center"/>
          </w:tcPr>
          <w:p w:rsidR="009932F3" w:rsidRPr="00722DF0" w:rsidRDefault="009932F3" w:rsidP="00FF1E28">
            <w:pPr>
              <w:pStyle w:val="ConsPlusNormal"/>
              <w:widowControl/>
              <w:suppressAutoHyphens/>
              <w:ind w:firstLine="0"/>
              <w:jc w:val="center"/>
              <w:rPr>
                <w:rFonts w:ascii="Times New Roman" w:hAnsi="Times New Roman" w:cs="Times New Roman"/>
              </w:rPr>
            </w:pPr>
            <w:r w:rsidRPr="00722DF0">
              <w:rPr>
                <w:rFonts w:ascii="Times New Roman" w:hAnsi="Times New Roman" w:cs="Times New Roman"/>
              </w:rPr>
              <w:t>12</w:t>
            </w:r>
          </w:p>
        </w:tc>
        <w:tc>
          <w:tcPr>
            <w:tcW w:w="4395" w:type="dxa"/>
            <w:vAlign w:val="center"/>
          </w:tcPr>
          <w:p w:rsidR="009932F3" w:rsidRPr="00722DF0" w:rsidRDefault="00BC1ED8" w:rsidP="00FF1E28">
            <w:pPr>
              <w:pStyle w:val="ConsPlusNormal"/>
              <w:widowControl/>
              <w:suppressAutoHyphens/>
              <w:ind w:firstLine="0"/>
              <w:jc w:val="center"/>
              <w:rPr>
                <w:rFonts w:ascii="Times New Roman" w:hAnsi="Times New Roman" w:cs="Times New Roman"/>
              </w:rPr>
            </w:pPr>
            <w:r>
              <w:rPr>
                <w:rFonts w:ascii="Times New Roman" w:hAnsi="Times New Roman" w:cs="Times New Roman"/>
              </w:rPr>
              <w:t>25000,00</w:t>
            </w:r>
          </w:p>
        </w:tc>
      </w:tr>
    </w:tbl>
    <w:p w:rsidR="00FF1E28" w:rsidRPr="00722DF0" w:rsidRDefault="00FF1E28" w:rsidP="00FF1E28">
      <w:pPr>
        <w:pStyle w:val="ConsPlusNormal"/>
        <w:widowControl/>
        <w:suppressAutoHyphens/>
        <w:ind w:firstLine="0"/>
        <w:jc w:val="both"/>
        <w:rPr>
          <w:rFonts w:ascii="Times New Roman" w:hAnsi="Times New Roman" w:cs="Times New Roman"/>
          <w:sz w:val="24"/>
          <w:szCs w:val="24"/>
        </w:rPr>
      </w:pPr>
      <w:r w:rsidRPr="00A338FC">
        <w:rPr>
          <w:rFonts w:ascii="Times New Roman" w:hAnsi="Times New Roman" w:cs="Times New Roman"/>
          <w:sz w:val="24"/>
          <w:szCs w:val="24"/>
        </w:rPr>
        <w:t>16.3.</w:t>
      </w:r>
      <w:r w:rsidRPr="00FF1E28">
        <w:rPr>
          <w:sz w:val="24"/>
          <w:szCs w:val="24"/>
        </w:rPr>
        <w:t xml:space="preserve"> </w:t>
      </w:r>
      <w:r w:rsidRPr="008563C1">
        <w:rPr>
          <w:rFonts w:ascii="Times New Roman" w:hAnsi="Times New Roman" w:cs="Times New Roman"/>
          <w:sz w:val="24"/>
          <w:szCs w:val="24"/>
        </w:rPr>
        <w:t xml:space="preserve">Затраты на оплату </w:t>
      </w:r>
      <w:r w:rsidRPr="008563C1">
        <w:rPr>
          <w:rStyle w:val="iceouttxt4"/>
          <w:rFonts w:ascii="Times New Roman" w:hAnsi="Times New Roman"/>
          <w:sz w:val="24"/>
          <w:szCs w:val="24"/>
        </w:rPr>
        <w:t xml:space="preserve">услуг </w:t>
      </w:r>
      <w:r w:rsidRPr="008563C1">
        <w:rPr>
          <w:rFonts w:ascii="Times New Roman" w:hAnsi="Times New Roman" w:cs="Times New Roman"/>
          <w:sz w:val="24"/>
          <w:szCs w:val="24"/>
        </w:rPr>
        <w:t>по изготовлению и размещению информационных материалов в печатном периодическом издании определяются</w:t>
      </w:r>
      <w:r w:rsidR="00A338FC" w:rsidRPr="008563C1">
        <w:rPr>
          <w:rFonts w:ascii="Times New Roman" w:hAnsi="Times New Roman" w:cs="Times New Roman"/>
          <w:sz w:val="24"/>
          <w:szCs w:val="24"/>
        </w:rPr>
        <w:t xml:space="preserve"> по фактическим затратам в текущем финансовом году и по </w:t>
      </w:r>
      <w:r w:rsidRPr="008563C1">
        <w:rPr>
          <w:rFonts w:ascii="Times New Roman" w:hAnsi="Times New Roman" w:cs="Times New Roman"/>
          <w:sz w:val="24"/>
          <w:szCs w:val="24"/>
        </w:rPr>
        <w:t xml:space="preserve"> формуле:</w:t>
      </w:r>
    </w:p>
    <w:p w:rsidR="00FF1E28" w:rsidRPr="00722DF0" w:rsidRDefault="00FF1E28" w:rsidP="00FF1E28">
      <w:pPr>
        <w:pStyle w:val="ConsPlusNormal"/>
        <w:widowControl/>
        <w:suppressAutoHyphens/>
        <w:ind w:firstLine="708"/>
        <w:jc w:val="both"/>
        <w:rPr>
          <w:rFonts w:ascii="Times New Roman" w:hAnsi="Times New Roman" w:cs="Times New Roman"/>
          <w:sz w:val="24"/>
          <w:szCs w:val="24"/>
        </w:rPr>
      </w:pPr>
    </w:p>
    <w:p w:rsidR="00FF1E28" w:rsidRPr="00722DF0" w:rsidRDefault="00FF1E28" w:rsidP="00FF1E28">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sz w:val="24"/>
          <w:szCs w:val="24"/>
        </w:rPr>
        <w:t>З</w:t>
      </w:r>
      <w:r w:rsidRPr="00722DF0">
        <w:rPr>
          <w:rFonts w:ascii="Times New Roman" w:hAnsi="Times New Roman" w:cs="Times New Roman"/>
          <w:sz w:val="24"/>
          <w:szCs w:val="24"/>
          <w:vertAlign w:val="subscript"/>
        </w:rPr>
        <w:t xml:space="preserve">и </w:t>
      </w:r>
      <w:r w:rsidRPr="00722DF0">
        <w:rPr>
          <w:rFonts w:ascii="Times New Roman" w:hAnsi="Times New Roman" w:cs="Times New Roman"/>
          <w:sz w:val="24"/>
          <w:szCs w:val="24"/>
        </w:rPr>
        <w:t xml:space="preserve">= ∑ </w:t>
      </w:r>
      <w:r w:rsidRPr="00722DF0">
        <w:rPr>
          <w:rFonts w:ascii="Times New Roman" w:hAnsi="Times New Roman" w:cs="Times New Roman"/>
          <w:sz w:val="24"/>
          <w:szCs w:val="24"/>
          <w:lang w:val="en-US"/>
        </w:rPr>
        <w:t>Q</w:t>
      </w:r>
      <w:r w:rsidRPr="00722DF0">
        <w:rPr>
          <w:rFonts w:ascii="Times New Roman" w:hAnsi="Times New Roman" w:cs="Times New Roman"/>
          <w:sz w:val="24"/>
          <w:szCs w:val="24"/>
          <w:vertAlign w:val="subscript"/>
        </w:rPr>
        <w:t xml:space="preserve">и  </w:t>
      </w:r>
      <w:r w:rsidRPr="00722DF0">
        <w:rPr>
          <w:rFonts w:ascii="Times New Roman" w:hAnsi="Times New Roman" w:cs="Times New Roman"/>
          <w:sz w:val="24"/>
          <w:szCs w:val="24"/>
        </w:rPr>
        <w:t xml:space="preserve">х </w:t>
      </w:r>
      <w:r w:rsidRPr="00722DF0">
        <w:rPr>
          <w:rFonts w:ascii="Times New Roman" w:hAnsi="Times New Roman" w:cs="Times New Roman"/>
          <w:sz w:val="24"/>
          <w:szCs w:val="24"/>
          <w:lang w:val="en-US"/>
        </w:rPr>
        <w:t>P</w:t>
      </w:r>
      <w:r w:rsidRPr="00722DF0">
        <w:rPr>
          <w:rFonts w:ascii="Times New Roman" w:hAnsi="Times New Roman" w:cs="Times New Roman"/>
          <w:sz w:val="24"/>
          <w:szCs w:val="24"/>
          <w:vertAlign w:val="subscript"/>
        </w:rPr>
        <w:t>и</w:t>
      </w:r>
      <w:r w:rsidRPr="00722DF0">
        <w:rPr>
          <w:rFonts w:ascii="Times New Roman" w:hAnsi="Times New Roman" w:cs="Times New Roman"/>
          <w:sz w:val="24"/>
          <w:szCs w:val="24"/>
        </w:rPr>
        <w:t>,</w:t>
      </w:r>
    </w:p>
    <w:p w:rsidR="00FF1E28" w:rsidRPr="00722DF0" w:rsidRDefault="00FF1E28" w:rsidP="00FF1E28">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FF1E28" w:rsidRPr="00722DF0" w:rsidRDefault="00FF1E28" w:rsidP="00FF1E28">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lang w:val="en-US"/>
        </w:rPr>
        <w:t>Q</w:t>
      </w:r>
      <w:r w:rsidRPr="00722DF0">
        <w:rPr>
          <w:rFonts w:ascii="Times New Roman" w:hAnsi="Times New Roman" w:cs="Times New Roman"/>
          <w:szCs w:val="24"/>
          <w:vertAlign w:val="subscript"/>
        </w:rPr>
        <w:t>и</w:t>
      </w:r>
      <w:r w:rsidRPr="00722DF0">
        <w:rPr>
          <w:rFonts w:ascii="Times New Roman" w:hAnsi="Times New Roman" w:cs="Times New Roman"/>
          <w:sz w:val="24"/>
          <w:szCs w:val="24"/>
          <w:vertAlign w:val="subscript"/>
        </w:rPr>
        <w:t xml:space="preserve"> </w:t>
      </w:r>
      <w:r w:rsidRPr="00722DF0">
        <w:rPr>
          <w:rFonts w:ascii="Times New Roman" w:hAnsi="Times New Roman" w:cs="Times New Roman"/>
          <w:sz w:val="24"/>
          <w:szCs w:val="24"/>
        </w:rPr>
        <w:t>– количество единиц измерения оказываемых услуг;</w:t>
      </w:r>
    </w:p>
    <w:p w:rsidR="00FF1E28" w:rsidRPr="00722DF0" w:rsidRDefault="00FF1E28" w:rsidP="00FF1E28">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lang w:val="en-US"/>
        </w:rPr>
        <w:t>P</w:t>
      </w:r>
      <w:r w:rsidRPr="00722DF0">
        <w:rPr>
          <w:rFonts w:ascii="Times New Roman" w:hAnsi="Times New Roman" w:cs="Times New Roman"/>
          <w:sz w:val="24"/>
          <w:szCs w:val="24"/>
          <w:vertAlign w:val="subscript"/>
        </w:rPr>
        <w:t>и</w:t>
      </w:r>
      <w:r w:rsidRPr="00722DF0">
        <w:rPr>
          <w:rFonts w:ascii="Times New Roman" w:hAnsi="Times New Roman" w:cs="Times New Roman"/>
          <w:sz w:val="24"/>
          <w:szCs w:val="24"/>
        </w:rPr>
        <w:t xml:space="preserve"> – цена единицы измерения оказываемых услуг.</w:t>
      </w:r>
    </w:p>
    <w:p w:rsidR="00A338FC" w:rsidRPr="00722DF0" w:rsidRDefault="00A338FC" w:rsidP="00A338FC">
      <w:pPr>
        <w:pStyle w:val="ConsPlusNormal"/>
        <w:widowControl/>
        <w:suppressAutoHyphens/>
        <w:ind w:firstLine="0"/>
        <w:jc w:val="both"/>
        <w:rPr>
          <w:rFonts w:ascii="Times New Roman" w:hAnsi="Times New Roman" w:cs="Times New Roman"/>
          <w:sz w:val="24"/>
          <w:szCs w:val="24"/>
        </w:rPr>
      </w:pPr>
      <w:r w:rsidRPr="008104BE">
        <w:rPr>
          <w:rFonts w:ascii="Times New Roman" w:hAnsi="Times New Roman" w:cs="Times New Roman"/>
          <w:sz w:val="24"/>
          <w:szCs w:val="24"/>
        </w:rPr>
        <w:t>16.4</w:t>
      </w:r>
      <w:r w:rsidRPr="008104BE">
        <w:rPr>
          <w:sz w:val="24"/>
          <w:szCs w:val="24"/>
        </w:rPr>
        <w:t>.</w:t>
      </w:r>
      <w:r w:rsidRPr="008104BE">
        <w:rPr>
          <w:rFonts w:ascii="Times New Roman" w:hAnsi="Times New Roman" w:cs="Times New Roman"/>
        </w:rPr>
        <w:t xml:space="preserve"> </w:t>
      </w:r>
      <w:r w:rsidRPr="008104BE">
        <w:rPr>
          <w:rFonts w:ascii="Times New Roman" w:hAnsi="Times New Roman" w:cs="Times New Roman"/>
          <w:sz w:val="24"/>
          <w:szCs w:val="24"/>
        </w:rPr>
        <w:t xml:space="preserve">Затраты на оплату </w:t>
      </w:r>
      <w:r w:rsidRPr="008104BE">
        <w:rPr>
          <w:rFonts w:ascii="Times New Roman" w:hAnsi="Times New Roman" w:cs="Times New Roman"/>
          <w:sz w:val="24"/>
        </w:rPr>
        <w:t>услуг</w:t>
      </w:r>
      <w:r w:rsidRPr="008104BE">
        <w:rPr>
          <w:rFonts w:ascii="Times New Roman" w:hAnsi="Times New Roman" w:cs="Times New Roman"/>
        </w:rPr>
        <w:t xml:space="preserve"> </w:t>
      </w:r>
      <w:r w:rsidRPr="008104BE">
        <w:rPr>
          <w:rFonts w:ascii="Times New Roman" w:hAnsi="Times New Roman" w:cs="Times New Roman"/>
          <w:sz w:val="24"/>
          <w:szCs w:val="24"/>
        </w:rPr>
        <w:t>по изготовлению баннеров определяются по фактическим затратам в текущем финансовом году и по формуле.</w:t>
      </w:r>
    </w:p>
    <w:p w:rsidR="00A338FC" w:rsidRPr="00722DF0" w:rsidRDefault="00A338FC" w:rsidP="00A338FC">
      <w:pPr>
        <w:pStyle w:val="ConsPlusNormal"/>
        <w:widowControl/>
        <w:suppressAutoHyphens/>
        <w:ind w:firstLine="708"/>
        <w:jc w:val="both"/>
        <w:rPr>
          <w:rFonts w:ascii="Times New Roman" w:hAnsi="Times New Roman" w:cs="Times New Roman"/>
          <w:sz w:val="24"/>
          <w:szCs w:val="24"/>
        </w:rPr>
      </w:pPr>
    </w:p>
    <w:p w:rsidR="00A338FC" w:rsidRPr="00722DF0" w:rsidRDefault="00A338FC" w:rsidP="00A338FC">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sz w:val="24"/>
          <w:szCs w:val="24"/>
        </w:rPr>
        <w:t>З</w:t>
      </w:r>
      <w:r w:rsidRPr="00722DF0">
        <w:rPr>
          <w:rFonts w:ascii="Times New Roman" w:hAnsi="Times New Roman" w:cs="Times New Roman"/>
          <w:sz w:val="24"/>
          <w:szCs w:val="24"/>
          <w:vertAlign w:val="subscript"/>
        </w:rPr>
        <w:t>иб</w:t>
      </w:r>
      <w:r w:rsidRPr="00722DF0">
        <w:rPr>
          <w:rFonts w:ascii="Times New Roman" w:hAnsi="Times New Roman" w:cs="Times New Roman"/>
          <w:sz w:val="24"/>
          <w:szCs w:val="24"/>
        </w:rPr>
        <w:t xml:space="preserve"> = ∑ Q</w:t>
      </w:r>
      <w:r w:rsidRPr="00722DF0">
        <w:rPr>
          <w:rFonts w:ascii="Times New Roman" w:hAnsi="Times New Roman" w:cs="Times New Roman"/>
          <w:sz w:val="24"/>
          <w:szCs w:val="24"/>
          <w:vertAlign w:val="subscript"/>
        </w:rPr>
        <w:t>иб</w:t>
      </w:r>
      <w:r w:rsidRPr="00722DF0">
        <w:rPr>
          <w:rFonts w:ascii="Times New Roman" w:hAnsi="Times New Roman" w:cs="Times New Roman"/>
          <w:sz w:val="24"/>
          <w:szCs w:val="24"/>
        </w:rPr>
        <w:t xml:space="preserve">  х P</w:t>
      </w:r>
      <w:r w:rsidRPr="00722DF0">
        <w:rPr>
          <w:rFonts w:ascii="Times New Roman" w:hAnsi="Times New Roman" w:cs="Times New Roman"/>
          <w:sz w:val="24"/>
          <w:szCs w:val="24"/>
          <w:vertAlign w:val="subscript"/>
        </w:rPr>
        <w:t>иб</w:t>
      </w:r>
      <w:r w:rsidRPr="00722DF0">
        <w:rPr>
          <w:rFonts w:ascii="Times New Roman" w:hAnsi="Times New Roman" w:cs="Times New Roman"/>
          <w:sz w:val="24"/>
          <w:szCs w:val="24"/>
        </w:rPr>
        <w:t>,</w:t>
      </w:r>
    </w:p>
    <w:p w:rsidR="00A338FC" w:rsidRPr="00722DF0" w:rsidRDefault="00A338FC" w:rsidP="00A338F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A338FC" w:rsidRPr="00722DF0" w:rsidRDefault="00A338FC" w:rsidP="00A338F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Q</w:t>
      </w:r>
      <w:r w:rsidRPr="00722DF0">
        <w:rPr>
          <w:rFonts w:ascii="Times New Roman" w:hAnsi="Times New Roman" w:cs="Times New Roman"/>
          <w:sz w:val="24"/>
          <w:szCs w:val="24"/>
          <w:vertAlign w:val="subscript"/>
        </w:rPr>
        <w:t>иб</w:t>
      </w:r>
      <w:r w:rsidRPr="00722DF0">
        <w:rPr>
          <w:rFonts w:ascii="Times New Roman" w:hAnsi="Times New Roman" w:cs="Times New Roman"/>
          <w:sz w:val="24"/>
          <w:szCs w:val="24"/>
        </w:rPr>
        <w:t xml:space="preserve"> – количество единиц оказываемых услуг;</w:t>
      </w:r>
    </w:p>
    <w:p w:rsidR="00A338FC" w:rsidRPr="00722DF0" w:rsidRDefault="00A338FC" w:rsidP="00A338FC">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P</w:t>
      </w:r>
      <w:r w:rsidRPr="00722DF0">
        <w:rPr>
          <w:rFonts w:ascii="Times New Roman" w:hAnsi="Times New Roman" w:cs="Times New Roman"/>
          <w:sz w:val="24"/>
          <w:szCs w:val="24"/>
          <w:vertAlign w:val="subscript"/>
        </w:rPr>
        <w:t>иб</w:t>
      </w:r>
      <w:r w:rsidRPr="00722DF0">
        <w:rPr>
          <w:rFonts w:ascii="Times New Roman" w:hAnsi="Times New Roman" w:cs="Times New Roman"/>
          <w:sz w:val="24"/>
          <w:szCs w:val="24"/>
        </w:rPr>
        <w:t xml:space="preserve"> – цена единицы оказываемых услуг.</w:t>
      </w:r>
    </w:p>
    <w:p w:rsidR="00A338FC" w:rsidRPr="00722DF0" w:rsidRDefault="00A338FC" w:rsidP="00A338FC">
      <w:pPr>
        <w:pStyle w:val="ConsPlusNormal"/>
        <w:widowControl/>
        <w:suppressAutoHyphens/>
        <w:ind w:firstLine="708"/>
        <w:jc w:val="both"/>
        <w:rPr>
          <w:rFonts w:ascii="Times New Roman" w:hAnsi="Times New Roman" w:cs="Times New Roman"/>
          <w:sz w:val="24"/>
          <w:szCs w:val="24"/>
        </w:rPr>
      </w:pPr>
    </w:p>
    <w:p w:rsidR="008E0F05" w:rsidRPr="00722DF0" w:rsidRDefault="008E0F05" w:rsidP="008E0F05">
      <w:pPr>
        <w:pStyle w:val="ConsPlusNormal"/>
        <w:widowControl/>
        <w:suppressAutoHyphens/>
        <w:ind w:firstLine="0"/>
        <w:jc w:val="both"/>
        <w:rPr>
          <w:rFonts w:ascii="Times New Roman" w:hAnsi="Times New Roman" w:cs="Times New Roman"/>
          <w:sz w:val="24"/>
          <w:szCs w:val="24"/>
        </w:rPr>
      </w:pPr>
      <w:r w:rsidRPr="008E0F05">
        <w:rPr>
          <w:rFonts w:ascii="Times New Roman" w:hAnsi="Times New Roman" w:cs="Times New Roman"/>
          <w:sz w:val="24"/>
          <w:szCs w:val="24"/>
        </w:rPr>
        <w:t>16.5</w:t>
      </w:r>
      <w:r>
        <w:rPr>
          <w:sz w:val="24"/>
          <w:szCs w:val="24"/>
        </w:rPr>
        <w:t>.</w:t>
      </w:r>
      <w:r w:rsidRPr="008E0F05">
        <w:rPr>
          <w:rFonts w:ascii="Times New Roman" w:hAnsi="Times New Roman" w:cs="Times New Roman"/>
        </w:rPr>
        <w:t xml:space="preserve"> </w:t>
      </w:r>
      <w:r w:rsidRPr="00722DF0">
        <w:rPr>
          <w:rFonts w:ascii="Times New Roman" w:hAnsi="Times New Roman" w:cs="Times New Roman"/>
          <w:sz w:val="24"/>
          <w:szCs w:val="24"/>
        </w:rPr>
        <w:t>Затраты на приобретение прочих товаров определяются по формуле:</w:t>
      </w:r>
    </w:p>
    <w:p w:rsidR="008E0F05" w:rsidRPr="00722DF0" w:rsidRDefault="008E0F05" w:rsidP="008E0F05">
      <w:pPr>
        <w:pStyle w:val="ConsPlusNormal"/>
        <w:widowControl/>
        <w:tabs>
          <w:tab w:val="left" w:pos="2025"/>
        </w:tabs>
        <w:suppressAutoHyphens/>
        <w:ind w:firstLine="0"/>
        <w:rPr>
          <w:rFonts w:ascii="Times New Roman" w:hAnsi="Times New Roman" w:cs="Times New Roman"/>
          <w:sz w:val="24"/>
          <w:szCs w:val="24"/>
        </w:rPr>
      </w:pPr>
      <w:r w:rsidRPr="00722DF0">
        <w:rPr>
          <w:rFonts w:ascii="Times New Roman" w:hAnsi="Times New Roman" w:cs="Times New Roman"/>
          <w:sz w:val="24"/>
          <w:szCs w:val="24"/>
        </w:rPr>
        <w:t>З</w:t>
      </w:r>
      <w:r w:rsidRPr="00722DF0">
        <w:rPr>
          <w:rFonts w:ascii="Times New Roman" w:hAnsi="Times New Roman" w:cs="Times New Roman"/>
          <w:sz w:val="24"/>
          <w:szCs w:val="24"/>
          <w:vertAlign w:val="subscript"/>
        </w:rPr>
        <w:t xml:space="preserve">пт </w:t>
      </w:r>
      <w:r w:rsidRPr="00722DF0">
        <w:rPr>
          <w:rFonts w:ascii="Times New Roman" w:hAnsi="Times New Roman" w:cs="Times New Roman"/>
          <w:sz w:val="24"/>
          <w:szCs w:val="24"/>
        </w:rPr>
        <w:t xml:space="preserve">= ∑ </w:t>
      </w:r>
      <w:r w:rsidRPr="00722DF0">
        <w:rPr>
          <w:rFonts w:ascii="Times New Roman" w:hAnsi="Times New Roman" w:cs="Times New Roman"/>
          <w:sz w:val="24"/>
          <w:szCs w:val="24"/>
          <w:lang w:val="en-US"/>
        </w:rPr>
        <w:t>Q</w:t>
      </w:r>
      <w:r w:rsidRPr="00722DF0">
        <w:rPr>
          <w:rFonts w:ascii="Times New Roman" w:hAnsi="Times New Roman" w:cs="Times New Roman"/>
          <w:sz w:val="24"/>
          <w:szCs w:val="24"/>
          <w:vertAlign w:val="subscript"/>
        </w:rPr>
        <w:t xml:space="preserve">пт  </w:t>
      </w:r>
      <w:r w:rsidRPr="00722DF0">
        <w:rPr>
          <w:rFonts w:ascii="Times New Roman" w:hAnsi="Times New Roman" w:cs="Times New Roman"/>
          <w:sz w:val="24"/>
          <w:szCs w:val="24"/>
        </w:rPr>
        <w:t xml:space="preserve">х </w:t>
      </w:r>
      <w:r w:rsidRPr="00722DF0">
        <w:rPr>
          <w:rFonts w:ascii="Times New Roman" w:hAnsi="Times New Roman" w:cs="Times New Roman"/>
          <w:sz w:val="24"/>
          <w:szCs w:val="24"/>
          <w:lang w:val="en-US"/>
        </w:rPr>
        <w:t>P</w:t>
      </w:r>
      <w:r w:rsidRPr="00722DF0">
        <w:rPr>
          <w:rFonts w:ascii="Times New Roman" w:hAnsi="Times New Roman" w:cs="Times New Roman"/>
          <w:sz w:val="24"/>
          <w:szCs w:val="24"/>
          <w:vertAlign w:val="subscript"/>
        </w:rPr>
        <w:t xml:space="preserve">пт </w:t>
      </w:r>
      <w:r w:rsidRPr="00722DF0">
        <w:rPr>
          <w:rFonts w:ascii="Times New Roman" w:hAnsi="Times New Roman" w:cs="Times New Roman"/>
          <w:sz w:val="24"/>
          <w:szCs w:val="24"/>
        </w:rPr>
        <w:t>,</w:t>
      </w:r>
      <w:r w:rsidRPr="00722DF0">
        <w:rPr>
          <w:rFonts w:ascii="Times New Roman" w:hAnsi="Times New Roman" w:cs="Times New Roman"/>
          <w:sz w:val="24"/>
          <w:szCs w:val="24"/>
        </w:rPr>
        <w:tab/>
      </w:r>
    </w:p>
    <w:p w:rsidR="008E0F05" w:rsidRPr="00722DF0" w:rsidRDefault="008E0F05" w:rsidP="008E0F05">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8E0F05" w:rsidRPr="00722DF0" w:rsidRDefault="008E0F05" w:rsidP="008E0F05">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lang w:val="en-US"/>
        </w:rPr>
        <w:t>Q</w:t>
      </w:r>
      <w:r w:rsidRPr="00722DF0">
        <w:rPr>
          <w:rFonts w:ascii="Times New Roman" w:hAnsi="Times New Roman" w:cs="Times New Roman"/>
          <w:sz w:val="24"/>
          <w:szCs w:val="24"/>
          <w:vertAlign w:val="subscript"/>
        </w:rPr>
        <w:t xml:space="preserve">пт </w:t>
      </w:r>
      <w:r w:rsidRPr="00722DF0">
        <w:rPr>
          <w:rFonts w:ascii="Times New Roman" w:hAnsi="Times New Roman" w:cs="Times New Roman"/>
          <w:sz w:val="24"/>
          <w:szCs w:val="24"/>
        </w:rPr>
        <w:t>– количество приобретаемого товара, с учетом фактического количества, за вычетом количества, которое подлежит списанию или утилизации;</w:t>
      </w:r>
    </w:p>
    <w:p w:rsidR="008E0F05" w:rsidRDefault="008E0F05" w:rsidP="008E0F05">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lang w:val="en-US"/>
        </w:rPr>
        <w:t>P</w:t>
      </w:r>
      <w:r w:rsidRPr="00722DF0">
        <w:rPr>
          <w:rFonts w:ascii="Times New Roman" w:hAnsi="Times New Roman" w:cs="Times New Roman"/>
          <w:sz w:val="24"/>
          <w:szCs w:val="24"/>
          <w:vertAlign w:val="subscript"/>
        </w:rPr>
        <w:t>пт</w:t>
      </w:r>
      <w:r w:rsidRPr="00722DF0">
        <w:rPr>
          <w:rFonts w:ascii="Times New Roman" w:hAnsi="Times New Roman" w:cs="Times New Roman"/>
          <w:sz w:val="24"/>
          <w:szCs w:val="24"/>
        </w:rPr>
        <w:t xml:space="preserve"> – цена единицы товара.</w:t>
      </w:r>
    </w:p>
    <w:p w:rsidR="00CB25BD" w:rsidRPr="00722DF0" w:rsidRDefault="00CB25BD" w:rsidP="00CB25BD">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16.6.</w:t>
      </w:r>
      <w:r w:rsidRPr="00CB25BD">
        <w:rPr>
          <w:rFonts w:ascii="Times New Roman" w:hAnsi="Times New Roman" w:cs="Times New Roman"/>
        </w:rPr>
        <w:t xml:space="preserve"> </w:t>
      </w:r>
      <w:r w:rsidRPr="00722DF0">
        <w:rPr>
          <w:rFonts w:ascii="Times New Roman" w:hAnsi="Times New Roman" w:cs="Times New Roman"/>
          <w:sz w:val="24"/>
          <w:szCs w:val="24"/>
        </w:rPr>
        <w:t>Затраты на приобретение комплектующих к оргтехнике определяются по формуле:</w:t>
      </w:r>
    </w:p>
    <w:p w:rsidR="00CB25BD" w:rsidRPr="00722DF0" w:rsidRDefault="00CB25BD" w:rsidP="00CB25BD">
      <w:pPr>
        <w:pStyle w:val="ConsPlusNormal"/>
        <w:widowControl/>
        <w:tabs>
          <w:tab w:val="left" w:pos="2025"/>
        </w:tabs>
        <w:suppressAutoHyphens/>
        <w:ind w:firstLine="0"/>
        <w:rPr>
          <w:rFonts w:ascii="Times New Roman" w:hAnsi="Times New Roman" w:cs="Times New Roman"/>
          <w:sz w:val="24"/>
          <w:szCs w:val="24"/>
        </w:rPr>
      </w:pPr>
      <w:r w:rsidRPr="00722DF0">
        <w:rPr>
          <w:rFonts w:ascii="Times New Roman" w:hAnsi="Times New Roman" w:cs="Times New Roman"/>
          <w:sz w:val="24"/>
          <w:szCs w:val="24"/>
        </w:rPr>
        <w:t>З</w:t>
      </w:r>
      <w:r w:rsidRPr="00722DF0">
        <w:rPr>
          <w:rFonts w:ascii="Times New Roman" w:hAnsi="Times New Roman" w:cs="Times New Roman"/>
          <w:sz w:val="24"/>
          <w:szCs w:val="24"/>
          <w:vertAlign w:val="subscript"/>
        </w:rPr>
        <w:t>кот</w:t>
      </w:r>
      <w:r w:rsidRPr="00722DF0">
        <w:rPr>
          <w:rFonts w:ascii="Times New Roman" w:hAnsi="Times New Roman" w:cs="Times New Roman"/>
          <w:sz w:val="24"/>
          <w:szCs w:val="24"/>
        </w:rPr>
        <w:t xml:space="preserve"> = ∑ Q</w:t>
      </w:r>
      <w:r w:rsidRPr="00722DF0">
        <w:rPr>
          <w:rFonts w:ascii="Times New Roman" w:hAnsi="Times New Roman" w:cs="Times New Roman"/>
          <w:sz w:val="24"/>
          <w:szCs w:val="24"/>
          <w:vertAlign w:val="subscript"/>
        </w:rPr>
        <w:t>кот</w:t>
      </w:r>
      <w:r w:rsidRPr="00722DF0">
        <w:rPr>
          <w:rFonts w:ascii="Times New Roman" w:hAnsi="Times New Roman" w:cs="Times New Roman"/>
          <w:sz w:val="24"/>
          <w:szCs w:val="24"/>
        </w:rPr>
        <w:t xml:space="preserve">  х P</w:t>
      </w:r>
      <w:r w:rsidRPr="00722DF0">
        <w:rPr>
          <w:rFonts w:ascii="Times New Roman" w:hAnsi="Times New Roman" w:cs="Times New Roman"/>
          <w:sz w:val="24"/>
          <w:szCs w:val="24"/>
          <w:vertAlign w:val="subscript"/>
        </w:rPr>
        <w:t>кот</w:t>
      </w:r>
      <w:r w:rsidRPr="00722DF0">
        <w:rPr>
          <w:rFonts w:ascii="Times New Roman" w:hAnsi="Times New Roman" w:cs="Times New Roman"/>
          <w:sz w:val="24"/>
          <w:szCs w:val="24"/>
        </w:rPr>
        <w:t xml:space="preserve"> ,</w:t>
      </w:r>
      <w:r w:rsidRPr="00722DF0">
        <w:rPr>
          <w:rFonts w:ascii="Times New Roman" w:hAnsi="Times New Roman" w:cs="Times New Roman"/>
          <w:sz w:val="24"/>
          <w:szCs w:val="24"/>
        </w:rPr>
        <w:tab/>
      </w:r>
    </w:p>
    <w:p w:rsidR="00CB25BD" w:rsidRPr="00722DF0" w:rsidRDefault="00CB25BD" w:rsidP="00CB25BD">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CB25BD" w:rsidRPr="00722DF0" w:rsidRDefault="00CB25BD" w:rsidP="00CB25BD">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Q</w:t>
      </w:r>
      <w:r w:rsidRPr="00722DF0">
        <w:rPr>
          <w:rFonts w:ascii="Times New Roman" w:hAnsi="Times New Roman" w:cs="Times New Roman"/>
          <w:sz w:val="24"/>
          <w:szCs w:val="24"/>
          <w:vertAlign w:val="subscript"/>
        </w:rPr>
        <w:t>кот</w:t>
      </w:r>
      <w:r w:rsidRPr="00722DF0">
        <w:rPr>
          <w:rFonts w:ascii="Times New Roman" w:hAnsi="Times New Roman" w:cs="Times New Roman"/>
          <w:sz w:val="24"/>
          <w:szCs w:val="24"/>
        </w:rPr>
        <w:t xml:space="preserve"> – количество приобретаемого товара, с учетом фактического количества, за вычетом количества, которое подлежит списанию или утилизации;</w:t>
      </w:r>
    </w:p>
    <w:p w:rsidR="00CB25BD" w:rsidRPr="00722DF0" w:rsidRDefault="00CB25BD" w:rsidP="00CB25BD">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P</w:t>
      </w:r>
      <w:r w:rsidRPr="00722DF0">
        <w:rPr>
          <w:rFonts w:ascii="Times New Roman" w:hAnsi="Times New Roman" w:cs="Times New Roman"/>
          <w:sz w:val="24"/>
          <w:szCs w:val="24"/>
          <w:vertAlign w:val="subscript"/>
        </w:rPr>
        <w:t>кот</w:t>
      </w:r>
      <w:r w:rsidRPr="00722DF0">
        <w:rPr>
          <w:rFonts w:ascii="Times New Roman" w:hAnsi="Times New Roman" w:cs="Times New Roman"/>
          <w:sz w:val="24"/>
          <w:szCs w:val="24"/>
        </w:rPr>
        <w:t xml:space="preserve"> – цена единицы товара.</w:t>
      </w:r>
    </w:p>
    <w:p w:rsidR="00CB25BD" w:rsidRPr="00722DF0" w:rsidRDefault="00CB25BD" w:rsidP="00CB25BD">
      <w:pPr>
        <w:pStyle w:val="ConsPlusNormal"/>
        <w:widowControl/>
        <w:suppressAutoHyphens/>
        <w:ind w:right="-425" w:firstLine="0"/>
        <w:jc w:val="center"/>
        <w:rPr>
          <w:rFonts w:ascii="Times New Roman" w:hAnsi="Times New Roman" w:cs="Times New Roman"/>
          <w:sz w:val="24"/>
          <w:szCs w:val="24"/>
        </w:rPr>
      </w:pPr>
      <w:r w:rsidRPr="00722DF0">
        <w:rPr>
          <w:rFonts w:ascii="Times New Roman" w:hAnsi="Times New Roman" w:cs="Times New Roman"/>
          <w:sz w:val="24"/>
          <w:szCs w:val="24"/>
        </w:rPr>
        <w:t>Нормативы, применяемые при расчете нормативных затрат на приобретение комплектующих к оргтехнике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877"/>
        <w:gridCol w:w="849"/>
        <w:gridCol w:w="1829"/>
        <w:gridCol w:w="1979"/>
        <w:gridCol w:w="2532"/>
      </w:tblGrid>
      <w:tr w:rsidR="00CB25BD" w:rsidRPr="00722DF0" w:rsidTr="00701118">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B25BD" w:rsidRPr="00722DF0" w:rsidRDefault="00CB25BD" w:rsidP="00701118">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 п/п</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CB25BD" w:rsidRPr="00722DF0" w:rsidRDefault="00CB25BD" w:rsidP="00701118">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Наименование товара</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CB25BD" w:rsidRPr="00722DF0" w:rsidRDefault="00CB25BD" w:rsidP="00701118">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Кол-во  (шт.)</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CB25BD" w:rsidRPr="00722DF0" w:rsidRDefault="00CB25BD" w:rsidP="00701118">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Цена единицы товара (не более, руб.)</w:t>
            </w:r>
          </w:p>
        </w:tc>
        <w:tc>
          <w:tcPr>
            <w:tcW w:w="1979" w:type="dxa"/>
            <w:tcBorders>
              <w:top w:val="single" w:sz="4" w:space="0" w:color="auto"/>
              <w:left w:val="single" w:sz="4" w:space="0" w:color="auto"/>
              <w:bottom w:val="single" w:sz="4" w:space="0" w:color="auto"/>
              <w:right w:val="single" w:sz="4" w:space="0" w:color="auto"/>
            </w:tcBorders>
            <w:vAlign w:val="center"/>
          </w:tcPr>
          <w:p w:rsidR="00CB25BD" w:rsidRPr="00722DF0" w:rsidRDefault="00CB25BD" w:rsidP="00701118">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Срок полезного использования (не менее, лет)</w:t>
            </w:r>
          </w:p>
        </w:tc>
        <w:tc>
          <w:tcPr>
            <w:tcW w:w="2532" w:type="dxa"/>
            <w:tcBorders>
              <w:top w:val="single" w:sz="4" w:space="0" w:color="auto"/>
              <w:left w:val="single" w:sz="4" w:space="0" w:color="auto"/>
              <w:bottom w:val="single" w:sz="4" w:space="0" w:color="auto"/>
              <w:right w:val="single" w:sz="4" w:space="0" w:color="auto"/>
            </w:tcBorders>
            <w:vAlign w:val="center"/>
          </w:tcPr>
          <w:p w:rsidR="00CB25BD" w:rsidRPr="00722DF0" w:rsidRDefault="00CB25BD" w:rsidP="00701118">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Примечания</w:t>
            </w:r>
          </w:p>
        </w:tc>
      </w:tr>
      <w:tr w:rsidR="00CB25BD" w:rsidRPr="00722DF0" w:rsidTr="00701118">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B25BD" w:rsidRPr="00722DF0" w:rsidRDefault="00CB25BD" w:rsidP="00701118">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1</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CB25BD" w:rsidRPr="00722DF0" w:rsidRDefault="00CB25BD" w:rsidP="00701118">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Клавиатура</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CB25BD" w:rsidRPr="00722DF0" w:rsidRDefault="00DA5460" w:rsidP="00701118">
            <w:pPr>
              <w:pStyle w:val="ConsPlusNormal"/>
              <w:widowControl/>
              <w:suppressAutoHyphens/>
              <w:ind w:firstLine="0"/>
              <w:jc w:val="center"/>
              <w:rPr>
                <w:rFonts w:ascii="Times New Roman" w:hAnsi="Times New Roman" w:cs="Times New Roman"/>
                <w:sz w:val="24"/>
                <w:szCs w:val="24"/>
              </w:rPr>
            </w:pPr>
            <w:r>
              <w:rPr>
                <w:rFonts w:ascii="Times New Roman" w:hAnsi="Times New Roman" w:cs="Times New Roman"/>
                <w:sz w:val="24"/>
                <w:szCs w:val="24"/>
              </w:rPr>
              <w:t>1</w:t>
            </w:r>
            <w:r w:rsidR="00C04762">
              <w:rPr>
                <w:rFonts w:ascii="Times New Roman" w:hAnsi="Times New Roman" w:cs="Times New Roman"/>
                <w:sz w:val="24"/>
                <w:szCs w:val="24"/>
              </w:rPr>
              <w:t>0</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CB25BD" w:rsidRPr="00722DF0" w:rsidRDefault="00CB25BD" w:rsidP="00DA5460">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1 </w:t>
            </w:r>
            <w:r w:rsidR="00DA5460">
              <w:rPr>
                <w:rFonts w:ascii="Times New Roman" w:hAnsi="Times New Roman" w:cs="Times New Roman"/>
                <w:sz w:val="24"/>
                <w:szCs w:val="24"/>
              </w:rPr>
              <w:t>600</w:t>
            </w:r>
            <w:r w:rsidRPr="00722DF0">
              <w:rPr>
                <w:rFonts w:ascii="Times New Roman" w:hAnsi="Times New Roman" w:cs="Times New Roman"/>
                <w:sz w:val="24"/>
                <w:szCs w:val="24"/>
              </w:rPr>
              <w:t>,00</w:t>
            </w:r>
          </w:p>
        </w:tc>
        <w:tc>
          <w:tcPr>
            <w:tcW w:w="1979" w:type="dxa"/>
            <w:tcBorders>
              <w:top w:val="single" w:sz="4" w:space="0" w:color="auto"/>
              <w:left w:val="single" w:sz="4" w:space="0" w:color="auto"/>
              <w:bottom w:val="single" w:sz="4" w:space="0" w:color="auto"/>
              <w:right w:val="single" w:sz="4" w:space="0" w:color="auto"/>
            </w:tcBorders>
            <w:vAlign w:val="center"/>
          </w:tcPr>
          <w:p w:rsidR="00CB25BD" w:rsidRPr="00722DF0" w:rsidRDefault="00CB25BD" w:rsidP="00701118">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от 2 лет 1 месяца до 3 лет</w:t>
            </w:r>
          </w:p>
        </w:tc>
        <w:tc>
          <w:tcPr>
            <w:tcW w:w="2532" w:type="dxa"/>
            <w:tcBorders>
              <w:top w:val="single" w:sz="4" w:space="0" w:color="auto"/>
              <w:left w:val="single" w:sz="4" w:space="0" w:color="auto"/>
              <w:bottom w:val="single" w:sz="4" w:space="0" w:color="auto"/>
              <w:right w:val="single" w:sz="4" w:space="0" w:color="auto"/>
            </w:tcBorders>
            <w:vAlign w:val="center"/>
          </w:tcPr>
          <w:p w:rsidR="00CB25BD" w:rsidRPr="00722DF0" w:rsidRDefault="00CB25BD" w:rsidP="00701118">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2"/>
                <w:szCs w:val="22"/>
              </w:rPr>
              <w:t>На одного сотрудника 1 шт. в соответствии с фактической  численностью сотрудников.</w:t>
            </w:r>
          </w:p>
        </w:tc>
      </w:tr>
      <w:tr w:rsidR="00CB25BD" w:rsidRPr="00722DF0" w:rsidTr="00701118">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B25BD" w:rsidRPr="00722DF0" w:rsidRDefault="00CB25BD" w:rsidP="00701118">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2</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CB25BD" w:rsidRPr="00722DF0" w:rsidRDefault="00CB25BD" w:rsidP="00701118">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Мышь компьютерная</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CB25BD" w:rsidRPr="00722DF0" w:rsidRDefault="00DA5460" w:rsidP="00701118">
            <w:pPr>
              <w:pStyle w:val="ConsPlusNormal"/>
              <w:widowControl/>
              <w:suppressAutoHyphens/>
              <w:ind w:firstLine="0"/>
              <w:jc w:val="center"/>
              <w:rPr>
                <w:rFonts w:ascii="Times New Roman" w:hAnsi="Times New Roman" w:cs="Times New Roman"/>
                <w:sz w:val="24"/>
                <w:szCs w:val="24"/>
              </w:rPr>
            </w:pPr>
            <w:r>
              <w:rPr>
                <w:rFonts w:ascii="Times New Roman" w:hAnsi="Times New Roman" w:cs="Times New Roman"/>
                <w:sz w:val="24"/>
                <w:szCs w:val="24"/>
              </w:rPr>
              <w:t>1</w:t>
            </w:r>
            <w:r w:rsidR="00C04762">
              <w:rPr>
                <w:rFonts w:ascii="Times New Roman" w:hAnsi="Times New Roman" w:cs="Times New Roman"/>
                <w:sz w:val="24"/>
                <w:szCs w:val="24"/>
              </w:rPr>
              <w:t>0</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CB25BD" w:rsidRPr="00722DF0" w:rsidRDefault="00DA5460" w:rsidP="00701118">
            <w:pPr>
              <w:pStyle w:val="ConsPlusNormal"/>
              <w:widowControl/>
              <w:suppressAutoHyphens/>
              <w:ind w:firstLine="0"/>
              <w:jc w:val="center"/>
              <w:rPr>
                <w:rFonts w:ascii="Times New Roman" w:hAnsi="Times New Roman" w:cs="Times New Roman"/>
                <w:sz w:val="24"/>
                <w:szCs w:val="24"/>
              </w:rPr>
            </w:pPr>
            <w:r>
              <w:rPr>
                <w:rFonts w:ascii="Times New Roman" w:hAnsi="Times New Roman" w:cs="Times New Roman"/>
                <w:sz w:val="24"/>
                <w:szCs w:val="24"/>
              </w:rPr>
              <w:t>600,00</w:t>
            </w:r>
          </w:p>
        </w:tc>
        <w:tc>
          <w:tcPr>
            <w:tcW w:w="1979" w:type="dxa"/>
            <w:tcBorders>
              <w:top w:val="single" w:sz="4" w:space="0" w:color="auto"/>
              <w:left w:val="single" w:sz="4" w:space="0" w:color="auto"/>
              <w:bottom w:val="single" w:sz="4" w:space="0" w:color="auto"/>
              <w:right w:val="single" w:sz="4" w:space="0" w:color="auto"/>
            </w:tcBorders>
            <w:vAlign w:val="center"/>
          </w:tcPr>
          <w:p w:rsidR="00CB25BD" w:rsidRPr="00722DF0" w:rsidRDefault="00CB25BD" w:rsidP="00701118">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от 2 лет 1 месяца до 3 лет</w:t>
            </w:r>
          </w:p>
        </w:tc>
        <w:tc>
          <w:tcPr>
            <w:tcW w:w="2532" w:type="dxa"/>
            <w:tcBorders>
              <w:top w:val="single" w:sz="4" w:space="0" w:color="auto"/>
              <w:left w:val="single" w:sz="4" w:space="0" w:color="auto"/>
              <w:bottom w:val="single" w:sz="4" w:space="0" w:color="auto"/>
              <w:right w:val="single" w:sz="4" w:space="0" w:color="auto"/>
            </w:tcBorders>
            <w:vAlign w:val="center"/>
          </w:tcPr>
          <w:p w:rsidR="00CB25BD" w:rsidRPr="00722DF0" w:rsidRDefault="00CB25BD" w:rsidP="00701118">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2"/>
                <w:szCs w:val="22"/>
              </w:rPr>
              <w:t xml:space="preserve">На одного сотрудника 1 шт. в соответствии с </w:t>
            </w:r>
            <w:r w:rsidRPr="00722DF0">
              <w:rPr>
                <w:rFonts w:ascii="Times New Roman" w:hAnsi="Times New Roman" w:cs="Times New Roman"/>
                <w:sz w:val="22"/>
                <w:szCs w:val="22"/>
              </w:rPr>
              <w:lastRenderedPageBreak/>
              <w:t>фактической  численностью сотрудников.</w:t>
            </w:r>
          </w:p>
        </w:tc>
      </w:tr>
      <w:tr w:rsidR="00CB25BD" w:rsidRPr="00722DF0" w:rsidTr="00701118">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B25BD" w:rsidRPr="00722DF0" w:rsidRDefault="00CB25BD" w:rsidP="00701118">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lastRenderedPageBreak/>
              <w:t>3</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CB25BD" w:rsidRPr="00722DF0" w:rsidRDefault="00CB25BD" w:rsidP="00701118">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Колонки компьютерные</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CB25BD" w:rsidRPr="00722DF0" w:rsidRDefault="00DA5460" w:rsidP="00701118">
            <w:pPr>
              <w:pStyle w:val="ConsPlusNormal"/>
              <w:widowControl/>
              <w:suppressAutoHyphens/>
              <w:ind w:firstLine="0"/>
              <w:jc w:val="center"/>
              <w:rPr>
                <w:rFonts w:ascii="Times New Roman" w:hAnsi="Times New Roman" w:cs="Times New Roman"/>
                <w:sz w:val="24"/>
                <w:szCs w:val="24"/>
              </w:rPr>
            </w:pPr>
            <w:r>
              <w:rPr>
                <w:rFonts w:ascii="Times New Roman" w:hAnsi="Times New Roman" w:cs="Times New Roman"/>
                <w:sz w:val="24"/>
                <w:szCs w:val="24"/>
              </w:rPr>
              <w:t>2</w:t>
            </w:r>
            <w:r w:rsidR="00C04762">
              <w:rPr>
                <w:rFonts w:ascii="Times New Roman" w:hAnsi="Times New Roman" w:cs="Times New Roman"/>
                <w:sz w:val="24"/>
                <w:szCs w:val="24"/>
              </w:rPr>
              <w:t>0</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CB25BD" w:rsidRPr="00722DF0" w:rsidRDefault="00CB25BD" w:rsidP="00701118">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850,00</w:t>
            </w:r>
          </w:p>
        </w:tc>
        <w:tc>
          <w:tcPr>
            <w:tcW w:w="1979" w:type="dxa"/>
            <w:tcBorders>
              <w:top w:val="single" w:sz="4" w:space="0" w:color="auto"/>
              <w:left w:val="single" w:sz="4" w:space="0" w:color="auto"/>
              <w:bottom w:val="single" w:sz="4" w:space="0" w:color="auto"/>
              <w:right w:val="single" w:sz="4" w:space="0" w:color="auto"/>
            </w:tcBorders>
            <w:vAlign w:val="center"/>
          </w:tcPr>
          <w:p w:rsidR="00CB25BD" w:rsidRPr="00722DF0" w:rsidRDefault="00CB25BD" w:rsidP="00701118">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от 2 лет 1 месяца до 3 лет</w:t>
            </w:r>
          </w:p>
        </w:tc>
        <w:tc>
          <w:tcPr>
            <w:tcW w:w="2532" w:type="dxa"/>
            <w:tcBorders>
              <w:top w:val="single" w:sz="4" w:space="0" w:color="auto"/>
              <w:left w:val="single" w:sz="4" w:space="0" w:color="auto"/>
              <w:bottom w:val="single" w:sz="4" w:space="0" w:color="auto"/>
              <w:right w:val="single" w:sz="4" w:space="0" w:color="auto"/>
            </w:tcBorders>
            <w:vAlign w:val="center"/>
          </w:tcPr>
          <w:p w:rsidR="00CB25BD" w:rsidRPr="00722DF0" w:rsidRDefault="00CB25BD" w:rsidP="00701118">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2"/>
                <w:szCs w:val="22"/>
              </w:rPr>
              <w:t>На одного сотрудника 1 шт. в соответствии с фактической  численностью сотрудников.</w:t>
            </w:r>
          </w:p>
        </w:tc>
      </w:tr>
      <w:tr w:rsidR="00CB25BD" w:rsidRPr="00722DF0" w:rsidTr="00701118">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B25BD" w:rsidRPr="00722DF0" w:rsidRDefault="00CB25BD" w:rsidP="00701118">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4.</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CB25BD" w:rsidRPr="00722DF0" w:rsidRDefault="00CB25BD" w:rsidP="00701118">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Сетевой концентратор</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CB25BD" w:rsidRPr="00722DF0" w:rsidRDefault="00DA5460" w:rsidP="00701118">
            <w:pPr>
              <w:pStyle w:val="ConsPlusNormal"/>
              <w:widowControl/>
              <w:suppressAutoHyphens/>
              <w:ind w:firstLine="0"/>
              <w:jc w:val="center"/>
              <w:rPr>
                <w:rFonts w:ascii="Times New Roman" w:hAnsi="Times New Roman" w:cs="Times New Roman"/>
                <w:sz w:val="24"/>
                <w:szCs w:val="24"/>
              </w:rPr>
            </w:pPr>
            <w:r>
              <w:rPr>
                <w:rFonts w:ascii="Times New Roman" w:hAnsi="Times New Roman" w:cs="Times New Roman"/>
                <w:sz w:val="24"/>
                <w:szCs w:val="24"/>
              </w:rPr>
              <w:t>1</w:t>
            </w:r>
            <w:r w:rsidR="00C04762">
              <w:rPr>
                <w:rFonts w:ascii="Times New Roman" w:hAnsi="Times New Roman" w:cs="Times New Roman"/>
                <w:sz w:val="24"/>
                <w:szCs w:val="24"/>
              </w:rPr>
              <w:t>0</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CB25BD" w:rsidRPr="00722DF0" w:rsidRDefault="00DA5460" w:rsidP="00701118">
            <w:pPr>
              <w:pStyle w:val="ConsPlusNormal"/>
              <w:widowControl/>
              <w:suppressAutoHyphens/>
              <w:ind w:firstLine="0"/>
              <w:jc w:val="center"/>
              <w:rPr>
                <w:rFonts w:ascii="Times New Roman" w:hAnsi="Times New Roman" w:cs="Times New Roman"/>
                <w:sz w:val="24"/>
                <w:szCs w:val="24"/>
              </w:rPr>
            </w:pPr>
            <w:r>
              <w:rPr>
                <w:rFonts w:ascii="Times New Roman" w:hAnsi="Times New Roman" w:cs="Times New Roman"/>
                <w:sz w:val="24"/>
                <w:szCs w:val="24"/>
              </w:rPr>
              <w:t>2000,0</w:t>
            </w:r>
          </w:p>
        </w:tc>
        <w:tc>
          <w:tcPr>
            <w:tcW w:w="1979" w:type="dxa"/>
            <w:tcBorders>
              <w:top w:val="single" w:sz="4" w:space="0" w:color="auto"/>
              <w:left w:val="single" w:sz="4" w:space="0" w:color="auto"/>
              <w:bottom w:val="single" w:sz="4" w:space="0" w:color="auto"/>
              <w:right w:val="single" w:sz="4" w:space="0" w:color="auto"/>
            </w:tcBorders>
            <w:vAlign w:val="center"/>
          </w:tcPr>
          <w:p w:rsidR="00CB25BD" w:rsidRPr="00722DF0" w:rsidRDefault="00CB25BD" w:rsidP="00701118">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от 2 лет 1 месяца до 3 лет</w:t>
            </w:r>
            <w:r w:rsidRPr="00722DF0">
              <w:rPr>
                <w:rFonts w:ascii="Times New Roman" w:hAnsi="Times New Roman" w:cs="Times New Roman"/>
                <w:sz w:val="24"/>
                <w:szCs w:val="24"/>
              </w:rPr>
              <w:tab/>
            </w:r>
          </w:p>
        </w:tc>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rsidR="00CB25BD" w:rsidRPr="00722DF0" w:rsidRDefault="00DA5460" w:rsidP="00701118">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На одного сотрудника 1 шт. в соответствии с фактической  численностью сотрудников.</w:t>
            </w:r>
          </w:p>
        </w:tc>
      </w:tr>
      <w:tr w:rsidR="00CB25BD" w:rsidRPr="00722DF0" w:rsidTr="00701118">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B25BD" w:rsidRPr="00722DF0" w:rsidRDefault="00CB25BD" w:rsidP="00701118">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5.</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CB25BD" w:rsidRPr="00722DF0" w:rsidRDefault="00CB25BD" w:rsidP="00701118">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Источник бесперебойного питания</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CB25BD" w:rsidRPr="002D0D8C" w:rsidRDefault="00DA5460" w:rsidP="00701118">
            <w:pPr>
              <w:pStyle w:val="ConsPlusNormal"/>
              <w:widowControl/>
              <w:suppressAutoHyphens/>
              <w:ind w:firstLine="0"/>
              <w:jc w:val="center"/>
              <w:rPr>
                <w:rFonts w:ascii="Times New Roman" w:hAnsi="Times New Roman" w:cs="Times New Roman"/>
                <w:color w:val="FF0000"/>
                <w:sz w:val="24"/>
                <w:szCs w:val="24"/>
              </w:rPr>
            </w:pPr>
            <w:r w:rsidRPr="002D0D8C">
              <w:rPr>
                <w:rFonts w:ascii="Times New Roman" w:hAnsi="Times New Roman" w:cs="Times New Roman"/>
                <w:color w:val="FF0000"/>
                <w:sz w:val="24"/>
                <w:szCs w:val="24"/>
              </w:rPr>
              <w:t>1</w:t>
            </w:r>
            <w:r w:rsidR="00C04762" w:rsidRPr="002D0D8C">
              <w:rPr>
                <w:rFonts w:ascii="Times New Roman" w:hAnsi="Times New Roman" w:cs="Times New Roman"/>
                <w:color w:val="FF0000"/>
                <w:sz w:val="24"/>
                <w:szCs w:val="24"/>
              </w:rPr>
              <w:t>0</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CB25BD" w:rsidRPr="00722DF0" w:rsidRDefault="00DA5460" w:rsidP="00701118">
            <w:pPr>
              <w:pStyle w:val="ConsPlusNormal"/>
              <w:widowControl/>
              <w:suppressAutoHyphens/>
              <w:ind w:firstLine="0"/>
              <w:jc w:val="center"/>
              <w:rPr>
                <w:rFonts w:ascii="Times New Roman" w:hAnsi="Times New Roman" w:cs="Times New Roman"/>
                <w:sz w:val="24"/>
                <w:szCs w:val="24"/>
              </w:rPr>
            </w:pPr>
            <w:r>
              <w:rPr>
                <w:rFonts w:ascii="Times New Roman" w:hAnsi="Times New Roman" w:cs="Times New Roman"/>
                <w:sz w:val="24"/>
                <w:szCs w:val="24"/>
              </w:rPr>
              <w:t>5000,0</w:t>
            </w:r>
          </w:p>
        </w:tc>
        <w:tc>
          <w:tcPr>
            <w:tcW w:w="1979" w:type="dxa"/>
            <w:tcBorders>
              <w:top w:val="single" w:sz="4" w:space="0" w:color="auto"/>
              <w:left w:val="single" w:sz="4" w:space="0" w:color="auto"/>
              <w:bottom w:val="single" w:sz="4" w:space="0" w:color="auto"/>
              <w:right w:val="single" w:sz="4" w:space="0" w:color="auto"/>
            </w:tcBorders>
            <w:vAlign w:val="center"/>
          </w:tcPr>
          <w:p w:rsidR="00CB25BD" w:rsidRPr="00722DF0" w:rsidRDefault="00CB25BD" w:rsidP="00701118">
            <w:pPr>
              <w:pStyle w:val="ConsPlusNormal"/>
              <w:widowControl/>
              <w:suppressAutoHyphens/>
              <w:ind w:firstLine="0"/>
              <w:jc w:val="center"/>
              <w:rPr>
                <w:rFonts w:ascii="Times New Roman" w:hAnsi="Times New Roman" w:cs="Times New Roman"/>
                <w:sz w:val="24"/>
                <w:szCs w:val="24"/>
              </w:rPr>
            </w:pPr>
            <w:r w:rsidRPr="00722DF0">
              <w:rPr>
                <w:rFonts w:ascii="Times New Roman" w:hAnsi="Times New Roman" w:cs="Times New Roman"/>
                <w:sz w:val="24"/>
                <w:szCs w:val="24"/>
              </w:rPr>
              <w:t>от 2 лет 1 месяца до 3 лет</w:t>
            </w:r>
          </w:p>
        </w:tc>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rsidR="00CB25BD" w:rsidRPr="00722DF0" w:rsidRDefault="00CB25BD" w:rsidP="00701118">
            <w:pPr>
              <w:pStyle w:val="ConsPlusNormal"/>
              <w:widowControl/>
              <w:suppressAutoHyphens/>
              <w:ind w:firstLine="0"/>
              <w:jc w:val="center"/>
              <w:rPr>
                <w:rFonts w:ascii="Times New Roman" w:hAnsi="Times New Roman" w:cs="Times New Roman"/>
                <w:sz w:val="22"/>
                <w:szCs w:val="22"/>
              </w:rPr>
            </w:pPr>
            <w:r w:rsidRPr="00722DF0">
              <w:rPr>
                <w:rFonts w:ascii="Times New Roman" w:hAnsi="Times New Roman" w:cs="Times New Roman"/>
                <w:sz w:val="22"/>
                <w:szCs w:val="22"/>
              </w:rPr>
              <w:t>На одну выделенную единицу рабочей станции</w:t>
            </w:r>
          </w:p>
        </w:tc>
      </w:tr>
    </w:tbl>
    <w:p w:rsidR="00CB25BD" w:rsidRPr="00722DF0" w:rsidRDefault="00CB25BD" w:rsidP="008E0F05">
      <w:pPr>
        <w:pStyle w:val="ConsPlusNormal"/>
        <w:widowControl/>
        <w:suppressAutoHyphens/>
        <w:ind w:firstLine="0"/>
        <w:jc w:val="both"/>
        <w:rPr>
          <w:rFonts w:ascii="Times New Roman" w:hAnsi="Times New Roman" w:cs="Times New Roman"/>
          <w:sz w:val="24"/>
          <w:szCs w:val="24"/>
        </w:rPr>
      </w:pPr>
    </w:p>
    <w:p w:rsidR="00C67B84" w:rsidRPr="00722DF0" w:rsidRDefault="00C67B84" w:rsidP="00C67B84">
      <w:pPr>
        <w:pStyle w:val="ConsPlusNormal"/>
        <w:widowControl/>
        <w:suppressAutoHyphens/>
        <w:ind w:firstLine="0"/>
        <w:jc w:val="both"/>
        <w:rPr>
          <w:rFonts w:ascii="Times New Roman" w:hAnsi="Times New Roman" w:cs="Times New Roman"/>
          <w:sz w:val="24"/>
          <w:szCs w:val="24"/>
        </w:rPr>
      </w:pPr>
      <w:r>
        <w:rPr>
          <w:sz w:val="24"/>
          <w:szCs w:val="24"/>
        </w:rPr>
        <w:t>16.6.</w:t>
      </w:r>
      <w:r w:rsidRPr="00C67B84">
        <w:rPr>
          <w:rFonts w:ascii="Times New Roman" w:hAnsi="Times New Roman" w:cs="Times New Roman"/>
        </w:rPr>
        <w:t xml:space="preserve"> </w:t>
      </w:r>
      <w:r w:rsidRPr="00722DF0">
        <w:rPr>
          <w:rFonts w:ascii="Times New Roman" w:hAnsi="Times New Roman" w:cs="Times New Roman"/>
          <w:sz w:val="24"/>
          <w:szCs w:val="24"/>
        </w:rPr>
        <w:t>Затраты на приобретение почтовых конвертов и почтовых марок определяются по формуле:</w:t>
      </w:r>
    </w:p>
    <w:p w:rsidR="00C67B84" w:rsidRPr="00722DF0" w:rsidRDefault="00C67B84" w:rsidP="00C67B84">
      <w:pPr>
        <w:pStyle w:val="ConsPlusNormal"/>
        <w:widowControl/>
        <w:suppressAutoHyphens/>
        <w:ind w:firstLine="0"/>
        <w:rPr>
          <w:rFonts w:ascii="Times New Roman" w:hAnsi="Times New Roman" w:cs="Times New Roman"/>
          <w:sz w:val="24"/>
          <w:szCs w:val="24"/>
        </w:rPr>
      </w:pPr>
      <w:r w:rsidRPr="00722DF0">
        <w:rPr>
          <w:rFonts w:ascii="Times New Roman" w:hAnsi="Times New Roman" w:cs="Times New Roman"/>
          <w:sz w:val="24"/>
          <w:szCs w:val="24"/>
        </w:rPr>
        <w:t>З</w:t>
      </w:r>
      <w:r w:rsidRPr="00722DF0">
        <w:rPr>
          <w:rFonts w:ascii="Times New Roman" w:hAnsi="Times New Roman" w:cs="Times New Roman"/>
          <w:sz w:val="24"/>
          <w:szCs w:val="24"/>
          <w:vertAlign w:val="subscript"/>
        </w:rPr>
        <w:t>пкпм</w:t>
      </w:r>
      <w:r w:rsidRPr="00722DF0">
        <w:rPr>
          <w:rFonts w:ascii="Times New Roman" w:hAnsi="Times New Roman" w:cs="Times New Roman"/>
          <w:sz w:val="24"/>
          <w:szCs w:val="24"/>
        </w:rPr>
        <w:t xml:space="preserve"> = ∑ Q</w:t>
      </w:r>
      <w:r w:rsidRPr="00722DF0">
        <w:rPr>
          <w:rFonts w:ascii="Times New Roman" w:hAnsi="Times New Roman" w:cs="Times New Roman"/>
          <w:sz w:val="24"/>
          <w:szCs w:val="24"/>
          <w:vertAlign w:val="subscript"/>
        </w:rPr>
        <w:t>пкпм</w:t>
      </w:r>
      <w:r w:rsidRPr="00722DF0">
        <w:rPr>
          <w:rFonts w:ascii="Times New Roman" w:hAnsi="Times New Roman" w:cs="Times New Roman"/>
          <w:sz w:val="24"/>
          <w:szCs w:val="24"/>
        </w:rPr>
        <w:t xml:space="preserve"> х P</w:t>
      </w:r>
      <w:r w:rsidRPr="00722DF0">
        <w:rPr>
          <w:rFonts w:ascii="Times New Roman" w:hAnsi="Times New Roman" w:cs="Times New Roman"/>
          <w:sz w:val="24"/>
          <w:szCs w:val="24"/>
          <w:vertAlign w:val="subscript"/>
        </w:rPr>
        <w:t>пкпм</w:t>
      </w:r>
      <w:r w:rsidRPr="00722DF0">
        <w:rPr>
          <w:rFonts w:ascii="Times New Roman" w:hAnsi="Times New Roman" w:cs="Times New Roman"/>
          <w:sz w:val="24"/>
          <w:szCs w:val="24"/>
        </w:rPr>
        <w:t>,</w:t>
      </w:r>
    </w:p>
    <w:p w:rsidR="00C67B84" w:rsidRPr="00722DF0" w:rsidRDefault="00C67B84" w:rsidP="00C67B8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где:</w:t>
      </w:r>
    </w:p>
    <w:p w:rsidR="00C67B84" w:rsidRPr="00722DF0" w:rsidRDefault="00C67B84" w:rsidP="00C67B8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Q</w:t>
      </w:r>
      <w:r w:rsidRPr="00722DF0">
        <w:rPr>
          <w:rFonts w:ascii="Times New Roman" w:hAnsi="Times New Roman" w:cs="Times New Roman"/>
          <w:sz w:val="24"/>
          <w:szCs w:val="24"/>
          <w:vertAlign w:val="subscript"/>
        </w:rPr>
        <w:t>пкпм</w:t>
      </w:r>
      <w:r w:rsidRPr="00722DF0">
        <w:rPr>
          <w:rFonts w:ascii="Times New Roman" w:hAnsi="Times New Roman" w:cs="Times New Roman"/>
          <w:sz w:val="24"/>
          <w:szCs w:val="24"/>
        </w:rPr>
        <w:t xml:space="preserve"> - количество приобретаемого товара;</w:t>
      </w:r>
    </w:p>
    <w:p w:rsidR="00C67B84" w:rsidRPr="00722DF0" w:rsidRDefault="00C67B84" w:rsidP="00C67B84">
      <w:pPr>
        <w:pStyle w:val="ConsPlusNormal"/>
        <w:widowControl/>
        <w:suppressAutoHyphens/>
        <w:ind w:firstLine="0"/>
        <w:jc w:val="both"/>
        <w:rPr>
          <w:rFonts w:ascii="Times New Roman" w:hAnsi="Times New Roman" w:cs="Times New Roman"/>
          <w:sz w:val="24"/>
          <w:szCs w:val="24"/>
        </w:rPr>
      </w:pPr>
      <w:r w:rsidRPr="00722DF0">
        <w:rPr>
          <w:rFonts w:ascii="Times New Roman" w:hAnsi="Times New Roman" w:cs="Times New Roman"/>
          <w:sz w:val="24"/>
          <w:szCs w:val="24"/>
        </w:rPr>
        <w:t>P</w:t>
      </w:r>
      <w:r w:rsidRPr="00722DF0">
        <w:rPr>
          <w:rFonts w:ascii="Times New Roman" w:hAnsi="Times New Roman" w:cs="Times New Roman"/>
          <w:sz w:val="24"/>
          <w:szCs w:val="24"/>
          <w:vertAlign w:val="subscript"/>
        </w:rPr>
        <w:t>пкмп</w:t>
      </w:r>
      <w:r w:rsidRPr="00722DF0">
        <w:rPr>
          <w:rFonts w:ascii="Times New Roman" w:hAnsi="Times New Roman" w:cs="Times New Roman"/>
          <w:sz w:val="24"/>
          <w:szCs w:val="24"/>
        </w:rPr>
        <w:t xml:space="preserve"> - цена единицы товара.</w:t>
      </w:r>
    </w:p>
    <w:p w:rsidR="00C67B84" w:rsidRPr="00722DF0" w:rsidRDefault="00C67B84" w:rsidP="00C67B84">
      <w:pPr>
        <w:pStyle w:val="ConsPlusNormal"/>
        <w:widowControl/>
        <w:suppressAutoHyphens/>
        <w:ind w:firstLine="709"/>
        <w:outlineLvl w:val="3"/>
        <w:rPr>
          <w:rFonts w:ascii="Times New Roman" w:hAnsi="Times New Roman" w:cs="Times New Roman"/>
          <w:sz w:val="24"/>
          <w:szCs w:val="24"/>
        </w:rPr>
      </w:pPr>
    </w:p>
    <w:p w:rsidR="00C67B84" w:rsidRPr="00722DF0" w:rsidRDefault="00C67B84" w:rsidP="00C641DD">
      <w:pPr>
        <w:pStyle w:val="ConsPlusNormal"/>
        <w:widowControl/>
        <w:suppressAutoHyphens/>
        <w:ind w:right="-425" w:firstLine="0"/>
        <w:jc w:val="center"/>
        <w:rPr>
          <w:rFonts w:ascii="Times New Roman" w:hAnsi="Times New Roman" w:cs="Times New Roman"/>
          <w:sz w:val="24"/>
          <w:szCs w:val="24"/>
        </w:rPr>
      </w:pPr>
      <w:r w:rsidRPr="00722DF0">
        <w:rPr>
          <w:rFonts w:ascii="Times New Roman" w:hAnsi="Times New Roman" w:cs="Times New Roman"/>
          <w:sz w:val="24"/>
          <w:szCs w:val="24"/>
        </w:rPr>
        <w:t>Нормативы, применяемые при расчете нормативных затрат на приобретение почтовых конвертов и почтовых марок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42"/>
        <w:gridCol w:w="1701"/>
        <w:gridCol w:w="1701"/>
        <w:gridCol w:w="1559"/>
        <w:gridCol w:w="2269"/>
      </w:tblGrid>
      <w:tr w:rsidR="00C67B84" w:rsidRPr="00722DF0" w:rsidTr="00701118">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C67B84" w:rsidRPr="00722DF0" w:rsidRDefault="00C67B84" w:rsidP="00701118">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 п/п</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67B84" w:rsidRPr="00722DF0" w:rsidRDefault="00C67B84" w:rsidP="00701118">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C67B84" w:rsidRPr="00722DF0" w:rsidRDefault="00C67B84" w:rsidP="00701118">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Функциональные характеристики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7B84" w:rsidRPr="00722DF0" w:rsidRDefault="00C67B84" w:rsidP="00701118">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Кол-во приобретаемого товара (шт.)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7B84" w:rsidRPr="00722DF0" w:rsidRDefault="00C67B84" w:rsidP="00701118">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Цена единицы товара (не более, руб.)</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C67B84" w:rsidRPr="00722DF0" w:rsidRDefault="00C67B84" w:rsidP="00701118">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Примечания</w:t>
            </w:r>
          </w:p>
        </w:tc>
      </w:tr>
      <w:tr w:rsidR="00C67B84" w:rsidRPr="00722DF0" w:rsidTr="00701118">
        <w:tc>
          <w:tcPr>
            <w:tcW w:w="534" w:type="dxa"/>
            <w:shd w:val="clear" w:color="auto" w:fill="auto"/>
            <w:vAlign w:val="center"/>
          </w:tcPr>
          <w:p w:rsidR="00C67B84" w:rsidRPr="00722DF0" w:rsidRDefault="00C67B84" w:rsidP="00701118">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w:t>
            </w:r>
          </w:p>
        </w:tc>
        <w:tc>
          <w:tcPr>
            <w:tcW w:w="1842" w:type="dxa"/>
            <w:shd w:val="clear" w:color="auto" w:fill="auto"/>
          </w:tcPr>
          <w:p w:rsidR="00C67B84" w:rsidRPr="00722DF0" w:rsidRDefault="00C67B84" w:rsidP="00701118">
            <w:pPr>
              <w:snapToGrid w:val="0"/>
              <w:rPr>
                <w:kern w:val="2"/>
                <w:sz w:val="18"/>
                <w:szCs w:val="18"/>
                <w:shd w:val="clear" w:color="auto" w:fill="FFFFFF"/>
              </w:rPr>
            </w:pPr>
            <w:r w:rsidRPr="00722DF0">
              <w:rPr>
                <w:sz w:val="18"/>
                <w:szCs w:val="18"/>
              </w:rPr>
              <w:t>Конверт почтовый бумажный</w:t>
            </w:r>
          </w:p>
        </w:tc>
        <w:tc>
          <w:tcPr>
            <w:tcW w:w="1701" w:type="dxa"/>
          </w:tcPr>
          <w:p w:rsidR="00C67B84" w:rsidRPr="00722DF0" w:rsidRDefault="00C67B84" w:rsidP="00701118">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shd w:val="clear" w:color="auto" w:fill="FFFFFF"/>
              </w:rPr>
              <w:t>литер «А»</w:t>
            </w:r>
          </w:p>
        </w:tc>
        <w:tc>
          <w:tcPr>
            <w:tcW w:w="1701" w:type="dxa"/>
            <w:shd w:val="clear" w:color="auto" w:fill="auto"/>
            <w:vAlign w:val="center"/>
          </w:tcPr>
          <w:p w:rsidR="00C67B84" w:rsidRPr="00722DF0" w:rsidRDefault="00C67B84" w:rsidP="00701118">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6700</w:t>
            </w:r>
          </w:p>
        </w:tc>
        <w:tc>
          <w:tcPr>
            <w:tcW w:w="1559" w:type="dxa"/>
            <w:shd w:val="clear" w:color="auto" w:fill="auto"/>
            <w:vAlign w:val="center"/>
          </w:tcPr>
          <w:p w:rsidR="00C67B84" w:rsidRPr="00722DF0" w:rsidRDefault="00B94310" w:rsidP="00701118">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40,</w:t>
            </w:r>
            <w:r w:rsidR="00C67B84" w:rsidRPr="00722DF0">
              <w:rPr>
                <w:rFonts w:ascii="Times New Roman" w:hAnsi="Times New Roman" w:cs="Times New Roman"/>
                <w:sz w:val="18"/>
                <w:szCs w:val="18"/>
              </w:rPr>
              <w:t>00</w:t>
            </w:r>
          </w:p>
        </w:tc>
        <w:tc>
          <w:tcPr>
            <w:tcW w:w="2269" w:type="dxa"/>
            <w:shd w:val="clear" w:color="auto" w:fill="auto"/>
          </w:tcPr>
          <w:p w:rsidR="00C67B84" w:rsidRPr="00722DF0" w:rsidRDefault="00C67B84" w:rsidP="00701118">
            <w:pPr>
              <w:pStyle w:val="ConsPlusNormal"/>
              <w:widowControl/>
              <w:suppressAutoHyphens/>
              <w:ind w:left="-107" w:right="-108" w:firstLine="0"/>
              <w:jc w:val="center"/>
              <w:rPr>
                <w:rFonts w:ascii="Times New Roman" w:hAnsi="Times New Roman" w:cs="Times New Roman"/>
                <w:sz w:val="18"/>
                <w:szCs w:val="18"/>
              </w:rPr>
            </w:pPr>
            <w:r w:rsidRPr="00722DF0">
              <w:rPr>
                <w:rFonts w:ascii="Times New Roman" w:hAnsi="Times New Roman" w:cs="Times New Roman"/>
                <w:sz w:val="18"/>
                <w:szCs w:val="18"/>
              </w:rPr>
              <w:t>Для нужд организации в год</w:t>
            </w:r>
          </w:p>
        </w:tc>
      </w:tr>
      <w:tr w:rsidR="00C67B84" w:rsidRPr="00722DF0" w:rsidTr="00701118">
        <w:tc>
          <w:tcPr>
            <w:tcW w:w="534" w:type="dxa"/>
            <w:shd w:val="clear" w:color="auto" w:fill="auto"/>
            <w:vAlign w:val="center"/>
          </w:tcPr>
          <w:p w:rsidR="00C67B84" w:rsidRPr="00722DF0" w:rsidRDefault="00C67B84" w:rsidP="00701118">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2</w:t>
            </w:r>
          </w:p>
        </w:tc>
        <w:tc>
          <w:tcPr>
            <w:tcW w:w="1842" w:type="dxa"/>
            <w:shd w:val="clear" w:color="auto" w:fill="auto"/>
          </w:tcPr>
          <w:p w:rsidR="00C67B84" w:rsidRPr="00722DF0" w:rsidRDefault="00C67B84" w:rsidP="00701118">
            <w:pPr>
              <w:snapToGrid w:val="0"/>
              <w:rPr>
                <w:sz w:val="18"/>
                <w:szCs w:val="18"/>
              </w:rPr>
            </w:pPr>
            <w:r w:rsidRPr="00722DF0">
              <w:rPr>
                <w:sz w:val="18"/>
                <w:szCs w:val="18"/>
              </w:rPr>
              <w:t xml:space="preserve">Конверт почтовый бумажный </w:t>
            </w:r>
          </w:p>
        </w:tc>
        <w:tc>
          <w:tcPr>
            <w:tcW w:w="1701" w:type="dxa"/>
          </w:tcPr>
          <w:p w:rsidR="00C67B84" w:rsidRPr="00722DF0" w:rsidRDefault="00C67B84" w:rsidP="00701118">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shd w:val="clear" w:color="auto" w:fill="FFFFFF"/>
              </w:rPr>
              <w:t>литер «Д»</w:t>
            </w:r>
          </w:p>
        </w:tc>
        <w:tc>
          <w:tcPr>
            <w:tcW w:w="1701" w:type="dxa"/>
            <w:shd w:val="clear" w:color="auto" w:fill="auto"/>
            <w:vAlign w:val="center"/>
          </w:tcPr>
          <w:p w:rsidR="00C67B84" w:rsidRPr="00722DF0" w:rsidRDefault="00C67B84" w:rsidP="00701118">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2800</w:t>
            </w:r>
          </w:p>
        </w:tc>
        <w:tc>
          <w:tcPr>
            <w:tcW w:w="1559" w:type="dxa"/>
            <w:shd w:val="clear" w:color="auto" w:fill="auto"/>
            <w:vAlign w:val="center"/>
          </w:tcPr>
          <w:p w:rsidR="00C67B84" w:rsidRPr="00722DF0" w:rsidRDefault="00B94310" w:rsidP="00701118">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70,0</w:t>
            </w:r>
          </w:p>
        </w:tc>
        <w:tc>
          <w:tcPr>
            <w:tcW w:w="2269" w:type="dxa"/>
            <w:shd w:val="clear" w:color="auto" w:fill="auto"/>
          </w:tcPr>
          <w:p w:rsidR="00C67B84" w:rsidRPr="00722DF0" w:rsidRDefault="00C67B84" w:rsidP="00701118">
            <w:pPr>
              <w:pStyle w:val="ConsPlusNormal"/>
              <w:widowControl/>
              <w:suppressAutoHyphens/>
              <w:ind w:left="-107" w:right="-108" w:firstLine="0"/>
              <w:jc w:val="center"/>
              <w:rPr>
                <w:rFonts w:ascii="Times New Roman" w:hAnsi="Times New Roman" w:cs="Times New Roman"/>
                <w:sz w:val="18"/>
                <w:szCs w:val="18"/>
              </w:rPr>
            </w:pPr>
            <w:r w:rsidRPr="00722DF0">
              <w:rPr>
                <w:rFonts w:ascii="Times New Roman" w:hAnsi="Times New Roman" w:cs="Times New Roman"/>
                <w:sz w:val="18"/>
                <w:szCs w:val="18"/>
              </w:rPr>
              <w:t>Для нужд организации в год</w:t>
            </w:r>
          </w:p>
        </w:tc>
      </w:tr>
      <w:tr w:rsidR="00C67B84" w:rsidRPr="00722DF0" w:rsidTr="00701118">
        <w:tc>
          <w:tcPr>
            <w:tcW w:w="534" w:type="dxa"/>
            <w:shd w:val="clear" w:color="auto" w:fill="auto"/>
            <w:vAlign w:val="center"/>
          </w:tcPr>
          <w:p w:rsidR="00C67B84" w:rsidRPr="00722DF0" w:rsidRDefault="00C67B84" w:rsidP="00701118">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3</w:t>
            </w:r>
          </w:p>
        </w:tc>
        <w:tc>
          <w:tcPr>
            <w:tcW w:w="1842" w:type="dxa"/>
            <w:shd w:val="clear" w:color="auto" w:fill="auto"/>
          </w:tcPr>
          <w:p w:rsidR="00C67B84" w:rsidRPr="00722DF0" w:rsidRDefault="00C67B84" w:rsidP="00701118">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 xml:space="preserve">Почтовая марка </w:t>
            </w:r>
          </w:p>
        </w:tc>
        <w:tc>
          <w:tcPr>
            <w:tcW w:w="1701" w:type="dxa"/>
          </w:tcPr>
          <w:p w:rsidR="00C67B84" w:rsidRPr="00722DF0" w:rsidRDefault="00C67B84" w:rsidP="00701118">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1,00 руб.</w:t>
            </w:r>
          </w:p>
        </w:tc>
        <w:tc>
          <w:tcPr>
            <w:tcW w:w="1701" w:type="dxa"/>
            <w:shd w:val="clear" w:color="auto" w:fill="auto"/>
            <w:vAlign w:val="center"/>
          </w:tcPr>
          <w:p w:rsidR="00C67B84" w:rsidRPr="00722DF0" w:rsidRDefault="00C67B84" w:rsidP="00701118">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2000</w:t>
            </w:r>
          </w:p>
        </w:tc>
        <w:tc>
          <w:tcPr>
            <w:tcW w:w="1559" w:type="dxa"/>
            <w:shd w:val="clear" w:color="auto" w:fill="auto"/>
            <w:vAlign w:val="center"/>
          </w:tcPr>
          <w:p w:rsidR="00C67B84" w:rsidRPr="00722DF0" w:rsidRDefault="00B94310" w:rsidP="00701118">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2,0</w:t>
            </w:r>
          </w:p>
        </w:tc>
        <w:tc>
          <w:tcPr>
            <w:tcW w:w="2269" w:type="dxa"/>
            <w:shd w:val="clear" w:color="auto" w:fill="auto"/>
          </w:tcPr>
          <w:p w:rsidR="00C67B84" w:rsidRPr="00722DF0" w:rsidRDefault="00C67B84" w:rsidP="00701118">
            <w:pPr>
              <w:pStyle w:val="ConsPlusNormal"/>
              <w:widowControl/>
              <w:suppressAutoHyphens/>
              <w:ind w:left="-107" w:right="-108" w:firstLine="0"/>
              <w:jc w:val="center"/>
              <w:rPr>
                <w:rFonts w:ascii="Times New Roman" w:hAnsi="Times New Roman" w:cs="Times New Roman"/>
                <w:sz w:val="18"/>
                <w:szCs w:val="18"/>
              </w:rPr>
            </w:pPr>
            <w:r w:rsidRPr="00722DF0">
              <w:rPr>
                <w:rFonts w:ascii="Times New Roman" w:hAnsi="Times New Roman" w:cs="Times New Roman"/>
                <w:sz w:val="18"/>
                <w:szCs w:val="18"/>
              </w:rPr>
              <w:t>Для нужд организации в год</w:t>
            </w:r>
          </w:p>
        </w:tc>
      </w:tr>
      <w:tr w:rsidR="00C67B84" w:rsidRPr="00722DF0" w:rsidTr="00701118">
        <w:tc>
          <w:tcPr>
            <w:tcW w:w="534" w:type="dxa"/>
            <w:shd w:val="clear" w:color="auto" w:fill="auto"/>
            <w:vAlign w:val="center"/>
          </w:tcPr>
          <w:p w:rsidR="00C67B84" w:rsidRPr="00722DF0" w:rsidRDefault="00C67B84" w:rsidP="00701118">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4</w:t>
            </w:r>
          </w:p>
        </w:tc>
        <w:tc>
          <w:tcPr>
            <w:tcW w:w="1842" w:type="dxa"/>
            <w:shd w:val="clear" w:color="auto" w:fill="auto"/>
          </w:tcPr>
          <w:p w:rsidR="00C67B84" w:rsidRPr="00722DF0" w:rsidRDefault="00C67B84" w:rsidP="00701118">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Почтовая марка</w:t>
            </w:r>
          </w:p>
        </w:tc>
        <w:tc>
          <w:tcPr>
            <w:tcW w:w="1701" w:type="dxa"/>
          </w:tcPr>
          <w:p w:rsidR="00C67B84" w:rsidRPr="00722DF0" w:rsidRDefault="00C67B84" w:rsidP="00701118">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2,00 руб.</w:t>
            </w:r>
          </w:p>
        </w:tc>
        <w:tc>
          <w:tcPr>
            <w:tcW w:w="1701" w:type="dxa"/>
            <w:shd w:val="clear" w:color="auto" w:fill="auto"/>
            <w:vAlign w:val="center"/>
          </w:tcPr>
          <w:p w:rsidR="00C67B84" w:rsidRPr="00722DF0" w:rsidRDefault="00C67B84" w:rsidP="00701118">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2000</w:t>
            </w:r>
          </w:p>
        </w:tc>
        <w:tc>
          <w:tcPr>
            <w:tcW w:w="1559" w:type="dxa"/>
            <w:shd w:val="clear" w:color="auto" w:fill="auto"/>
            <w:vAlign w:val="center"/>
          </w:tcPr>
          <w:p w:rsidR="00C67B84" w:rsidRPr="00722DF0" w:rsidRDefault="00B94310" w:rsidP="00701118">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3,00</w:t>
            </w:r>
          </w:p>
        </w:tc>
        <w:tc>
          <w:tcPr>
            <w:tcW w:w="2269" w:type="dxa"/>
            <w:shd w:val="clear" w:color="auto" w:fill="auto"/>
          </w:tcPr>
          <w:p w:rsidR="00C67B84" w:rsidRPr="00722DF0" w:rsidRDefault="00C67B84" w:rsidP="00701118">
            <w:pPr>
              <w:pStyle w:val="ConsPlusNormal"/>
              <w:widowControl/>
              <w:suppressAutoHyphens/>
              <w:ind w:left="-107" w:right="-108" w:firstLine="0"/>
              <w:jc w:val="center"/>
              <w:rPr>
                <w:rFonts w:ascii="Times New Roman" w:hAnsi="Times New Roman" w:cs="Times New Roman"/>
                <w:sz w:val="18"/>
                <w:szCs w:val="18"/>
              </w:rPr>
            </w:pPr>
            <w:r w:rsidRPr="00722DF0">
              <w:rPr>
                <w:rFonts w:ascii="Times New Roman" w:hAnsi="Times New Roman" w:cs="Times New Roman"/>
                <w:sz w:val="18"/>
                <w:szCs w:val="18"/>
              </w:rPr>
              <w:t>Для нужд организации в год</w:t>
            </w:r>
          </w:p>
        </w:tc>
      </w:tr>
      <w:tr w:rsidR="00C67B84" w:rsidRPr="00722DF0" w:rsidTr="00701118">
        <w:tc>
          <w:tcPr>
            <w:tcW w:w="534" w:type="dxa"/>
            <w:shd w:val="clear" w:color="auto" w:fill="auto"/>
            <w:vAlign w:val="center"/>
          </w:tcPr>
          <w:p w:rsidR="00C67B84" w:rsidRPr="00722DF0" w:rsidRDefault="00C67B84" w:rsidP="00701118">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5</w:t>
            </w:r>
          </w:p>
        </w:tc>
        <w:tc>
          <w:tcPr>
            <w:tcW w:w="1842" w:type="dxa"/>
            <w:shd w:val="clear" w:color="auto" w:fill="auto"/>
          </w:tcPr>
          <w:p w:rsidR="00C67B84" w:rsidRPr="00722DF0" w:rsidRDefault="00C67B84" w:rsidP="00701118">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 xml:space="preserve">Почтовая марка </w:t>
            </w:r>
          </w:p>
        </w:tc>
        <w:tc>
          <w:tcPr>
            <w:tcW w:w="1701" w:type="dxa"/>
          </w:tcPr>
          <w:p w:rsidR="00C67B84" w:rsidRPr="00722DF0" w:rsidRDefault="00C67B84" w:rsidP="00701118">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5,00 руб.</w:t>
            </w:r>
          </w:p>
        </w:tc>
        <w:tc>
          <w:tcPr>
            <w:tcW w:w="1701" w:type="dxa"/>
            <w:shd w:val="clear" w:color="auto" w:fill="auto"/>
            <w:vAlign w:val="center"/>
          </w:tcPr>
          <w:p w:rsidR="00C67B84" w:rsidRPr="00722DF0" w:rsidRDefault="00C67B84" w:rsidP="00701118">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2000</w:t>
            </w:r>
          </w:p>
        </w:tc>
        <w:tc>
          <w:tcPr>
            <w:tcW w:w="1559" w:type="dxa"/>
            <w:shd w:val="clear" w:color="auto" w:fill="auto"/>
            <w:vAlign w:val="center"/>
          </w:tcPr>
          <w:p w:rsidR="00C67B84" w:rsidRPr="00722DF0" w:rsidRDefault="00B94310" w:rsidP="00701118">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7,00</w:t>
            </w:r>
          </w:p>
        </w:tc>
        <w:tc>
          <w:tcPr>
            <w:tcW w:w="2269" w:type="dxa"/>
            <w:shd w:val="clear" w:color="auto" w:fill="auto"/>
          </w:tcPr>
          <w:p w:rsidR="00C67B84" w:rsidRPr="00722DF0" w:rsidRDefault="00C67B84" w:rsidP="00701118">
            <w:pPr>
              <w:pStyle w:val="ConsPlusNormal"/>
              <w:widowControl/>
              <w:suppressAutoHyphens/>
              <w:ind w:left="-107" w:right="-108" w:firstLine="0"/>
              <w:jc w:val="center"/>
              <w:rPr>
                <w:rFonts w:ascii="Times New Roman" w:hAnsi="Times New Roman" w:cs="Times New Roman"/>
                <w:sz w:val="18"/>
                <w:szCs w:val="18"/>
              </w:rPr>
            </w:pPr>
            <w:r w:rsidRPr="00722DF0">
              <w:rPr>
                <w:rFonts w:ascii="Times New Roman" w:hAnsi="Times New Roman" w:cs="Times New Roman"/>
                <w:sz w:val="18"/>
                <w:szCs w:val="18"/>
              </w:rPr>
              <w:t>Для нужд организации в год</w:t>
            </w:r>
          </w:p>
        </w:tc>
      </w:tr>
      <w:tr w:rsidR="00C67B84" w:rsidRPr="00722DF0" w:rsidTr="00701118">
        <w:tc>
          <w:tcPr>
            <w:tcW w:w="534" w:type="dxa"/>
            <w:shd w:val="clear" w:color="auto" w:fill="auto"/>
            <w:vAlign w:val="center"/>
          </w:tcPr>
          <w:p w:rsidR="00C67B84" w:rsidRPr="00722DF0" w:rsidRDefault="00C67B84" w:rsidP="00701118">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6</w:t>
            </w:r>
          </w:p>
        </w:tc>
        <w:tc>
          <w:tcPr>
            <w:tcW w:w="1842" w:type="dxa"/>
            <w:shd w:val="clear" w:color="auto" w:fill="auto"/>
          </w:tcPr>
          <w:p w:rsidR="00C67B84" w:rsidRPr="00722DF0" w:rsidRDefault="00C67B84" w:rsidP="00701118">
            <w:pPr>
              <w:pStyle w:val="ConsPlusNormal"/>
              <w:widowControl/>
              <w:suppressAutoHyphens/>
              <w:ind w:firstLine="0"/>
              <w:rPr>
                <w:rFonts w:ascii="Times New Roman" w:hAnsi="Times New Roman" w:cs="Times New Roman"/>
                <w:sz w:val="18"/>
                <w:szCs w:val="18"/>
              </w:rPr>
            </w:pPr>
            <w:r w:rsidRPr="00722DF0">
              <w:rPr>
                <w:rFonts w:ascii="Times New Roman" w:hAnsi="Times New Roman" w:cs="Times New Roman"/>
                <w:sz w:val="18"/>
                <w:szCs w:val="18"/>
              </w:rPr>
              <w:t xml:space="preserve">Почтовая марка </w:t>
            </w:r>
          </w:p>
        </w:tc>
        <w:tc>
          <w:tcPr>
            <w:tcW w:w="1701" w:type="dxa"/>
          </w:tcPr>
          <w:p w:rsidR="00C67B84" w:rsidRPr="00722DF0" w:rsidRDefault="00C67B84" w:rsidP="00701118">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10,00 руб.</w:t>
            </w:r>
          </w:p>
        </w:tc>
        <w:tc>
          <w:tcPr>
            <w:tcW w:w="1701" w:type="dxa"/>
            <w:shd w:val="clear" w:color="auto" w:fill="auto"/>
            <w:vAlign w:val="center"/>
          </w:tcPr>
          <w:p w:rsidR="00C67B84" w:rsidRPr="00722DF0" w:rsidRDefault="00C67B84" w:rsidP="00701118">
            <w:pPr>
              <w:pStyle w:val="ConsPlusNormal"/>
              <w:widowControl/>
              <w:suppressAutoHyphens/>
              <w:ind w:firstLine="0"/>
              <w:jc w:val="center"/>
              <w:rPr>
                <w:rFonts w:ascii="Times New Roman" w:hAnsi="Times New Roman" w:cs="Times New Roman"/>
                <w:sz w:val="18"/>
                <w:szCs w:val="18"/>
              </w:rPr>
            </w:pPr>
            <w:r w:rsidRPr="00722DF0">
              <w:rPr>
                <w:rFonts w:ascii="Times New Roman" w:hAnsi="Times New Roman" w:cs="Times New Roman"/>
                <w:sz w:val="18"/>
                <w:szCs w:val="18"/>
              </w:rPr>
              <w:t>1500</w:t>
            </w:r>
          </w:p>
        </w:tc>
        <w:tc>
          <w:tcPr>
            <w:tcW w:w="1559" w:type="dxa"/>
            <w:shd w:val="clear" w:color="auto" w:fill="auto"/>
            <w:vAlign w:val="center"/>
          </w:tcPr>
          <w:p w:rsidR="00C67B84" w:rsidRPr="00722DF0" w:rsidRDefault="00B94310" w:rsidP="00701118">
            <w:pPr>
              <w:pStyle w:val="ConsPlusNormal"/>
              <w:widowControl/>
              <w:suppressAutoHyphens/>
              <w:ind w:firstLine="0"/>
              <w:jc w:val="center"/>
              <w:rPr>
                <w:rFonts w:ascii="Times New Roman" w:hAnsi="Times New Roman" w:cs="Times New Roman"/>
                <w:sz w:val="18"/>
                <w:szCs w:val="18"/>
              </w:rPr>
            </w:pPr>
            <w:r>
              <w:rPr>
                <w:rFonts w:ascii="Times New Roman" w:hAnsi="Times New Roman" w:cs="Times New Roman"/>
                <w:sz w:val="18"/>
                <w:szCs w:val="18"/>
              </w:rPr>
              <w:t>15,00</w:t>
            </w:r>
          </w:p>
        </w:tc>
        <w:tc>
          <w:tcPr>
            <w:tcW w:w="2269" w:type="dxa"/>
            <w:shd w:val="clear" w:color="auto" w:fill="auto"/>
          </w:tcPr>
          <w:p w:rsidR="00C67B84" w:rsidRPr="00722DF0" w:rsidRDefault="00C67B84" w:rsidP="00701118">
            <w:pPr>
              <w:pStyle w:val="ConsPlusNormal"/>
              <w:widowControl/>
              <w:suppressAutoHyphens/>
              <w:ind w:left="-107" w:right="-108" w:firstLine="0"/>
              <w:jc w:val="center"/>
              <w:rPr>
                <w:rFonts w:ascii="Times New Roman" w:hAnsi="Times New Roman" w:cs="Times New Roman"/>
                <w:sz w:val="18"/>
                <w:szCs w:val="18"/>
              </w:rPr>
            </w:pPr>
            <w:r w:rsidRPr="00722DF0">
              <w:rPr>
                <w:rFonts w:ascii="Times New Roman" w:hAnsi="Times New Roman" w:cs="Times New Roman"/>
                <w:sz w:val="18"/>
                <w:szCs w:val="18"/>
              </w:rPr>
              <w:t>Для нужд организации в год</w:t>
            </w:r>
          </w:p>
        </w:tc>
      </w:tr>
    </w:tbl>
    <w:p w:rsidR="00377989" w:rsidRPr="00722DF0" w:rsidRDefault="00377989" w:rsidP="00377989">
      <w:pPr>
        <w:pStyle w:val="Standard"/>
        <w:jc w:val="both"/>
        <w:rPr>
          <w:rFonts w:eastAsia="Times New Roman" w:cs="Times New Roman"/>
          <w:lang w:val="ru-RU"/>
        </w:rPr>
      </w:pPr>
      <w:r w:rsidRPr="00377989">
        <w:rPr>
          <w:lang w:val="ru-RU"/>
        </w:rPr>
        <w:t xml:space="preserve">16.7. </w:t>
      </w:r>
      <w:r w:rsidRPr="00722DF0">
        <w:rPr>
          <w:rFonts w:eastAsia="Times New Roman" w:cs="Times New Roman"/>
          <w:lang w:val="ru-RU"/>
        </w:rPr>
        <w:t xml:space="preserve">Затраты на оказание услуг по изготовлению квалифицированного (базового) сертификата электронной подписи и поставку </w:t>
      </w:r>
      <w:r w:rsidRPr="00722DF0">
        <w:rPr>
          <w:rFonts w:eastAsia="Times New Roman" w:cs="Times New Roman"/>
        </w:rPr>
        <w:t>USB</w:t>
      </w:r>
      <w:r w:rsidRPr="00722DF0">
        <w:rPr>
          <w:rFonts w:eastAsia="Times New Roman" w:cs="Times New Roman"/>
          <w:lang w:val="ru-RU"/>
        </w:rPr>
        <w:t>-токена (Зкст) определяется по формуле:</w:t>
      </w:r>
    </w:p>
    <w:p w:rsidR="00377989" w:rsidRPr="00722DF0" w:rsidRDefault="00377989" w:rsidP="00377989">
      <w:pPr>
        <w:pStyle w:val="Standard"/>
        <w:rPr>
          <w:rFonts w:eastAsia="Times New Roman" w:cs="Times New Roman"/>
          <w:lang w:val="ru-RU"/>
        </w:rPr>
      </w:pPr>
      <w:r w:rsidRPr="00722DF0">
        <w:rPr>
          <w:rFonts w:eastAsia="Times New Roman" w:cs="Times New Roman"/>
          <w:lang w:val="ru-RU"/>
        </w:rPr>
        <w:t xml:space="preserve">   З</w:t>
      </w:r>
      <w:r w:rsidRPr="00722DF0">
        <w:rPr>
          <w:rFonts w:eastAsia="Times New Roman" w:cs="Times New Roman"/>
          <w:vertAlign w:val="subscript"/>
          <w:lang w:val="ru-RU"/>
        </w:rPr>
        <w:t>кст</w:t>
      </w:r>
      <w:r w:rsidRPr="00722DF0">
        <w:rPr>
          <w:rFonts w:eastAsia="Times New Roman" w:cs="Times New Roman"/>
          <w:lang w:val="ru-RU"/>
        </w:rPr>
        <w:t xml:space="preserve"> = </w:t>
      </w:r>
      <w:r w:rsidRPr="00722DF0">
        <w:rPr>
          <w:rFonts w:cs="Times New Roman"/>
          <w:lang w:val="ru-RU"/>
        </w:rPr>
        <w:t xml:space="preserve"> </w:t>
      </w:r>
      <w:r w:rsidRPr="00722DF0">
        <w:rPr>
          <w:rFonts w:eastAsia="Times New Roman" w:cs="Times New Roman"/>
          <w:lang w:val="ru-RU"/>
        </w:rPr>
        <w:t>Q</w:t>
      </w:r>
      <w:r w:rsidRPr="00722DF0">
        <w:rPr>
          <w:rFonts w:eastAsia="Times New Roman" w:cs="Times New Roman"/>
          <w:vertAlign w:val="subscript"/>
          <w:lang w:val="ru-RU"/>
        </w:rPr>
        <w:t>кс</w:t>
      </w:r>
      <w:r w:rsidRPr="00722DF0">
        <w:rPr>
          <w:rFonts w:eastAsia="Times New Roman" w:cs="Times New Roman"/>
          <w:lang w:val="ru-RU"/>
        </w:rPr>
        <w:t xml:space="preserve"> х Р</w:t>
      </w:r>
      <w:r w:rsidRPr="00722DF0">
        <w:rPr>
          <w:rFonts w:eastAsia="Times New Roman" w:cs="Times New Roman"/>
          <w:vertAlign w:val="subscript"/>
          <w:lang w:val="ru-RU"/>
        </w:rPr>
        <w:t xml:space="preserve">кс  +  </w:t>
      </w:r>
      <w:r w:rsidRPr="00722DF0">
        <w:rPr>
          <w:rFonts w:eastAsia="Times New Roman" w:cs="Times New Roman"/>
          <w:lang w:val="ru-RU"/>
        </w:rPr>
        <w:t>Q</w:t>
      </w:r>
      <w:r w:rsidRPr="00722DF0">
        <w:rPr>
          <w:rFonts w:eastAsia="Times New Roman" w:cs="Times New Roman"/>
          <w:vertAlign w:val="subscript"/>
          <w:lang w:val="ru-RU"/>
        </w:rPr>
        <w:t>т</w:t>
      </w:r>
      <w:r w:rsidRPr="00722DF0">
        <w:rPr>
          <w:rFonts w:eastAsia="Times New Roman" w:cs="Times New Roman"/>
          <w:lang w:val="ru-RU"/>
        </w:rPr>
        <w:t xml:space="preserve"> х Р</w:t>
      </w:r>
      <w:r w:rsidRPr="00722DF0">
        <w:rPr>
          <w:rFonts w:eastAsia="Times New Roman" w:cs="Times New Roman"/>
          <w:vertAlign w:val="subscript"/>
          <w:lang w:val="ru-RU"/>
        </w:rPr>
        <w:t xml:space="preserve">т  </w:t>
      </w:r>
      <w:r w:rsidRPr="00722DF0">
        <w:rPr>
          <w:rFonts w:eastAsia="Times New Roman" w:cs="Times New Roman"/>
          <w:lang w:val="ru-RU"/>
        </w:rPr>
        <w:t>,</w:t>
      </w:r>
    </w:p>
    <w:p w:rsidR="00377989" w:rsidRPr="00722DF0" w:rsidRDefault="00377989" w:rsidP="00377989">
      <w:pPr>
        <w:pStyle w:val="Standard"/>
        <w:jc w:val="both"/>
        <w:rPr>
          <w:rFonts w:eastAsia="Times New Roman" w:cs="Times New Roman"/>
          <w:lang w:val="ru-RU"/>
        </w:rPr>
      </w:pPr>
      <w:r w:rsidRPr="00722DF0">
        <w:rPr>
          <w:rFonts w:eastAsia="Times New Roman" w:cs="Times New Roman"/>
          <w:lang w:val="ru-RU"/>
        </w:rPr>
        <w:t>где:</w:t>
      </w:r>
    </w:p>
    <w:p w:rsidR="00377989" w:rsidRPr="00722DF0" w:rsidRDefault="00377989" w:rsidP="00377989">
      <w:pPr>
        <w:pStyle w:val="Standard"/>
        <w:jc w:val="both"/>
        <w:rPr>
          <w:rFonts w:eastAsia="Times New Roman" w:cs="Times New Roman"/>
          <w:lang w:val="ru-RU"/>
        </w:rPr>
      </w:pPr>
      <w:r w:rsidRPr="00722DF0">
        <w:rPr>
          <w:rFonts w:eastAsia="Times New Roman" w:cs="Times New Roman"/>
          <w:lang w:val="ru-RU"/>
        </w:rPr>
        <w:t>Q</w:t>
      </w:r>
      <w:r w:rsidRPr="00722DF0">
        <w:rPr>
          <w:rFonts w:eastAsia="Times New Roman" w:cs="Times New Roman"/>
          <w:vertAlign w:val="subscript"/>
          <w:lang w:val="ru-RU"/>
        </w:rPr>
        <w:t>кс</w:t>
      </w:r>
      <w:r w:rsidRPr="00722DF0">
        <w:rPr>
          <w:rFonts w:eastAsia="Times New Roman" w:cs="Times New Roman"/>
          <w:lang w:val="ru-RU"/>
        </w:rPr>
        <w:t xml:space="preserve"> - количество квалифицированных (базовых) сертификатов электронной подписи;</w:t>
      </w:r>
    </w:p>
    <w:p w:rsidR="00377989" w:rsidRPr="00722DF0" w:rsidRDefault="00377989" w:rsidP="00377989">
      <w:pPr>
        <w:pStyle w:val="Standard"/>
        <w:jc w:val="both"/>
        <w:rPr>
          <w:rFonts w:eastAsia="Times New Roman" w:cs="Times New Roman"/>
          <w:lang w:val="ru-RU"/>
        </w:rPr>
      </w:pPr>
      <w:r w:rsidRPr="00722DF0">
        <w:rPr>
          <w:rFonts w:eastAsia="Times New Roman" w:cs="Times New Roman"/>
          <w:lang w:val="ru-RU"/>
        </w:rPr>
        <w:t>Р</w:t>
      </w:r>
      <w:r w:rsidRPr="00722DF0">
        <w:rPr>
          <w:rFonts w:eastAsia="Times New Roman" w:cs="Times New Roman"/>
          <w:vertAlign w:val="subscript"/>
          <w:lang w:val="ru-RU"/>
        </w:rPr>
        <w:t>кс</w:t>
      </w:r>
      <w:r w:rsidRPr="00722DF0">
        <w:rPr>
          <w:rFonts w:eastAsia="Times New Roman" w:cs="Times New Roman"/>
          <w:lang w:val="ru-RU"/>
        </w:rPr>
        <w:t xml:space="preserve"> - цена единицы квалифицированного (базового) сертификата электронной подписи.</w:t>
      </w:r>
    </w:p>
    <w:p w:rsidR="00377989" w:rsidRPr="00722DF0" w:rsidRDefault="00377989" w:rsidP="00377989">
      <w:pPr>
        <w:pStyle w:val="Standard"/>
        <w:rPr>
          <w:rFonts w:eastAsia="Times New Roman" w:cs="Times New Roman"/>
          <w:vertAlign w:val="subscript"/>
          <w:lang w:val="ru-RU"/>
        </w:rPr>
      </w:pPr>
      <w:r w:rsidRPr="00722DF0">
        <w:rPr>
          <w:rFonts w:eastAsia="Times New Roman" w:cs="Times New Roman"/>
          <w:lang w:val="ru-RU"/>
        </w:rPr>
        <w:t>Q</w:t>
      </w:r>
      <w:r w:rsidRPr="00722DF0">
        <w:rPr>
          <w:rFonts w:eastAsia="Times New Roman" w:cs="Times New Roman"/>
          <w:vertAlign w:val="subscript"/>
          <w:lang w:val="ru-RU"/>
        </w:rPr>
        <w:t xml:space="preserve">т - </w:t>
      </w:r>
      <w:r w:rsidRPr="00722DF0">
        <w:rPr>
          <w:rFonts w:eastAsia="Times New Roman" w:cs="Times New Roman"/>
          <w:lang w:val="ru-RU"/>
        </w:rPr>
        <w:t xml:space="preserve">количество </w:t>
      </w:r>
      <w:r w:rsidRPr="00722DF0">
        <w:rPr>
          <w:rFonts w:eastAsia="Times New Roman" w:cs="Times New Roman"/>
        </w:rPr>
        <w:t>USB</w:t>
      </w:r>
      <w:r w:rsidRPr="00722DF0">
        <w:rPr>
          <w:rFonts w:eastAsia="Times New Roman" w:cs="Times New Roman"/>
          <w:lang w:val="ru-RU"/>
        </w:rPr>
        <w:t>-токенов</w:t>
      </w:r>
    </w:p>
    <w:p w:rsidR="00377989" w:rsidRPr="00722DF0" w:rsidRDefault="00377989" w:rsidP="00377989">
      <w:pPr>
        <w:pStyle w:val="Standard"/>
        <w:rPr>
          <w:rFonts w:eastAsia="Times New Roman" w:cs="Times New Roman"/>
          <w:lang w:val="ru-RU"/>
        </w:rPr>
      </w:pPr>
      <w:r w:rsidRPr="00722DF0">
        <w:rPr>
          <w:rFonts w:eastAsia="Times New Roman" w:cs="Times New Roman"/>
          <w:lang w:val="ru-RU"/>
        </w:rPr>
        <w:t>Р</w:t>
      </w:r>
      <w:r w:rsidRPr="00722DF0">
        <w:rPr>
          <w:rFonts w:eastAsia="Times New Roman" w:cs="Times New Roman"/>
          <w:vertAlign w:val="subscript"/>
          <w:lang w:val="ru-RU"/>
        </w:rPr>
        <w:t xml:space="preserve">т – </w:t>
      </w:r>
      <w:r w:rsidRPr="00722DF0">
        <w:rPr>
          <w:rFonts w:eastAsia="Times New Roman" w:cs="Times New Roman"/>
          <w:lang w:val="ru-RU"/>
        </w:rPr>
        <w:t xml:space="preserve">цена единицы </w:t>
      </w:r>
      <w:r w:rsidRPr="00722DF0">
        <w:rPr>
          <w:rFonts w:eastAsia="Times New Roman" w:cs="Times New Roman"/>
        </w:rPr>
        <w:t>USB</w:t>
      </w:r>
      <w:r w:rsidRPr="00722DF0">
        <w:rPr>
          <w:rFonts w:eastAsia="Times New Roman" w:cs="Times New Roman"/>
          <w:lang w:val="ru-RU"/>
        </w:rPr>
        <w:t>-токена</w:t>
      </w:r>
    </w:p>
    <w:p w:rsidR="00377989" w:rsidRPr="00722DF0" w:rsidRDefault="00377989" w:rsidP="00377989">
      <w:pPr>
        <w:pStyle w:val="Standard"/>
        <w:rPr>
          <w:rFonts w:eastAsia="Times New Roman" w:cs="Times New Roman"/>
          <w:vertAlign w:val="subscript"/>
          <w:lang w:val="ru-RU"/>
        </w:rPr>
      </w:pPr>
    </w:p>
    <w:p w:rsidR="00377989" w:rsidRPr="00722DF0" w:rsidRDefault="00377989" w:rsidP="00377989">
      <w:pPr>
        <w:autoSpaceDE w:val="0"/>
        <w:autoSpaceDN w:val="0"/>
        <w:adjustRightInd w:val="0"/>
        <w:jc w:val="both"/>
        <w:outlineLvl w:val="1"/>
      </w:pPr>
      <w:r w:rsidRPr="00722DF0">
        <w:t>Нормативы, применяемых при расчете нормативных затрат  на оказание услуг по изготовлению квалифицированного (базового) сертификата электронной подписи и поставку USB-токена</w:t>
      </w:r>
    </w:p>
    <w:tbl>
      <w:tblPr>
        <w:tblW w:w="9654" w:type="dxa"/>
        <w:tblInd w:w="-4" w:type="dxa"/>
        <w:tblLayout w:type="fixed"/>
        <w:tblCellMar>
          <w:left w:w="10" w:type="dxa"/>
          <w:right w:w="10" w:type="dxa"/>
        </w:tblCellMar>
        <w:tblLook w:val="0000"/>
      </w:tblPr>
      <w:tblGrid>
        <w:gridCol w:w="440"/>
        <w:gridCol w:w="3402"/>
        <w:gridCol w:w="851"/>
        <w:gridCol w:w="850"/>
        <w:gridCol w:w="1985"/>
        <w:gridCol w:w="2126"/>
      </w:tblGrid>
      <w:tr w:rsidR="00377989" w:rsidRPr="00722DF0" w:rsidTr="00701118">
        <w:tc>
          <w:tcPr>
            <w:tcW w:w="440" w:type="dxa"/>
            <w:tcBorders>
              <w:top w:val="single" w:sz="2" w:space="0" w:color="000000"/>
              <w:left w:val="single" w:sz="2" w:space="0" w:color="000000"/>
              <w:bottom w:val="single" w:sz="2" w:space="0" w:color="000000"/>
            </w:tcBorders>
            <w:shd w:val="clear" w:color="auto" w:fill="auto"/>
            <w:vAlign w:val="center"/>
          </w:tcPr>
          <w:p w:rsidR="00377989" w:rsidRPr="00722DF0" w:rsidRDefault="00377989" w:rsidP="00701118">
            <w:pPr>
              <w:pStyle w:val="TableContents"/>
              <w:jc w:val="center"/>
              <w:rPr>
                <w:rFonts w:eastAsia="Times New Roman" w:cs="Times New Roman"/>
                <w:sz w:val="20"/>
                <w:lang w:val="ru-RU"/>
              </w:rPr>
            </w:pPr>
            <w:r w:rsidRPr="00722DF0">
              <w:rPr>
                <w:rFonts w:eastAsia="Times New Roman" w:cs="Times New Roman"/>
                <w:sz w:val="20"/>
                <w:lang w:val="ru-RU"/>
              </w:rPr>
              <w:t>№ п/п</w:t>
            </w:r>
          </w:p>
        </w:tc>
        <w:tc>
          <w:tcPr>
            <w:tcW w:w="3402" w:type="dxa"/>
            <w:tcBorders>
              <w:top w:val="single" w:sz="2" w:space="0" w:color="000000"/>
              <w:left w:val="single" w:sz="2" w:space="0" w:color="000000"/>
              <w:bottom w:val="single" w:sz="2" w:space="0" w:color="000000"/>
            </w:tcBorders>
            <w:shd w:val="clear" w:color="auto" w:fill="auto"/>
            <w:vAlign w:val="center"/>
          </w:tcPr>
          <w:p w:rsidR="00377989" w:rsidRPr="00722DF0" w:rsidRDefault="00377989" w:rsidP="00701118">
            <w:pPr>
              <w:pStyle w:val="TableContents"/>
              <w:jc w:val="center"/>
              <w:rPr>
                <w:rFonts w:eastAsia="Times New Roman" w:cs="Times New Roman"/>
                <w:sz w:val="20"/>
                <w:lang w:val="ru-RU"/>
              </w:rPr>
            </w:pPr>
            <w:r w:rsidRPr="00722DF0">
              <w:rPr>
                <w:rFonts w:eastAsia="Times New Roman" w:cs="Times New Roman"/>
                <w:sz w:val="20"/>
                <w:lang w:val="ru-RU"/>
              </w:rPr>
              <w:t>Наименование сертификата</w:t>
            </w:r>
          </w:p>
        </w:tc>
        <w:tc>
          <w:tcPr>
            <w:tcW w:w="851" w:type="dxa"/>
            <w:tcBorders>
              <w:top w:val="single" w:sz="2" w:space="0" w:color="000000"/>
              <w:left w:val="single" w:sz="2" w:space="0" w:color="000000"/>
              <w:bottom w:val="single" w:sz="2" w:space="0" w:color="000000"/>
            </w:tcBorders>
            <w:shd w:val="clear" w:color="auto" w:fill="auto"/>
            <w:vAlign w:val="center"/>
          </w:tcPr>
          <w:p w:rsidR="00377989" w:rsidRPr="00722DF0" w:rsidRDefault="00377989" w:rsidP="00701118">
            <w:pPr>
              <w:pStyle w:val="TableContents"/>
              <w:jc w:val="center"/>
              <w:rPr>
                <w:rFonts w:eastAsia="Times New Roman" w:cs="Times New Roman"/>
                <w:sz w:val="20"/>
                <w:lang w:val="ru-RU"/>
              </w:rPr>
            </w:pPr>
            <w:r w:rsidRPr="00722DF0">
              <w:rPr>
                <w:rFonts w:eastAsia="Times New Roman" w:cs="Times New Roman"/>
                <w:sz w:val="20"/>
                <w:lang w:val="ru-RU"/>
              </w:rPr>
              <w:t>Ед. изм.</w:t>
            </w:r>
          </w:p>
        </w:tc>
        <w:tc>
          <w:tcPr>
            <w:tcW w:w="850" w:type="dxa"/>
            <w:tcBorders>
              <w:top w:val="single" w:sz="2" w:space="0" w:color="000000"/>
              <w:left w:val="single" w:sz="2" w:space="0" w:color="000000"/>
              <w:bottom w:val="single" w:sz="2" w:space="0" w:color="000000"/>
            </w:tcBorders>
            <w:shd w:val="clear" w:color="auto" w:fill="auto"/>
            <w:vAlign w:val="center"/>
          </w:tcPr>
          <w:p w:rsidR="00377989" w:rsidRPr="00722DF0" w:rsidRDefault="00377989" w:rsidP="00701118">
            <w:pPr>
              <w:pStyle w:val="TableContents"/>
              <w:jc w:val="center"/>
              <w:rPr>
                <w:rFonts w:eastAsia="Times New Roman" w:cs="Times New Roman"/>
                <w:sz w:val="20"/>
                <w:lang w:val="ru-RU"/>
              </w:rPr>
            </w:pPr>
            <w:r w:rsidRPr="00722DF0">
              <w:rPr>
                <w:rFonts w:eastAsia="Times New Roman" w:cs="Times New Roman"/>
                <w:sz w:val="20"/>
                <w:lang w:val="ru-RU"/>
              </w:rPr>
              <w:t>Кол-во</w:t>
            </w:r>
          </w:p>
        </w:tc>
        <w:tc>
          <w:tcPr>
            <w:tcW w:w="1985" w:type="dxa"/>
            <w:tcBorders>
              <w:top w:val="single" w:sz="2" w:space="0" w:color="000000"/>
              <w:left w:val="single" w:sz="2" w:space="0" w:color="000000"/>
              <w:bottom w:val="single" w:sz="2" w:space="0" w:color="000000"/>
            </w:tcBorders>
            <w:shd w:val="clear" w:color="auto" w:fill="auto"/>
            <w:vAlign w:val="center"/>
          </w:tcPr>
          <w:p w:rsidR="00377989" w:rsidRPr="00722DF0" w:rsidRDefault="00377989" w:rsidP="00701118">
            <w:pPr>
              <w:pStyle w:val="TableContents"/>
              <w:jc w:val="center"/>
              <w:rPr>
                <w:rFonts w:eastAsia="Times New Roman" w:cs="Times New Roman"/>
                <w:sz w:val="20"/>
                <w:lang w:val="ru-RU"/>
              </w:rPr>
            </w:pPr>
            <w:r w:rsidRPr="00722DF0">
              <w:rPr>
                <w:rFonts w:eastAsia="Times New Roman" w:cs="Times New Roman"/>
                <w:sz w:val="20"/>
                <w:lang w:val="ru-RU"/>
              </w:rPr>
              <w:t>Цена единицы (не более, рублей)</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77989" w:rsidRPr="00722DF0" w:rsidRDefault="00377989" w:rsidP="00701118">
            <w:pPr>
              <w:pStyle w:val="TableContents"/>
              <w:jc w:val="center"/>
              <w:rPr>
                <w:rFonts w:eastAsia="Times New Roman" w:cs="Times New Roman"/>
                <w:sz w:val="20"/>
                <w:lang w:val="ru-RU"/>
              </w:rPr>
            </w:pPr>
            <w:r w:rsidRPr="00722DF0">
              <w:rPr>
                <w:rFonts w:eastAsia="Times New Roman" w:cs="Times New Roman"/>
                <w:sz w:val="20"/>
                <w:lang w:val="ru-RU"/>
              </w:rPr>
              <w:t>Примечание</w:t>
            </w:r>
          </w:p>
        </w:tc>
      </w:tr>
      <w:tr w:rsidR="00377989" w:rsidRPr="00722DF0" w:rsidTr="00701118">
        <w:tc>
          <w:tcPr>
            <w:tcW w:w="440" w:type="dxa"/>
            <w:tcBorders>
              <w:left w:val="single" w:sz="2" w:space="0" w:color="000000"/>
              <w:bottom w:val="single" w:sz="4" w:space="0" w:color="auto"/>
            </w:tcBorders>
            <w:shd w:val="clear" w:color="auto" w:fill="auto"/>
            <w:vAlign w:val="center"/>
          </w:tcPr>
          <w:p w:rsidR="00377989" w:rsidRPr="00722DF0" w:rsidRDefault="00377989" w:rsidP="00701118">
            <w:pPr>
              <w:pStyle w:val="TableContents"/>
              <w:jc w:val="center"/>
              <w:rPr>
                <w:rFonts w:eastAsia="Times New Roman" w:cs="Times New Roman"/>
                <w:sz w:val="20"/>
                <w:lang w:val="ru-RU"/>
              </w:rPr>
            </w:pPr>
            <w:r w:rsidRPr="00722DF0">
              <w:rPr>
                <w:rFonts w:eastAsia="Times New Roman" w:cs="Times New Roman"/>
                <w:sz w:val="20"/>
                <w:lang w:val="ru-RU"/>
              </w:rPr>
              <w:t>1.</w:t>
            </w:r>
          </w:p>
        </w:tc>
        <w:tc>
          <w:tcPr>
            <w:tcW w:w="3402" w:type="dxa"/>
            <w:tcBorders>
              <w:left w:val="single" w:sz="2" w:space="0" w:color="000000"/>
              <w:bottom w:val="single" w:sz="4" w:space="0" w:color="auto"/>
            </w:tcBorders>
            <w:shd w:val="clear" w:color="auto" w:fill="auto"/>
          </w:tcPr>
          <w:p w:rsidR="00377989" w:rsidRPr="00722DF0" w:rsidRDefault="00377989" w:rsidP="00701118">
            <w:pPr>
              <w:pStyle w:val="Standard"/>
              <w:rPr>
                <w:rFonts w:eastAsia="Times New Roman" w:cs="Times New Roman"/>
                <w:sz w:val="20"/>
                <w:lang w:val="ru-RU"/>
              </w:rPr>
            </w:pPr>
            <w:r w:rsidRPr="00722DF0">
              <w:rPr>
                <w:rFonts w:cs="Times New Roman"/>
                <w:sz w:val="20"/>
                <w:lang w:val="ru-RU"/>
              </w:rPr>
              <w:t xml:space="preserve">Изготовление квалифицированного (базового) сертификата ЭП на 1 год. Расширение сферы применения: Портал Росреестра. ЭП необходима для корректного использования сертификата электронной подписи при отправке документов и заявления в электронном виде на Портале Росреестра согласно инструкции по работе с электронной подписью, размещенной на официальном сайте </w:t>
            </w:r>
            <w:r w:rsidRPr="00722DF0">
              <w:rPr>
                <w:rFonts w:cs="Times New Roman"/>
                <w:sz w:val="20"/>
                <w:lang w:val="ru-RU"/>
              </w:rPr>
              <w:lastRenderedPageBreak/>
              <w:t xml:space="preserve">Росреестра </w:t>
            </w:r>
            <w:r w:rsidRPr="00722DF0">
              <w:rPr>
                <w:rFonts w:cs="Times New Roman"/>
                <w:sz w:val="20"/>
              </w:rPr>
              <w:t>https</w:t>
            </w:r>
            <w:r w:rsidRPr="00722DF0">
              <w:rPr>
                <w:rFonts w:cs="Times New Roman"/>
                <w:sz w:val="20"/>
                <w:lang w:val="ru-RU"/>
              </w:rPr>
              <w:t>://</w:t>
            </w:r>
            <w:r w:rsidRPr="00722DF0">
              <w:rPr>
                <w:rFonts w:cs="Times New Roman"/>
                <w:sz w:val="20"/>
              </w:rPr>
              <w:t>rosreestr</w:t>
            </w:r>
            <w:r w:rsidRPr="00722DF0">
              <w:rPr>
                <w:rFonts w:cs="Times New Roman"/>
                <w:sz w:val="20"/>
                <w:lang w:val="ru-RU"/>
              </w:rPr>
              <w:t>.</w:t>
            </w:r>
            <w:r w:rsidRPr="00722DF0">
              <w:rPr>
                <w:rFonts w:cs="Times New Roman"/>
                <w:sz w:val="20"/>
              </w:rPr>
              <w:t>ru</w:t>
            </w:r>
            <w:r w:rsidRPr="00722DF0">
              <w:rPr>
                <w:rFonts w:cs="Times New Roman"/>
                <w:sz w:val="20"/>
                <w:lang w:val="ru-RU"/>
              </w:rPr>
              <w:t>/</w:t>
            </w:r>
            <w:r w:rsidRPr="00722DF0">
              <w:rPr>
                <w:rFonts w:cs="Times New Roman"/>
                <w:sz w:val="20"/>
              </w:rPr>
              <w:t>cc</w:t>
            </w:r>
            <w:r w:rsidRPr="00722DF0">
              <w:rPr>
                <w:rFonts w:cs="Times New Roman"/>
                <w:sz w:val="20"/>
                <w:lang w:val="ru-RU"/>
              </w:rPr>
              <w:t>_</w:t>
            </w:r>
            <w:r w:rsidRPr="00722DF0">
              <w:rPr>
                <w:rFonts w:cs="Times New Roman"/>
                <w:sz w:val="20"/>
              </w:rPr>
              <w:t>ib</w:t>
            </w:r>
            <w:r w:rsidRPr="00722DF0">
              <w:rPr>
                <w:rFonts w:cs="Times New Roman"/>
                <w:sz w:val="20"/>
                <w:lang w:val="ru-RU"/>
              </w:rPr>
              <w:t>_</w:t>
            </w:r>
            <w:r w:rsidRPr="00722DF0">
              <w:rPr>
                <w:rFonts w:cs="Times New Roman"/>
                <w:sz w:val="20"/>
              </w:rPr>
              <w:t>electronic</w:t>
            </w:r>
            <w:r w:rsidRPr="00722DF0">
              <w:rPr>
                <w:rFonts w:cs="Times New Roman"/>
                <w:sz w:val="20"/>
                <w:lang w:val="ru-RU"/>
              </w:rPr>
              <w:t>_</w:t>
            </w:r>
            <w:r w:rsidRPr="00722DF0">
              <w:rPr>
                <w:rFonts w:cs="Times New Roman"/>
                <w:sz w:val="20"/>
              </w:rPr>
              <w:t>state</w:t>
            </w:r>
            <w:r w:rsidRPr="00722DF0">
              <w:rPr>
                <w:rFonts w:cs="Times New Roman"/>
                <w:sz w:val="20"/>
                <w:lang w:val="ru-RU"/>
              </w:rPr>
              <w:t>_</w:t>
            </w:r>
            <w:r w:rsidRPr="00722DF0">
              <w:rPr>
                <w:rFonts w:cs="Times New Roman"/>
                <w:sz w:val="20"/>
              </w:rPr>
              <w:t>rights</w:t>
            </w:r>
            <w:r w:rsidRPr="00722DF0">
              <w:rPr>
                <w:rFonts w:cs="Times New Roman"/>
                <w:sz w:val="20"/>
                <w:lang w:val="ru-RU"/>
              </w:rPr>
              <w:t>/</w:t>
            </w:r>
            <w:r w:rsidRPr="00722DF0">
              <w:rPr>
                <w:rFonts w:cs="Times New Roman"/>
                <w:sz w:val="20"/>
              </w:rPr>
              <w:t>cert</w:t>
            </w:r>
            <w:r w:rsidRPr="00722DF0">
              <w:rPr>
                <w:rFonts w:cs="Times New Roman"/>
                <w:sz w:val="20"/>
                <w:lang w:val="ru-RU"/>
              </w:rPr>
              <w:t>_</w:t>
            </w:r>
            <w:r w:rsidRPr="00722DF0">
              <w:rPr>
                <w:rFonts w:cs="Times New Roman"/>
                <w:sz w:val="20"/>
              </w:rPr>
              <w:t>user</w:t>
            </w:r>
            <w:r w:rsidRPr="00722DF0">
              <w:rPr>
                <w:rFonts w:cs="Times New Roman"/>
                <w:sz w:val="20"/>
                <w:lang w:val="ru-RU"/>
              </w:rPr>
              <w:t>_</w:t>
            </w:r>
            <w:r w:rsidRPr="00722DF0">
              <w:rPr>
                <w:rFonts w:cs="Times New Roman"/>
                <w:sz w:val="20"/>
              </w:rPr>
              <w:t>manual</w:t>
            </w:r>
            <w:r w:rsidRPr="00722DF0">
              <w:rPr>
                <w:rFonts w:cs="Times New Roman"/>
                <w:sz w:val="20"/>
                <w:lang w:val="ru-RU"/>
              </w:rPr>
              <w:t>.</w:t>
            </w:r>
            <w:r w:rsidRPr="00722DF0">
              <w:rPr>
                <w:rFonts w:cs="Times New Roman"/>
                <w:sz w:val="20"/>
              </w:rPr>
              <w:t>pdf</w:t>
            </w:r>
            <w:r w:rsidRPr="00722DF0">
              <w:rPr>
                <w:rFonts w:cs="Times New Roman"/>
                <w:sz w:val="20"/>
                <w:lang w:val="ru-RU"/>
              </w:rPr>
              <w:t xml:space="preserve"> Квалифицированная ЭП выдается одним из удостоверяющих центров (УЦ) Росреестра с пакетом необходимых документов.</w:t>
            </w:r>
          </w:p>
        </w:tc>
        <w:tc>
          <w:tcPr>
            <w:tcW w:w="851" w:type="dxa"/>
            <w:tcBorders>
              <w:left w:val="single" w:sz="2" w:space="0" w:color="000000"/>
              <w:bottom w:val="single" w:sz="4" w:space="0" w:color="auto"/>
            </w:tcBorders>
            <w:shd w:val="clear" w:color="auto" w:fill="auto"/>
          </w:tcPr>
          <w:p w:rsidR="00377989" w:rsidRPr="00722DF0" w:rsidRDefault="00377989" w:rsidP="00701118">
            <w:pPr>
              <w:pStyle w:val="TableContents"/>
              <w:jc w:val="center"/>
              <w:rPr>
                <w:rFonts w:eastAsia="Times New Roman" w:cs="Times New Roman"/>
                <w:sz w:val="20"/>
                <w:lang w:val="ru-RU"/>
              </w:rPr>
            </w:pPr>
            <w:r w:rsidRPr="00722DF0">
              <w:rPr>
                <w:rFonts w:eastAsia="Times New Roman" w:cs="Times New Roman"/>
                <w:sz w:val="20"/>
                <w:lang w:val="ru-RU"/>
              </w:rPr>
              <w:lastRenderedPageBreak/>
              <w:t>Усл.ед.</w:t>
            </w:r>
          </w:p>
        </w:tc>
        <w:tc>
          <w:tcPr>
            <w:tcW w:w="850" w:type="dxa"/>
            <w:tcBorders>
              <w:left w:val="single" w:sz="2" w:space="0" w:color="000000"/>
              <w:bottom w:val="single" w:sz="4" w:space="0" w:color="auto"/>
            </w:tcBorders>
            <w:shd w:val="clear" w:color="auto" w:fill="auto"/>
          </w:tcPr>
          <w:p w:rsidR="00377989" w:rsidRPr="00722DF0" w:rsidRDefault="00377989" w:rsidP="00701118">
            <w:pPr>
              <w:pStyle w:val="TableContents"/>
              <w:jc w:val="center"/>
              <w:rPr>
                <w:rFonts w:eastAsia="Times New Roman" w:cs="Times New Roman"/>
                <w:sz w:val="20"/>
                <w:lang w:val="ru-RU"/>
              </w:rPr>
            </w:pPr>
            <w:r>
              <w:rPr>
                <w:rFonts w:eastAsia="Times New Roman" w:cs="Times New Roman"/>
                <w:sz w:val="20"/>
                <w:lang w:val="ru-RU"/>
              </w:rPr>
              <w:t>1</w:t>
            </w:r>
          </w:p>
        </w:tc>
        <w:tc>
          <w:tcPr>
            <w:tcW w:w="1985" w:type="dxa"/>
            <w:tcBorders>
              <w:left w:val="single" w:sz="2" w:space="0" w:color="000000"/>
              <w:bottom w:val="single" w:sz="4" w:space="0" w:color="auto"/>
            </w:tcBorders>
            <w:shd w:val="clear" w:color="auto" w:fill="FFFFFF"/>
          </w:tcPr>
          <w:p w:rsidR="00377989" w:rsidRPr="00722DF0" w:rsidRDefault="00377989" w:rsidP="00701118">
            <w:pPr>
              <w:pStyle w:val="TableContents"/>
              <w:jc w:val="center"/>
              <w:rPr>
                <w:rFonts w:eastAsia="Times New Roman" w:cs="Times New Roman"/>
                <w:sz w:val="20"/>
                <w:lang w:val="ru-RU"/>
              </w:rPr>
            </w:pPr>
            <w:r>
              <w:rPr>
                <w:rFonts w:eastAsia="Times New Roman" w:cs="Times New Roman"/>
                <w:sz w:val="20"/>
                <w:lang w:val="ru-RU"/>
              </w:rPr>
              <w:t>1000,0</w:t>
            </w:r>
          </w:p>
        </w:tc>
        <w:tc>
          <w:tcPr>
            <w:tcW w:w="2126" w:type="dxa"/>
            <w:tcBorders>
              <w:left w:val="single" w:sz="2" w:space="0" w:color="000000"/>
              <w:bottom w:val="single" w:sz="4" w:space="0" w:color="auto"/>
              <w:right w:val="single" w:sz="2" w:space="0" w:color="000000"/>
            </w:tcBorders>
            <w:shd w:val="clear" w:color="auto" w:fill="auto"/>
          </w:tcPr>
          <w:p w:rsidR="00377989" w:rsidRPr="00722DF0" w:rsidRDefault="00377989" w:rsidP="00701118">
            <w:pPr>
              <w:pStyle w:val="TableContents"/>
              <w:jc w:val="center"/>
              <w:rPr>
                <w:rFonts w:eastAsia="Times New Roman" w:cs="Times New Roman"/>
                <w:sz w:val="20"/>
                <w:lang w:val="ru-RU"/>
              </w:rPr>
            </w:pPr>
            <w:r w:rsidRPr="00722DF0">
              <w:rPr>
                <w:rFonts w:eastAsia="Times New Roman" w:cs="Times New Roman"/>
                <w:sz w:val="20"/>
                <w:lang w:val="ru-RU"/>
              </w:rPr>
              <w:t>Для нужд организации в год</w:t>
            </w:r>
          </w:p>
        </w:tc>
      </w:tr>
      <w:tr w:rsidR="00377989" w:rsidRPr="00722DF0" w:rsidTr="00701118">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377989" w:rsidRPr="00722DF0" w:rsidRDefault="00377989" w:rsidP="00701118">
            <w:pPr>
              <w:pStyle w:val="TableContents"/>
              <w:jc w:val="center"/>
              <w:rPr>
                <w:rFonts w:eastAsia="Times New Roman" w:cs="Times New Roman"/>
                <w:sz w:val="20"/>
                <w:lang w:val="ru-RU"/>
              </w:rPr>
            </w:pPr>
            <w:r w:rsidRPr="00722DF0">
              <w:rPr>
                <w:rFonts w:eastAsia="Times New Roman" w:cs="Times New Roman"/>
                <w:sz w:val="20"/>
                <w:lang w:val="ru-RU"/>
              </w:rPr>
              <w:lastRenderedPageBreak/>
              <w:t>2.</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77989" w:rsidRPr="00722DF0" w:rsidRDefault="00377989" w:rsidP="00701118">
            <w:pPr>
              <w:pStyle w:val="Standard"/>
              <w:rPr>
                <w:rFonts w:eastAsia="Times New Roman" w:cs="Times New Roman"/>
                <w:sz w:val="20"/>
                <w:lang w:val="ru-RU"/>
              </w:rPr>
            </w:pPr>
            <w:r w:rsidRPr="00722DF0">
              <w:rPr>
                <w:rFonts w:eastAsia="Times New Roman" w:cs="Times New Roman"/>
                <w:sz w:val="20"/>
              </w:rPr>
              <w:t>USB</w:t>
            </w:r>
            <w:r w:rsidRPr="00722DF0">
              <w:rPr>
                <w:rFonts w:eastAsia="Times New Roman" w:cs="Times New Roman"/>
                <w:sz w:val="20"/>
                <w:lang w:val="ru-RU"/>
              </w:rPr>
              <w:t>-токен. Сертификат ФСТЭК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7989" w:rsidRPr="00722DF0" w:rsidRDefault="00377989" w:rsidP="00701118">
            <w:pPr>
              <w:pStyle w:val="TableContents"/>
              <w:jc w:val="center"/>
              <w:rPr>
                <w:rFonts w:eastAsia="Times New Roman" w:cs="Times New Roman"/>
                <w:sz w:val="20"/>
                <w:lang w:val="ru-RU"/>
              </w:rPr>
            </w:pPr>
            <w:r w:rsidRPr="00722DF0">
              <w:rPr>
                <w:rFonts w:eastAsia="Times New Roman" w:cs="Times New Roman"/>
                <w:sz w:val="20"/>
                <w:lang w:val="ru-RU"/>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7989" w:rsidRPr="00722DF0" w:rsidRDefault="00377989" w:rsidP="00701118">
            <w:pPr>
              <w:pStyle w:val="TableContents"/>
              <w:jc w:val="center"/>
              <w:rPr>
                <w:rFonts w:eastAsia="Times New Roman" w:cs="Times New Roman"/>
                <w:sz w:val="20"/>
                <w:lang w:val="ru-RU"/>
              </w:rPr>
            </w:pPr>
            <w:r w:rsidRPr="00722DF0">
              <w:rPr>
                <w:rFonts w:eastAsia="Times New Roman" w:cs="Times New Roman"/>
                <w:sz w:val="20"/>
                <w:lang w:val="ru-RU"/>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377989" w:rsidRPr="00722DF0" w:rsidRDefault="00377989" w:rsidP="00701118">
            <w:pPr>
              <w:pStyle w:val="TableContents"/>
              <w:jc w:val="center"/>
              <w:rPr>
                <w:rFonts w:eastAsia="Times New Roman" w:cs="Times New Roman"/>
                <w:sz w:val="20"/>
                <w:lang w:val="ru-RU"/>
              </w:rPr>
            </w:pPr>
            <w:r w:rsidRPr="00722DF0">
              <w:rPr>
                <w:rFonts w:eastAsia="Times New Roman" w:cs="Times New Roman"/>
                <w:sz w:val="20"/>
                <w:lang w:val="ru-RU"/>
              </w:rPr>
              <w:t>900,00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77989" w:rsidRPr="00722DF0" w:rsidRDefault="00377989" w:rsidP="00701118">
            <w:pPr>
              <w:pStyle w:val="TableContents"/>
              <w:jc w:val="center"/>
              <w:rPr>
                <w:rFonts w:eastAsia="Times New Roman" w:cs="Times New Roman"/>
                <w:sz w:val="20"/>
                <w:lang w:val="ru-RU"/>
              </w:rPr>
            </w:pPr>
            <w:r w:rsidRPr="00722DF0">
              <w:rPr>
                <w:rFonts w:eastAsia="Times New Roman" w:cs="Times New Roman"/>
                <w:sz w:val="20"/>
                <w:lang w:val="ru-RU"/>
              </w:rPr>
              <w:t>Для нужд организации в год</w:t>
            </w:r>
          </w:p>
        </w:tc>
      </w:tr>
      <w:tr w:rsidR="00377989" w:rsidRPr="00722DF0" w:rsidTr="00701118">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377989" w:rsidRPr="00722DF0" w:rsidRDefault="00377989" w:rsidP="00701118">
            <w:pPr>
              <w:pStyle w:val="TableContents"/>
              <w:jc w:val="center"/>
              <w:rPr>
                <w:rFonts w:eastAsia="Times New Roman" w:cs="Times New Roman"/>
                <w:sz w:val="20"/>
                <w:lang w:val="ru-RU"/>
              </w:rPr>
            </w:pPr>
            <w:r w:rsidRPr="00722DF0">
              <w:rPr>
                <w:rFonts w:eastAsia="Times New Roman" w:cs="Times New Roman"/>
                <w:sz w:val="20"/>
                <w:lang w:val="ru-RU"/>
              </w:rPr>
              <w:t>3.</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77989" w:rsidRPr="00722DF0" w:rsidRDefault="00377989" w:rsidP="00701118">
            <w:pPr>
              <w:pStyle w:val="Standard"/>
              <w:rPr>
                <w:rFonts w:eastAsia="Times New Roman" w:cs="Times New Roman"/>
                <w:sz w:val="20"/>
                <w:lang w:val="ru-RU"/>
              </w:rPr>
            </w:pPr>
            <w:r w:rsidRPr="00722DF0">
              <w:rPr>
                <w:rFonts w:eastAsia="Times New Roman" w:cs="Times New Roman"/>
                <w:sz w:val="20"/>
                <w:lang w:val="ru-RU"/>
              </w:rPr>
              <w:t>Сертификат открытого ключа ЭП-СП, закрытый ключ</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7989" w:rsidRPr="00722DF0" w:rsidRDefault="00377989" w:rsidP="00701118">
            <w:pPr>
              <w:pStyle w:val="TableContents"/>
              <w:jc w:val="center"/>
              <w:rPr>
                <w:rFonts w:eastAsia="Times New Roman" w:cs="Times New Roman"/>
                <w:sz w:val="20"/>
                <w:lang w:val="ru-RU"/>
              </w:rPr>
            </w:pPr>
            <w:r w:rsidRPr="00722DF0">
              <w:rPr>
                <w:rFonts w:eastAsia="Times New Roman" w:cs="Times New Roman"/>
                <w:sz w:val="20"/>
                <w:lang w:val="ru-RU"/>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7989" w:rsidRPr="00722DF0" w:rsidRDefault="00377989" w:rsidP="00701118">
            <w:pPr>
              <w:pStyle w:val="TableContents"/>
              <w:jc w:val="center"/>
              <w:rPr>
                <w:rFonts w:eastAsia="Times New Roman" w:cs="Times New Roman"/>
                <w:sz w:val="20"/>
                <w:lang w:val="ru-RU"/>
              </w:rPr>
            </w:pPr>
            <w:r w:rsidRPr="00722DF0">
              <w:rPr>
                <w:rFonts w:eastAsia="Times New Roman" w:cs="Times New Roman"/>
                <w:sz w:val="20"/>
                <w:lang w:val="ru-RU"/>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377989" w:rsidRPr="00722DF0" w:rsidRDefault="00377989" w:rsidP="00701118">
            <w:pPr>
              <w:pStyle w:val="TableContents"/>
              <w:jc w:val="center"/>
              <w:rPr>
                <w:rFonts w:eastAsia="Times New Roman" w:cs="Times New Roman"/>
                <w:sz w:val="20"/>
                <w:lang w:val="ru-RU"/>
              </w:rPr>
            </w:pPr>
            <w:r w:rsidRPr="00722DF0">
              <w:rPr>
                <w:rFonts w:eastAsia="Times New Roman" w:cs="Times New Roman"/>
                <w:sz w:val="20"/>
                <w:lang w:val="ru-RU"/>
              </w:rPr>
              <w:t>2 100,00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77989" w:rsidRPr="00722DF0" w:rsidRDefault="00377989" w:rsidP="00701118">
            <w:pPr>
              <w:pStyle w:val="TableContents"/>
              <w:jc w:val="center"/>
              <w:rPr>
                <w:rFonts w:eastAsia="Times New Roman" w:cs="Times New Roman"/>
                <w:sz w:val="20"/>
                <w:lang w:val="ru-RU"/>
              </w:rPr>
            </w:pPr>
            <w:r w:rsidRPr="00722DF0">
              <w:rPr>
                <w:rFonts w:eastAsia="Times New Roman" w:cs="Times New Roman"/>
                <w:sz w:val="20"/>
                <w:lang w:val="ru-RU"/>
              </w:rPr>
              <w:t>Для нужд организации в год</w:t>
            </w:r>
          </w:p>
        </w:tc>
      </w:tr>
      <w:tr w:rsidR="00377989" w:rsidRPr="00722DF0" w:rsidTr="00701118">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377989" w:rsidRPr="00722DF0" w:rsidRDefault="00377989" w:rsidP="00701118">
            <w:pPr>
              <w:pStyle w:val="TableContents"/>
              <w:jc w:val="center"/>
              <w:rPr>
                <w:rFonts w:eastAsia="Times New Roman" w:cs="Times New Roman"/>
                <w:sz w:val="20"/>
                <w:lang w:val="ru-RU"/>
              </w:rPr>
            </w:pPr>
            <w:r w:rsidRPr="00722DF0">
              <w:rPr>
                <w:rFonts w:eastAsia="Times New Roman" w:cs="Times New Roman"/>
                <w:sz w:val="20"/>
                <w:lang w:val="ru-RU"/>
              </w:rPr>
              <w:t>4.</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77989" w:rsidRPr="00722DF0" w:rsidRDefault="00377989" w:rsidP="00701118">
            <w:pPr>
              <w:pStyle w:val="Standard"/>
              <w:rPr>
                <w:rFonts w:eastAsia="Times New Roman" w:cs="Times New Roman"/>
                <w:sz w:val="20"/>
                <w:lang w:val="ru-RU"/>
              </w:rPr>
            </w:pPr>
            <w:r w:rsidRPr="00722DF0">
              <w:rPr>
                <w:rFonts w:eastAsia="Times New Roman" w:cs="Times New Roman"/>
                <w:sz w:val="20"/>
                <w:lang w:val="ru-RU"/>
              </w:rPr>
              <w:t>Сертификат открытого ключа ЭП-ОВ, закрытый ключ</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7989" w:rsidRPr="00722DF0" w:rsidRDefault="00377989" w:rsidP="00701118">
            <w:pPr>
              <w:pStyle w:val="TableContents"/>
              <w:jc w:val="center"/>
              <w:rPr>
                <w:rFonts w:eastAsia="Times New Roman" w:cs="Times New Roman"/>
                <w:sz w:val="20"/>
                <w:lang w:val="ru-RU"/>
              </w:rPr>
            </w:pPr>
            <w:r w:rsidRPr="00722DF0">
              <w:rPr>
                <w:rFonts w:eastAsia="Times New Roman" w:cs="Times New Roman"/>
                <w:sz w:val="20"/>
                <w:lang w:val="ru-RU"/>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7989" w:rsidRPr="00722DF0" w:rsidRDefault="00377989" w:rsidP="00701118">
            <w:pPr>
              <w:pStyle w:val="TableContents"/>
              <w:jc w:val="center"/>
              <w:rPr>
                <w:rFonts w:eastAsia="Times New Roman" w:cs="Times New Roman"/>
                <w:sz w:val="20"/>
                <w:lang w:val="ru-RU"/>
              </w:rPr>
            </w:pPr>
            <w:r w:rsidRPr="00722DF0">
              <w:rPr>
                <w:rFonts w:eastAsia="Times New Roman" w:cs="Times New Roman"/>
                <w:sz w:val="20"/>
                <w:lang w:val="ru-RU"/>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377989" w:rsidRPr="00722DF0" w:rsidRDefault="00377989" w:rsidP="00701118">
            <w:pPr>
              <w:pStyle w:val="TableContents"/>
              <w:jc w:val="center"/>
              <w:rPr>
                <w:rFonts w:eastAsia="Times New Roman" w:cs="Times New Roman"/>
                <w:sz w:val="20"/>
                <w:lang w:val="ru-RU"/>
              </w:rPr>
            </w:pPr>
            <w:r w:rsidRPr="00722DF0">
              <w:rPr>
                <w:rFonts w:eastAsia="Times New Roman" w:cs="Times New Roman"/>
                <w:sz w:val="20"/>
                <w:lang w:val="ru-RU"/>
              </w:rPr>
              <w:t>2 100,00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77989" w:rsidRPr="00722DF0" w:rsidRDefault="00377989" w:rsidP="00701118">
            <w:pPr>
              <w:pStyle w:val="TableContents"/>
              <w:jc w:val="center"/>
              <w:rPr>
                <w:rFonts w:eastAsia="Times New Roman" w:cs="Times New Roman"/>
                <w:sz w:val="20"/>
                <w:lang w:val="ru-RU"/>
              </w:rPr>
            </w:pPr>
            <w:r w:rsidRPr="00722DF0">
              <w:rPr>
                <w:rFonts w:eastAsia="Times New Roman" w:cs="Times New Roman"/>
                <w:sz w:val="20"/>
                <w:lang w:val="ru-RU"/>
              </w:rPr>
              <w:t>Для нужд организации в год</w:t>
            </w:r>
          </w:p>
        </w:tc>
      </w:tr>
      <w:tr w:rsidR="00377989" w:rsidRPr="00722DF0" w:rsidTr="00701118">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377989" w:rsidRPr="00722DF0" w:rsidRDefault="00377989" w:rsidP="00701118">
            <w:pPr>
              <w:pStyle w:val="TableContents"/>
              <w:jc w:val="center"/>
              <w:rPr>
                <w:rFonts w:eastAsia="Times New Roman" w:cs="Times New Roman"/>
                <w:sz w:val="20"/>
                <w:lang w:val="ru-RU"/>
              </w:rPr>
            </w:pPr>
            <w:r w:rsidRPr="00722DF0">
              <w:rPr>
                <w:rFonts w:eastAsia="Times New Roman" w:cs="Times New Roman"/>
                <w:sz w:val="20"/>
                <w:lang w:val="ru-RU"/>
              </w:rPr>
              <w:t>5.</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77989" w:rsidRPr="00722DF0" w:rsidRDefault="00377989" w:rsidP="00701118">
            <w:pPr>
              <w:pStyle w:val="Standard"/>
              <w:rPr>
                <w:rFonts w:eastAsia="Times New Roman" w:cs="Times New Roman"/>
                <w:sz w:val="20"/>
                <w:lang w:val="ru-RU"/>
              </w:rPr>
            </w:pPr>
            <w:r w:rsidRPr="00722DF0">
              <w:rPr>
                <w:rFonts w:eastAsia="Times New Roman" w:cs="Times New Roman"/>
                <w:sz w:val="20"/>
                <w:lang w:val="ru-RU"/>
              </w:rPr>
              <w:t>Изготовление квалифицированного (базового) сертификата ЭП на 1 год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7989" w:rsidRPr="00722DF0" w:rsidRDefault="00377989" w:rsidP="00701118">
            <w:pPr>
              <w:pStyle w:val="TableContents"/>
              <w:jc w:val="center"/>
              <w:rPr>
                <w:rFonts w:eastAsia="Times New Roman" w:cs="Times New Roman"/>
                <w:sz w:val="20"/>
                <w:lang w:val="ru-RU"/>
              </w:rPr>
            </w:pPr>
            <w:r w:rsidRPr="00722DF0">
              <w:rPr>
                <w:rFonts w:eastAsia="Times New Roman" w:cs="Times New Roman"/>
                <w:sz w:val="20"/>
                <w:lang w:val="ru-RU"/>
              </w:rPr>
              <w:t>Усл.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7989" w:rsidRPr="00722DF0" w:rsidRDefault="00377989" w:rsidP="00701118">
            <w:pPr>
              <w:pStyle w:val="TableContents"/>
              <w:jc w:val="center"/>
              <w:rPr>
                <w:rFonts w:eastAsia="Times New Roman" w:cs="Times New Roman"/>
                <w:sz w:val="20"/>
                <w:lang w:val="ru-RU"/>
              </w:rPr>
            </w:pPr>
            <w:r>
              <w:rPr>
                <w:rFonts w:eastAsia="Times New Roman" w:cs="Times New Roman"/>
                <w:sz w:val="20"/>
                <w:lang w:val="ru-RU"/>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377989" w:rsidRPr="00722DF0" w:rsidRDefault="00377989" w:rsidP="00701118">
            <w:pPr>
              <w:pStyle w:val="TableContents"/>
              <w:jc w:val="center"/>
              <w:rPr>
                <w:rFonts w:eastAsia="Times New Roman" w:cs="Times New Roman"/>
                <w:sz w:val="20"/>
                <w:lang w:val="ru-RU"/>
              </w:rPr>
            </w:pPr>
            <w:r>
              <w:rPr>
                <w:rFonts w:eastAsia="Times New Roman" w:cs="Times New Roman"/>
                <w:sz w:val="20"/>
                <w:lang w:val="ru-RU"/>
              </w:rPr>
              <w:t>1000,00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77989" w:rsidRPr="00722DF0" w:rsidRDefault="00377989" w:rsidP="00701118">
            <w:pPr>
              <w:pStyle w:val="TableContents"/>
              <w:jc w:val="center"/>
              <w:rPr>
                <w:rFonts w:eastAsia="Times New Roman" w:cs="Times New Roman"/>
                <w:sz w:val="20"/>
                <w:lang w:val="ru-RU"/>
              </w:rPr>
            </w:pPr>
            <w:r w:rsidRPr="00722DF0">
              <w:rPr>
                <w:rFonts w:eastAsia="Times New Roman" w:cs="Times New Roman"/>
                <w:sz w:val="20"/>
                <w:lang w:val="ru-RU"/>
              </w:rPr>
              <w:t>Для нужд организации в год</w:t>
            </w:r>
          </w:p>
        </w:tc>
      </w:tr>
      <w:tr w:rsidR="00377989" w:rsidRPr="00722DF0" w:rsidTr="00701118">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377989" w:rsidRPr="00722DF0" w:rsidRDefault="00377989" w:rsidP="00701118">
            <w:pPr>
              <w:pStyle w:val="TableContents"/>
              <w:jc w:val="center"/>
              <w:rPr>
                <w:rFonts w:eastAsia="Times New Roman" w:cs="Times New Roman"/>
                <w:sz w:val="20"/>
                <w:lang w:val="ru-RU"/>
              </w:rPr>
            </w:pPr>
            <w:r w:rsidRPr="00722DF0">
              <w:rPr>
                <w:rFonts w:eastAsia="Times New Roman" w:cs="Times New Roman"/>
                <w:sz w:val="20"/>
                <w:lang w:val="ru-RU"/>
              </w:rPr>
              <w:t>6.</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77989" w:rsidRPr="00722DF0" w:rsidRDefault="00377989" w:rsidP="00701118">
            <w:pPr>
              <w:pStyle w:val="Standard"/>
              <w:rPr>
                <w:rFonts w:eastAsia="Times New Roman" w:cs="Times New Roman"/>
                <w:sz w:val="20"/>
                <w:lang w:val="ru-RU"/>
              </w:rPr>
            </w:pPr>
            <w:r w:rsidRPr="00722DF0">
              <w:rPr>
                <w:rFonts w:cs="Times New Roman"/>
                <w:sz w:val="20"/>
                <w:lang w:val="ru-RU"/>
              </w:rPr>
              <w:t>Расширение Росреестр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77989" w:rsidRPr="00722DF0" w:rsidRDefault="00377989" w:rsidP="00701118">
            <w:pPr>
              <w:pStyle w:val="TableContents"/>
              <w:jc w:val="center"/>
              <w:rPr>
                <w:rFonts w:eastAsia="Times New Roman" w:cs="Times New Roman"/>
                <w:sz w:val="20"/>
                <w:lang w:val="ru-RU"/>
              </w:rPr>
            </w:pPr>
            <w:r w:rsidRPr="00722DF0">
              <w:rPr>
                <w:rFonts w:eastAsia="Times New Roman" w:cs="Times New Roman"/>
                <w:sz w:val="20"/>
                <w:lang w:val="ru-RU"/>
              </w:rPr>
              <w:t>Усл.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7989" w:rsidRPr="00722DF0" w:rsidRDefault="00377989" w:rsidP="00701118">
            <w:pPr>
              <w:pStyle w:val="TableContents"/>
              <w:jc w:val="center"/>
              <w:rPr>
                <w:rFonts w:eastAsia="Times New Roman" w:cs="Times New Roman"/>
                <w:sz w:val="20"/>
                <w:lang w:val="ru-RU"/>
              </w:rPr>
            </w:pPr>
            <w:r>
              <w:rPr>
                <w:rFonts w:eastAsia="Times New Roman" w:cs="Times New Roman"/>
                <w:sz w:val="20"/>
                <w:lang w:val="ru-RU"/>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377989" w:rsidRPr="00722DF0" w:rsidRDefault="00377989" w:rsidP="00701118">
            <w:pPr>
              <w:pStyle w:val="TableContents"/>
              <w:jc w:val="center"/>
              <w:rPr>
                <w:rFonts w:eastAsia="Times New Roman" w:cs="Times New Roman"/>
                <w:sz w:val="20"/>
                <w:lang w:val="ru-RU"/>
              </w:rPr>
            </w:pPr>
            <w:r>
              <w:rPr>
                <w:rFonts w:eastAsia="Times New Roman" w:cs="Times New Roman"/>
                <w:sz w:val="20"/>
                <w:lang w:val="ru-RU"/>
              </w:rPr>
              <w:t>1000,0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77989" w:rsidRPr="00722DF0" w:rsidRDefault="00377989" w:rsidP="00701118">
            <w:pPr>
              <w:pStyle w:val="TableContents"/>
              <w:jc w:val="center"/>
              <w:rPr>
                <w:rFonts w:eastAsia="Times New Roman" w:cs="Times New Roman"/>
                <w:sz w:val="20"/>
                <w:lang w:val="ru-RU"/>
              </w:rPr>
            </w:pPr>
            <w:r w:rsidRPr="00722DF0">
              <w:rPr>
                <w:rFonts w:eastAsia="Times New Roman" w:cs="Times New Roman"/>
                <w:sz w:val="20"/>
                <w:lang w:val="ru-RU"/>
              </w:rPr>
              <w:t>Для нужд организации в год</w:t>
            </w:r>
          </w:p>
        </w:tc>
      </w:tr>
    </w:tbl>
    <w:p w:rsidR="00A81148" w:rsidRPr="00722DF0" w:rsidRDefault="00A81148" w:rsidP="00A81148">
      <w:pPr>
        <w:pStyle w:val="Standard"/>
        <w:jc w:val="both"/>
        <w:rPr>
          <w:rFonts w:eastAsia="Times New Roman" w:cs="Times New Roman"/>
          <w:lang w:val="ru-RU"/>
        </w:rPr>
      </w:pPr>
      <w:r w:rsidRPr="00A81148">
        <w:rPr>
          <w:lang w:val="ru-RU"/>
        </w:rPr>
        <w:t xml:space="preserve">16.8. </w:t>
      </w:r>
      <w:r w:rsidRPr="00722DF0">
        <w:rPr>
          <w:rFonts w:eastAsia="Times New Roman" w:cs="Times New Roman"/>
          <w:lang w:val="ru-RU"/>
        </w:rPr>
        <w:t xml:space="preserve">Затраты на оказание услуг по предоставлению неисключительных прав на использование ПО </w:t>
      </w:r>
      <w:r w:rsidRPr="00722DF0">
        <w:rPr>
          <w:rFonts w:eastAsia="Times New Roman" w:cs="Times New Roman"/>
        </w:rPr>
        <w:t>Vip</w:t>
      </w:r>
      <w:r w:rsidRPr="00722DF0">
        <w:rPr>
          <w:rFonts w:eastAsia="Times New Roman" w:cs="Times New Roman"/>
          <w:lang w:val="ru-RU"/>
        </w:rPr>
        <w:t xml:space="preserve"> </w:t>
      </w:r>
      <w:r w:rsidRPr="00722DF0">
        <w:rPr>
          <w:rFonts w:eastAsia="Times New Roman" w:cs="Times New Roman"/>
        </w:rPr>
        <w:t>Net</w:t>
      </w:r>
      <w:r w:rsidRPr="00722DF0">
        <w:rPr>
          <w:rFonts w:eastAsia="Times New Roman" w:cs="Times New Roman"/>
          <w:lang w:val="ru-RU"/>
        </w:rPr>
        <w:t xml:space="preserve"> и изготовление сертификата ЭЦП (З</w:t>
      </w:r>
      <w:r w:rsidRPr="00722DF0">
        <w:rPr>
          <w:rFonts w:eastAsia="Times New Roman" w:cs="Times New Roman"/>
        </w:rPr>
        <w:t>vn</w:t>
      </w:r>
      <w:r w:rsidRPr="00722DF0">
        <w:rPr>
          <w:rFonts w:eastAsia="Times New Roman" w:cs="Times New Roman"/>
          <w:lang w:val="ru-RU"/>
        </w:rPr>
        <w:t>с) определяется по формуле:</w:t>
      </w:r>
    </w:p>
    <w:p w:rsidR="00A81148" w:rsidRPr="00722DF0" w:rsidRDefault="00A81148" w:rsidP="00A81148">
      <w:pPr>
        <w:pStyle w:val="Standard"/>
        <w:rPr>
          <w:rFonts w:eastAsia="Times New Roman" w:cs="Times New Roman"/>
          <w:lang w:val="ru-RU"/>
        </w:rPr>
      </w:pPr>
      <w:r w:rsidRPr="00722DF0">
        <w:rPr>
          <w:rFonts w:eastAsia="Times New Roman" w:cs="Times New Roman"/>
          <w:lang w:val="ru-RU"/>
        </w:rPr>
        <w:t xml:space="preserve">   З</w:t>
      </w:r>
      <w:r w:rsidRPr="00722DF0">
        <w:rPr>
          <w:rFonts w:eastAsia="Times New Roman" w:cs="Times New Roman"/>
          <w:vertAlign w:val="subscript"/>
        </w:rPr>
        <w:t>vn</w:t>
      </w:r>
      <w:r w:rsidRPr="00722DF0">
        <w:rPr>
          <w:rFonts w:eastAsia="Times New Roman" w:cs="Times New Roman"/>
          <w:vertAlign w:val="subscript"/>
          <w:lang w:val="ru-RU"/>
        </w:rPr>
        <w:t>с</w:t>
      </w:r>
      <w:r w:rsidRPr="00722DF0">
        <w:rPr>
          <w:rFonts w:eastAsia="Times New Roman" w:cs="Times New Roman"/>
          <w:lang w:val="ru-RU"/>
        </w:rPr>
        <w:t xml:space="preserve"> = </w:t>
      </w:r>
      <w:r w:rsidRPr="00722DF0">
        <w:rPr>
          <w:rFonts w:cs="Times New Roman"/>
          <w:lang w:val="ru-RU"/>
        </w:rPr>
        <w:t xml:space="preserve"> </w:t>
      </w:r>
      <w:r w:rsidRPr="00722DF0">
        <w:rPr>
          <w:rFonts w:eastAsia="Times New Roman" w:cs="Times New Roman"/>
          <w:lang w:val="ru-RU"/>
        </w:rPr>
        <w:t>Q</w:t>
      </w:r>
      <w:r w:rsidRPr="00722DF0">
        <w:rPr>
          <w:rFonts w:eastAsia="Times New Roman" w:cs="Times New Roman"/>
          <w:vertAlign w:val="subscript"/>
        </w:rPr>
        <w:t>vn</w:t>
      </w:r>
      <w:r w:rsidRPr="00722DF0">
        <w:rPr>
          <w:rFonts w:eastAsia="Times New Roman" w:cs="Times New Roman"/>
          <w:lang w:val="ru-RU"/>
        </w:rPr>
        <w:t xml:space="preserve"> х Р</w:t>
      </w:r>
      <w:r w:rsidRPr="00722DF0">
        <w:rPr>
          <w:rFonts w:eastAsia="Times New Roman" w:cs="Times New Roman"/>
          <w:vertAlign w:val="subscript"/>
        </w:rPr>
        <w:t>vn</w:t>
      </w:r>
      <w:r w:rsidRPr="00722DF0">
        <w:rPr>
          <w:rFonts w:eastAsia="Times New Roman" w:cs="Times New Roman"/>
          <w:vertAlign w:val="subscript"/>
          <w:lang w:val="ru-RU"/>
        </w:rPr>
        <w:t xml:space="preserve">  +  </w:t>
      </w:r>
      <w:r w:rsidRPr="00722DF0">
        <w:rPr>
          <w:rFonts w:eastAsia="Times New Roman" w:cs="Times New Roman"/>
          <w:lang w:val="ru-RU"/>
        </w:rPr>
        <w:t>Q</w:t>
      </w:r>
      <w:r w:rsidRPr="00722DF0">
        <w:rPr>
          <w:rFonts w:eastAsia="Times New Roman" w:cs="Times New Roman"/>
          <w:vertAlign w:val="subscript"/>
        </w:rPr>
        <w:t>c</w:t>
      </w:r>
      <w:r w:rsidRPr="00722DF0">
        <w:rPr>
          <w:rFonts w:eastAsia="Times New Roman" w:cs="Times New Roman"/>
          <w:lang w:val="ru-RU"/>
        </w:rPr>
        <w:t xml:space="preserve"> х Р</w:t>
      </w:r>
      <w:r w:rsidRPr="00722DF0">
        <w:rPr>
          <w:rFonts w:eastAsia="Times New Roman" w:cs="Times New Roman"/>
          <w:vertAlign w:val="subscript"/>
        </w:rPr>
        <w:t>c</w:t>
      </w:r>
      <w:r w:rsidRPr="00722DF0">
        <w:rPr>
          <w:rFonts w:eastAsia="Times New Roman" w:cs="Times New Roman"/>
          <w:vertAlign w:val="subscript"/>
          <w:lang w:val="ru-RU"/>
        </w:rPr>
        <w:t xml:space="preserve">  </w:t>
      </w:r>
      <w:r w:rsidRPr="00722DF0">
        <w:rPr>
          <w:rFonts w:eastAsia="Times New Roman" w:cs="Times New Roman"/>
          <w:lang w:val="ru-RU"/>
        </w:rPr>
        <w:t>,</w:t>
      </w:r>
    </w:p>
    <w:p w:rsidR="00A81148" w:rsidRPr="00722DF0" w:rsidRDefault="00A81148" w:rsidP="00A81148">
      <w:pPr>
        <w:pStyle w:val="Standard"/>
        <w:jc w:val="both"/>
        <w:rPr>
          <w:rFonts w:eastAsia="Times New Roman" w:cs="Times New Roman"/>
          <w:lang w:val="ru-RU"/>
        </w:rPr>
      </w:pPr>
      <w:r w:rsidRPr="00722DF0">
        <w:rPr>
          <w:rFonts w:eastAsia="Times New Roman" w:cs="Times New Roman"/>
          <w:lang w:val="ru-RU"/>
        </w:rPr>
        <w:t>где:</w:t>
      </w:r>
    </w:p>
    <w:p w:rsidR="00A81148" w:rsidRPr="00722DF0" w:rsidRDefault="00A81148" w:rsidP="00A81148">
      <w:pPr>
        <w:pStyle w:val="Standard"/>
        <w:jc w:val="both"/>
        <w:rPr>
          <w:rFonts w:eastAsia="Times New Roman" w:cs="Times New Roman"/>
          <w:lang w:val="ru-RU"/>
        </w:rPr>
      </w:pPr>
      <w:r w:rsidRPr="00722DF0">
        <w:rPr>
          <w:rFonts w:eastAsia="Times New Roman" w:cs="Times New Roman"/>
          <w:lang w:val="ru-RU"/>
        </w:rPr>
        <w:t>Q</w:t>
      </w:r>
      <w:r w:rsidRPr="00722DF0">
        <w:rPr>
          <w:rFonts w:eastAsia="Times New Roman" w:cs="Times New Roman"/>
          <w:vertAlign w:val="subscript"/>
          <w:lang w:val="ru-RU"/>
        </w:rPr>
        <w:t>кс</w:t>
      </w:r>
      <w:r w:rsidRPr="00722DF0">
        <w:rPr>
          <w:rFonts w:eastAsia="Times New Roman" w:cs="Times New Roman"/>
          <w:lang w:val="ru-RU"/>
        </w:rPr>
        <w:t xml:space="preserve"> - количество неисключительных прав на использование ПО </w:t>
      </w:r>
      <w:r w:rsidRPr="00722DF0">
        <w:rPr>
          <w:rFonts w:eastAsia="Times New Roman" w:cs="Times New Roman"/>
        </w:rPr>
        <w:t>Vip</w:t>
      </w:r>
      <w:r w:rsidRPr="00722DF0">
        <w:rPr>
          <w:rFonts w:eastAsia="Times New Roman" w:cs="Times New Roman"/>
          <w:lang w:val="ru-RU"/>
        </w:rPr>
        <w:t xml:space="preserve"> </w:t>
      </w:r>
      <w:r w:rsidRPr="00722DF0">
        <w:rPr>
          <w:rFonts w:eastAsia="Times New Roman" w:cs="Times New Roman"/>
        </w:rPr>
        <w:t>Net</w:t>
      </w:r>
      <w:r w:rsidRPr="00722DF0">
        <w:rPr>
          <w:rFonts w:eastAsia="Times New Roman" w:cs="Times New Roman"/>
          <w:lang w:val="ru-RU"/>
        </w:rPr>
        <w:t>;</w:t>
      </w:r>
    </w:p>
    <w:p w:rsidR="00A81148" w:rsidRPr="00A81148" w:rsidRDefault="00A81148" w:rsidP="00A81148">
      <w:pPr>
        <w:pStyle w:val="Standard"/>
        <w:jc w:val="both"/>
        <w:rPr>
          <w:rFonts w:eastAsia="Times New Roman" w:cs="Times New Roman"/>
          <w:lang w:val="ru-RU"/>
        </w:rPr>
      </w:pPr>
      <w:r w:rsidRPr="00722DF0">
        <w:rPr>
          <w:rFonts w:eastAsia="Times New Roman" w:cs="Times New Roman"/>
          <w:lang w:val="ru-RU"/>
        </w:rPr>
        <w:t>Р</w:t>
      </w:r>
      <w:r w:rsidRPr="00722DF0">
        <w:rPr>
          <w:rFonts w:eastAsia="Times New Roman" w:cs="Times New Roman"/>
          <w:vertAlign w:val="subscript"/>
          <w:lang w:val="ru-RU"/>
        </w:rPr>
        <w:t>кс</w:t>
      </w:r>
      <w:r w:rsidRPr="00722DF0">
        <w:rPr>
          <w:rFonts w:eastAsia="Times New Roman" w:cs="Times New Roman"/>
          <w:lang w:val="ru-RU"/>
        </w:rPr>
        <w:t xml:space="preserve"> - цена единицы неисключительного права на использование ПО </w:t>
      </w:r>
      <w:r w:rsidRPr="00722DF0">
        <w:rPr>
          <w:rFonts w:eastAsia="Times New Roman" w:cs="Times New Roman"/>
        </w:rPr>
        <w:t>Vip</w:t>
      </w:r>
      <w:r w:rsidRPr="00722DF0">
        <w:rPr>
          <w:rFonts w:eastAsia="Times New Roman" w:cs="Times New Roman"/>
          <w:lang w:val="ru-RU"/>
        </w:rPr>
        <w:t xml:space="preserve"> </w:t>
      </w:r>
      <w:r w:rsidRPr="00722DF0">
        <w:rPr>
          <w:rFonts w:eastAsia="Times New Roman" w:cs="Times New Roman"/>
        </w:rPr>
        <w:t>Net</w:t>
      </w:r>
      <w:r w:rsidRPr="00722DF0">
        <w:rPr>
          <w:rFonts w:eastAsia="Times New Roman" w:cs="Times New Roman"/>
          <w:lang w:val="ru-RU"/>
        </w:rPr>
        <w:t>;</w:t>
      </w:r>
    </w:p>
    <w:p w:rsidR="00A81148" w:rsidRPr="00722DF0" w:rsidRDefault="00A81148" w:rsidP="00A81148">
      <w:pPr>
        <w:pStyle w:val="Standard"/>
        <w:jc w:val="both"/>
        <w:rPr>
          <w:rFonts w:eastAsia="Times New Roman" w:cs="Times New Roman"/>
          <w:lang w:val="ru-RU"/>
        </w:rPr>
      </w:pPr>
      <w:r w:rsidRPr="00722DF0">
        <w:rPr>
          <w:rFonts w:eastAsia="Times New Roman" w:cs="Times New Roman"/>
          <w:lang w:val="ru-RU"/>
        </w:rPr>
        <w:t>Q</w:t>
      </w:r>
      <w:r w:rsidRPr="00722DF0">
        <w:rPr>
          <w:rFonts w:eastAsia="Times New Roman" w:cs="Times New Roman"/>
          <w:vertAlign w:val="subscript"/>
          <w:lang w:val="ru-RU"/>
        </w:rPr>
        <w:t>зи</w:t>
      </w:r>
      <w:r w:rsidRPr="00722DF0">
        <w:rPr>
          <w:rFonts w:eastAsia="Times New Roman" w:cs="Times New Roman"/>
          <w:lang w:val="ru-RU"/>
        </w:rPr>
        <w:t xml:space="preserve"> - количество услуг по защите информации (услуг </w:t>
      </w:r>
      <w:r w:rsidRPr="00722DF0">
        <w:rPr>
          <w:rFonts w:eastAsia="Times New Roman" w:cs="Times New Roman"/>
        </w:rPr>
        <w:t>Full</w:t>
      </w:r>
      <w:r w:rsidRPr="00722DF0">
        <w:rPr>
          <w:rFonts w:eastAsia="Times New Roman" w:cs="Times New Roman"/>
          <w:lang w:val="ru-RU"/>
        </w:rPr>
        <w:t>);</w:t>
      </w:r>
    </w:p>
    <w:p w:rsidR="00A81148" w:rsidRPr="00722DF0" w:rsidRDefault="00A81148" w:rsidP="00A81148">
      <w:pPr>
        <w:pStyle w:val="Standard"/>
        <w:jc w:val="both"/>
        <w:rPr>
          <w:rFonts w:eastAsia="Times New Roman" w:cs="Times New Roman"/>
          <w:lang w:val="ru-RU"/>
        </w:rPr>
      </w:pPr>
      <w:r w:rsidRPr="00722DF0">
        <w:rPr>
          <w:rFonts w:eastAsia="Times New Roman" w:cs="Times New Roman"/>
          <w:lang w:val="ru-RU"/>
        </w:rPr>
        <w:t>Р</w:t>
      </w:r>
      <w:r w:rsidRPr="00722DF0">
        <w:rPr>
          <w:rFonts w:eastAsia="Times New Roman" w:cs="Times New Roman"/>
          <w:vertAlign w:val="subscript"/>
          <w:lang w:val="ru-RU"/>
        </w:rPr>
        <w:t>зи</w:t>
      </w:r>
      <w:r w:rsidRPr="00722DF0">
        <w:rPr>
          <w:rFonts w:eastAsia="Times New Roman" w:cs="Times New Roman"/>
          <w:lang w:val="ru-RU"/>
        </w:rPr>
        <w:t xml:space="preserve"> - цена единицы услуги по защите информации (услуг </w:t>
      </w:r>
      <w:r w:rsidRPr="00722DF0">
        <w:rPr>
          <w:rFonts w:eastAsia="Times New Roman" w:cs="Times New Roman"/>
        </w:rPr>
        <w:t>Full</w:t>
      </w:r>
      <w:r w:rsidRPr="00722DF0">
        <w:rPr>
          <w:rFonts w:eastAsia="Times New Roman" w:cs="Times New Roman"/>
          <w:lang w:val="ru-RU"/>
        </w:rPr>
        <w:t>);</w:t>
      </w:r>
    </w:p>
    <w:p w:rsidR="00A81148" w:rsidRPr="00722DF0" w:rsidRDefault="00A81148" w:rsidP="00A81148">
      <w:pPr>
        <w:pStyle w:val="Standard"/>
        <w:rPr>
          <w:rFonts w:eastAsia="Times New Roman" w:cs="Times New Roman"/>
          <w:vertAlign w:val="subscript"/>
          <w:lang w:val="ru-RU"/>
        </w:rPr>
      </w:pPr>
      <w:r w:rsidRPr="00722DF0">
        <w:rPr>
          <w:rFonts w:eastAsia="Times New Roman" w:cs="Times New Roman"/>
          <w:lang w:val="ru-RU"/>
        </w:rPr>
        <w:t>Q</w:t>
      </w:r>
      <w:r w:rsidRPr="00722DF0">
        <w:rPr>
          <w:rFonts w:eastAsia="Times New Roman" w:cs="Times New Roman"/>
          <w:vertAlign w:val="subscript"/>
        </w:rPr>
        <w:t>c</w:t>
      </w:r>
      <w:r w:rsidRPr="00722DF0">
        <w:rPr>
          <w:rFonts w:eastAsia="Times New Roman" w:cs="Times New Roman"/>
          <w:vertAlign w:val="subscript"/>
          <w:lang w:val="ru-RU"/>
        </w:rPr>
        <w:t xml:space="preserve"> - </w:t>
      </w:r>
      <w:r w:rsidRPr="00722DF0">
        <w:rPr>
          <w:rFonts w:eastAsia="Times New Roman" w:cs="Times New Roman"/>
          <w:lang w:val="ru-RU"/>
        </w:rPr>
        <w:t>количество сертификата ЭЦП;</w:t>
      </w:r>
    </w:p>
    <w:p w:rsidR="00A81148" w:rsidRPr="00722DF0" w:rsidRDefault="00A81148" w:rsidP="00A81148">
      <w:pPr>
        <w:pStyle w:val="Standard"/>
        <w:rPr>
          <w:rFonts w:eastAsia="Times New Roman" w:cs="Times New Roman"/>
          <w:lang w:val="ru-RU"/>
        </w:rPr>
      </w:pPr>
      <w:r w:rsidRPr="00722DF0">
        <w:rPr>
          <w:rFonts w:eastAsia="Times New Roman" w:cs="Times New Roman"/>
          <w:lang w:val="ru-RU"/>
        </w:rPr>
        <w:t>Р</w:t>
      </w:r>
      <w:r w:rsidRPr="00722DF0">
        <w:rPr>
          <w:rFonts w:eastAsia="Times New Roman" w:cs="Times New Roman"/>
          <w:vertAlign w:val="subscript"/>
        </w:rPr>
        <w:t>c</w:t>
      </w:r>
      <w:r w:rsidRPr="00722DF0">
        <w:rPr>
          <w:rFonts w:eastAsia="Times New Roman" w:cs="Times New Roman"/>
          <w:vertAlign w:val="subscript"/>
          <w:lang w:val="ru-RU"/>
        </w:rPr>
        <w:t xml:space="preserve"> – </w:t>
      </w:r>
      <w:r w:rsidRPr="00722DF0">
        <w:rPr>
          <w:rFonts w:eastAsia="Times New Roman" w:cs="Times New Roman"/>
          <w:lang w:val="ru-RU"/>
        </w:rPr>
        <w:t>цена единицы сертификата ЭЦП.</w:t>
      </w:r>
    </w:p>
    <w:p w:rsidR="00A81148" w:rsidRPr="00722DF0" w:rsidRDefault="00A81148" w:rsidP="00A81148">
      <w:pPr>
        <w:pStyle w:val="Standard"/>
        <w:rPr>
          <w:rFonts w:eastAsia="Times New Roman" w:cs="Times New Roman"/>
          <w:vertAlign w:val="subscript"/>
          <w:lang w:val="ru-RU"/>
        </w:rPr>
      </w:pPr>
    </w:p>
    <w:p w:rsidR="00A81148" w:rsidRPr="00722DF0" w:rsidRDefault="00A81148" w:rsidP="00A81148">
      <w:pPr>
        <w:autoSpaceDE w:val="0"/>
        <w:autoSpaceDN w:val="0"/>
        <w:adjustRightInd w:val="0"/>
        <w:jc w:val="both"/>
        <w:outlineLvl w:val="1"/>
      </w:pPr>
      <w:r w:rsidRPr="00722DF0">
        <w:t xml:space="preserve"> Нормативы, применяемых при расчете нормативных затрат  на оказание услуг по предоставлению неисключительных прав на использование ПО Vip Net и изготовление сертификата ЭЦП</w:t>
      </w:r>
    </w:p>
    <w:tbl>
      <w:tblPr>
        <w:tblW w:w="9795" w:type="dxa"/>
        <w:tblInd w:w="-4" w:type="dxa"/>
        <w:tblLayout w:type="fixed"/>
        <w:tblCellMar>
          <w:left w:w="10" w:type="dxa"/>
          <w:right w:w="10" w:type="dxa"/>
        </w:tblCellMar>
        <w:tblLook w:val="0000"/>
      </w:tblPr>
      <w:tblGrid>
        <w:gridCol w:w="440"/>
        <w:gridCol w:w="4536"/>
        <w:gridCol w:w="709"/>
        <w:gridCol w:w="566"/>
        <w:gridCol w:w="1701"/>
        <w:gridCol w:w="1843"/>
      </w:tblGrid>
      <w:tr w:rsidR="00A81148" w:rsidRPr="00722DF0" w:rsidTr="00701118">
        <w:tc>
          <w:tcPr>
            <w:tcW w:w="440" w:type="dxa"/>
            <w:tcBorders>
              <w:top w:val="single" w:sz="2" w:space="0" w:color="000000"/>
              <w:left w:val="single" w:sz="2" w:space="0" w:color="000000"/>
              <w:bottom w:val="single" w:sz="2" w:space="0" w:color="000000"/>
            </w:tcBorders>
            <w:shd w:val="clear" w:color="auto" w:fill="auto"/>
            <w:vAlign w:val="center"/>
          </w:tcPr>
          <w:p w:rsidR="00A81148" w:rsidRPr="00722DF0" w:rsidRDefault="00A81148" w:rsidP="00701118">
            <w:pPr>
              <w:pStyle w:val="TableContents"/>
              <w:jc w:val="center"/>
              <w:rPr>
                <w:rFonts w:eastAsia="Times New Roman" w:cs="Times New Roman"/>
                <w:sz w:val="20"/>
                <w:lang w:val="ru-RU"/>
              </w:rPr>
            </w:pPr>
            <w:r w:rsidRPr="00722DF0">
              <w:rPr>
                <w:rFonts w:eastAsia="Times New Roman" w:cs="Times New Roman"/>
                <w:sz w:val="20"/>
                <w:lang w:val="ru-RU"/>
              </w:rPr>
              <w:t>№ п/п</w:t>
            </w:r>
          </w:p>
        </w:tc>
        <w:tc>
          <w:tcPr>
            <w:tcW w:w="4536" w:type="dxa"/>
            <w:tcBorders>
              <w:top w:val="single" w:sz="2" w:space="0" w:color="000000"/>
              <w:left w:val="single" w:sz="2" w:space="0" w:color="000000"/>
              <w:bottom w:val="single" w:sz="2" w:space="0" w:color="000000"/>
            </w:tcBorders>
            <w:shd w:val="clear" w:color="auto" w:fill="auto"/>
            <w:vAlign w:val="center"/>
          </w:tcPr>
          <w:p w:rsidR="00A81148" w:rsidRPr="00722DF0" w:rsidRDefault="00A81148" w:rsidP="00701118">
            <w:pPr>
              <w:pStyle w:val="TableContents"/>
              <w:jc w:val="center"/>
              <w:rPr>
                <w:rFonts w:eastAsia="Times New Roman" w:cs="Times New Roman"/>
                <w:sz w:val="20"/>
                <w:lang w:val="ru-RU"/>
              </w:rPr>
            </w:pPr>
            <w:r w:rsidRPr="00722DF0">
              <w:rPr>
                <w:rFonts w:eastAsia="Times New Roman" w:cs="Times New Roman"/>
                <w:sz w:val="20"/>
                <w:lang w:val="ru-RU"/>
              </w:rPr>
              <w:t>Наименование услуг</w:t>
            </w:r>
          </w:p>
        </w:tc>
        <w:tc>
          <w:tcPr>
            <w:tcW w:w="709" w:type="dxa"/>
            <w:tcBorders>
              <w:top w:val="single" w:sz="2" w:space="0" w:color="000000"/>
              <w:left w:val="single" w:sz="2" w:space="0" w:color="000000"/>
              <w:bottom w:val="single" w:sz="2" w:space="0" w:color="000000"/>
            </w:tcBorders>
            <w:shd w:val="clear" w:color="auto" w:fill="auto"/>
            <w:vAlign w:val="center"/>
          </w:tcPr>
          <w:p w:rsidR="00A81148" w:rsidRPr="00722DF0" w:rsidRDefault="00A81148" w:rsidP="00701118">
            <w:pPr>
              <w:pStyle w:val="TableContents"/>
              <w:jc w:val="center"/>
              <w:rPr>
                <w:rFonts w:eastAsia="Times New Roman" w:cs="Times New Roman"/>
                <w:sz w:val="20"/>
                <w:lang w:val="ru-RU"/>
              </w:rPr>
            </w:pPr>
            <w:r w:rsidRPr="00722DF0">
              <w:rPr>
                <w:rFonts w:eastAsia="Times New Roman" w:cs="Times New Roman"/>
                <w:sz w:val="20"/>
                <w:lang w:val="ru-RU"/>
              </w:rPr>
              <w:t>Ед. изм.</w:t>
            </w:r>
          </w:p>
        </w:tc>
        <w:tc>
          <w:tcPr>
            <w:tcW w:w="566" w:type="dxa"/>
            <w:tcBorders>
              <w:top w:val="single" w:sz="2" w:space="0" w:color="000000"/>
              <w:left w:val="single" w:sz="2" w:space="0" w:color="000000"/>
              <w:bottom w:val="single" w:sz="2" w:space="0" w:color="000000"/>
            </w:tcBorders>
            <w:shd w:val="clear" w:color="auto" w:fill="auto"/>
            <w:vAlign w:val="center"/>
          </w:tcPr>
          <w:p w:rsidR="00A81148" w:rsidRPr="00722DF0" w:rsidRDefault="00A81148" w:rsidP="00701118">
            <w:pPr>
              <w:pStyle w:val="TableContents"/>
              <w:jc w:val="center"/>
              <w:rPr>
                <w:rFonts w:eastAsia="Times New Roman" w:cs="Times New Roman"/>
                <w:sz w:val="20"/>
                <w:lang w:val="ru-RU"/>
              </w:rPr>
            </w:pPr>
            <w:r w:rsidRPr="00722DF0">
              <w:rPr>
                <w:rFonts w:eastAsia="Times New Roman" w:cs="Times New Roman"/>
                <w:sz w:val="20"/>
                <w:lang w:val="ru-RU"/>
              </w:rPr>
              <w:t>Кол-во</w:t>
            </w:r>
          </w:p>
        </w:tc>
        <w:tc>
          <w:tcPr>
            <w:tcW w:w="1701" w:type="dxa"/>
            <w:tcBorders>
              <w:top w:val="single" w:sz="2" w:space="0" w:color="000000"/>
              <w:left w:val="single" w:sz="2" w:space="0" w:color="000000"/>
              <w:bottom w:val="single" w:sz="2" w:space="0" w:color="000000"/>
            </w:tcBorders>
            <w:shd w:val="clear" w:color="auto" w:fill="auto"/>
            <w:vAlign w:val="center"/>
          </w:tcPr>
          <w:p w:rsidR="00A81148" w:rsidRPr="00722DF0" w:rsidRDefault="00A81148" w:rsidP="00701118">
            <w:pPr>
              <w:pStyle w:val="TableContents"/>
              <w:jc w:val="center"/>
              <w:rPr>
                <w:rFonts w:eastAsia="Times New Roman" w:cs="Times New Roman"/>
                <w:sz w:val="20"/>
                <w:lang w:val="ru-RU"/>
              </w:rPr>
            </w:pPr>
            <w:r w:rsidRPr="00722DF0">
              <w:rPr>
                <w:rFonts w:eastAsia="Times New Roman" w:cs="Times New Roman"/>
                <w:sz w:val="20"/>
                <w:lang w:val="ru-RU"/>
              </w:rPr>
              <w:t>Цена единицы (не более, рублей)</w:t>
            </w:r>
          </w:p>
        </w:tc>
        <w:tc>
          <w:tcPr>
            <w:tcW w:w="18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81148" w:rsidRPr="00722DF0" w:rsidRDefault="00A81148" w:rsidP="00701118">
            <w:pPr>
              <w:pStyle w:val="TableContents"/>
              <w:jc w:val="center"/>
              <w:rPr>
                <w:rFonts w:eastAsia="Times New Roman" w:cs="Times New Roman"/>
                <w:sz w:val="20"/>
                <w:lang w:val="ru-RU"/>
              </w:rPr>
            </w:pPr>
            <w:r w:rsidRPr="00722DF0">
              <w:rPr>
                <w:rFonts w:eastAsia="Times New Roman" w:cs="Times New Roman"/>
                <w:sz w:val="20"/>
                <w:lang w:val="ru-RU"/>
              </w:rPr>
              <w:t>Примечание</w:t>
            </w:r>
          </w:p>
        </w:tc>
      </w:tr>
      <w:tr w:rsidR="00A81148" w:rsidRPr="00722DF0" w:rsidTr="00701118">
        <w:trPr>
          <w:trHeight w:val="271"/>
        </w:trPr>
        <w:tc>
          <w:tcPr>
            <w:tcW w:w="440" w:type="dxa"/>
            <w:tcBorders>
              <w:left w:val="single" w:sz="2" w:space="0" w:color="000000"/>
              <w:bottom w:val="single" w:sz="4" w:space="0" w:color="auto"/>
            </w:tcBorders>
            <w:shd w:val="clear" w:color="auto" w:fill="auto"/>
            <w:vAlign w:val="center"/>
          </w:tcPr>
          <w:p w:rsidR="00A81148" w:rsidRPr="00722DF0" w:rsidRDefault="00A81148" w:rsidP="00701118">
            <w:pPr>
              <w:pStyle w:val="TableContents"/>
              <w:jc w:val="center"/>
              <w:rPr>
                <w:rFonts w:eastAsia="Times New Roman" w:cs="Times New Roman"/>
                <w:sz w:val="20"/>
                <w:lang w:val="ru-RU"/>
              </w:rPr>
            </w:pPr>
            <w:r w:rsidRPr="00722DF0">
              <w:rPr>
                <w:rFonts w:eastAsia="Times New Roman" w:cs="Times New Roman"/>
                <w:sz w:val="20"/>
                <w:lang w:val="ru-RU"/>
              </w:rPr>
              <w:t>1.</w:t>
            </w:r>
          </w:p>
        </w:tc>
        <w:tc>
          <w:tcPr>
            <w:tcW w:w="4536" w:type="dxa"/>
            <w:tcBorders>
              <w:left w:val="single" w:sz="2" w:space="0" w:color="000000"/>
              <w:bottom w:val="single" w:sz="4" w:space="0" w:color="auto"/>
            </w:tcBorders>
            <w:shd w:val="clear" w:color="auto" w:fill="auto"/>
          </w:tcPr>
          <w:p w:rsidR="00A81148" w:rsidRPr="00722DF0" w:rsidRDefault="00A81148" w:rsidP="00701118">
            <w:pPr>
              <w:suppressAutoHyphens/>
              <w:spacing w:line="276" w:lineRule="auto"/>
              <w:rPr>
                <w:rFonts w:eastAsia="Calibri"/>
                <w:lang w:eastAsia="en-US"/>
              </w:rPr>
            </w:pPr>
            <w:r w:rsidRPr="00722DF0">
              <w:t xml:space="preserve">Неисключительные права на использование (Предоставление права использования ПО </w:t>
            </w:r>
            <w:r w:rsidRPr="00722DF0">
              <w:rPr>
                <w:lang w:val="en-US"/>
              </w:rPr>
              <w:t>VipNet</w:t>
            </w:r>
            <w:r w:rsidRPr="00722DF0">
              <w:t xml:space="preserve"> </w:t>
            </w:r>
            <w:r w:rsidRPr="00722DF0">
              <w:rPr>
                <w:lang w:val="en-US"/>
              </w:rPr>
              <w:t>Client</w:t>
            </w:r>
            <w:r w:rsidRPr="00722DF0">
              <w:t xml:space="preserve">) </w:t>
            </w:r>
            <w:r w:rsidRPr="00722DF0">
              <w:rPr>
                <w:lang w:val="en-US"/>
              </w:rPr>
              <w:t>VipNet</w:t>
            </w:r>
            <w:r w:rsidRPr="00722DF0">
              <w:t xml:space="preserve"> [</w:t>
            </w:r>
            <w:r w:rsidRPr="00722DF0">
              <w:rPr>
                <w:lang w:val="en-US"/>
              </w:rPr>
              <w:t>Trust</w:t>
            </w:r>
            <w:r w:rsidRPr="00722DF0">
              <w:t xml:space="preserve">] </w:t>
            </w:r>
            <w:r w:rsidRPr="00722DF0">
              <w:rPr>
                <w:lang w:val="en-US"/>
              </w:rPr>
              <w:t>Full</w:t>
            </w:r>
            <w:r w:rsidRPr="00722DF0">
              <w:t xml:space="preserve"> (ПО </w:t>
            </w:r>
            <w:r w:rsidRPr="00722DF0">
              <w:rPr>
                <w:lang w:val="en-US"/>
              </w:rPr>
              <w:t>VipNet</w:t>
            </w:r>
            <w:r w:rsidRPr="00722DF0">
              <w:t xml:space="preserve"> </w:t>
            </w:r>
            <w:r w:rsidRPr="00722DF0">
              <w:rPr>
                <w:lang w:val="en-US"/>
              </w:rPr>
              <w:t>Client</w:t>
            </w:r>
            <w:r w:rsidRPr="00722DF0">
              <w:t xml:space="preserve"> 4.3.</w:t>
            </w:r>
            <w:r w:rsidRPr="00722DF0">
              <w:rPr>
                <w:lang w:val="en-US"/>
              </w:rPr>
              <w:t>x</w:t>
            </w:r>
            <w:r w:rsidRPr="00722DF0">
              <w:t>(</w:t>
            </w:r>
            <w:r w:rsidRPr="00722DF0">
              <w:rPr>
                <w:lang w:val="en-US"/>
              </w:rPr>
              <w:t>KC</w:t>
            </w:r>
            <w:r w:rsidRPr="00722DF0">
              <w:t xml:space="preserve">2) </w:t>
            </w:r>
          </w:p>
        </w:tc>
        <w:tc>
          <w:tcPr>
            <w:tcW w:w="709" w:type="dxa"/>
            <w:tcBorders>
              <w:left w:val="single" w:sz="2" w:space="0" w:color="000000"/>
              <w:bottom w:val="single" w:sz="4" w:space="0" w:color="auto"/>
            </w:tcBorders>
            <w:shd w:val="clear" w:color="auto" w:fill="auto"/>
          </w:tcPr>
          <w:p w:rsidR="00A81148" w:rsidRPr="00722DF0" w:rsidRDefault="00A81148" w:rsidP="00701118">
            <w:pPr>
              <w:pStyle w:val="TableContents"/>
              <w:jc w:val="center"/>
              <w:rPr>
                <w:rFonts w:eastAsia="Times New Roman" w:cs="Times New Roman"/>
                <w:sz w:val="20"/>
                <w:lang w:val="ru-RU"/>
              </w:rPr>
            </w:pPr>
            <w:r w:rsidRPr="00722DF0">
              <w:rPr>
                <w:rFonts w:eastAsia="Times New Roman" w:cs="Times New Roman"/>
                <w:sz w:val="20"/>
                <w:lang w:val="ru-RU"/>
              </w:rPr>
              <w:t>шт.</w:t>
            </w:r>
          </w:p>
        </w:tc>
        <w:tc>
          <w:tcPr>
            <w:tcW w:w="566" w:type="dxa"/>
            <w:tcBorders>
              <w:left w:val="single" w:sz="2" w:space="0" w:color="000000"/>
              <w:bottom w:val="single" w:sz="4" w:space="0" w:color="auto"/>
            </w:tcBorders>
            <w:shd w:val="clear" w:color="auto" w:fill="auto"/>
          </w:tcPr>
          <w:p w:rsidR="00A81148" w:rsidRPr="00722DF0" w:rsidRDefault="00A81148" w:rsidP="00701118">
            <w:pPr>
              <w:pStyle w:val="TableContents"/>
              <w:jc w:val="center"/>
              <w:rPr>
                <w:rFonts w:eastAsia="Times New Roman" w:cs="Times New Roman"/>
                <w:sz w:val="20"/>
                <w:lang w:val="ru-RU"/>
              </w:rPr>
            </w:pPr>
            <w:r w:rsidRPr="00722DF0">
              <w:rPr>
                <w:rFonts w:eastAsia="Times New Roman" w:cs="Times New Roman"/>
                <w:sz w:val="20"/>
                <w:lang w:val="ru-RU"/>
              </w:rPr>
              <w:t>1</w:t>
            </w:r>
          </w:p>
        </w:tc>
        <w:tc>
          <w:tcPr>
            <w:tcW w:w="1701" w:type="dxa"/>
            <w:tcBorders>
              <w:left w:val="single" w:sz="2" w:space="0" w:color="000000"/>
              <w:bottom w:val="single" w:sz="4" w:space="0" w:color="auto"/>
            </w:tcBorders>
            <w:shd w:val="clear" w:color="auto" w:fill="FFFFFF"/>
          </w:tcPr>
          <w:p w:rsidR="00A81148" w:rsidRPr="00722DF0" w:rsidRDefault="00A81148" w:rsidP="00701118">
            <w:pPr>
              <w:pStyle w:val="TableContents"/>
              <w:jc w:val="center"/>
              <w:rPr>
                <w:rFonts w:eastAsia="Times New Roman" w:cs="Times New Roman"/>
                <w:sz w:val="20"/>
                <w:lang w:val="ru-RU"/>
              </w:rPr>
            </w:pPr>
            <w:r w:rsidRPr="00722DF0">
              <w:rPr>
                <w:rFonts w:eastAsia="Times New Roman" w:cs="Times New Roman"/>
                <w:sz w:val="20"/>
              </w:rPr>
              <w:t>2 00</w:t>
            </w:r>
            <w:r w:rsidRPr="00722DF0">
              <w:rPr>
                <w:rFonts w:eastAsia="Times New Roman" w:cs="Times New Roman"/>
                <w:sz w:val="20"/>
                <w:lang w:val="ru-RU"/>
              </w:rPr>
              <w:t>0,00</w:t>
            </w:r>
          </w:p>
        </w:tc>
        <w:tc>
          <w:tcPr>
            <w:tcW w:w="1843" w:type="dxa"/>
            <w:tcBorders>
              <w:left w:val="single" w:sz="2" w:space="0" w:color="000000"/>
              <w:bottom w:val="single" w:sz="4" w:space="0" w:color="auto"/>
              <w:right w:val="single" w:sz="2" w:space="0" w:color="000000"/>
            </w:tcBorders>
            <w:shd w:val="clear" w:color="auto" w:fill="auto"/>
          </w:tcPr>
          <w:p w:rsidR="00A81148" w:rsidRPr="00722DF0" w:rsidRDefault="00A81148" w:rsidP="00701118">
            <w:pPr>
              <w:pStyle w:val="TableContents"/>
              <w:jc w:val="center"/>
              <w:rPr>
                <w:rFonts w:eastAsia="Times New Roman" w:cs="Times New Roman"/>
                <w:sz w:val="20"/>
                <w:lang w:val="ru-RU"/>
              </w:rPr>
            </w:pPr>
            <w:r w:rsidRPr="00722DF0">
              <w:rPr>
                <w:rFonts w:eastAsia="Times New Roman" w:cs="Times New Roman"/>
                <w:sz w:val="20"/>
                <w:lang w:val="ru-RU"/>
              </w:rPr>
              <w:t>Для нужд организации в год</w:t>
            </w:r>
          </w:p>
        </w:tc>
      </w:tr>
      <w:tr w:rsidR="00A81148" w:rsidRPr="00722DF0" w:rsidTr="00701118">
        <w:trPr>
          <w:trHeight w:val="808"/>
        </w:trPr>
        <w:tc>
          <w:tcPr>
            <w:tcW w:w="440" w:type="dxa"/>
            <w:tcBorders>
              <w:left w:val="single" w:sz="2" w:space="0" w:color="000000"/>
              <w:bottom w:val="single" w:sz="4" w:space="0" w:color="auto"/>
            </w:tcBorders>
            <w:shd w:val="clear" w:color="auto" w:fill="auto"/>
            <w:vAlign w:val="center"/>
          </w:tcPr>
          <w:p w:rsidR="00A81148" w:rsidRPr="00722DF0" w:rsidRDefault="00A81148" w:rsidP="00701118">
            <w:pPr>
              <w:pStyle w:val="TableContents"/>
              <w:jc w:val="center"/>
              <w:rPr>
                <w:rFonts w:eastAsia="Times New Roman" w:cs="Times New Roman"/>
                <w:sz w:val="20"/>
                <w:lang w:val="ru-RU"/>
              </w:rPr>
            </w:pPr>
            <w:r w:rsidRPr="00722DF0">
              <w:rPr>
                <w:rFonts w:eastAsia="Times New Roman" w:cs="Times New Roman"/>
                <w:sz w:val="20"/>
                <w:lang w:val="ru-RU"/>
              </w:rPr>
              <w:t>2.</w:t>
            </w:r>
          </w:p>
        </w:tc>
        <w:tc>
          <w:tcPr>
            <w:tcW w:w="4536" w:type="dxa"/>
            <w:tcBorders>
              <w:left w:val="single" w:sz="2" w:space="0" w:color="000000"/>
              <w:bottom w:val="single" w:sz="4" w:space="0" w:color="auto"/>
            </w:tcBorders>
            <w:shd w:val="clear" w:color="auto" w:fill="auto"/>
          </w:tcPr>
          <w:p w:rsidR="00A81148" w:rsidRPr="00722DF0" w:rsidRDefault="00A81148" w:rsidP="00701118">
            <w:pPr>
              <w:suppressAutoHyphens/>
              <w:spacing w:line="276" w:lineRule="auto"/>
            </w:pPr>
            <w:r w:rsidRPr="00722DF0">
              <w:t xml:space="preserve">Подключение услуги  </w:t>
            </w:r>
            <w:r w:rsidRPr="00722DF0">
              <w:rPr>
                <w:lang w:val="en-US"/>
              </w:rPr>
              <w:t>Full</w:t>
            </w:r>
            <w:r w:rsidRPr="00722DF0">
              <w:t xml:space="preserve"> (Продление услуги  </w:t>
            </w:r>
            <w:r w:rsidRPr="00722DF0">
              <w:rPr>
                <w:lang w:val="en-US"/>
              </w:rPr>
              <w:t>Full</w:t>
            </w:r>
            <w:r w:rsidRPr="00722DF0">
              <w:t>). Услуга по защите информации от несанкционированного  доступа</w:t>
            </w:r>
          </w:p>
        </w:tc>
        <w:tc>
          <w:tcPr>
            <w:tcW w:w="709" w:type="dxa"/>
            <w:tcBorders>
              <w:left w:val="single" w:sz="2" w:space="0" w:color="000000"/>
              <w:bottom w:val="single" w:sz="4" w:space="0" w:color="auto"/>
            </w:tcBorders>
            <w:shd w:val="clear" w:color="auto" w:fill="auto"/>
          </w:tcPr>
          <w:p w:rsidR="00A81148" w:rsidRPr="00722DF0" w:rsidRDefault="00A81148" w:rsidP="00701118">
            <w:pPr>
              <w:pStyle w:val="TableContents"/>
              <w:jc w:val="center"/>
              <w:rPr>
                <w:rFonts w:eastAsia="Times New Roman" w:cs="Times New Roman"/>
                <w:sz w:val="20"/>
                <w:lang w:val="ru-RU"/>
              </w:rPr>
            </w:pPr>
            <w:r w:rsidRPr="00722DF0">
              <w:rPr>
                <w:rFonts w:eastAsia="Times New Roman" w:cs="Times New Roman"/>
                <w:sz w:val="20"/>
                <w:lang w:val="ru-RU"/>
              </w:rPr>
              <w:t>Усл.ед. (усл.)</w:t>
            </w:r>
          </w:p>
        </w:tc>
        <w:tc>
          <w:tcPr>
            <w:tcW w:w="566" w:type="dxa"/>
            <w:tcBorders>
              <w:left w:val="single" w:sz="2" w:space="0" w:color="000000"/>
              <w:bottom w:val="single" w:sz="4" w:space="0" w:color="auto"/>
            </w:tcBorders>
            <w:shd w:val="clear" w:color="auto" w:fill="auto"/>
          </w:tcPr>
          <w:p w:rsidR="00A81148" w:rsidRPr="00722DF0" w:rsidRDefault="00A81148" w:rsidP="00701118">
            <w:pPr>
              <w:pStyle w:val="TableContents"/>
              <w:jc w:val="center"/>
              <w:rPr>
                <w:rFonts w:eastAsia="Times New Roman" w:cs="Times New Roman"/>
                <w:sz w:val="20"/>
                <w:lang w:val="ru-RU"/>
              </w:rPr>
            </w:pPr>
            <w:r w:rsidRPr="00722DF0">
              <w:rPr>
                <w:rFonts w:eastAsia="Times New Roman" w:cs="Times New Roman"/>
                <w:sz w:val="20"/>
                <w:lang w:val="ru-RU"/>
              </w:rPr>
              <w:t>1</w:t>
            </w:r>
          </w:p>
        </w:tc>
        <w:tc>
          <w:tcPr>
            <w:tcW w:w="1701" w:type="dxa"/>
            <w:tcBorders>
              <w:left w:val="single" w:sz="2" w:space="0" w:color="000000"/>
              <w:bottom w:val="single" w:sz="4" w:space="0" w:color="auto"/>
            </w:tcBorders>
            <w:shd w:val="clear" w:color="auto" w:fill="FFFFFF"/>
          </w:tcPr>
          <w:p w:rsidR="00A81148" w:rsidRPr="00722DF0" w:rsidRDefault="00A81148" w:rsidP="00701118">
            <w:pPr>
              <w:pStyle w:val="TableContents"/>
              <w:jc w:val="center"/>
              <w:rPr>
                <w:rFonts w:eastAsia="Times New Roman" w:cs="Times New Roman"/>
                <w:sz w:val="20"/>
                <w:lang w:val="ru-RU"/>
              </w:rPr>
            </w:pPr>
            <w:r w:rsidRPr="00722DF0">
              <w:rPr>
                <w:rFonts w:eastAsia="Times New Roman" w:cs="Times New Roman"/>
                <w:sz w:val="20"/>
                <w:lang w:val="ru-RU"/>
              </w:rPr>
              <w:t>4 500,00</w:t>
            </w:r>
          </w:p>
        </w:tc>
        <w:tc>
          <w:tcPr>
            <w:tcW w:w="1843" w:type="dxa"/>
            <w:tcBorders>
              <w:left w:val="single" w:sz="2" w:space="0" w:color="000000"/>
              <w:bottom w:val="single" w:sz="4" w:space="0" w:color="auto"/>
              <w:right w:val="single" w:sz="2" w:space="0" w:color="000000"/>
            </w:tcBorders>
            <w:shd w:val="clear" w:color="auto" w:fill="auto"/>
          </w:tcPr>
          <w:p w:rsidR="00A81148" w:rsidRPr="00722DF0" w:rsidRDefault="00A81148" w:rsidP="00701118">
            <w:pPr>
              <w:pStyle w:val="TableContents"/>
              <w:jc w:val="center"/>
              <w:rPr>
                <w:rFonts w:eastAsia="Times New Roman" w:cs="Times New Roman"/>
                <w:sz w:val="20"/>
                <w:lang w:val="ru-RU"/>
              </w:rPr>
            </w:pPr>
            <w:r w:rsidRPr="00722DF0">
              <w:rPr>
                <w:rFonts w:eastAsia="Times New Roman" w:cs="Times New Roman"/>
                <w:sz w:val="20"/>
                <w:lang w:val="ru-RU"/>
              </w:rPr>
              <w:t>Для нужд организации в год</w:t>
            </w:r>
          </w:p>
        </w:tc>
      </w:tr>
      <w:tr w:rsidR="00A81148" w:rsidRPr="00722DF0" w:rsidTr="00701118">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A81148" w:rsidRPr="00722DF0" w:rsidRDefault="00A81148" w:rsidP="00701118">
            <w:pPr>
              <w:pStyle w:val="TableContents"/>
              <w:jc w:val="center"/>
              <w:rPr>
                <w:rFonts w:eastAsia="Times New Roman" w:cs="Times New Roman"/>
                <w:sz w:val="20"/>
                <w:lang w:val="ru-RU"/>
              </w:rPr>
            </w:pPr>
            <w:r w:rsidRPr="00722DF0">
              <w:rPr>
                <w:rFonts w:eastAsia="Times New Roman" w:cs="Times New Roman"/>
                <w:sz w:val="20"/>
                <w:lang w:val="ru-RU"/>
              </w:rPr>
              <w:t>3.</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81148" w:rsidRPr="00722DF0" w:rsidRDefault="00A81148" w:rsidP="00701118">
            <w:pPr>
              <w:suppressAutoHyphens/>
              <w:spacing w:line="276" w:lineRule="auto"/>
              <w:rPr>
                <w:rFonts w:eastAsia="Calibri"/>
                <w:lang w:eastAsia="en-US"/>
              </w:rPr>
            </w:pPr>
            <w:r w:rsidRPr="00722DF0">
              <w:t>Изготовление квалифицированного (базового) сертификата ЭП (Изготовление сертификата для ЭДО)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1148" w:rsidRPr="00722DF0" w:rsidRDefault="00A81148" w:rsidP="00701118">
            <w:pPr>
              <w:pStyle w:val="TableContents"/>
              <w:jc w:val="center"/>
              <w:rPr>
                <w:rFonts w:eastAsia="Times New Roman" w:cs="Times New Roman"/>
                <w:sz w:val="20"/>
                <w:lang w:val="ru-RU"/>
              </w:rPr>
            </w:pPr>
            <w:r w:rsidRPr="00722DF0">
              <w:rPr>
                <w:rFonts w:eastAsia="Times New Roman" w:cs="Times New Roman"/>
                <w:sz w:val="20"/>
                <w:lang w:val="ru-RU"/>
              </w:rPr>
              <w:t>Усл.ед. (усл.)</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A81148" w:rsidRPr="00722DF0" w:rsidRDefault="00A81148" w:rsidP="00701118">
            <w:pPr>
              <w:pStyle w:val="TableContents"/>
              <w:jc w:val="center"/>
              <w:rPr>
                <w:rFonts w:eastAsia="Times New Roman" w:cs="Times New Roman"/>
                <w:sz w:val="20"/>
                <w:lang w:val="ru-RU"/>
              </w:rPr>
            </w:pPr>
            <w:r w:rsidRPr="00722DF0">
              <w:rPr>
                <w:rFonts w:eastAsia="Times New Roman" w:cs="Times New Roman"/>
                <w:sz w:val="20"/>
                <w:lang w:val="ru-RU"/>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81148" w:rsidRPr="00722DF0" w:rsidRDefault="00A81148" w:rsidP="00701118">
            <w:pPr>
              <w:pStyle w:val="TableContents"/>
              <w:jc w:val="center"/>
              <w:rPr>
                <w:rFonts w:eastAsia="Times New Roman" w:cs="Times New Roman"/>
                <w:sz w:val="20"/>
                <w:lang w:val="ru-RU"/>
              </w:rPr>
            </w:pPr>
            <w:r w:rsidRPr="00722DF0">
              <w:rPr>
                <w:rFonts w:eastAsia="Times New Roman" w:cs="Times New Roman"/>
                <w:sz w:val="20"/>
              </w:rPr>
              <w:t>1 900</w:t>
            </w:r>
            <w:r w:rsidRPr="00722DF0">
              <w:rPr>
                <w:rFonts w:eastAsia="Times New Roman" w:cs="Times New Roman"/>
                <w:sz w:val="20"/>
                <w:lang w:val="ru-RU"/>
              </w:rPr>
              <w:t>,</w:t>
            </w:r>
            <w:r w:rsidRPr="00722DF0">
              <w:rPr>
                <w:rFonts w:eastAsia="Times New Roman" w:cs="Times New Roman"/>
                <w:sz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81148" w:rsidRPr="00722DF0" w:rsidRDefault="00A81148" w:rsidP="00701118">
            <w:pPr>
              <w:pStyle w:val="TableContents"/>
              <w:jc w:val="center"/>
              <w:rPr>
                <w:rFonts w:eastAsia="Times New Roman" w:cs="Times New Roman"/>
                <w:sz w:val="20"/>
                <w:lang w:val="ru-RU"/>
              </w:rPr>
            </w:pPr>
            <w:r w:rsidRPr="00722DF0">
              <w:rPr>
                <w:rFonts w:eastAsia="Times New Roman" w:cs="Times New Roman"/>
                <w:sz w:val="20"/>
                <w:lang w:val="ru-RU"/>
              </w:rPr>
              <w:t>Для нужд организации в год</w:t>
            </w:r>
          </w:p>
        </w:tc>
      </w:tr>
      <w:tr w:rsidR="00A81148" w:rsidRPr="00722DF0" w:rsidTr="00701118">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A81148" w:rsidRPr="00722DF0" w:rsidRDefault="00A81148" w:rsidP="00701118">
            <w:pPr>
              <w:pStyle w:val="TableContents"/>
              <w:jc w:val="center"/>
              <w:rPr>
                <w:rFonts w:eastAsia="Times New Roman" w:cs="Times New Roman"/>
                <w:sz w:val="20"/>
                <w:lang w:val="ru-RU"/>
              </w:rPr>
            </w:pPr>
            <w:r w:rsidRPr="00722DF0">
              <w:rPr>
                <w:rFonts w:eastAsia="Times New Roman" w:cs="Times New Roman"/>
                <w:sz w:val="20"/>
                <w:lang w:val="ru-RU"/>
              </w:rPr>
              <w:t>4.</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81148" w:rsidRPr="00722DF0" w:rsidRDefault="00A81148" w:rsidP="00701118">
            <w:pPr>
              <w:suppressAutoHyphens/>
              <w:spacing w:line="276" w:lineRule="auto"/>
            </w:pPr>
            <w:r w:rsidRPr="00722DF0">
              <w:t>Передача прав на расширение функционала ViPNet Administrator на 1 лицензию на подключение ПО ViPNet Client for Windows 4.x (КС3) к сети ViPNet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1148" w:rsidRPr="00722DF0" w:rsidRDefault="00A81148" w:rsidP="00701118">
            <w:pPr>
              <w:pStyle w:val="TableContents"/>
              <w:jc w:val="center"/>
              <w:rPr>
                <w:rFonts w:eastAsia="Times New Roman" w:cs="Times New Roman"/>
                <w:sz w:val="20"/>
                <w:lang w:val="ru-RU"/>
              </w:rPr>
            </w:pPr>
            <w:r w:rsidRPr="00722DF0">
              <w:rPr>
                <w:rFonts w:eastAsia="Times New Roman" w:cs="Times New Roman"/>
                <w:sz w:val="20"/>
                <w:lang w:val="ru-RU"/>
              </w:rPr>
              <w:t>Шт.</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A81148" w:rsidRPr="00722DF0" w:rsidRDefault="00A81148" w:rsidP="00701118">
            <w:pPr>
              <w:pStyle w:val="TableContents"/>
              <w:jc w:val="center"/>
              <w:rPr>
                <w:rFonts w:eastAsia="Times New Roman" w:cs="Times New Roman"/>
                <w:sz w:val="20"/>
                <w:lang w:val="ru-RU"/>
              </w:rPr>
            </w:pPr>
            <w:r w:rsidRPr="00722DF0">
              <w:rPr>
                <w:rFonts w:eastAsia="Times New Roman" w:cs="Times New Roman"/>
                <w:sz w:val="20"/>
                <w:lang w:val="ru-RU"/>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81148" w:rsidRPr="00722DF0" w:rsidRDefault="00F31531" w:rsidP="00701118">
            <w:pPr>
              <w:pStyle w:val="TableContents"/>
              <w:jc w:val="center"/>
              <w:rPr>
                <w:rFonts w:eastAsia="Times New Roman" w:cs="Times New Roman"/>
                <w:sz w:val="20"/>
                <w:lang w:val="ru-RU"/>
              </w:rPr>
            </w:pPr>
            <w:r>
              <w:rPr>
                <w:rFonts w:eastAsia="Times New Roman" w:cs="Times New Roman"/>
                <w:sz w:val="20"/>
                <w:lang w:val="ru-RU"/>
              </w:rPr>
              <w:t>2600,00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81148" w:rsidRPr="00722DF0" w:rsidRDefault="00A81148" w:rsidP="00701118">
            <w:pPr>
              <w:pStyle w:val="TableContents"/>
              <w:jc w:val="center"/>
              <w:rPr>
                <w:rFonts w:eastAsia="Times New Roman" w:cs="Times New Roman"/>
                <w:sz w:val="20"/>
                <w:lang w:val="ru-RU"/>
              </w:rPr>
            </w:pPr>
            <w:r w:rsidRPr="00722DF0">
              <w:rPr>
                <w:rFonts w:eastAsia="Times New Roman" w:cs="Times New Roman"/>
                <w:sz w:val="20"/>
                <w:lang w:val="ru-RU"/>
              </w:rPr>
              <w:t>Для нужд организации в год</w:t>
            </w:r>
          </w:p>
        </w:tc>
      </w:tr>
      <w:tr w:rsidR="00A81148" w:rsidRPr="00722DF0" w:rsidTr="00701118">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A81148" w:rsidRPr="00722DF0" w:rsidRDefault="00A81148" w:rsidP="00701118">
            <w:pPr>
              <w:pStyle w:val="TableContents"/>
              <w:jc w:val="center"/>
              <w:rPr>
                <w:rFonts w:eastAsia="Times New Roman" w:cs="Times New Roman"/>
                <w:sz w:val="20"/>
                <w:lang w:val="ru-RU"/>
              </w:rPr>
            </w:pPr>
            <w:r w:rsidRPr="00722DF0">
              <w:rPr>
                <w:rFonts w:eastAsia="Times New Roman" w:cs="Times New Roman"/>
                <w:sz w:val="20"/>
                <w:lang w:val="ru-RU"/>
              </w:rPr>
              <w:t>5.</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81148" w:rsidRPr="00722DF0" w:rsidRDefault="00A81148" w:rsidP="00701118">
            <w:pPr>
              <w:suppressAutoHyphens/>
              <w:spacing w:line="276" w:lineRule="auto"/>
            </w:pPr>
            <w:r w:rsidRPr="00722DF0">
              <w:t>Передача права на использование новой версии ПО ViPNet Client for Windows 4.x (КС3)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1148" w:rsidRPr="00722DF0" w:rsidRDefault="00A81148" w:rsidP="00701118">
            <w:pPr>
              <w:pStyle w:val="TableContents"/>
              <w:jc w:val="center"/>
              <w:rPr>
                <w:rFonts w:eastAsia="Times New Roman" w:cs="Times New Roman"/>
                <w:sz w:val="20"/>
                <w:lang w:val="ru-RU"/>
              </w:rPr>
            </w:pPr>
            <w:r w:rsidRPr="00722DF0">
              <w:rPr>
                <w:rFonts w:eastAsia="Times New Roman" w:cs="Times New Roman"/>
                <w:sz w:val="20"/>
                <w:lang w:val="ru-RU"/>
              </w:rPr>
              <w:t>Шт.</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A81148" w:rsidRPr="00722DF0" w:rsidRDefault="00A81148" w:rsidP="00701118">
            <w:pPr>
              <w:pStyle w:val="TableContents"/>
              <w:jc w:val="center"/>
              <w:rPr>
                <w:rFonts w:eastAsia="Times New Roman" w:cs="Times New Roman"/>
                <w:sz w:val="20"/>
                <w:lang w:val="ru-RU"/>
              </w:rPr>
            </w:pPr>
            <w:r w:rsidRPr="00722DF0">
              <w:rPr>
                <w:rFonts w:eastAsia="Times New Roman" w:cs="Times New Roman"/>
                <w:sz w:val="20"/>
                <w:lang w:val="ru-RU"/>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81148" w:rsidRPr="00722DF0" w:rsidRDefault="00F31531" w:rsidP="00701118">
            <w:pPr>
              <w:pStyle w:val="TableContents"/>
              <w:jc w:val="center"/>
              <w:rPr>
                <w:rFonts w:eastAsia="Times New Roman" w:cs="Times New Roman"/>
                <w:sz w:val="20"/>
                <w:lang w:val="ru-RU"/>
              </w:rPr>
            </w:pPr>
            <w:r>
              <w:rPr>
                <w:rFonts w:eastAsia="Times New Roman" w:cs="Times New Roman"/>
                <w:sz w:val="20"/>
                <w:lang w:val="ru-RU"/>
              </w:rPr>
              <w:t>2600,00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81148" w:rsidRPr="00722DF0" w:rsidRDefault="00A81148" w:rsidP="00701118">
            <w:pPr>
              <w:pStyle w:val="TableContents"/>
              <w:jc w:val="center"/>
              <w:rPr>
                <w:rFonts w:eastAsia="Times New Roman" w:cs="Times New Roman"/>
                <w:sz w:val="20"/>
                <w:lang w:val="ru-RU"/>
              </w:rPr>
            </w:pPr>
            <w:r w:rsidRPr="00722DF0">
              <w:rPr>
                <w:rFonts w:eastAsia="Times New Roman" w:cs="Times New Roman"/>
                <w:sz w:val="20"/>
                <w:lang w:val="ru-RU"/>
              </w:rPr>
              <w:t>Для нужд организации в год</w:t>
            </w:r>
          </w:p>
        </w:tc>
      </w:tr>
      <w:tr w:rsidR="00A81148" w:rsidRPr="00722DF0" w:rsidTr="00701118">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A81148" w:rsidRPr="00722DF0" w:rsidRDefault="00A81148" w:rsidP="00701118">
            <w:pPr>
              <w:pStyle w:val="TableContents"/>
              <w:jc w:val="center"/>
              <w:rPr>
                <w:rFonts w:eastAsia="Times New Roman" w:cs="Times New Roman"/>
                <w:sz w:val="20"/>
                <w:lang w:val="ru-RU"/>
              </w:rPr>
            </w:pPr>
            <w:r w:rsidRPr="00722DF0">
              <w:rPr>
                <w:rFonts w:eastAsia="Times New Roman" w:cs="Times New Roman"/>
                <w:sz w:val="20"/>
                <w:lang w:val="ru-RU"/>
              </w:rPr>
              <w:t>6.</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81148" w:rsidRPr="00722DF0" w:rsidRDefault="00A81148" w:rsidP="00701118">
            <w:pPr>
              <w:suppressAutoHyphens/>
              <w:spacing w:line="276" w:lineRule="auto"/>
            </w:pPr>
            <w:r w:rsidRPr="00722DF0">
              <w:t xml:space="preserve">ПО Дистрибутив </w:t>
            </w:r>
            <w:r w:rsidRPr="00722DF0">
              <w:rPr>
                <w:lang w:val="en-US"/>
              </w:rPr>
              <w:t>ViPNet</w:t>
            </w:r>
            <w:r w:rsidRPr="00722DF0">
              <w:t xml:space="preserve"> </w:t>
            </w:r>
            <w:r w:rsidRPr="00722DF0">
              <w:rPr>
                <w:lang w:val="en-US"/>
              </w:rPr>
              <w:t>Client</w:t>
            </w:r>
            <w:r w:rsidRPr="00722DF0">
              <w:t xml:space="preserve"> 4.х (КС3)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1148" w:rsidRPr="00722DF0" w:rsidRDefault="00A81148" w:rsidP="00701118">
            <w:pPr>
              <w:pStyle w:val="TableContents"/>
              <w:jc w:val="center"/>
              <w:rPr>
                <w:rFonts w:eastAsia="Times New Roman" w:cs="Times New Roman"/>
                <w:sz w:val="20"/>
                <w:lang w:val="ru-RU"/>
              </w:rPr>
            </w:pPr>
            <w:r w:rsidRPr="00722DF0">
              <w:rPr>
                <w:rFonts w:eastAsia="Times New Roman" w:cs="Times New Roman"/>
                <w:sz w:val="20"/>
                <w:lang w:val="ru-RU"/>
              </w:rPr>
              <w:t>Шт.</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A81148" w:rsidRPr="00722DF0" w:rsidRDefault="00A81148" w:rsidP="00701118">
            <w:pPr>
              <w:pStyle w:val="TableContents"/>
              <w:jc w:val="center"/>
              <w:rPr>
                <w:rFonts w:eastAsia="Times New Roman" w:cs="Times New Roman"/>
                <w:sz w:val="20"/>
                <w:lang w:val="ru-RU"/>
              </w:rPr>
            </w:pPr>
            <w:r w:rsidRPr="00722DF0">
              <w:rPr>
                <w:rFonts w:eastAsia="Times New Roman" w:cs="Times New Roman"/>
                <w:sz w:val="20"/>
                <w:lang w:val="ru-RU"/>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81148" w:rsidRPr="00722DF0" w:rsidRDefault="00F31531" w:rsidP="00701118">
            <w:pPr>
              <w:pStyle w:val="TableContents"/>
              <w:jc w:val="center"/>
              <w:rPr>
                <w:rFonts w:eastAsia="Times New Roman" w:cs="Times New Roman"/>
                <w:sz w:val="20"/>
                <w:lang w:val="ru-RU"/>
              </w:rPr>
            </w:pPr>
            <w:r>
              <w:rPr>
                <w:rFonts w:eastAsia="Times New Roman" w:cs="Times New Roman"/>
                <w:sz w:val="20"/>
                <w:lang w:val="ru-RU"/>
              </w:rPr>
              <w:t>15000,00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81148" w:rsidRPr="00722DF0" w:rsidRDefault="00A81148" w:rsidP="00701118">
            <w:pPr>
              <w:pStyle w:val="TableContents"/>
              <w:jc w:val="center"/>
              <w:rPr>
                <w:rFonts w:eastAsia="Times New Roman" w:cs="Times New Roman"/>
                <w:sz w:val="20"/>
                <w:lang w:val="ru-RU"/>
              </w:rPr>
            </w:pPr>
            <w:r w:rsidRPr="00722DF0">
              <w:rPr>
                <w:rFonts w:eastAsia="Times New Roman" w:cs="Times New Roman"/>
                <w:sz w:val="20"/>
                <w:lang w:val="ru-RU"/>
              </w:rPr>
              <w:t>Для нужд организации в год</w:t>
            </w:r>
          </w:p>
        </w:tc>
      </w:tr>
    </w:tbl>
    <w:p w:rsidR="00A81148" w:rsidRPr="00722DF0" w:rsidRDefault="00A81148" w:rsidP="00A81148">
      <w:pPr>
        <w:autoSpaceDE w:val="0"/>
        <w:autoSpaceDN w:val="0"/>
        <w:adjustRightInd w:val="0"/>
        <w:jc w:val="both"/>
        <w:outlineLvl w:val="1"/>
      </w:pPr>
    </w:p>
    <w:p w:rsidR="00A81148" w:rsidRPr="00722DF0" w:rsidRDefault="00A81148" w:rsidP="00A81148">
      <w:pPr>
        <w:pStyle w:val="Standard"/>
        <w:jc w:val="both"/>
        <w:rPr>
          <w:rFonts w:eastAsia="Times New Roman" w:cs="Times New Roman"/>
          <w:lang w:val="ru-RU"/>
        </w:rPr>
      </w:pPr>
      <w:r>
        <w:rPr>
          <w:rFonts w:eastAsia="Times New Roman" w:cs="Times New Roman"/>
          <w:lang w:val="ru-RU"/>
        </w:rPr>
        <w:t>16.9.</w:t>
      </w:r>
      <w:r w:rsidRPr="00722DF0">
        <w:rPr>
          <w:rFonts w:eastAsia="Times New Roman" w:cs="Times New Roman"/>
          <w:lang w:val="ru-RU"/>
        </w:rPr>
        <w:t xml:space="preserve"> Затраты на выполнение работ по изготовлению печати, штампа определяется по формуле:</w:t>
      </w:r>
    </w:p>
    <w:p w:rsidR="00A81148" w:rsidRPr="00722DF0" w:rsidRDefault="00A81148" w:rsidP="00A81148">
      <w:pPr>
        <w:pStyle w:val="Standard"/>
        <w:rPr>
          <w:rFonts w:eastAsia="Times New Roman" w:cs="Times New Roman"/>
          <w:lang w:val="ru-RU"/>
        </w:rPr>
      </w:pPr>
      <w:r w:rsidRPr="00722DF0">
        <w:rPr>
          <w:rFonts w:eastAsia="Times New Roman" w:cs="Times New Roman"/>
          <w:lang w:val="ru-RU"/>
        </w:rPr>
        <w:t xml:space="preserve">   З</w:t>
      </w:r>
      <w:r w:rsidRPr="00722DF0">
        <w:rPr>
          <w:rFonts w:eastAsia="Times New Roman" w:cs="Times New Roman"/>
          <w:vertAlign w:val="subscript"/>
          <w:lang w:val="ru-RU"/>
        </w:rPr>
        <w:t>п</w:t>
      </w:r>
      <w:r w:rsidRPr="00722DF0">
        <w:rPr>
          <w:rFonts w:eastAsia="Times New Roman" w:cs="Times New Roman"/>
          <w:lang w:val="ru-RU"/>
        </w:rPr>
        <w:t xml:space="preserve"> = </w:t>
      </w:r>
      <w:r w:rsidRPr="00722DF0">
        <w:rPr>
          <w:rFonts w:cs="Times New Roman"/>
          <w:lang w:val="ru-RU"/>
        </w:rPr>
        <w:t xml:space="preserve"> </w:t>
      </w:r>
      <w:r w:rsidRPr="00722DF0">
        <w:rPr>
          <w:rFonts w:eastAsia="Times New Roman" w:cs="Times New Roman"/>
          <w:lang w:val="ru-RU"/>
        </w:rPr>
        <w:t>Q</w:t>
      </w:r>
      <w:r w:rsidRPr="00722DF0">
        <w:rPr>
          <w:rFonts w:eastAsia="Times New Roman" w:cs="Times New Roman"/>
          <w:vertAlign w:val="subscript"/>
          <w:lang w:val="ru-RU"/>
        </w:rPr>
        <w:t>п</w:t>
      </w:r>
      <w:r w:rsidRPr="00722DF0">
        <w:rPr>
          <w:rFonts w:eastAsia="Times New Roman" w:cs="Times New Roman"/>
          <w:lang w:val="ru-RU"/>
        </w:rPr>
        <w:t xml:space="preserve"> х Р</w:t>
      </w:r>
      <w:r w:rsidRPr="00722DF0">
        <w:rPr>
          <w:rFonts w:eastAsia="Times New Roman" w:cs="Times New Roman"/>
          <w:vertAlign w:val="subscript"/>
          <w:lang w:val="ru-RU"/>
        </w:rPr>
        <w:t xml:space="preserve">п </w:t>
      </w:r>
      <w:r w:rsidRPr="00722DF0">
        <w:rPr>
          <w:rFonts w:eastAsia="Times New Roman" w:cs="Times New Roman"/>
          <w:lang w:val="ru-RU"/>
        </w:rPr>
        <w:t>,</w:t>
      </w:r>
    </w:p>
    <w:p w:rsidR="00A81148" w:rsidRPr="00722DF0" w:rsidRDefault="00A81148" w:rsidP="00A81148">
      <w:pPr>
        <w:pStyle w:val="Standard"/>
        <w:jc w:val="both"/>
        <w:rPr>
          <w:rFonts w:eastAsia="Times New Roman" w:cs="Times New Roman"/>
          <w:lang w:val="ru-RU"/>
        </w:rPr>
      </w:pPr>
      <w:r w:rsidRPr="00722DF0">
        <w:rPr>
          <w:rFonts w:eastAsia="Times New Roman" w:cs="Times New Roman"/>
          <w:lang w:val="ru-RU"/>
        </w:rPr>
        <w:t>где:</w:t>
      </w:r>
    </w:p>
    <w:p w:rsidR="00A81148" w:rsidRPr="00722DF0" w:rsidRDefault="00A81148" w:rsidP="00A81148">
      <w:pPr>
        <w:pStyle w:val="Standard"/>
        <w:jc w:val="both"/>
        <w:rPr>
          <w:rFonts w:eastAsia="Times New Roman" w:cs="Times New Roman"/>
          <w:lang w:val="ru-RU"/>
        </w:rPr>
      </w:pPr>
      <w:r w:rsidRPr="00722DF0">
        <w:rPr>
          <w:rFonts w:eastAsia="Times New Roman" w:cs="Times New Roman"/>
          <w:lang w:val="ru-RU"/>
        </w:rPr>
        <w:t>Q</w:t>
      </w:r>
      <w:r w:rsidRPr="00722DF0">
        <w:rPr>
          <w:rFonts w:eastAsia="Times New Roman" w:cs="Times New Roman"/>
          <w:vertAlign w:val="subscript"/>
          <w:lang w:val="ru-RU"/>
        </w:rPr>
        <w:t>п</w:t>
      </w:r>
      <w:r w:rsidRPr="00722DF0">
        <w:rPr>
          <w:rFonts w:eastAsia="Times New Roman" w:cs="Times New Roman"/>
          <w:lang w:val="ru-RU"/>
        </w:rPr>
        <w:t xml:space="preserve"> - количество изготавливаемых печатей, штампов;</w:t>
      </w:r>
    </w:p>
    <w:p w:rsidR="00A81148" w:rsidRPr="00722DF0" w:rsidRDefault="00A81148" w:rsidP="00A81148">
      <w:pPr>
        <w:pStyle w:val="Standard"/>
        <w:jc w:val="both"/>
        <w:rPr>
          <w:rFonts w:eastAsia="Times New Roman" w:cs="Times New Roman"/>
          <w:lang w:val="ru-RU"/>
        </w:rPr>
      </w:pPr>
      <w:r w:rsidRPr="00722DF0">
        <w:rPr>
          <w:rFonts w:eastAsia="Times New Roman" w:cs="Times New Roman"/>
          <w:lang w:val="ru-RU"/>
        </w:rPr>
        <w:t>Р</w:t>
      </w:r>
      <w:r w:rsidRPr="00722DF0">
        <w:rPr>
          <w:rFonts w:eastAsia="Times New Roman" w:cs="Times New Roman"/>
          <w:vertAlign w:val="subscript"/>
          <w:lang w:val="ru-RU"/>
        </w:rPr>
        <w:t>кс</w:t>
      </w:r>
      <w:r w:rsidRPr="00722DF0">
        <w:rPr>
          <w:rFonts w:eastAsia="Times New Roman" w:cs="Times New Roman"/>
          <w:lang w:val="ru-RU"/>
        </w:rPr>
        <w:t xml:space="preserve"> - цена единицы изготавливаемой печати, штампов.</w:t>
      </w:r>
    </w:p>
    <w:p w:rsidR="00A81148" w:rsidRPr="00722DF0" w:rsidRDefault="00A81148" w:rsidP="00A81148">
      <w:pPr>
        <w:autoSpaceDE w:val="0"/>
        <w:autoSpaceDN w:val="0"/>
        <w:adjustRightInd w:val="0"/>
        <w:jc w:val="both"/>
        <w:outlineLvl w:val="1"/>
      </w:pPr>
    </w:p>
    <w:p w:rsidR="00A81148" w:rsidRPr="00B55F2E" w:rsidRDefault="00A81148" w:rsidP="00B55F2E">
      <w:pPr>
        <w:autoSpaceDE w:val="0"/>
        <w:autoSpaceDN w:val="0"/>
        <w:adjustRightInd w:val="0"/>
        <w:jc w:val="center"/>
        <w:outlineLvl w:val="1"/>
        <w:rPr>
          <w:sz w:val="24"/>
          <w:szCs w:val="24"/>
        </w:rPr>
      </w:pPr>
      <w:r w:rsidRPr="00B55F2E">
        <w:rPr>
          <w:sz w:val="24"/>
          <w:szCs w:val="24"/>
        </w:rPr>
        <w:t>Нормативы, применяемых при расчете нормативных затрат на выполнение работ по изготовлению печати, штампа</w:t>
      </w:r>
    </w:p>
    <w:tbl>
      <w:tblPr>
        <w:tblW w:w="9370" w:type="dxa"/>
        <w:tblInd w:w="-4" w:type="dxa"/>
        <w:tblLayout w:type="fixed"/>
        <w:tblCellMar>
          <w:left w:w="10" w:type="dxa"/>
          <w:right w:w="10" w:type="dxa"/>
        </w:tblCellMar>
        <w:tblLook w:val="0000"/>
      </w:tblPr>
      <w:tblGrid>
        <w:gridCol w:w="440"/>
        <w:gridCol w:w="3402"/>
        <w:gridCol w:w="708"/>
        <w:gridCol w:w="566"/>
        <w:gridCol w:w="1702"/>
        <w:gridCol w:w="2552"/>
      </w:tblGrid>
      <w:tr w:rsidR="00A81148" w:rsidRPr="00722DF0" w:rsidTr="00701118">
        <w:tc>
          <w:tcPr>
            <w:tcW w:w="440" w:type="dxa"/>
            <w:tcBorders>
              <w:top w:val="single" w:sz="2" w:space="0" w:color="000000"/>
              <w:left w:val="single" w:sz="2" w:space="0" w:color="000000"/>
              <w:bottom w:val="single" w:sz="2" w:space="0" w:color="000000"/>
            </w:tcBorders>
            <w:shd w:val="clear" w:color="auto" w:fill="auto"/>
            <w:vAlign w:val="center"/>
          </w:tcPr>
          <w:p w:rsidR="00A81148" w:rsidRPr="00722DF0" w:rsidRDefault="00A81148" w:rsidP="00701118">
            <w:pPr>
              <w:pStyle w:val="TableContents"/>
              <w:jc w:val="center"/>
              <w:rPr>
                <w:rFonts w:eastAsia="Times New Roman" w:cs="Times New Roman"/>
                <w:sz w:val="22"/>
                <w:szCs w:val="22"/>
                <w:lang w:val="ru-RU"/>
              </w:rPr>
            </w:pPr>
            <w:r w:rsidRPr="00722DF0">
              <w:rPr>
                <w:rFonts w:eastAsia="Times New Roman" w:cs="Times New Roman"/>
                <w:sz w:val="22"/>
                <w:szCs w:val="22"/>
                <w:lang w:val="ru-RU"/>
              </w:rPr>
              <w:lastRenderedPageBreak/>
              <w:t>№ п/п</w:t>
            </w:r>
          </w:p>
        </w:tc>
        <w:tc>
          <w:tcPr>
            <w:tcW w:w="3402" w:type="dxa"/>
            <w:tcBorders>
              <w:top w:val="single" w:sz="2" w:space="0" w:color="000000"/>
              <w:left w:val="single" w:sz="2" w:space="0" w:color="000000"/>
              <w:bottom w:val="single" w:sz="2" w:space="0" w:color="000000"/>
            </w:tcBorders>
            <w:shd w:val="clear" w:color="auto" w:fill="auto"/>
            <w:vAlign w:val="center"/>
          </w:tcPr>
          <w:p w:rsidR="00A81148" w:rsidRPr="00722DF0" w:rsidRDefault="00A81148" w:rsidP="00701118">
            <w:pPr>
              <w:pStyle w:val="TableContents"/>
              <w:jc w:val="center"/>
              <w:rPr>
                <w:rFonts w:eastAsia="Times New Roman" w:cs="Times New Roman"/>
                <w:sz w:val="22"/>
                <w:szCs w:val="22"/>
                <w:lang w:val="ru-RU"/>
              </w:rPr>
            </w:pPr>
            <w:r w:rsidRPr="00722DF0">
              <w:rPr>
                <w:rFonts w:eastAsia="Times New Roman" w:cs="Times New Roman"/>
                <w:sz w:val="22"/>
                <w:szCs w:val="22"/>
                <w:lang w:val="ru-RU"/>
              </w:rPr>
              <w:t>Наименование работ</w:t>
            </w:r>
          </w:p>
        </w:tc>
        <w:tc>
          <w:tcPr>
            <w:tcW w:w="708" w:type="dxa"/>
            <w:tcBorders>
              <w:top w:val="single" w:sz="2" w:space="0" w:color="000000"/>
              <w:left w:val="single" w:sz="2" w:space="0" w:color="000000"/>
              <w:bottom w:val="single" w:sz="2" w:space="0" w:color="000000"/>
            </w:tcBorders>
            <w:shd w:val="clear" w:color="auto" w:fill="auto"/>
            <w:vAlign w:val="center"/>
          </w:tcPr>
          <w:p w:rsidR="00A81148" w:rsidRPr="00722DF0" w:rsidRDefault="00A81148" w:rsidP="00701118">
            <w:pPr>
              <w:pStyle w:val="TableContents"/>
              <w:jc w:val="center"/>
              <w:rPr>
                <w:rFonts w:eastAsia="Times New Roman" w:cs="Times New Roman"/>
                <w:sz w:val="22"/>
                <w:szCs w:val="22"/>
                <w:lang w:val="ru-RU"/>
              </w:rPr>
            </w:pPr>
            <w:r w:rsidRPr="00722DF0">
              <w:rPr>
                <w:rFonts w:eastAsia="Times New Roman" w:cs="Times New Roman"/>
                <w:sz w:val="22"/>
                <w:szCs w:val="22"/>
                <w:lang w:val="ru-RU"/>
              </w:rPr>
              <w:t>Ед. изм.</w:t>
            </w:r>
          </w:p>
        </w:tc>
        <w:tc>
          <w:tcPr>
            <w:tcW w:w="566" w:type="dxa"/>
            <w:tcBorders>
              <w:top w:val="single" w:sz="2" w:space="0" w:color="000000"/>
              <w:left w:val="single" w:sz="2" w:space="0" w:color="000000"/>
              <w:bottom w:val="single" w:sz="2" w:space="0" w:color="000000"/>
            </w:tcBorders>
            <w:shd w:val="clear" w:color="auto" w:fill="auto"/>
            <w:vAlign w:val="center"/>
          </w:tcPr>
          <w:p w:rsidR="00A81148" w:rsidRPr="00722DF0" w:rsidRDefault="00A81148" w:rsidP="00701118">
            <w:pPr>
              <w:pStyle w:val="TableContents"/>
              <w:jc w:val="center"/>
              <w:rPr>
                <w:rFonts w:eastAsia="Times New Roman" w:cs="Times New Roman"/>
                <w:sz w:val="22"/>
                <w:szCs w:val="22"/>
                <w:lang w:val="ru-RU"/>
              </w:rPr>
            </w:pPr>
            <w:r w:rsidRPr="00722DF0">
              <w:rPr>
                <w:rFonts w:eastAsia="Times New Roman" w:cs="Times New Roman"/>
                <w:sz w:val="22"/>
                <w:szCs w:val="22"/>
                <w:lang w:val="ru-RU"/>
              </w:rPr>
              <w:t>Кол-во</w:t>
            </w:r>
          </w:p>
        </w:tc>
        <w:tc>
          <w:tcPr>
            <w:tcW w:w="1702" w:type="dxa"/>
            <w:tcBorders>
              <w:top w:val="single" w:sz="2" w:space="0" w:color="000000"/>
              <w:left w:val="single" w:sz="2" w:space="0" w:color="000000"/>
              <w:bottom w:val="single" w:sz="2" w:space="0" w:color="000000"/>
            </w:tcBorders>
            <w:shd w:val="clear" w:color="auto" w:fill="auto"/>
            <w:vAlign w:val="center"/>
          </w:tcPr>
          <w:p w:rsidR="00A81148" w:rsidRPr="00722DF0" w:rsidRDefault="00A81148" w:rsidP="00701118">
            <w:pPr>
              <w:pStyle w:val="TableContents"/>
              <w:jc w:val="center"/>
              <w:rPr>
                <w:rFonts w:eastAsia="Times New Roman" w:cs="Times New Roman"/>
                <w:sz w:val="22"/>
                <w:szCs w:val="22"/>
                <w:lang w:val="ru-RU"/>
              </w:rPr>
            </w:pPr>
            <w:r w:rsidRPr="00722DF0">
              <w:rPr>
                <w:rFonts w:eastAsia="Times New Roman" w:cs="Times New Roman"/>
                <w:sz w:val="22"/>
                <w:szCs w:val="22"/>
                <w:lang w:val="ru-RU"/>
              </w:rPr>
              <w:t>Цена единицы (не более, рублей)</w:t>
            </w:r>
          </w:p>
        </w:tc>
        <w:tc>
          <w:tcPr>
            <w:tcW w:w="25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81148" w:rsidRPr="00722DF0" w:rsidRDefault="00A81148" w:rsidP="00701118">
            <w:pPr>
              <w:pStyle w:val="TableContents"/>
              <w:jc w:val="center"/>
              <w:rPr>
                <w:rFonts w:eastAsia="Times New Roman" w:cs="Times New Roman"/>
                <w:sz w:val="22"/>
                <w:szCs w:val="22"/>
                <w:lang w:val="ru-RU"/>
              </w:rPr>
            </w:pPr>
            <w:r w:rsidRPr="00722DF0">
              <w:rPr>
                <w:rFonts w:eastAsia="Times New Roman" w:cs="Times New Roman"/>
                <w:sz w:val="22"/>
                <w:szCs w:val="22"/>
                <w:lang w:val="ru-RU"/>
              </w:rPr>
              <w:t>Примечание</w:t>
            </w:r>
          </w:p>
        </w:tc>
      </w:tr>
      <w:tr w:rsidR="00A81148" w:rsidRPr="00722DF0" w:rsidTr="00701118">
        <w:trPr>
          <w:trHeight w:val="541"/>
        </w:trPr>
        <w:tc>
          <w:tcPr>
            <w:tcW w:w="440" w:type="dxa"/>
            <w:tcBorders>
              <w:left w:val="single" w:sz="2" w:space="0" w:color="000000"/>
              <w:bottom w:val="single" w:sz="4" w:space="0" w:color="auto"/>
            </w:tcBorders>
            <w:shd w:val="clear" w:color="auto" w:fill="auto"/>
            <w:vAlign w:val="center"/>
          </w:tcPr>
          <w:p w:rsidR="00A81148" w:rsidRPr="00722DF0" w:rsidRDefault="00A81148" w:rsidP="00701118">
            <w:pPr>
              <w:pStyle w:val="TableContents"/>
              <w:jc w:val="center"/>
              <w:rPr>
                <w:rFonts w:eastAsia="Times New Roman" w:cs="Times New Roman"/>
                <w:sz w:val="22"/>
                <w:szCs w:val="22"/>
                <w:lang w:val="ru-RU"/>
              </w:rPr>
            </w:pPr>
            <w:r w:rsidRPr="00722DF0">
              <w:rPr>
                <w:rFonts w:eastAsia="Times New Roman" w:cs="Times New Roman"/>
                <w:sz w:val="22"/>
                <w:szCs w:val="22"/>
                <w:lang w:val="ru-RU"/>
              </w:rPr>
              <w:t>1.</w:t>
            </w:r>
          </w:p>
        </w:tc>
        <w:tc>
          <w:tcPr>
            <w:tcW w:w="3402" w:type="dxa"/>
            <w:tcBorders>
              <w:left w:val="single" w:sz="2" w:space="0" w:color="000000"/>
              <w:bottom w:val="single" w:sz="4" w:space="0" w:color="auto"/>
            </w:tcBorders>
            <w:shd w:val="clear" w:color="auto" w:fill="auto"/>
          </w:tcPr>
          <w:p w:rsidR="00A81148" w:rsidRPr="00722DF0" w:rsidRDefault="00A81148" w:rsidP="00701118">
            <w:pPr>
              <w:suppressAutoHyphens/>
              <w:spacing w:line="276" w:lineRule="auto"/>
              <w:rPr>
                <w:rFonts w:eastAsia="Calibri"/>
                <w:sz w:val="22"/>
                <w:szCs w:val="22"/>
                <w:lang w:eastAsia="en-US"/>
              </w:rPr>
            </w:pPr>
            <w:r w:rsidRPr="00722DF0">
              <w:rPr>
                <w:sz w:val="22"/>
                <w:szCs w:val="22"/>
              </w:rPr>
              <w:t xml:space="preserve"> Выполнение работ по изготовлению печати</w:t>
            </w:r>
          </w:p>
        </w:tc>
        <w:tc>
          <w:tcPr>
            <w:tcW w:w="708" w:type="dxa"/>
            <w:tcBorders>
              <w:left w:val="single" w:sz="2" w:space="0" w:color="000000"/>
              <w:bottom w:val="single" w:sz="4" w:space="0" w:color="auto"/>
            </w:tcBorders>
            <w:shd w:val="clear" w:color="auto" w:fill="auto"/>
          </w:tcPr>
          <w:p w:rsidR="00A81148" w:rsidRPr="00722DF0" w:rsidRDefault="00A81148" w:rsidP="00701118">
            <w:pPr>
              <w:pStyle w:val="TableContents"/>
              <w:jc w:val="center"/>
              <w:rPr>
                <w:rFonts w:eastAsia="Times New Roman" w:cs="Times New Roman"/>
                <w:sz w:val="22"/>
                <w:szCs w:val="22"/>
                <w:lang w:val="ru-RU"/>
              </w:rPr>
            </w:pPr>
            <w:r w:rsidRPr="00722DF0">
              <w:rPr>
                <w:rFonts w:eastAsia="Times New Roman" w:cs="Times New Roman"/>
                <w:sz w:val="22"/>
                <w:szCs w:val="22"/>
                <w:lang w:val="ru-RU"/>
              </w:rPr>
              <w:t>шт.</w:t>
            </w:r>
          </w:p>
        </w:tc>
        <w:tc>
          <w:tcPr>
            <w:tcW w:w="566" w:type="dxa"/>
            <w:tcBorders>
              <w:left w:val="single" w:sz="2" w:space="0" w:color="000000"/>
              <w:bottom w:val="single" w:sz="4" w:space="0" w:color="auto"/>
            </w:tcBorders>
            <w:shd w:val="clear" w:color="auto" w:fill="auto"/>
          </w:tcPr>
          <w:p w:rsidR="00A81148" w:rsidRPr="00722DF0" w:rsidRDefault="00E2772D" w:rsidP="00701118">
            <w:pPr>
              <w:pStyle w:val="TableContents"/>
              <w:jc w:val="center"/>
              <w:rPr>
                <w:rFonts w:eastAsia="Times New Roman" w:cs="Times New Roman"/>
                <w:sz w:val="22"/>
                <w:szCs w:val="22"/>
                <w:lang w:val="ru-RU"/>
              </w:rPr>
            </w:pPr>
            <w:r>
              <w:rPr>
                <w:rFonts w:eastAsia="Times New Roman" w:cs="Times New Roman"/>
                <w:sz w:val="22"/>
                <w:szCs w:val="22"/>
                <w:lang w:val="ru-RU"/>
              </w:rPr>
              <w:t>2</w:t>
            </w:r>
          </w:p>
        </w:tc>
        <w:tc>
          <w:tcPr>
            <w:tcW w:w="1702" w:type="dxa"/>
            <w:tcBorders>
              <w:left w:val="single" w:sz="2" w:space="0" w:color="000000"/>
              <w:bottom w:val="single" w:sz="4" w:space="0" w:color="auto"/>
            </w:tcBorders>
            <w:shd w:val="clear" w:color="auto" w:fill="FFFFFF"/>
          </w:tcPr>
          <w:p w:rsidR="00A81148" w:rsidRPr="00722DF0" w:rsidRDefault="00B55F2E" w:rsidP="00701118">
            <w:pPr>
              <w:pStyle w:val="TableContents"/>
              <w:jc w:val="center"/>
              <w:rPr>
                <w:rFonts w:eastAsia="Times New Roman" w:cs="Times New Roman"/>
                <w:sz w:val="22"/>
                <w:szCs w:val="22"/>
                <w:lang w:val="ru-RU"/>
              </w:rPr>
            </w:pPr>
            <w:r>
              <w:rPr>
                <w:rFonts w:eastAsia="Times New Roman" w:cs="Times New Roman"/>
                <w:sz w:val="22"/>
                <w:szCs w:val="22"/>
                <w:lang w:val="ru-RU"/>
              </w:rPr>
              <w:t>1000,00</w:t>
            </w:r>
          </w:p>
        </w:tc>
        <w:tc>
          <w:tcPr>
            <w:tcW w:w="2552" w:type="dxa"/>
            <w:tcBorders>
              <w:left w:val="single" w:sz="2" w:space="0" w:color="000000"/>
              <w:bottom w:val="single" w:sz="4" w:space="0" w:color="auto"/>
              <w:right w:val="single" w:sz="2" w:space="0" w:color="000000"/>
            </w:tcBorders>
            <w:shd w:val="clear" w:color="auto" w:fill="auto"/>
          </w:tcPr>
          <w:p w:rsidR="00A81148" w:rsidRPr="00722DF0" w:rsidRDefault="00A81148" w:rsidP="00701118">
            <w:pPr>
              <w:pStyle w:val="TableContents"/>
              <w:jc w:val="center"/>
              <w:rPr>
                <w:rFonts w:eastAsia="Times New Roman" w:cs="Times New Roman"/>
                <w:sz w:val="22"/>
                <w:szCs w:val="22"/>
                <w:lang w:val="ru-RU"/>
              </w:rPr>
            </w:pPr>
            <w:r w:rsidRPr="00722DF0">
              <w:rPr>
                <w:rFonts w:eastAsia="Times New Roman" w:cs="Times New Roman"/>
                <w:sz w:val="22"/>
                <w:szCs w:val="22"/>
                <w:lang w:val="ru-RU"/>
              </w:rPr>
              <w:t>Для нужд организации в год</w:t>
            </w:r>
          </w:p>
        </w:tc>
      </w:tr>
      <w:tr w:rsidR="00A81148" w:rsidRPr="00722DF0" w:rsidTr="00701118">
        <w:trPr>
          <w:trHeight w:val="58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A81148" w:rsidRPr="00722DF0" w:rsidRDefault="00A81148" w:rsidP="00701118">
            <w:pPr>
              <w:pStyle w:val="TableContents"/>
              <w:jc w:val="center"/>
              <w:rPr>
                <w:rFonts w:eastAsia="Times New Roman" w:cs="Times New Roman"/>
                <w:sz w:val="22"/>
                <w:szCs w:val="22"/>
                <w:lang w:val="ru-RU"/>
              </w:rPr>
            </w:pPr>
            <w:r w:rsidRPr="00722DF0">
              <w:rPr>
                <w:rFonts w:eastAsia="Times New Roman" w:cs="Times New Roman"/>
                <w:sz w:val="22"/>
                <w:szCs w:val="22"/>
                <w:lang w:val="ru-RU"/>
              </w:rPr>
              <w:t>2.</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81148" w:rsidRPr="00722DF0" w:rsidRDefault="00A81148" w:rsidP="00701118">
            <w:pPr>
              <w:suppressAutoHyphens/>
              <w:spacing w:line="276" w:lineRule="auto"/>
              <w:rPr>
                <w:sz w:val="22"/>
                <w:szCs w:val="22"/>
              </w:rPr>
            </w:pPr>
            <w:r w:rsidRPr="00722DF0">
              <w:rPr>
                <w:sz w:val="22"/>
                <w:szCs w:val="22"/>
              </w:rPr>
              <w:t>Выполнение работ по изготовлению штампа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81148" w:rsidRPr="00722DF0" w:rsidRDefault="00A81148" w:rsidP="00701118">
            <w:pPr>
              <w:pStyle w:val="TableContents"/>
              <w:jc w:val="center"/>
              <w:rPr>
                <w:rFonts w:eastAsia="Times New Roman" w:cs="Times New Roman"/>
                <w:sz w:val="22"/>
                <w:szCs w:val="22"/>
                <w:lang w:val="ru-RU"/>
              </w:rPr>
            </w:pPr>
            <w:r w:rsidRPr="00722DF0">
              <w:rPr>
                <w:rFonts w:eastAsia="Times New Roman" w:cs="Times New Roman"/>
                <w:sz w:val="22"/>
                <w:szCs w:val="22"/>
                <w:lang w:val="ru-RU"/>
              </w:rPr>
              <w:t>шт.</w:t>
            </w: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A81148" w:rsidRPr="00722DF0" w:rsidRDefault="00A81148" w:rsidP="00701118">
            <w:pPr>
              <w:pStyle w:val="TableContents"/>
              <w:jc w:val="center"/>
              <w:rPr>
                <w:rFonts w:eastAsia="Times New Roman" w:cs="Times New Roman"/>
                <w:sz w:val="22"/>
                <w:szCs w:val="22"/>
                <w:lang w:val="ru-RU"/>
              </w:rPr>
            </w:pPr>
            <w:r w:rsidRPr="00722DF0">
              <w:rPr>
                <w:rFonts w:eastAsia="Times New Roman" w:cs="Times New Roman"/>
                <w:sz w:val="22"/>
                <w:szCs w:val="22"/>
                <w:lang w:val="ru-RU"/>
              </w:rPr>
              <w:t>2</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A81148" w:rsidRPr="00722DF0" w:rsidRDefault="00B55F2E" w:rsidP="00701118">
            <w:pPr>
              <w:pStyle w:val="TableContents"/>
              <w:jc w:val="center"/>
              <w:rPr>
                <w:rFonts w:eastAsia="Times New Roman" w:cs="Times New Roman"/>
                <w:sz w:val="22"/>
                <w:szCs w:val="22"/>
                <w:lang w:val="ru-RU"/>
              </w:rPr>
            </w:pPr>
            <w:r>
              <w:rPr>
                <w:rFonts w:eastAsia="Times New Roman" w:cs="Times New Roman"/>
                <w:sz w:val="22"/>
                <w:szCs w:val="22"/>
                <w:lang w:val="ru-RU"/>
              </w:rPr>
              <w:t>1500,00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81148" w:rsidRPr="00722DF0" w:rsidRDefault="00A81148" w:rsidP="00701118">
            <w:pPr>
              <w:pStyle w:val="TableContents"/>
              <w:jc w:val="center"/>
              <w:rPr>
                <w:rFonts w:eastAsia="Times New Roman" w:cs="Times New Roman"/>
                <w:sz w:val="22"/>
                <w:szCs w:val="22"/>
                <w:lang w:val="ru-RU"/>
              </w:rPr>
            </w:pPr>
            <w:r w:rsidRPr="00722DF0">
              <w:rPr>
                <w:rFonts w:eastAsia="Times New Roman" w:cs="Times New Roman"/>
                <w:sz w:val="22"/>
                <w:szCs w:val="22"/>
                <w:lang w:val="ru-RU"/>
              </w:rPr>
              <w:t>Для нужд организации в год</w:t>
            </w:r>
          </w:p>
        </w:tc>
      </w:tr>
    </w:tbl>
    <w:p w:rsidR="00A81148" w:rsidRPr="00722DF0" w:rsidRDefault="00A81148" w:rsidP="00A81148">
      <w:pPr>
        <w:pStyle w:val="Standard"/>
        <w:jc w:val="both"/>
        <w:rPr>
          <w:rFonts w:eastAsia="Times New Roman" w:cs="Times New Roman"/>
          <w:lang w:val="ru-RU"/>
        </w:rPr>
      </w:pPr>
    </w:p>
    <w:p w:rsidR="00FE0605" w:rsidRPr="0097360C" w:rsidRDefault="00A81148" w:rsidP="00FE0605">
      <w:pPr>
        <w:spacing w:after="5" w:line="269" w:lineRule="auto"/>
        <w:ind w:right="130"/>
        <w:rPr>
          <w:b/>
          <w:sz w:val="24"/>
          <w:szCs w:val="24"/>
        </w:rPr>
      </w:pPr>
      <w:r>
        <w:rPr>
          <w:sz w:val="24"/>
          <w:szCs w:val="24"/>
        </w:rPr>
        <w:t>16.10</w:t>
      </w:r>
      <w:r w:rsidR="00FE0605" w:rsidRPr="0097360C">
        <w:rPr>
          <w:sz w:val="24"/>
          <w:szCs w:val="24"/>
        </w:rPr>
        <w:t xml:space="preserve"> Прочие нормативные затраты определяются исходя из потребностей администрации </w:t>
      </w:r>
      <w:r w:rsidR="00FE0605">
        <w:rPr>
          <w:sz w:val="24"/>
          <w:szCs w:val="24"/>
        </w:rPr>
        <w:t>Краснопартизанского</w:t>
      </w:r>
      <w:r w:rsidR="00FE0605" w:rsidRPr="0097360C">
        <w:rPr>
          <w:sz w:val="24"/>
          <w:szCs w:val="24"/>
        </w:rPr>
        <w:t xml:space="preserve"> муниципального района и подведомственных муниципальных казенных учреждений в товарах, работах и услугах, не предусмотренные настоящим документом. Прочие нормативные затраты рассчитываются при наличии средств местного бюджета и при отсутствии дефицита средств местного бюджета на расходы, предусмотренные настоящими нормативными затратами. </w:t>
      </w:r>
    </w:p>
    <w:p w:rsidR="00FE0605" w:rsidRDefault="00A81148" w:rsidP="00FE0605">
      <w:pPr>
        <w:spacing w:after="5" w:line="269" w:lineRule="auto"/>
        <w:ind w:right="130"/>
        <w:rPr>
          <w:sz w:val="24"/>
          <w:szCs w:val="24"/>
        </w:rPr>
      </w:pPr>
      <w:r>
        <w:rPr>
          <w:sz w:val="24"/>
          <w:szCs w:val="24"/>
        </w:rPr>
        <w:t>16.11</w:t>
      </w:r>
      <w:r w:rsidR="00CA1AB6">
        <w:rPr>
          <w:sz w:val="24"/>
          <w:szCs w:val="24"/>
        </w:rPr>
        <w:t>.</w:t>
      </w:r>
      <w:r w:rsidR="008229CB">
        <w:rPr>
          <w:sz w:val="24"/>
          <w:szCs w:val="24"/>
        </w:rPr>
        <w:t xml:space="preserve"> </w:t>
      </w:r>
      <w:r w:rsidR="00FE0605" w:rsidRPr="0097360C">
        <w:rPr>
          <w:sz w:val="24"/>
          <w:szCs w:val="24"/>
        </w:rPr>
        <w:t xml:space="preserve"> Значение индекса инфляции для расчета нормативных затрат согласно настоящему документу определяется при соблюдении условия, что выбранное значение не превышает ставку рефинансирования Центрального банка Российской Федерации на конец финансового года, предшествующего расчетному финансовому году. </w:t>
      </w:r>
    </w:p>
    <w:p w:rsidR="00FE0605" w:rsidRPr="00F402CA" w:rsidRDefault="00FE0605" w:rsidP="00FE0605">
      <w:pPr>
        <w:spacing w:after="4" w:line="269" w:lineRule="auto"/>
        <w:ind w:right="413"/>
        <w:jc w:val="center"/>
      </w:pPr>
    </w:p>
    <w:p w:rsidR="006E14CC" w:rsidRDefault="006E14CC" w:rsidP="00411C61">
      <w:pPr>
        <w:pStyle w:val="ConsPlusNormal"/>
        <w:ind w:firstLine="0"/>
        <w:jc w:val="center"/>
        <w:rPr>
          <w:rFonts w:ascii="Times New Roman" w:hAnsi="Times New Roman"/>
          <w:bCs/>
          <w:sz w:val="24"/>
          <w:szCs w:val="24"/>
        </w:rPr>
      </w:pPr>
    </w:p>
    <w:p w:rsidR="006E14CC" w:rsidRDefault="006E14CC" w:rsidP="00411C61">
      <w:pPr>
        <w:pStyle w:val="ConsPlusNormal"/>
        <w:ind w:firstLine="0"/>
        <w:jc w:val="center"/>
        <w:rPr>
          <w:rFonts w:ascii="Times New Roman" w:hAnsi="Times New Roman"/>
          <w:bCs/>
          <w:sz w:val="24"/>
          <w:szCs w:val="24"/>
        </w:rPr>
      </w:pPr>
    </w:p>
    <w:p w:rsidR="006E14CC" w:rsidRDefault="006E14CC" w:rsidP="00411C61">
      <w:pPr>
        <w:pStyle w:val="ConsPlusNormal"/>
        <w:ind w:firstLine="0"/>
        <w:jc w:val="center"/>
        <w:rPr>
          <w:rFonts w:ascii="Times New Roman" w:hAnsi="Times New Roman"/>
          <w:bCs/>
          <w:sz w:val="24"/>
          <w:szCs w:val="24"/>
        </w:rPr>
      </w:pPr>
    </w:p>
    <w:p w:rsidR="006E14CC" w:rsidRDefault="006E14CC" w:rsidP="00411C61">
      <w:pPr>
        <w:pStyle w:val="ConsPlusNormal"/>
        <w:ind w:firstLine="0"/>
        <w:jc w:val="center"/>
        <w:rPr>
          <w:rFonts w:ascii="Times New Roman" w:hAnsi="Times New Roman"/>
          <w:bCs/>
          <w:sz w:val="24"/>
          <w:szCs w:val="24"/>
        </w:rPr>
      </w:pPr>
    </w:p>
    <w:p w:rsidR="006E14CC" w:rsidRDefault="006E14CC" w:rsidP="00411C61">
      <w:pPr>
        <w:pStyle w:val="ConsPlusNormal"/>
        <w:ind w:firstLine="0"/>
        <w:jc w:val="center"/>
        <w:rPr>
          <w:rFonts w:ascii="Times New Roman" w:hAnsi="Times New Roman"/>
          <w:bCs/>
          <w:sz w:val="24"/>
          <w:szCs w:val="24"/>
        </w:rPr>
      </w:pPr>
    </w:p>
    <w:p w:rsidR="006E14CC" w:rsidRDefault="006E14CC" w:rsidP="00411C61">
      <w:pPr>
        <w:pStyle w:val="ConsPlusNormal"/>
        <w:ind w:firstLine="0"/>
        <w:jc w:val="center"/>
        <w:rPr>
          <w:rFonts w:ascii="Times New Roman" w:hAnsi="Times New Roman"/>
          <w:bCs/>
          <w:sz w:val="24"/>
          <w:szCs w:val="24"/>
        </w:rPr>
      </w:pPr>
    </w:p>
    <w:sectPr w:rsidR="006E14CC" w:rsidSect="00FE0605">
      <w:type w:val="continuous"/>
      <w:pgSz w:w="11906" w:h="16838"/>
      <w:pgMar w:top="28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AC7" w:rsidRDefault="001D2AC7" w:rsidP="0010393B">
      <w:r>
        <w:separator/>
      </w:r>
    </w:p>
  </w:endnote>
  <w:endnote w:type="continuationSeparator" w:id="0">
    <w:p w:rsidR="001D2AC7" w:rsidRDefault="001D2AC7" w:rsidP="001039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AC7" w:rsidRDefault="001D2AC7" w:rsidP="0010393B">
      <w:r>
        <w:separator/>
      </w:r>
    </w:p>
  </w:footnote>
  <w:footnote w:type="continuationSeparator" w:id="0">
    <w:p w:rsidR="001D2AC7" w:rsidRDefault="001D2AC7" w:rsidP="001039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093" w:rsidRDefault="00EE7605" w:rsidP="00311937">
    <w:pPr>
      <w:pStyle w:val="af9"/>
      <w:framePr w:wrap="auto" w:vAnchor="text" w:hAnchor="margin" w:xAlign="center" w:y="1"/>
      <w:rPr>
        <w:rStyle w:val="aff6"/>
      </w:rPr>
    </w:pPr>
    <w:r>
      <w:rPr>
        <w:rStyle w:val="aff6"/>
      </w:rPr>
      <w:fldChar w:fldCharType="begin"/>
    </w:r>
    <w:r w:rsidR="000B1093">
      <w:rPr>
        <w:rStyle w:val="aff6"/>
      </w:rPr>
      <w:instrText xml:space="preserve">PAGE  </w:instrText>
    </w:r>
    <w:r>
      <w:rPr>
        <w:rStyle w:val="aff6"/>
      </w:rPr>
      <w:fldChar w:fldCharType="end"/>
    </w:r>
  </w:p>
  <w:p w:rsidR="000B1093" w:rsidRDefault="000B1093">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093" w:rsidRDefault="00EE7605" w:rsidP="00311937">
    <w:pPr>
      <w:pStyle w:val="af9"/>
      <w:framePr w:wrap="auto" w:vAnchor="text" w:hAnchor="margin" w:xAlign="center" w:y="1"/>
      <w:rPr>
        <w:rStyle w:val="aff6"/>
      </w:rPr>
    </w:pPr>
    <w:r>
      <w:rPr>
        <w:rStyle w:val="aff6"/>
      </w:rPr>
      <w:fldChar w:fldCharType="begin"/>
    </w:r>
    <w:r w:rsidR="000B1093">
      <w:rPr>
        <w:rStyle w:val="aff6"/>
      </w:rPr>
      <w:instrText xml:space="preserve">PAGE  </w:instrText>
    </w:r>
    <w:r>
      <w:rPr>
        <w:rStyle w:val="aff6"/>
      </w:rPr>
      <w:fldChar w:fldCharType="separate"/>
    </w:r>
    <w:r w:rsidR="005F4043">
      <w:rPr>
        <w:rStyle w:val="aff6"/>
        <w:noProof/>
      </w:rPr>
      <w:t>56</w:t>
    </w:r>
    <w:r>
      <w:rPr>
        <w:rStyle w:val="aff6"/>
      </w:rPr>
      <w:fldChar w:fldCharType="end"/>
    </w:r>
  </w:p>
  <w:p w:rsidR="000B1093" w:rsidRDefault="000B1093">
    <w:pPr>
      <w:pStyle w:val="a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093" w:rsidRDefault="000B1093">
    <w:pPr>
      <w:pStyle w:val="af9"/>
      <w:jc w:val="center"/>
    </w:pPr>
  </w:p>
  <w:p w:rsidR="000B1093" w:rsidRDefault="000B1093">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v:imagedata r:id="rId1" o:title=""/>
      </v:shape>
    </w:pict>
  </w:numPicBullet>
  <w:numPicBullet w:numPicBulletId="1">
    <w:pict>
      <v:shape id="_x0000_i1043" type="#_x0000_t75" style="width:3in;height:3in" o:bullet="t">
        <v:imagedata r:id="rId2" o:title=""/>
      </v:shape>
    </w:pict>
  </w:numPicBullet>
  <w:abstractNum w:abstractNumId="0">
    <w:nsid w:val="0007305C"/>
    <w:multiLevelType w:val="hybridMultilevel"/>
    <w:tmpl w:val="72188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141206"/>
    <w:multiLevelType w:val="hybridMultilevel"/>
    <w:tmpl w:val="0336A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E61B3"/>
    <w:multiLevelType w:val="multilevel"/>
    <w:tmpl w:val="03C0352E"/>
    <w:lvl w:ilvl="0">
      <w:start w:val="1"/>
      <w:numFmt w:val="decimal"/>
      <w:lvlText w:val="%1."/>
      <w:lvlJc w:val="left"/>
      <w:pPr>
        <w:ind w:left="1879" w:hanging="117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7173590"/>
    <w:multiLevelType w:val="hybridMultilevel"/>
    <w:tmpl w:val="A50AF6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A46594E"/>
    <w:multiLevelType w:val="multilevel"/>
    <w:tmpl w:val="7D0005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i w:val="0"/>
        <w:color w:val="0000FF"/>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5">
    <w:nsid w:val="0A7F4B25"/>
    <w:multiLevelType w:val="multilevel"/>
    <w:tmpl w:val="19B8F6C8"/>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0AD52FFC"/>
    <w:multiLevelType w:val="hybridMultilevel"/>
    <w:tmpl w:val="D3F03012"/>
    <w:lvl w:ilvl="0" w:tplc="D9B0B5FA">
      <w:start w:val="1"/>
      <w:numFmt w:val="decimal"/>
      <w:lvlText w:val="%1."/>
      <w:lvlJc w:val="left"/>
      <w:pPr>
        <w:ind w:left="1200" w:hanging="525"/>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7">
    <w:nsid w:val="0D7749BA"/>
    <w:multiLevelType w:val="hybridMultilevel"/>
    <w:tmpl w:val="B96AD1DC"/>
    <w:lvl w:ilvl="0" w:tplc="FFFFFFFF">
      <w:start w:val="2"/>
      <w:numFmt w:val="bullet"/>
      <w:lvlText w:val="-"/>
      <w:lvlJc w:val="left"/>
      <w:pPr>
        <w:tabs>
          <w:tab w:val="num" w:pos="2164"/>
        </w:tabs>
        <w:ind w:left="2164" w:hanging="1455"/>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8">
    <w:nsid w:val="0D9360FD"/>
    <w:multiLevelType w:val="hybridMultilevel"/>
    <w:tmpl w:val="DCE01196"/>
    <w:lvl w:ilvl="0" w:tplc="E954BF10">
      <w:start w:val="1"/>
      <w:numFmt w:val="decimal"/>
      <w:lvlText w:val="%1."/>
      <w:lvlJc w:val="left"/>
      <w:pPr>
        <w:tabs>
          <w:tab w:val="num" w:pos="1140"/>
        </w:tabs>
        <w:ind w:left="1140" w:hanging="435"/>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9">
    <w:nsid w:val="11395D34"/>
    <w:multiLevelType w:val="hybridMultilevel"/>
    <w:tmpl w:val="DA4042C2"/>
    <w:lvl w:ilvl="0" w:tplc="672C87EA">
      <w:start w:val="1"/>
      <w:numFmt w:val="decimal"/>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8B0739"/>
    <w:multiLevelType w:val="multilevel"/>
    <w:tmpl w:val="8384D808"/>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266577B"/>
    <w:multiLevelType w:val="hybridMultilevel"/>
    <w:tmpl w:val="C50E5E28"/>
    <w:lvl w:ilvl="0" w:tplc="FFFFFFFF">
      <w:start w:val="1"/>
      <w:numFmt w:val="decimal"/>
      <w:lvlText w:val="4.%1."/>
      <w:lvlJc w:val="left"/>
      <w:pPr>
        <w:ind w:left="1260" w:hanging="360"/>
      </w:pPr>
      <w:rPr>
        <w:rFonts w:ascii="Times New Roman" w:hAnsi="Times New Roman" w:cs="Times New Roman" w:hint="default"/>
        <w:color w:val="auto"/>
        <w:sz w:val="28"/>
        <w:szCs w:val="28"/>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2">
    <w:nsid w:val="234705E3"/>
    <w:multiLevelType w:val="hybridMultilevel"/>
    <w:tmpl w:val="85963E7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6217851"/>
    <w:multiLevelType w:val="multilevel"/>
    <w:tmpl w:val="83E2E830"/>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4">
    <w:nsid w:val="2E9C4F87"/>
    <w:multiLevelType w:val="hybridMultilevel"/>
    <w:tmpl w:val="7B4456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FC30302"/>
    <w:multiLevelType w:val="hybridMultilevel"/>
    <w:tmpl w:val="5DA4BA9E"/>
    <w:lvl w:ilvl="0" w:tplc="BB983C22">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32231A78"/>
    <w:multiLevelType w:val="multilevel"/>
    <w:tmpl w:val="2FDC62CE"/>
    <w:lvl w:ilvl="0">
      <w:start w:val="2"/>
      <w:numFmt w:val="bullet"/>
      <w:lvlText w:val="-"/>
      <w:lvlJc w:val="left"/>
      <w:pPr>
        <w:ind w:left="495" w:hanging="495"/>
      </w:pPr>
      <w:rPr>
        <w:rFonts w:ascii="Times New Roman" w:eastAsia="Times New Roman" w:hAnsi="Times New Roman" w:cs="Times New Roman"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9DF55C9"/>
    <w:multiLevelType w:val="hybridMultilevel"/>
    <w:tmpl w:val="741CB262"/>
    <w:lvl w:ilvl="0" w:tplc="06880094">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BE61977"/>
    <w:multiLevelType w:val="hybridMultilevel"/>
    <w:tmpl w:val="0DEC9998"/>
    <w:lvl w:ilvl="0" w:tplc="9E0A72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3D79084C"/>
    <w:multiLevelType w:val="hybridMultilevel"/>
    <w:tmpl w:val="A850B4D4"/>
    <w:lvl w:ilvl="0" w:tplc="FFFFFFFF">
      <w:start w:val="1"/>
      <w:numFmt w:val="decimal"/>
      <w:lvlText w:val="4.%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nsid w:val="3DD43C43"/>
    <w:multiLevelType w:val="hybridMultilevel"/>
    <w:tmpl w:val="3AB6E8C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AED1C81"/>
    <w:multiLevelType w:val="hybridMultilevel"/>
    <w:tmpl w:val="B616EE6A"/>
    <w:lvl w:ilvl="0" w:tplc="0B5ACA76">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B1A61BC"/>
    <w:multiLevelType w:val="multilevel"/>
    <w:tmpl w:val="50AE812A"/>
    <w:lvl w:ilvl="0">
      <w:start w:val="1"/>
      <w:numFmt w:val="decimal"/>
      <w:lvlText w:val="%1."/>
      <w:lvlJc w:val="left"/>
      <w:pPr>
        <w:ind w:left="1629" w:hanging="495"/>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BA67117"/>
    <w:multiLevelType w:val="hybridMultilevel"/>
    <w:tmpl w:val="91F4CE66"/>
    <w:lvl w:ilvl="0" w:tplc="25523020">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
    <w:nsid w:val="4D0214F3"/>
    <w:multiLevelType w:val="hybridMultilevel"/>
    <w:tmpl w:val="9C4A6E9A"/>
    <w:lvl w:ilvl="0" w:tplc="FFFFFFFF">
      <w:start w:val="1"/>
      <w:numFmt w:val="bullet"/>
      <w:lvlText w:val=""/>
      <w:lvlPicBulletId w:val="1"/>
      <w:lvlJc w:val="left"/>
      <w:pPr>
        <w:tabs>
          <w:tab w:val="num" w:pos="928"/>
        </w:tabs>
        <w:ind w:left="928" w:hanging="360"/>
      </w:pPr>
      <w:rPr>
        <w:rFonts w:ascii="Symbol" w:hAnsi="Symbol" w:hint="default"/>
        <w:sz w:val="36"/>
      </w:rPr>
    </w:lvl>
    <w:lvl w:ilvl="1" w:tplc="FFFFFFFF" w:tentative="1">
      <w:start w:val="1"/>
      <w:numFmt w:val="bullet"/>
      <w:lvlText w:val=""/>
      <w:lvlJc w:val="left"/>
      <w:pPr>
        <w:tabs>
          <w:tab w:val="num" w:pos="1648"/>
        </w:tabs>
        <w:ind w:left="1648" w:hanging="360"/>
      </w:pPr>
      <w:rPr>
        <w:rFonts w:ascii="Symbol" w:hAnsi="Symbol" w:hint="default"/>
      </w:rPr>
    </w:lvl>
    <w:lvl w:ilvl="2" w:tplc="FFFFFFFF" w:tentative="1">
      <w:start w:val="1"/>
      <w:numFmt w:val="bullet"/>
      <w:lvlText w:val=""/>
      <w:lvlJc w:val="left"/>
      <w:pPr>
        <w:tabs>
          <w:tab w:val="num" w:pos="2368"/>
        </w:tabs>
        <w:ind w:left="2368" w:hanging="360"/>
      </w:pPr>
      <w:rPr>
        <w:rFonts w:ascii="Symbol" w:hAnsi="Symbol"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
      <w:lvlJc w:val="left"/>
      <w:pPr>
        <w:tabs>
          <w:tab w:val="num" w:pos="3808"/>
        </w:tabs>
        <w:ind w:left="3808" w:hanging="360"/>
      </w:pPr>
      <w:rPr>
        <w:rFonts w:ascii="Symbol" w:hAnsi="Symbol" w:hint="default"/>
      </w:rPr>
    </w:lvl>
    <w:lvl w:ilvl="5" w:tplc="FFFFFFFF" w:tentative="1">
      <w:start w:val="1"/>
      <w:numFmt w:val="bullet"/>
      <w:lvlText w:val=""/>
      <w:lvlJc w:val="left"/>
      <w:pPr>
        <w:tabs>
          <w:tab w:val="num" w:pos="4528"/>
        </w:tabs>
        <w:ind w:left="4528" w:hanging="360"/>
      </w:pPr>
      <w:rPr>
        <w:rFonts w:ascii="Symbol" w:hAnsi="Symbol"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
      <w:lvlJc w:val="left"/>
      <w:pPr>
        <w:tabs>
          <w:tab w:val="num" w:pos="5968"/>
        </w:tabs>
        <w:ind w:left="5968" w:hanging="360"/>
      </w:pPr>
      <w:rPr>
        <w:rFonts w:ascii="Symbol" w:hAnsi="Symbol" w:hint="default"/>
      </w:rPr>
    </w:lvl>
    <w:lvl w:ilvl="8" w:tplc="FFFFFFFF" w:tentative="1">
      <w:start w:val="1"/>
      <w:numFmt w:val="bullet"/>
      <w:lvlText w:val=""/>
      <w:lvlJc w:val="left"/>
      <w:pPr>
        <w:tabs>
          <w:tab w:val="num" w:pos="6688"/>
        </w:tabs>
        <w:ind w:left="6688" w:hanging="360"/>
      </w:pPr>
      <w:rPr>
        <w:rFonts w:ascii="Symbol" w:hAnsi="Symbol" w:hint="default"/>
      </w:rPr>
    </w:lvl>
  </w:abstractNum>
  <w:abstractNum w:abstractNumId="25">
    <w:nsid w:val="4E025A40"/>
    <w:multiLevelType w:val="multilevel"/>
    <w:tmpl w:val="D2384BE0"/>
    <w:lvl w:ilvl="0">
      <w:start w:val="2"/>
      <w:numFmt w:val="decimal"/>
      <w:lvlText w:val="%1."/>
      <w:lvlJc w:val="left"/>
      <w:pPr>
        <w:ind w:left="1872" w:hanging="360"/>
      </w:pPr>
      <w:rPr>
        <w:rFonts w:hint="default"/>
      </w:rPr>
    </w:lvl>
    <w:lvl w:ilvl="1">
      <w:start w:val="1"/>
      <w:numFmt w:val="decimal"/>
      <w:isLgl/>
      <w:lvlText w:val="%1.%2."/>
      <w:lvlJc w:val="left"/>
      <w:pPr>
        <w:ind w:left="2232" w:hanging="720"/>
      </w:pPr>
      <w:rPr>
        <w:rFonts w:hint="default"/>
      </w:rPr>
    </w:lvl>
    <w:lvl w:ilvl="2">
      <w:start w:val="1"/>
      <w:numFmt w:val="decimal"/>
      <w:isLgl/>
      <w:lvlText w:val="%1.%2.%3."/>
      <w:lvlJc w:val="left"/>
      <w:pPr>
        <w:ind w:left="2232" w:hanging="720"/>
      </w:pPr>
      <w:rPr>
        <w:rFonts w:hint="default"/>
      </w:rPr>
    </w:lvl>
    <w:lvl w:ilvl="3">
      <w:start w:val="1"/>
      <w:numFmt w:val="decimal"/>
      <w:isLgl/>
      <w:lvlText w:val="%1.%2.%3.%4."/>
      <w:lvlJc w:val="left"/>
      <w:pPr>
        <w:ind w:left="2592"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440"/>
      </w:pPr>
      <w:rPr>
        <w:rFonts w:hint="default"/>
      </w:rPr>
    </w:lvl>
    <w:lvl w:ilvl="6">
      <w:start w:val="1"/>
      <w:numFmt w:val="decimal"/>
      <w:isLgl/>
      <w:lvlText w:val="%1.%2.%3.%4.%5.%6.%7."/>
      <w:lvlJc w:val="left"/>
      <w:pPr>
        <w:ind w:left="3312"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672" w:hanging="2160"/>
      </w:pPr>
      <w:rPr>
        <w:rFonts w:hint="default"/>
      </w:rPr>
    </w:lvl>
  </w:abstractNum>
  <w:abstractNum w:abstractNumId="26">
    <w:nsid w:val="4F966CF9"/>
    <w:multiLevelType w:val="multilevel"/>
    <w:tmpl w:val="AE7C3B5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sz w:val="24"/>
      </w:rPr>
    </w:lvl>
    <w:lvl w:ilvl="2">
      <w:start w:val="1"/>
      <w:numFmt w:val="decimal"/>
      <w:isLgl/>
      <w:lvlText w:val="%1.%2.%3."/>
      <w:lvlJc w:val="left"/>
      <w:pPr>
        <w:ind w:left="2149" w:hanging="720"/>
      </w:pPr>
      <w:rPr>
        <w:rFonts w:hint="default"/>
        <w:sz w:val="24"/>
      </w:rPr>
    </w:lvl>
    <w:lvl w:ilvl="3">
      <w:start w:val="1"/>
      <w:numFmt w:val="decimal"/>
      <w:isLgl/>
      <w:lvlText w:val="%1.%2.%3.%4."/>
      <w:lvlJc w:val="left"/>
      <w:pPr>
        <w:ind w:left="2869" w:hanging="1080"/>
      </w:pPr>
      <w:rPr>
        <w:rFonts w:hint="default"/>
        <w:sz w:val="24"/>
      </w:rPr>
    </w:lvl>
    <w:lvl w:ilvl="4">
      <w:start w:val="1"/>
      <w:numFmt w:val="decimal"/>
      <w:isLgl/>
      <w:lvlText w:val="%1.%2.%3.%4.%5."/>
      <w:lvlJc w:val="left"/>
      <w:pPr>
        <w:ind w:left="3229" w:hanging="1080"/>
      </w:pPr>
      <w:rPr>
        <w:rFonts w:hint="default"/>
        <w:sz w:val="24"/>
      </w:rPr>
    </w:lvl>
    <w:lvl w:ilvl="5">
      <w:start w:val="1"/>
      <w:numFmt w:val="decimal"/>
      <w:isLgl/>
      <w:lvlText w:val="%1.%2.%3.%4.%5.%6."/>
      <w:lvlJc w:val="left"/>
      <w:pPr>
        <w:ind w:left="3949" w:hanging="1440"/>
      </w:pPr>
      <w:rPr>
        <w:rFonts w:hint="default"/>
        <w:sz w:val="24"/>
      </w:rPr>
    </w:lvl>
    <w:lvl w:ilvl="6">
      <w:start w:val="1"/>
      <w:numFmt w:val="decimal"/>
      <w:isLgl/>
      <w:lvlText w:val="%1.%2.%3.%4.%5.%6.%7."/>
      <w:lvlJc w:val="left"/>
      <w:pPr>
        <w:ind w:left="4669" w:hanging="1800"/>
      </w:pPr>
      <w:rPr>
        <w:rFonts w:hint="default"/>
        <w:sz w:val="24"/>
      </w:rPr>
    </w:lvl>
    <w:lvl w:ilvl="7">
      <w:start w:val="1"/>
      <w:numFmt w:val="decimal"/>
      <w:isLgl/>
      <w:lvlText w:val="%1.%2.%3.%4.%5.%6.%7.%8."/>
      <w:lvlJc w:val="left"/>
      <w:pPr>
        <w:ind w:left="5029" w:hanging="1800"/>
      </w:pPr>
      <w:rPr>
        <w:rFonts w:hint="default"/>
        <w:sz w:val="24"/>
      </w:rPr>
    </w:lvl>
    <w:lvl w:ilvl="8">
      <w:start w:val="1"/>
      <w:numFmt w:val="decimal"/>
      <w:isLgl/>
      <w:lvlText w:val="%1.%2.%3.%4.%5.%6.%7.%8.%9."/>
      <w:lvlJc w:val="left"/>
      <w:pPr>
        <w:ind w:left="5749" w:hanging="2160"/>
      </w:pPr>
      <w:rPr>
        <w:rFonts w:hint="default"/>
        <w:sz w:val="24"/>
      </w:rPr>
    </w:lvl>
  </w:abstractNum>
  <w:abstractNum w:abstractNumId="27">
    <w:nsid w:val="509822B0"/>
    <w:multiLevelType w:val="hybridMultilevel"/>
    <w:tmpl w:val="C0D08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0967D3"/>
    <w:multiLevelType w:val="hybridMultilevel"/>
    <w:tmpl w:val="2FA64428"/>
    <w:lvl w:ilvl="0" w:tplc="2F92608A">
      <w:start w:val="1"/>
      <w:numFmt w:val="decimal"/>
      <w:lvlText w:val="%1)"/>
      <w:lvlJc w:val="left"/>
      <w:pPr>
        <w:ind w:left="720" w:hanging="360"/>
      </w:pPr>
      <w:rPr>
        <w:rFonts w:hint="default"/>
        <w:color w:val="auto"/>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A019D5"/>
    <w:multiLevelType w:val="hybridMultilevel"/>
    <w:tmpl w:val="806404C8"/>
    <w:lvl w:ilvl="0" w:tplc="FFFFFFFF">
      <w:start w:val="1"/>
      <w:numFmt w:val="bullet"/>
      <w:lvlText w:val=""/>
      <w:lvlPicBulletId w:val="0"/>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30">
    <w:nsid w:val="57E23DCD"/>
    <w:multiLevelType w:val="multilevel"/>
    <w:tmpl w:val="B626404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A193FB9"/>
    <w:multiLevelType w:val="hybridMultilevel"/>
    <w:tmpl w:val="3AB6E8C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96814C0"/>
    <w:multiLevelType w:val="multilevel"/>
    <w:tmpl w:val="9F88C0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B141CF5"/>
    <w:multiLevelType w:val="hybridMultilevel"/>
    <w:tmpl w:val="41B4E4C0"/>
    <w:lvl w:ilvl="0" w:tplc="FFFFFFFF">
      <w:start w:val="1"/>
      <w:numFmt w:val="decimal"/>
      <w:lvlText w:val="3.%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4">
    <w:nsid w:val="6F2478C9"/>
    <w:multiLevelType w:val="singleLevel"/>
    <w:tmpl w:val="0186AE7A"/>
    <w:lvl w:ilvl="0">
      <w:start w:val="1"/>
      <w:numFmt w:val="decimal"/>
      <w:lvlText w:val="%1."/>
      <w:lvlJc w:val="left"/>
      <w:pPr>
        <w:tabs>
          <w:tab w:val="num" w:pos="502"/>
        </w:tabs>
        <w:ind w:left="502" w:hanging="360"/>
      </w:pPr>
      <w:rPr>
        <w:rFonts w:hint="default"/>
      </w:rPr>
    </w:lvl>
  </w:abstractNum>
  <w:abstractNum w:abstractNumId="35">
    <w:nsid w:val="717E33BC"/>
    <w:multiLevelType w:val="hybridMultilevel"/>
    <w:tmpl w:val="3AB6E8C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1AC137D"/>
    <w:multiLevelType w:val="hybridMultilevel"/>
    <w:tmpl w:val="0336A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CC6EE7"/>
    <w:multiLevelType w:val="hybridMultilevel"/>
    <w:tmpl w:val="77D46B32"/>
    <w:lvl w:ilvl="0" w:tplc="5824C3AC">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8">
    <w:nsid w:val="72F44C8A"/>
    <w:multiLevelType w:val="hybridMultilevel"/>
    <w:tmpl w:val="468E19D8"/>
    <w:lvl w:ilvl="0" w:tplc="7FCC261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76A565A0"/>
    <w:multiLevelType w:val="hybridMultilevel"/>
    <w:tmpl w:val="DDF8371A"/>
    <w:lvl w:ilvl="0" w:tplc="CAC455D8">
      <w:start w:val="6"/>
      <w:numFmt w:val="decimal"/>
      <w:lvlText w:val="%1."/>
      <w:lvlJc w:val="left"/>
      <w:pPr>
        <w:ind w:left="1872" w:hanging="360"/>
      </w:pPr>
      <w:rPr>
        <w:rFonts w:hint="default"/>
      </w:rPr>
    </w:lvl>
    <w:lvl w:ilvl="1" w:tplc="04190019" w:tentative="1">
      <w:start w:val="1"/>
      <w:numFmt w:val="lowerLetter"/>
      <w:lvlText w:val="%2."/>
      <w:lvlJc w:val="left"/>
      <w:pPr>
        <w:ind w:left="2592" w:hanging="360"/>
      </w:pPr>
    </w:lvl>
    <w:lvl w:ilvl="2" w:tplc="0419001B">
      <w:start w:val="1"/>
      <w:numFmt w:val="lowerRoman"/>
      <w:lvlText w:val="%3."/>
      <w:lvlJc w:val="right"/>
      <w:pPr>
        <w:ind w:left="3312" w:hanging="180"/>
      </w:pPr>
    </w:lvl>
    <w:lvl w:ilvl="3" w:tplc="0419000F" w:tentative="1">
      <w:start w:val="1"/>
      <w:numFmt w:val="decimal"/>
      <w:lvlText w:val="%4."/>
      <w:lvlJc w:val="left"/>
      <w:pPr>
        <w:ind w:left="4032" w:hanging="360"/>
      </w:pPr>
    </w:lvl>
    <w:lvl w:ilvl="4" w:tplc="04190019" w:tentative="1">
      <w:start w:val="1"/>
      <w:numFmt w:val="lowerLetter"/>
      <w:lvlText w:val="%5."/>
      <w:lvlJc w:val="left"/>
      <w:pPr>
        <w:ind w:left="4752" w:hanging="360"/>
      </w:pPr>
    </w:lvl>
    <w:lvl w:ilvl="5" w:tplc="0419001B" w:tentative="1">
      <w:start w:val="1"/>
      <w:numFmt w:val="lowerRoman"/>
      <w:lvlText w:val="%6."/>
      <w:lvlJc w:val="right"/>
      <w:pPr>
        <w:ind w:left="5472" w:hanging="180"/>
      </w:pPr>
    </w:lvl>
    <w:lvl w:ilvl="6" w:tplc="0419000F" w:tentative="1">
      <w:start w:val="1"/>
      <w:numFmt w:val="decimal"/>
      <w:lvlText w:val="%7."/>
      <w:lvlJc w:val="left"/>
      <w:pPr>
        <w:ind w:left="6192" w:hanging="360"/>
      </w:pPr>
    </w:lvl>
    <w:lvl w:ilvl="7" w:tplc="04190019" w:tentative="1">
      <w:start w:val="1"/>
      <w:numFmt w:val="lowerLetter"/>
      <w:lvlText w:val="%8."/>
      <w:lvlJc w:val="left"/>
      <w:pPr>
        <w:ind w:left="6912" w:hanging="360"/>
      </w:pPr>
    </w:lvl>
    <w:lvl w:ilvl="8" w:tplc="0419001B" w:tentative="1">
      <w:start w:val="1"/>
      <w:numFmt w:val="lowerRoman"/>
      <w:lvlText w:val="%9."/>
      <w:lvlJc w:val="right"/>
      <w:pPr>
        <w:ind w:left="7632" w:hanging="180"/>
      </w:pPr>
    </w:lvl>
  </w:abstractNum>
  <w:abstractNum w:abstractNumId="40">
    <w:nsid w:val="7D7707E4"/>
    <w:multiLevelType w:val="hybridMultilevel"/>
    <w:tmpl w:val="C9F8D2F8"/>
    <w:lvl w:ilvl="0" w:tplc="ED3E215C">
      <w:start w:val="1"/>
      <w:numFmt w:val="decimal"/>
      <w:lvlText w:val="%1)"/>
      <w:lvlJc w:val="left"/>
      <w:pPr>
        <w:ind w:left="619" w:hanging="360"/>
      </w:pPr>
      <w:rPr>
        <w:rFonts w:hint="default"/>
        <w:color w:val="auto"/>
        <w:sz w:val="16"/>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41">
    <w:nsid w:val="7ED8089A"/>
    <w:multiLevelType w:val="hybridMultilevel"/>
    <w:tmpl w:val="3AB6E8C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F50776F"/>
    <w:multiLevelType w:val="multilevel"/>
    <w:tmpl w:val="9AF4E8DE"/>
    <w:lvl w:ilvl="0">
      <w:start w:val="1"/>
      <w:numFmt w:val="decimal"/>
      <w:lvlText w:val="%1."/>
      <w:lvlJc w:val="left"/>
      <w:pPr>
        <w:ind w:left="1512" w:hanging="945"/>
      </w:pPr>
      <w:rPr>
        <w:rFonts w:hint="default"/>
      </w:rPr>
    </w:lvl>
    <w:lvl w:ilvl="1">
      <w:start w:val="3"/>
      <w:numFmt w:val="decimal"/>
      <w:isLgl/>
      <w:lvlText w:val="%1.%2."/>
      <w:lvlJc w:val="left"/>
      <w:pPr>
        <w:ind w:left="1857" w:hanging="1290"/>
      </w:pPr>
      <w:rPr>
        <w:rFonts w:hint="default"/>
      </w:rPr>
    </w:lvl>
    <w:lvl w:ilvl="2">
      <w:start w:val="2"/>
      <w:numFmt w:val="decimal"/>
      <w:isLgl/>
      <w:lvlText w:val="%1.%2.%3."/>
      <w:lvlJc w:val="left"/>
      <w:pPr>
        <w:ind w:left="1857" w:hanging="1290"/>
      </w:pPr>
      <w:rPr>
        <w:rFonts w:hint="default"/>
      </w:rPr>
    </w:lvl>
    <w:lvl w:ilvl="3">
      <w:start w:val="1"/>
      <w:numFmt w:val="decimal"/>
      <w:isLgl/>
      <w:lvlText w:val="%1.%2.%3.%4."/>
      <w:lvlJc w:val="left"/>
      <w:pPr>
        <w:ind w:left="1857" w:hanging="1290"/>
      </w:pPr>
      <w:rPr>
        <w:rFonts w:hint="default"/>
      </w:rPr>
    </w:lvl>
    <w:lvl w:ilvl="4">
      <w:start w:val="1"/>
      <w:numFmt w:val="decimal"/>
      <w:isLgl/>
      <w:lvlText w:val="%1.%2.%3.%4.%5."/>
      <w:lvlJc w:val="left"/>
      <w:pPr>
        <w:ind w:left="1857" w:hanging="129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21"/>
  </w:num>
  <w:num w:numId="2">
    <w:abstractNumId w:val="6"/>
  </w:num>
  <w:num w:numId="3">
    <w:abstractNumId w:val="15"/>
  </w:num>
  <w:num w:numId="4">
    <w:abstractNumId w:val="14"/>
  </w:num>
  <w:num w:numId="5">
    <w:abstractNumId w:val="8"/>
  </w:num>
  <w:num w:numId="6">
    <w:abstractNumId w:val="13"/>
  </w:num>
  <w:num w:numId="7">
    <w:abstractNumId w:val="27"/>
  </w:num>
  <w:num w:numId="8">
    <w:abstractNumId w:val="34"/>
  </w:num>
  <w:num w:numId="9">
    <w:abstractNumId w:val="12"/>
  </w:num>
  <w:num w:numId="10">
    <w:abstractNumId w:val="37"/>
  </w:num>
  <w:num w:numId="11">
    <w:abstractNumId w:val="18"/>
  </w:num>
  <w:num w:numId="12">
    <w:abstractNumId w:val="23"/>
  </w:num>
  <w:num w:numId="13">
    <w:abstractNumId w:val="41"/>
  </w:num>
  <w:num w:numId="14">
    <w:abstractNumId w:val="20"/>
  </w:num>
  <w:num w:numId="15">
    <w:abstractNumId w:val="35"/>
  </w:num>
  <w:num w:numId="16">
    <w:abstractNumId w:val="31"/>
  </w:num>
  <w:num w:numId="17">
    <w:abstractNumId w:val="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7"/>
  </w:num>
  <w:num w:numId="21">
    <w:abstractNumId w:val="32"/>
  </w:num>
  <w:num w:numId="22">
    <w:abstractNumId w:val="22"/>
  </w:num>
  <w:num w:numId="23">
    <w:abstractNumId w:val="10"/>
  </w:num>
  <w:num w:numId="24">
    <w:abstractNumId w:val="16"/>
  </w:num>
  <w:num w:numId="25">
    <w:abstractNumId w:val="4"/>
  </w:num>
  <w:num w:numId="26">
    <w:abstractNumId w:val="33"/>
  </w:num>
  <w:num w:numId="27">
    <w:abstractNumId w:val="11"/>
  </w:num>
  <w:num w:numId="28">
    <w:abstractNumId w:val="26"/>
  </w:num>
  <w:num w:numId="29">
    <w:abstractNumId w:val="2"/>
  </w:num>
  <w:num w:numId="30">
    <w:abstractNumId w:val="42"/>
  </w:num>
  <w:num w:numId="31">
    <w:abstractNumId w:val="25"/>
  </w:num>
  <w:num w:numId="32">
    <w:abstractNumId w:val="39"/>
  </w:num>
  <w:num w:numId="33">
    <w:abstractNumId w:val="3"/>
  </w:num>
  <w:num w:numId="34">
    <w:abstractNumId w:val="30"/>
  </w:num>
  <w:num w:numId="35">
    <w:abstractNumId w:val="19"/>
  </w:num>
  <w:num w:numId="36">
    <w:abstractNumId w:val="5"/>
  </w:num>
  <w:num w:numId="37">
    <w:abstractNumId w:val="29"/>
  </w:num>
  <w:num w:numId="38">
    <w:abstractNumId w:val="24"/>
  </w:num>
  <w:num w:numId="39">
    <w:abstractNumId w:val="1"/>
  </w:num>
  <w:num w:numId="40">
    <w:abstractNumId w:val="28"/>
  </w:num>
  <w:num w:numId="41">
    <w:abstractNumId w:val="40"/>
  </w:num>
  <w:num w:numId="42">
    <w:abstractNumId w:val="9"/>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noPunctuationKerning/>
  <w:characterSpacingControl w:val="doNotCompress"/>
  <w:footnotePr>
    <w:footnote w:id="-1"/>
    <w:footnote w:id="0"/>
  </w:footnotePr>
  <w:endnotePr>
    <w:endnote w:id="-1"/>
    <w:endnote w:id="0"/>
  </w:endnotePr>
  <w:compat/>
  <w:rsids>
    <w:rsidRoot w:val="00FD063F"/>
    <w:rsid w:val="000001FA"/>
    <w:rsid w:val="000040B2"/>
    <w:rsid w:val="00005573"/>
    <w:rsid w:val="00007D8A"/>
    <w:rsid w:val="000170E3"/>
    <w:rsid w:val="000220C9"/>
    <w:rsid w:val="000224ED"/>
    <w:rsid w:val="00024399"/>
    <w:rsid w:val="00027BBB"/>
    <w:rsid w:val="000315FC"/>
    <w:rsid w:val="000358BB"/>
    <w:rsid w:val="0004000F"/>
    <w:rsid w:val="00042897"/>
    <w:rsid w:val="000665BE"/>
    <w:rsid w:val="00071B4A"/>
    <w:rsid w:val="000735CA"/>
    <w:rsid w:val="00075231"/>
    <w:rsid w:val="00076272"/>
    <w:rsid w:val="00077124"/>
    <w:rsid w:val="0008200B"/>
    <w:rsid w:val="00090C7A"/>
    <w:rsid w:val="00092995"/>
    <w:rsid w:val="00093245"/>
    <w:rsid w:val="00094070"/>
    <w:rsid w:val="0009513D"/>
    <w:rsid w:val="0009534D"/>
    <w:rsid w:val="00095815"/>
    <w:rsid w:val="00095CA2"/>
    <w:rsid w:val="00095F5E"/>
    <w:rsid w:val="000A10C3"/>
    <w:rsid w:val="000A3122"/>
    <w:rsid w:val="000A3F34"/>
    <w:rsid w:val="000A4E47"/>
    <w:rsid w:val="000A4E5D"/>
    <w:rsid w:val="000A4E9D"/>
    <w:rsid w:val="000A79FC"/>
    <w:rsid w:val="000B03C6"/>
    <w:rsid w:val="000B1093"/>
    <w:rsid w:val="000B5563"/>
    <w:rsid w:val="000B62F4"/>
    <w:rsid w:val="000B6793"/>
    <w:rsid w:val="000B68B6"/>
    <w:rsid w:val="000B7B1E"/>
    <w:rsid w:val="000C1F3B"/>
    <w:rsid w:val="000C34C4"/>
    <w:rsid w:val="000C4C7E"/>
    <w:rsid w:val="000C5180"/>
    <w:rsid w:val="000C6975"/>
    <w:rsid w:val="000C7764"/>
    <w:rsid w:val="000D5384"/>
    <w:rsid w:val="000D7078"/>
    <w:rsid w:val="000E1254"/>
    <w:rsid w:val="000E6639"/>
    <w:rsid w:val="000F4E24"/>
    <w:rsid w:val="0010173B"/>
    <w:rsid w:val="00102D86"/>
    <w:rsid w:val="0010393B"/>
    <w:rsid w:val="00106085"/>
    <w:rsid w:val="00110334"/>
    <w:rsid w:val="00112964"/>
    <w:rsid w:val="00112BC6"/>
    <w:rsid w:val="00114EDE"/>
    <w:rsid w:val="0011511B"/>
    <w:rsid w:val="001151F1"/>
    <w:rsid w:val="00123451"/>
    <w:rsid w:val="00124343"/>
    <w:rsid w:val="00126DC3"/>
    <w:rsid w:val="0012773B"/>
    <w:rsid w:val="00130EF9"/>
    <w:rsid w:val="00131748"/>
    <w:rsid w:val="00135EF7"/>
    <w:rsid w:val="001404A1"/>
    <w:rsid w:val="001479D8"/>
    <w:rsid w:val="001518D8"/>
    <w:rsid w:val="00152BD1"/>
    <w:rsid w:val="00153D90"/>
    <w:rsid w:val="00155382"/>
    <w:rsid w:val="00155F61"/>
    <w:rsid w:val="00161121"/>
    <w:rsid w:val="00161207"/>
    <w:rsid w:val="00161C88"/>
    <w:rsid w:val="001756CC"/>
    <w:rsid w:val="00180E81"/>
    <w:rsid w:val="0018442D"/>
    <w:rsid w:val="001850B3"/>
    <w:rsid w:val="00185926"/>
    <w:rsid w:val="00187708"/>
    <w:rsid w:val="0019388E"/>
    <w:rsid w:val="00196C3F"/>
    <w:rsid w:val="001A268D"/>
    <w:rsid w:val="001A55EB"/>
    <w:rsid w:val="001B7EC0"/>
    <w:rsid w:val="001C0A31"/>
    <w:rsid w:val="001C0D95"/>
    <w:rsid w:val="001C55C1"/>
    <w:rsid w:val="001C71C1"/>
    <w:rsid w:val="001C7C3D"/>
    <w:rsid w:val="001D2AC7"/>
    <w:rsid w:val="001D36BC"/>
    <w:rsid w:val="001D4594"/>
    <w:rsid w:val="001E0C8E"/>
    <w:rsid w:val="001E6FAE"/>
    <w:rsid w:val="001F64A7"/>
    <w:rsid w:val="001F6C0A"/>
    <w:rsid w:val="00203B92"/>
    <w:rsid w:val="00205044"/>
    <w:rsid w:val="00211023"/>
    <w:rsid w:val="00211288"/>
    <w:rsid w:val="00215C0E"/>
    <w:rsid w:val="00220698"/>
    <w:rsid w:val="002206D9"/>
    <w:rsid w:val="0022549E"/>
    <w:rsid w:val="002255BE"/>
    <w:rsid w:val="00226AC1"/>
    <w:rsid w:val="00227FA8"/>
    <w:rsid w:val="00230AB5"/>
    <w:rsid w:val="00234AFB"/>
    <w:rsid w:val="002369A6"/>
    <w:rsid w:val="00243124"/>
    <w:rsid w:val="002508FF"/>
    <w:rsid w:val="00251D0E"/>
    <w:rsid w:val="00253F0A"/>
    <w:rsid w:val="00263E44"/>
    <w:rsid w:val="00264FA0"/>
    <w:rsid w:val="002667BA"/>
    <w:rsid w:val="002705D8"/>
    <w:rsid w:val="00271208"/>
    <w:rsid w:val="00273A1B"/>
    <w:rsid w:val="002806B4"/>
    <w:rsid w:val="00283232"/>
    <w:rsid w:val="0029199A"/>
    <w:rsid w:val="002A18AB"/>
    <w:rsid w:val="002A3E50"/>
    <w:rsid w:val="002A481E"/>
    <w:rsid w:val="002B16C6"/>
    <w:rsid w:val="002B7425"/>
    <w:rsid w:val="002B7811"/>
    <w:rsid w:val="002C5E7C"/>
    <w:rsid w:val="002C7C2F"/>
    <w:rsid w:val="002D0691"/>
    <w:rsid w:val="002D0D8C"/>
    <w:rsid w:val="002D21DD"/>
    <w:rsid w:val="002D2E4D"/>
    <w:rsid w:val="002E48A4"/>
    <w:rsid w:val="002E4C73"/>
    <w:rsid w:val="002E5A16"/>
    <w:rsid w:val="002F0D64"/>
    <w:rsid w:val="002F5893"/>
    <w:rsid w:val="002F6E51"/>
    <w:rsid w:val="002F7EAB"/>
    <w:rsid w:val="00303C50"/>
    <w:rsid w:val="00304D88"/>
    <w:rsid w:val="003058B0"/>
    <w:rsid w:val="003107AE"/>
    <w:rsid w:val="00311937"/>
    <w:rsid w:val="00316894"/>
    <w:rsid w:val="00316FF1"/>
    <w:rsid w:val="00320C46"/>
    <w:rsid w:val="0032344D"/>
    <w:rsid w:val="00323582"/>
    <w:rsid w:val="00323925"/>
    <w:rsid w:val="0032554E"/>
    <w:rsid w:val="003327C7"/>
    <w:rsid w:val="00336E10"/>
    <w:rsid w:val="00336F6A"/>
    <w:rsid w:val="00337CF5"/>
    <w:rsid w:val="0034154E"/>
    <w:rsid w:val="003432D6"/>
    <w:rsid w:val="00343B4B"/>
    <w:rsid w:val="00355CEE"/>
    <w:rsid w:val="003567D2"/>
    <w:rsid w:val="00356B42"/>
    <w:rsid w:val="0036377D"/>
    <w:rsid w:val="00372525"/>
    <w:rsid w:val="00372EC2"/>
    <w:rsid w:val="0037470D"/>
    <w:rsid w:val="00374A96"/>
    <w:rsid w:val="00376744"/>
    <w:rsid w:val="00377989"/>
    <w:rsid w:val="00377A3A"/>
    <w:rsid w:val="003816C6"/>
    <w:rsid w:val="00382619"/>
    <w:rsid w:val="0038707A"/>
    <w:rsid w:val="003907E8"/>
    <w:rsid w:val="00392E08"/>
    <w:rsid w:val="00393FF4"/>
    <w:rsid w:val="00397254"/>
    <w:rsid w:val="003A03E9"/>
    <w:rsid w:val="003A2A67"/>
    <w:rsid w:val="003A384C"/>
    <w:rsid w:val="003A4BD0"/>
    <w:rsid w:val="003A5B5C"/>
    <w:rsid w:val="003B7827"/>
    <w:rsid w:val="003D100D"/>
    <w:rsid w:val="003D6297"/>
    <w:rsid w:val="003D6E8D"/>
    <w:rsid w:val="003D75E9"/>
    <w:rsid w:val="003D7E73"/>
    <w:rsid w:val="003E4F38"/>
    <w:rsid w:val="003E5DA6"/>
    <w:rsid w:val="003F25CB"/>
    <w:rsid w:val="003F3368"/>
    <w:rsid w:val="003F4024"/>
    <w:rsid w:val="003F4958"/>
    <w:rsid w:val="003F5871"/>
    <w:rsid w:val="003F6DBF"/>
    <w:rsid w:val="00406C9F"/>
    <w:rsid w:val="004072CA"/>
    <w:rsid w:val="00411C61"/>
    <w:rsid w:val="004127F9"/>
    <w:rsid w:val="004157A0"/>
    <w:rsid w:val="004158C4"/>
    <w:rsid w:val="00416959"/>
    <w:rsid w:val="004238DC"/>
    <w:rsid w:val="004260EE"/>
    <w:rsid w:val="00431864"/>
    <w:rsid w:val="00442088"/>
    <w:rsid w:val="004429AB"/>
    <w:rsid w:val="00446456"/>
    <w:rsid w:val="004464B6"/>
    <w:rsid w:val="00446C44"/>
    <w:rsid w:val="00447619"/>
    <w:rsid w:val="00447FE1"/>
    <w:rsid w:val="0045133C"/>
    <w:rsid w:val="00455F15"/>
    <w:rsid w:val="00460903"/>
    <w:rsid w:val="00461121"/>
    <w:rsid w:val="00464425"/>
    <w:rsid w:val="00465E03"/>
    <w:rsid w:val="0047406A"/>
    <w:rsid w:val="0047479F"/>
    <w:rsid w:val="004768B6"/>
    <w:rsid w:val="00476F1B"/>
    <w:rsid w:val="00480B00"/>
    <w:rsid w:val="00481AB8"/>
    <w:rsid w:val="00483023"/>
    <w:rsid w:val="004850B0"/>
    <w:rsid w:val="00491823"/>
    <w:rsid w:val="0049184F"/>
    <w:rsid w:val="004928EA"/>
    <w:rsid w:val="004955A6"/>
    <w:rsid w:val="004959DB"/>
    <w:rsid w:val="004A279C"/>
    <w:rsid w:val="004A2ED0"/>
    <w:rsid w:val="004A4244"/>
    <w:rsid w:val="004A568D"/>
    <w:rsid w:val="004B0AD5"/>
    <w:rsid w:val="004B37D8"/>
    <w:rsid w:val="004B5D3D"/>
    <w:rsid w:val="004B6FAC"/>
    <w:rsid w:val="004C0C87"/>
    <w:rsid w:val="004C5A50"/>
    <w:rsid w:val="004D06D0"/>
    <w:rsid w:val="004E47C5"/>
    <w:rsid w:val="004E4B2B"/>
    <w:rsid w:val="004F065E"/>
    <w:rsid w:val="004F25C7"/>
    <w:rsid w:val="004F75C8"/>
    <w:rsid w:val="004F7D8D"/>
    <w:rsid w:val="005048A3"/>
    <w:rsid w:val="00521010"/>
    <w:rsid w:val="0052217C"/>
    <w:rsid w:val="00522DEE"/>
    <w:rsid w:val="005248E5"/>
    <w:rsid w:val="005256B5"/>
    <w:rsid w:val="00530E6D"/>
    <w:rsid w:val="00532DB9"/>
    <w:rsid w:val="00533289"/>
    <w:rsid w:val="00534D7D"/>
    <w:rsid w:val="005354FC"/>
    <w:rsid w:val="00537829"/>
    <w:rsid w:val="00545E88"/>
    <w:rsid w:val="00547819"/>
    <w:rsid w:val="0055293E"/>
    <w:rsid w:val="00553A91"/>
    <w:rsid w:val="00554C7B"/>
    <w:rsid w:val="0055554B"/>
    <w:rsid w:val="005566A3"/>
    <w:rsid w:val="00556745"/>
    <w:rsid w:val="00560397"/>
    <w:rsid w:val="0056128D"/>
    <w:rsid w:val="00562450"/>
    <w:rsid w:val="005631AA"/>
    <w:rsid w:val="00571459"/>
    <w:rsid w:val="00572382"/>
    <w:rsid w:val="00576455"/>
    <w:rsid w:val="005769CB"/>
    <w:rsid w:val="005830CC"/>
    <w:rsid w:val="00585A7A"/>
    <w:rsid w:val="0058736D"/>
    <w:rsid w:val="00591CD8"/>
    <w:rsid w:val="005942C1"/>
    <w:rsid w:val="0059646E"/>
    <w:rsid w:val="00597E5F"/>
    <w:rsid w:val="005B14F4"/>
    <w:rsid w:val="005B3F82"/>
    <w:rsid w:val="005B7B11"/>
    <w:rsid w:val="005C01C4"/>
    <w:rsid w:val="005C5C4F"/>
    <w:rsid w:val="005C7AEE"/>
    <w:rsid w:val="005D10E1"/>
    <w:rsid w:val="005D1467"/>
    <w:rsid w:val="005D1845"/>
    <w:rsid w:val="005D213C"/>
    <w:rsid w:val="005D23A1"/>
    <w:rsid w:val="005D2750"/>
    <w:rsid w:val="005D7F9A"/>
    <w:rsid w:val="005E244B"/>
    <w:rsid w:val="005E31C6"/>
    <w:rsid w:val="005E4005"/>
    <w:rsid w:val="005F0944"/>
    <w:rsid w:val="005F28D3"/>
    <w:rsid w:val="005F4043"/>
    <w:rsid w:val="005F410B"/>
    <w:rsid w:val="005F54C0"/>
    <w:rsid w:val="0060096B"/>
    <w:rsid w:val="00601B3B"/>
    <w:rsid w:val="00602919"/>
    <w:rsid w:val="00605492"/>
    <w:rsid w:val="0060553B"/>
    <w:rsid w:val="00607202"/>
    <w:rsid w:val="0061147E"/>
    <w:rsid w:val="006204F8"/>
    <w:rsid w:val="00621162"/>
    <w:rsid w:val="00623647"/>
    <w:rsid w:val="00623F6B"/>
    <w:rsid w:val="0063087E"/>
    <w:rsid w:val="00635790"/>
    <w:rsid w:val="0063591E"/>
    <w:rsid w:val="006408B4"/>
    <w:rsid w:val="0064596C"/>
    <w:rsid w:val="006466A5"/>
    <w:rsid w:val="00652AEA"/>
    <w:rsid w:val="00656071"/>
    <w:rsid w:val="0066197E"/>
    <w:rsid w:val="00664C73"/>
    <w:rsid w:val="00665EC3"/>
    <w:rsid w:val="0066694E"/>
    <w:rsid w:val="00666E54"/>
    <w:rsid w:val="00671E0D"/>
    <w:rsid w:val="00674145"/>
    <w:rsid w:val="00675E26"/>
    <w:rsid w:val="0067671F"/>
    <w:rsid w:val="006769E2"/>
    <w:rsid w:val="00681EB7"/>
    <w:rsid w:val="0069359A"/>
    <w:rsid w:val="00694D83"/>
    <w:rsid w:val="00695EDB"/>
    <w:rsid w:val="006A307A"/>
    <w:rsid w:val="006A356A"/>
    <w:rsid w:val="006A5329"/>
    <w:rsid w:val="006A5393"/>
    <w:rsid w:val="006B2330"/>
    <w:rsid w:val="006B45A3"/>
    <w:rsid w:val="006B5BAB"/>
    <w:rsid w:val="006B622B"/>
    <w:rsid w:val="006B6BB3"/>
    <w:rsid w:val="006B731D"/>
    <w:rsid w:val="006B7B4B"/>
    <w:rsid w:val="006C0F25"/>
    <w:rsid w:val="006C2D4F"/>
    <w:rsid w:val="006D01E5"/>
    <w:rsid w:val="006D2A64"/>
    <w:rsid w:val="006D3F7E"/>
    <w:rsid w:val="006D45B9"/>
    <w:rsid w:val="006D5CE5"/>
    <w:rsid w:val="006E14CC"/>
    <w:rsid w:val="006E3C47"/>
    <w:rsid w:val="006E494D"/>
    <w:rsid w:val="006E53F6"/>
    <w:rsid w:val="006F2F35"/>
    <w:rsid w:val="006F4433"/>
    <w:rsid w:val="006F5B07"/>
    <w:rsid w:val="006F5F2C"/>
    <w:rsid w:val="006F6D57"/>
    <w:rsid w:val="00701118"/>
    <w:rsid w:val="00702D39"/>
    <w:rsid w:val="00704E45"/>
    <w:rsid w:val="00705F27"/>
    <w:rsid w:val="007078AB"/>
    <w:rsid w:val="007132B9"/>
    <w:rsid w:val="0072222A"/>
    <w:rsid w:val="007236AD"/>
    <w:rsid w:val="00723A4B"/>
    <w:rsid w:val="00724E24"/>
    <w:rsid w:val="007315D0"/>
    <w:rsid w:val="00731F55"/>
    <w:rsid w:val="00731FDB"/>
    <w:rsid w:val="007324A0"/>
    <w:rsid w:val="00735051"/>
    <w:rsid w:val="00735B71"/>
    <w:rsid w:val="00736A1E"/>
    <w:rsid w:val="00741D20"/>
    <w:rsid w:val="0074529B"/>
    <w:rsid w:val="00746626"/>
    <w:rsid w:val="0074736A"/>
    <w:rsid w:val="00751B02"/>
    <w:rsid w:val="00757775"/>
    <w:rsid w:val="00760262"/>
    <w:rsid w:val="00760DE1"/>
    <w:rsid w:val="00762D80"/>
    <w:rsid w:val="00763199"/>
    <w:rsid w:val="00763E0D"/>
    <w:rsid w:val="007646FD"/>
    <w:rsid w:val="00764E94"/>
    <w:rsid w:val="0076770E"/>
    <w:rsid w:val="00771B1E"/>
    <w:rsid w:val="00773B34"/>
    <w:rsid w:val="007741CC"/>
    <w:rsid w:val="00781257"/>
    <w:rsid w:val="007814DE"/>
    <w:rsid w:val="00786146"/>
    <w:rsid w:val="00787C95"/>
    <w:rsid w:val="0079144B"/>
    <w:rsid w:val="00792A76"/>
    <w:rsid w:val="00796B59"/>
    <w:rsid w:val="007B03E6"/>
    <w:rsid w:val="007B09FA"/>
    <w:rsid w:val="007B237D"/>
    <w:rsid w:val="007B363C"/>
    <w:rsid w:val="007B55C2"/>
    <w:rsid w:val="007B736C"/>
    <w:rsid w:val="007C02FF"/>
    <w:rsid w:val="007C21D3"/>
    <w:rsid w:val="007C48D8"/>
    <w:rsid w:val="007D217F"/>
    <w:rsid w:val="007D2E6A"/>
    <w:rsid w:val="007D4042"/>
    <w:rsid w:val="007D5AC6"/>
    <w:rsid w:val="007D651C"/>
    <w:rsid w:val="007D75C9"/>
    <w:rsid w:val="007E7AEF"/>
    <w:rsid w:val="007F0A6D"/>
    <w:rsid w:val="007F42D8"/>
    <w:rsid w:val="0080175F"/>
    <w:rsid w:val="008104BE"/>
    <w:rsid w:val="008150E0"/>
    <w:rsid w:val="00816A71"/>
    <w:rsid w:val="00820545"/>
    <w:rsid w:val="00821099"/>
    <w:rsid w:val="008229CB"/>
    <w:rsid w:val="00827397"/>
    <w:rsid w:val="00830845"/>
    <w:rsid w:val="00831B04"/>
    <w:rsid w:val="00841D82"/>
    <w:rsid w:val="00844E7A"/>
    <w:rsid w:val="00846A61"/>
    <w:rsid w:val="00846F9C"/>
    <w:rsid w:val="00851459"/>
    <w:rsid w:val="00852041"/>
    <w:rsid w:val="008563C1"/>
    <w:rsid w:val="00856E32"/>
    <w:rsid w:val="008577DC"/>
    <w:rsid w:val="0086113F"/>
    <w:rsid w:val="00862B6C"/>
    <w:rsid w:val="00864AF3"/>
    <w:rsid w:val="00865600"/>
    <w:rsid w:val="00867820"/>
    <w:rsid w:val="00870994"/>
    <w:rsid w:val="008716DD"/>
    <w:rsid w:val="008717A9"/>
    <w:rsid w:val="00874143"/>
    <w:rsid w:val="00874703"/>
    <w:rsid w:val="00875254"/>
    <w:rsid w:val="0087677E"/>
    <w:rsid w:val="0088013C"/>
    <w:rsid w:val="008806D5"/>
    <w:rsid w:val="00884DB5"/>
    <w:rsid w:val="00886C8A"/>
    <w:rsid w:val="0089078F"/>
    <w:rsid w:val="008975E4"/>
    <w:rsid w:val="008A186A"/>
    <w:rsid w:val="008A56B2"/>
    <w:rsid w:val="008A6A68"/>
    <w:rsid w:val="008B11E1"/>
    <w:rsid w:val="008B5F3B"/>
    <w:rsid w:val="008B610C"/>
    <w:rsid w:val="008B72CE"/>
    <w:rsid w:val="008B7FD5"/>
    <w:rsid w:val="008C4629"/>
    <w:rsid w:val="008C7045"/>
    <w:rsid w:val="008C7485"/>
    <w:rsid w:val="008D24AB"/>
    <w:rsid w:val="008D2FB3"/>
    <w:rsid w:val="008D428A"/>
    <w:rsid w:val="008D44CA"/>
    <w:rsid w:val="008E086F"/>
    <w:rsid w:val="008E0F05"/>
    <w:rsid w:val="008E4744"/>
    <w:rsid w:val="008E7740"/>
    <w:rsid w:val="008F0255"/>
    <w:rsid w:val="008F0BE3"/>
    <w:rsid w:val="008F14AD"/>
    <w:rsid w:val="008F2466"/>
    <w:rsid w:val="008F28C9"/>
    <w:rsid w:val="008F4AE6"/>
    <w:rsid w:val="008F667C"/>
    <w:rsid w:val="008F7CFD"/>
    <w:rsid w:val="00900FBC"/>
    <w:rsid w:val="00902152"/>
    <w:rsid w:val="009030B0"/>
    <w:rsid w:val="00903E2F"/>
    <w:rsid w:val="009042EB"/>
    <w:rsid w:val="00907924"/>
    <w:rsid w:val="00914E8D"/>
    <w:rsid w:val="00916625"/>
    <w:rsid w:val="009169AC"/>
    <w:rsid w:val="00917045"/>
    <w:rsid w:val="009249D6"/>
    <w:rsid w:val="00926C6C"/>
    <w:rsid w:val="00930450"/>
    <w:rsid w:val="00931380"/>
    <w:rsid w:val="0093203B"/>
    <w:rsid w:val="00935649"/>
    <w:rsid w:val="00950FDA"/>
    <w:rsid w:val="00952787"/>
    <w:rsid w:val="009549FE"/>
    <w:rsid w:val="00963EEC"/>
    <w:rsid w:val="00965FBE"/>
    <w:rsid w:val="0096761A"/>
    <w:rsid w:val="00970F27"/>
    <w:rsid w:val="00973EA7"/>
    <w:rsid w:val="00976FDD"/>
    <w:rsid w:val="009825D2"/>
    <w:rsid w:val="00982B53"/>
    <w:rsid w:val="00982C66"/>
    <w:rsid w:val="009839DB"/>
    <w:rsid w:val="009932F3"/>
    <w:rsid w:val="00996E65"/>
    <w:rsid w:val="009A0B31"/>
    <w:rsid w:val="009A4CFE"/>
    <w:rsid w:val="009A6746"/>
    <w:rsid w:val="009B2C1C"/>
    <w:rsid w:val="009B2CC3"/>
    <w:rsid w:val="009B43A9"/>
    <w:rsid w:val="009B76FB"/>
    <w:rsid w:val="009C5CD0"/>
    <w:rsid w:val="009C6D20"/>
    <w:rsid w:val="009C7B07"/>
    <w:rsid w:val="009C7EA0"/>
    <w:rsid w:val="009D15BB"/>
    <w:rsid w:val="009D196E"/>
    <w:rsid w:val="009D3665"/>
    <w:rsid w:val="009D5415"/>
    <w:rsid w:val="009D689C"/>
    <w:rsid w:val="009D7F4A"/>
    <w:rsid w:val="009E6744"/>
    <w:rsid w:val="009E76F3"/>
    <w:rsid w:val="009F2BCD"/>
    <w:rsid w:val="009F6C6A"/>
    <w:rsid w:val="009F6CF8"/>
    <w:rsid w:val="00A05207"/>
    <w:rsid w:val="00A0741D"/>
    <w:rsid w:val="00A07A7E"/>
    <w:rsid w:val="00A11AC8"/>
    <w:rsid w:val="00A12A0D"/>
    <w:rsid w:val="00A21524"/>
    <w:rsid w:val="00A2181C"/>
    <w:rsid w:val="00A22D58"/>
    <w:rsid w:val="00A338FC"/>
    <w:rsid w:val="00A35B6D"/>
    <w:rsid w:val="00A36487"/>
    <w:rsid w:val="00A43E90"/>
    <w:rsid w:val="00A44BF8"/>
    <w:rsid w:val="00A50597"/>
    <w:rsid w:val="00A52580"/>
    <w:rsid w:val="00A52FE2"/>
    <w:rsid w:val="00A547A1"/>
    <w:rsid w:val="00A549B7"/>
    <w:rsid w:val="00A566D4"/>
    <w:rsid w:val="00A57114"/>
    <w:rsid w:val="00A609C2"/>
    <w:rsid w:val="00A6421B"/>
    <w:rsid w:val="00A754F8"/>
    <w:rsid w:val="00A75FDB"/>
    <w:rsid w:val="00A769C4"/>
    <w:rsid w:val="00A76DE3"/>
    <w:rsid w:val="00A81148"/>
    <w:rsid w:val="00A81373"/>
    <w:rsid w:val="00A81A10"/>
    <w:rsid w:val="00A8369F"/>
    <w:rsid w:val="00A94689"/>
    <w:rsid w:val="00AA50CF"/>
    <w:rsid w:val="00AA65C3"/>
    <w:rsid w:val="00AC0D6A"/>
    <w:rsid w:val="00AC1515"/>
    <w:rsid w:val="00AC4272"/>
    <w:rsid w:val="00AC4A9B"/>
    <w:rsid w:val="00AC4C61"/>
    <w:rsid w:val="00AC5E11"/>
    <w:rsid w:val="00AC60B5"/>
    <w:rsid w:val="00AC6910"/>
    <w:rsid w:val="00AC7020"/>
    <w:rsid w:val="00AD0046"/>
    <w:rsid w:val="00AD0F46"/>
    <w:rsid w:val="00AD21B2"/>
    <w:rsid w:val="00AD3F33"/>
    <w:rsid w:val="00AD563C"/>
    <w:rsid w:val="00AE2667"/>
    <w:rsid w:val="00AE62DC"/>
    <w:rsid w:val="00AE756F"/>
    <w:rsid w:val="00AF3F2F"/>
    <w:rsid w:val="00AF4B95"/>
    <w:rsid w:val="00AF5C76"/>
    <w:rsid w:val="00B13A1C"/>
    <w:rsid w:val="00B16EA7"/>
    <w:rsid w:val="00B17D8A"/>
    <w:rsid w:val="00B2342D"/>
    <w:rsid w:val="00B23EE3"/>
    <w:rsid w:val="00B26D60"/>
    <w:rsid w:val="00B30626"/>
    <w:rsid w:val="00B3123A"/>
    <w:rsid w:val="00B35E44"/>
    <w:rsid w:val="00B360EE"/>
    <w:rsid w:val="00B44672"/>
    <w:rsid w:val="00B45021"/>
    <w:rsid w:val="00B45EFB"/>
    <w:rsid w:val="00B5398E"/>
    <w:rsid w:val="00B55F2E"/>
    <w:rsid w:val="00B5670A"/>
    <w:rsid w:val="00B5748D"/>
    <w:rsid w:val="00B61537"/>
    <w:rsid w:val="00B6371C"/>
    <w:rsid w:val="00B6745F"/>
    <w:rsid w:val="00B7329D"/>
    <w:rsid w:val="00B75A37"/>
    <w:rsid w:val="00B76041"/>
    <w:rsid w:val="00B77551"/>
    <w:rsid w:val="00B81E84"/>
    <w:rsid w:val="00B858B9"/>
    <w:rsid w:val="00B90A51"/>
    <w:rsid w:val="00B91745"/>
    <w:rsid w:val="00B92E24"/>
    <w:rsid w:val="00B94310"/>
    <w:rsid w:val="00B958BC"/>
    <w:rsid w:val="00B97505"/>
    <w:rsid w:val="00BA248C"/>
    <w:rsid w:val="00BA32C4"/>
    <w:rsid w:val="00BA34EE"/>
    <w:rsid w:val="00BA429E"/>
    <w:rsid w:val="00BA5021"/>
    <w:rsid w:val="00BA6BA0"/>
    <w:rsid w:val="00BB60BD"/>
    <w:rsid w:val="00BB7AAF"/>
    <w:rsid w:val="00BB7C4A"/>
    <w:rsid w:val="00BC1ED8"/>
    <w:rsid w:val="00BC677E"/>
    <w:rsid w:val="00BD370F"/>
    <w:rsid w:val="00BD6F6F"/>
    <w:rsid w:val="00BE0168"/>
    <w:rsid w:val="00BE4453"/>
    <w:rsid w:val="00BE63B8"/>
    <w:rsid w:val="00BF0ACC"/>
    <w:rsid w:val="00BF6518"/>
    <w:rsid w:val="00C03037"/>
    <w:rsid w:val="00C04762"/>
    <w:rsid w:val="00C15039"/>
    <w:rsid w:val="00C17976"/>
    <w:rsid w:val="00C209C5"/>
    <w:rsid w:val="00C21480"/>
    <w:rsid w:val="00C23140"/>
    <w:rsid w:val="00C24D8C"/>
    <w:rsid w:val="00C25D58"/>
    <w:rsid w:val="00C264E1"/>
    <w:rsid w:val="00C3003C"/>
    <w:rsid w:val="00C320CE"/>
    <w:rsid w:val="00C35F3C"/>
    <w:rsid w:val="00C37111"/>
    <w:rsid w:val="00C42505"/>
    <w:rsid w:val="00C45AA1"/>
    <w:rsid w:val="00C47AE7"/>
    <w:rsid w:val="00C55269"/>
    <w:rsid w:val="00C559BE"/>
    <w:rsid w:val="00C56109"/>
    <w:rsid w:val="00C608F0"/>
    <w:rsid w:val="00C618F8"/>
    <w:rsid w:val="00C61ABF"/>
    <w:rsid w:val="00C641DD"/>
    <w:rsid w:val="00C660DD"/>
    <w:rsid w:val="00C66DAD"/>
    <w:rsid w:val="00C670DB"/>
    <w:rsid w:val="00C673BD"/>
    <w:rsid w:val="00C67B84"/>
    <w:rsid w:val="00C73C3F"/>
    <w:rsid w:val="00C75628"/>
    <w:rsid w:val="00C86362"/>
    <w:rsid w:val="00C90EA4"/>
    <w:rsid w:val="00C934F2"/>
    <w:rsid w:val="00C940F9"/>
    <w:rsid w:val="00C95030"/>
    <w:rsid w:val="00C96A04"/>
    <w:rsid w:val="00C97C60"/>
    <w:rsid w:val="00CA1AB6"/>
    <w:rsid w:val="00CA478F"/>
    <w:rsid w:val="00CA5C27"/>
    <w:rsid w:val="00CA6D7F"/>
    <w:rsid w:val="00CA78F0"/>
    <w:rsid w:val="00CB25BD"/>
    <w:rsid w:val="00CC209A"/>
    <w:rsid w:val="00CD3A14"/>
    <w:rsid w:val="00CD5B89"/>
    <w:rsid w:val="00CD5FB4"/>
    <w:rsid w:val="00CD6219"/>
    <w:rsid w:val="00CE2F2E"/>
    <w:rsid w:val="00CE62DE"/>
    <w:rsid w:val="00CF013A"/>
    <w:rsid w:val="00D04880"/>
    <w:rsid w:val="00D15A84"/>
    <w:rsid w:val="00D1665C"/>
    <w:rsid w:val="00D213CD"/>
    <w:rsid w:val="00D219E3"/>
    <w:rsid w:val="00D24510"/>
    <w:rsid w:val="00D26E6A"/>
    <w:rsid w:val="00D306B3"/>
    <w:rsid w:val="00D31728"/>
    <w:rsid w:val="00D35CD1"/>
    <w:rsid w:val="00D454B7"/>
    <w:rsid w:val="00D4560A"/>
    <w:rsid w:val="00D50017"/>
    <w:rsid w:val="00D52A78"/>
    <w:rsid w:val="00D55F07"/>
    <w:rsid w:val="00D65274"/>
    <w:rsid w:val="00D667CE"/>
    <w:rsid w:val="00D7051A"/>
    <w:rsid w:val="00D726DC"/>
    <w:rsid w:val="00D7409F"/>
    <w:rsid w:val="00D742BC"/>
    <w:rsid w:val="00D7496B"/>
    <w:rsid w:val="00D81B61"/>
    <w:rsid w:val="00D93981"/>
    <w:rsid w:val="00D93C66"/>
    <w:rsid w:val="00DA5460"/>
    <w:rsid w:val="00DB736F"/>
    <w:rsid w:val="00DC10C1"/>
    <w:rsid w:val="00DC3037"/>
    <w:rsid w:val="00DC6B05"/>
    <w:rsid w:val="00DD033A"/>
    <w:rsid w:val="00DD19D0"/>
    <w:rsid w:val="00DD5B8D"/>
    <w:rsid w:val="00DD6070"/>
    <w:rsid w:val="00DD6AEF"/>
    <w:rsid w:val="00DD7E7B"/>
    <w:rsid w:val="00DE6740"/>
    <w:rsid w:val="00DE6931"/>
    <w:rsid w:val="00DF00FF"/>
    <w:rsid w:val="00DF3BF8"/>
    <w:rsid w:val="00DF4506"/>
    <w:rsid w:val="00DF5CC4"/>
    <w:rsid w:val="00DF70DC"/>
    <w:rsid w:val="00DF7D1B"/>
    <w:rsid w:val="00E04F8C"/>
    <w:rsid w:val="00E07534"/>
    <w:rsid w:val="00E10CA0"/>
    <w:rsid w:val="00E12C0C"/>
    <w:rsid w:val="00E1728C"/>
    <w:rsid w:val="00E25233"/>
    <w:rsid w:val="00E2772D"/>
    <w:rsid w:val="00E317E3"/>
    <w:rsid w:val="00E3441E"/>
    <w:rsid w:val="00E4063D"/>
    <w:rsid w:val="00E41B6E"/>
    <w:rsid w:val="00E472DD"/>
    <w:rsid w:val="00E52114"/>
    <w:rsid w:val="00E55398"/>
    <w:rsid w:val="00E60A3A"/>
    <w:rsid w:val="00E61657"/>
    <w:rsid w:val="00E63775"/>
    <w:rsid w:val="00E6412A"/>
    <w:rsid w:val="00E70E70"/>
    <w:rsid w:val="00E74621"/>
    <w:rsid w:val="00E74799"/>
    <w:rsid w:val="00E750DB"/>
    <w:rsid w:val="00E76278"/>
    <w:rsid w:val="00E81D1D"/>
    <w:rsid w:val="00E856A0"/>
    <w:rsid w:val="00E9242D"/>
    <w:rsid w:val="00E957F2"/>
    <w:rsid w:val="00E96884"/>
    <w:rsid w:val="00EA15F6"/>
    <w:rsid w:val="00EA1AC6"/>
    <w:rsid w:val="00EA7E8D"/>
    <w:rsid w:val="00EB0ADC"/>
    <w:rsid w:val="00EB3998"/>
    <w:rsid w:val="00EB488E"/>
    <w:rsid w:val="00EB691A"/>
    <w:rsid w:val="00EB6C1F"/>
    <w:rsid w:val="00EB6F49"/>
    <w:rsid w:val="00EC1FD0"/>
    <w:rsid w:val="00EC6259"/>
    <w:rsid w:val="00EC734E"/>
    <w:rsid w:val="00ED4BE3"/>
    <w:rsid w:val="00ED6DEF"/>
    <w:rsid w:val="00ED788B"/>
    <w:rsid w:val="00EE2F22"/>
    <w:rsid w:val="00EE3789"/>
    <w:rsid w:val="00EE7605"/>
    <w:rsid w:val="00EF44E8"/>
    <w:rsid w:val="00EF57DD"/>
    <w:rsid w:val="00F04800"/>
    <w:rsid w:val="00F04C99"/>
    <w:rsid w:val="00F13421"/>
    <w:rsid w:val="00F17595"/>
    <w:rsid w:val="00F17A07"/>
    <w:rsid w:val="00F21BC9"/>
    <w:rsid w:val="00F22927"/>
    <w:rsid w:val="00F26F0A"/>
    <w:rsid w:val="00F272B4"/>
    <w:rsid w:val="00F31432"/>
    <w:rsid w:val="00F31531"/>
    <w:rsid w:val="00F35A22"/>
    <w:rsid w:val="00F36D6A"/>
    <w:rsid w:val="00F416DB"/>
    <w:rsid w:val="00F417C4"/>
    <w:rsid w:val="00F41E9B"/>
    <w:rsid w:val="00F42C4B"/>
    <w:rsid w:val="00F4379E"/>
    <w:rsid w:val="00F4415E"/>
    <w:rsid w:val="00F46EE3"/>
    <w:rsid w:val="00F47B54"/>
    <w:rsid w:val="00F52C69"/>
    <w:rsid w:val="00F5450E"/>
    <w:rsid w:val="00F572FC"/>
    <w:rsid w:val="00F57B64"/>
    <w:rsid w:val="00F60A95"/>
    <w:rsid w:val="00F64F3A"/>
    <w:rsid w:val="00F664AF"/>
    <w:rsid w:val="00F679D0"/>
    <w:rsid w:val="00F7011B"/>
    <w:rsid w:val="00F75ECD"/>
    <w:rsid w:val="00F82832"/>
    <w:rsid w:val="00F868F6"/>
    <w:rsid w:val="00F9081C"/>
    <w:rsid w:val="00F92B6D"/>
    <w:rsid w:val="00F968EF"/>
    <w:rsid w:val="00F97EA7"/>
    <w:rsid w:val="00FA03DE"/>
    <w:rsid w:val="00FA361F"/>
    <w:rsid w:val="00FA3A78"/>
    <w:rsid w:val="00FA3D9E"/>
    <w:rsid w:val="00FB0516"/>
    <w:rsid w:val="00FB0FF7"/>
    <w:rsid w:val="00FB3FAC"/>
    <w:rsid w:val="00FB7333"/>
    <w:rsid w:val="00FB7378"/>
    <w:rsid w:val="00FC45DB"/>
    <w:rsid w:val="00FD063F"/>
    <w:rsid w:val="00FD3098"/>
    <w:rsid w:val="00FD356C"/>
    <w:rsid w:val="00FD7BEE"/>
    <w:rsid w:val="00FE0605"/>
    <w:rsid w:val="00FE2A32"/>
    <w:rsid w:val="00FE36F6"/>
    <w:rsid w:val="00FF1B56"/>
    <w:rsid w:val="00FF1E28"/>
    <w:rsid w:val="00FF6894"/>
    <w:rsid w:val="00FF68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35" w:unhideWhenUsed="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D86"/>
    <w:rPr>
      <w:sz w:val="20"/>
      <w:szCs w:val="20"/>
    </w:rPr>
  </w:style>
  <w:style w:type="paragraph" w:styleId="1">
    <w:name w:val="heading 1"/>
    <w:basedOn w:val="a"/>
    <w:next w:val="a"/>
    <w:link w:val="10"/>
    <w:qFormat/>
    <w:locked/>
    <w:rsid w:val="003826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locked/>
    <w:rsid w:val="00E76278"/>
    <w:pPr>
      <w:keepNext/>
      <w:widowControl w:val="0"/>
      <w:autoSpaceDE w:val="0"/>
      <w:autoSpaceDN w:val="0"/>
      <w:adjustRightInd w:val="0"/>
      <w:ind w:firstLine="720"/>
      <w:jc w:val="right"/>
      <w:outlineLvl w:val="1"/>
    </w:pPr>
    <w:rPr>
      <w:b/>
      <w:bCs/>
      <w:sz w:val="28"/>
      <w:szCs w:val="24"/>
    </w:rPr>
  </w:style>
  <w:style w:type="paragraph" w:styleId="3">
    <w:name w:val="heading 3"/>
    <w:basedOn w:val="a"/>
    <w:next w:val="a"/>
    <w:link w:val="30"/>
    <w:qFormat/>
    <w:rsid w:val="00102D86"/>
    <w:pPr>
      <w:keepNext/>
      <w:outlineLvl w:val="2"/>
    </w:pPr>
    <w:rPr>
      <w:sz w:val="28"/>
      <w:lang w:val="en-US"/>
    </w:rPr>
  </w:style>
  <w:style w:type="paragraph" w:styleId="5">
    <w:name w:val="heading 5"/>
    <w:basedOn w:val="a"/>
    <w:next w:val="a"/>
    <w:link w:val="50"/>
    <w:uiPriority w:val="99"/>
    <w:qFormat/>
    <w:rsid w:val="00102D86"/>
    <w:pPr>
      <w:keepNext/>
      <w:jc w:val="center"/>
      <w:outlineLvl w:val="4"/>
    </w:pPr>
    <w:rPr>
      <w:b/>
      <w:sz w:val="24"/>
    </w:rPr>
  </w:style>
  <w:style w:type="paragraph" w:styleId="6">
    <w:name w:val="heading 6"/>
    <w:basedOn w:val="a"/>
    <w:next w:val="a"/>
    <w:link w:val="60"/>
    <w:unhideWhenUsed/>
    <w:qFormat/>
    <w:locked/>
    <w:rsid w:val="00E76278"/>
    <w:pPr>
      <w:keepNext/>
      <w:keepLines/>
      <w:spacing w:before="200"/>
      <w:outlineLvl w:val="5"/>
    </w:pPr>
    <w:rPr>
      <w:rFonts w:ascii="Cambria" w:hAnsi="Cambria"/>
      <w:i/>
      <w:iCs/>
      <w:color w:val="243F60"/>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locked/>
    <w:rsid w:val="00187708"/>
    <w:rPr>
      <w:rFonts w:ascii="Cambria" w:hAnsi="Cambria" w:cs="Times New Roman"/>
      <w:b/>
      <w:bCs/>
      <w:sz w:val="26"/>
      <w:szCs w:val="26"/>
    </w:rPr>
  </w:style>
  <w:style w:type="character" w:customStyle="1" w:styleId="50">
    <w:name w:val="Заголовок 5 Знак"/>
    <w:basedOn w:val="a0"/>
    <w:link w:val="5"/>
    <w:uiPriority w:val="99"/>
    <w:semiHidden/>
    <w:locked/>
    <w:rsid w:val="00187708"/>
    <w:rPr>
      <w:rFonts w:ascii="Calibri" w:hAnsi="Calibri" w:cs="Times New Roman"/>
      <w:b/>
      <w:bCs/>
      <w:i/>
      <w:iCs/>
      <w:sz w:val="26"/>
      <w:szCs w:val="26"/>
    </w:rPr>
  </w:style>
  <w:style w:type="paragraph" w:styleId="a3">
    <w:name w:val="caption"/>
    <w:basedOn w:val="a"/>
    <w:next w:val="a"/>
    <w:uiPriority w:val="35"/>
    <w:qFormat/>
    <w:rsid w:val="00102D86"/>
    <w:pPr>
      <w:jc w:val="center"/>
    </w:pPr>
    <w:rPr>
      <w:b/>
      <w:sz w:val="32"/>
    </w:rPr>
  </w:style>
  <w:style w:type="paragraph" w:styleId="a4">
    <w:name w:val="Balloon Text"/>
    <w:basedOn w:val="a"/>
    <w:link w:val="a5"/>
    <w:uiPriority w:val="99"/>
    <w:semiHidden/>
    <w:rsid w:val="00102D86"/>
    <w:rPr>
      <w:rFonts w:ascii="Tahoma" w:hAnsi="Tahoma" w:cs="Tahoma"/>
      <w:sz w:val="16"/>
      <w:szCs w:val="16"/>
    </w:rPr>
  </w:style>
  <w:style w:type="character" w:customStyle="1" w:styleId="a5">
    <w:name w:val="Текст выноски Знак"/>
    <w:basedOn w:val="a0"/>
    <w:link w:val="a4"/>
    <w:uiPriority w:val="99"/>
    <w:semiHidden/>
    <w:locked/>
    <w:rsid w:val="00187708"/>
    <w:rPr>
      <w:rFonts w:cs="Times New Roman"/>
      <w:sz w:val="2"/>
    </w:rPr>
  </w:style>
  <w:style w:type="paragraph" w:styleId="a6">
    <w:name w:val="List Paragraph"/>
    <w:basedOn w:val="a"/>
    <w:link w:val="a7"/>
    <w:uiPriority w:val="34"/>
    <w:qFormat/>
    <w:rsid w:val="00A05207"/>
    <w:pPr>
      <w:ind w:left="720"/>
      <w:contextualSpacing/>
    </w:pPr>
  </w:style>
  <w:style w:type="table" w:styleId="a8">
    <w:name w:val="Table Grid"/>
    <w:basedOn w:val="a1"/>
    <w:uiPriority w:val="59"/>
    <w:locked/>
    <w:rsid w:val="00485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unhideWhenUsed/>
    <w:rsid w:val="0010393B"/>
  </w:style>
  <w:style w:type="character" w:customStyle="1" w:styleId="aa">
    <w:name w:val="Текст сноски Знак"/>
    <w:basedOn w:val="a0"/>
    <w:link w:val="a9"/>
    <w:uiPriority w:val="99"/>
    <w:semiHidden/>
    <w:rsid w:val="0010393B"/>
    <w:rPr>
      <w:sz w:val="20"/>
      <w:szCs w:val="20"/>
    </w:rPr>
  </w:style>
  <w:style w:type="character" w:styleId="ab">
    <w:name w:val="footnote reference"/>
    <w:basedOn w:val="a0"/>
    <w:rsid w:val="0010393B"/>
    <w:rPr>
      <w:vertAlign w:val="superscript"/>
    </w:rPr>
  </w:style>
  <w:style w:type="paragraph" w:customStyle="1" w:styleId="ac">
    <w:name w:val="Таблицы (моноширинный)"/>
    <w:basedOn w:val="a"/>
    <w:next w:val="a"/>
    <w:rsid w:val="0010393B"/>
    <w:pPr>
      <w:autoSpaceDE w:val="0"/>
      <w:autoSpaceDN w:val="0"/>
      <w:adjustRightInd w:val="0"/>
      <w:jc w:val="both"/>
    </w:pPr>
    <w:rPr>
      <w:rFonts w:ascii="Courier New" w:eastAsia="Calibri" w:hAnsi="Courier New" w:cs="Courier New"/>
    </w:rPr>
  </w:style>
  <w:style w:type="character" w:styleId="ad">
    <w:name w:val="Hyperlink"/>
    <w:basedOn w:val="a0"/>
    <w:uiPriority w:val="99"/>
    <w:unhideWhenUsed/>
    <w:rsid w:val="0093203B"/>
    <w:rPr>
      <w:color w:val="0000FF" w:themeColor="hyperlink"/>
      <w:u w:val="single"/>
    </w:rPr>
  </w:style>
  <w:style w:type="paragraph" w:customStyle="1" w:styleId="formattext">
    <w:name w:val="formattext"/>
    <w:basedOn w:val="a"/>
    <w:link w:val="formattext0"/>
    <w:qFormat/>
    <w:rsid w:val="006E53F6"/>
    <w:pPr>
      <w:spacing w:before="100" w:beforeAutospacing="1" w:after="100" w:afterAutospacing="1"/>
    </w:pPr>
    <w:rPr>
      <w:sz w:val="24"/>
      <w:szCs w:val="24"/>
    </w:rPr>
  </w:style>
  <w:style w:type="character" w:customStyle="1" w:styleId="10">
    <w:name w:val="Заголовок 1 Знак"/>
    <w:basedOn w:val="a0"/>
    <w:link w:val="1"/>
    <w:rsid w:val="00382619"/>
    <w:rPr>
      <w:rFonts w:asciiTheme="majorHAnsi" w:eastAsiaTheme="majorEastAsia" w:hAnsiTheme="majorHAnsi" w:cstheme="majorBidi"/>
      <w:b/>
      <w:bCs/>
      <w:color w:val="365F91" w:themeColor="accent1" w:themeShade="BF"/>
      <w:sz w:val="28"/>
      <w:szCs w:val="28"/>
    </w:rPr>
  </w:style>
  <w:style w:type="paragraph" w:customStyle="1" w:styleId="21">
    <w:name w:val="Основной текст с отступом 21"/>
    <w:basedOn w:val="a"/>
    <w:rsid w:val="00411C61"/>
    <w:pPr>
      <w:tabs>
        <w:tab w:val="left" w:pos="5103"/>
      </w:tabs>
      <w:suppressAutoHyphens/>
      <w:ind w:left="5103" w:firstLine="645"/>
      <w:jc w:val="both"/>
    </w:pPr>
    <w:rPr>
      <w:b/>
      <w:sz w:val="32"/>
      <w:lang w:eastAsia="ar-SA"/>
    </w:rPr>
  </w:style>
  <w:style w:type="paragraph" w:customStyle="1" w:styleId="ConsPlusNormal">
    <w:name w:val="ConsPlusNormal"/>
    <w:rsid w:val="00411C61"/>
    <w:pPr>
      <w:widowControl w:val="0"/>
      <w:autoSpaceDE w:val="0"/>
      <w:autoSpaceDN w:val="0"/>
      <w:adjustRightInd w:val="0"/>
      <w:ind w:firstLine="720"/>
    </w:pPr>
    <w:rPr>
      <w:rFonts w:ascii="Arial" w:hAnsi="Arial" w:cs="Arial"/>
      <w:sz w:val="20"/>
      <w:szCs w:val="20"/>
    </w:rPr>
  </w:style>
  <w:style w:type="paragraph" w:customStyle="1" w:styleId="ConsPlusTitle">
    <w:name w:val="ConsPlusTitle"/>
    <w:rsid w:val="00411C61"/>
    <w:pPr>
      <w:widowControl w:val="0"/>
      <w:autoSpaceDE w:val="0"/>
      <w:autoSpaceDN w:val="0"/>
      <w:adjustRightInd w:val="0"/>
    </w:pPr>
    <w:rPr>
      <w:rFonts w:ascii="Arial" w:hAnsi="Arial" w:cs="Arial"/>
      <w:b/>
      <w:bCs/>
      <w:sz w:val="20"/>
      <w:szCs w:val="20"/>
    </w:rPr>
  </w:style>
  <w:style w:type="character" w:customStyle="1" w:styleId="ae">
    <w:name w:val="Гипертекстовая ссылка"/>
    <w:rsid w:val="00411C61"/>
    <w:rPr>
      <w:rFonts w:ascii="Times New Roman" w:hAnsi="Times New Roman" w:cs="Times New Roman" w:hint="default"/>
      <w:color w:val="106BBE"/>
    </w:rPr>
  </w:style>
  <w:style w:type="paragraph" w:customStyle="1" w:styleId="af">
    <w:name w:val="Нормальный (таблица)"/>
    <w:basedOn w:val="a"/>
    <w:next w:val="a"/>
    <w:rsid w:val="00411C61"/>
    <w:pPr>
      <w:widowControl w:val="0"/>
      <w:autoSpaceDE w:val="0"/>
      <w:autoSpaceDN w:val="0"/>
      <w:adjustRightInd w:val="0"/>
      <w:jc w:val="both"/>
    </w:pPr>
    <w:rPr>
      <w:rFonts w:ascii="Arial" w:hAnsi="Arial" w:cs="Arial"/>
      <w:sz w:val="24"/>
      <w:szCs w:val="24"/>
    </w:rPr>
  </w:style>
  <w:style w:type="character" w:customStyle="1" w:styleId="af0">
    <w:name w:val="Цветовое выделение"/>
    <w:rsid w:val="00A22D58"/>
    <w:rPr>
      <w:b/>
      <w:bCs/>
      <w:color w:val="26282F"/>
    </w:rPr>
  </w:style>
  <w:style w:type="character" w:customStyle="1" w:styleId="22">
    <w:name w:val="Основной текст (2)"/>
    <w:rsid w:val="00A22D5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10">
    <w:name w:val="Основной текст (2) + 10"/>
    <w:aliases w:val="5 pt"/>
    <w:rsid w:val="00A22D5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af1">
    <w:name w:val="Прижатый влево"/>
    <w:basedOn w:val="a"/>
    <w:next w:val="a"/>
    <w:rsid w:val="002C7C2F"/>
    <w:pPr>
      <w:widowControl w:val="0"/>
      <w:autoSpaceDE w:val="0"/>
      <w:autoSpaceDN w:val="0"/>
      <w:adjustRightInd w:val="0"/>
    </w:pPr>
    <w:rPr>
      <w:rFonts w:ascii="Arial" w:hAnsi="Arial" w:cs="Arial"/>
      <w:sz w:val="24"/>
      <w:szCs w:val="24"/>
    </w:rPr>
  </w:style>
  <w:style w:type="character" w:customStyle="1" w:styleId="20">
    <w:name w:val="Заголовок 2 Знак"/>
    <w:basedOn w:val="a0"/>
    <w:link w:val="2"/>
    <w:rsid w:val="00E76278"/>
    <w:rPr>
      <w:b/>
      <w:bCs/>
      <w:sz w:val="28"/>
      <w:szCs w:val="24"/>
    </w:rPr>
  </w:style>
  <w:style w:type="character" w:customStyle="1" w:styleId="60">
    <w:name w:val="Заголовок 6 Знак"/>
    <w:basedOn w:val="a0"/>
    <w:link w:val="6"/>
    <w:rsid w:val="00E76278"/>
    <w:rPr>
      <w:rFonts w:ascii="Cambria" w:hAnsi="Cambria"/>
      <w:i/>
      <w:iCs/>
      <w:color w:val="243F60"/>
      <w:sz w:val="24"/>
      <w:szCs w:val="24"/>
      <w:lang/>
    </w:rPr>
  </w:style>
  <w:style w:type="paragraph" w:styleId="af2">
    <w:name w:val="Body Text Indent"/>
    <w:basedOn w:val="a"/>
    <w:link w:val="af3"/>
    <w:rsid w:val="00E76278"/>
    <w:pPr>
      <w:widowControl w:val="0"/>
      <w:autoSpaceDE w:val="0"/>
      <w:autoSpaceDN w:val="0"/>
      <w:adjustRightInd w:val="0"/>
      <w:ind w:firstLine="720"/>
      <w:jc w:val="both"/>
    </w:pPr>
    <w:rPr>
      <w:b/>
      <w:bCs/>
      <w:sz w:val="28"/>
      <w:szCs w:val="24"/>
      <w:u w:val="single"/>
    </w:rPr>
  </w:style>
  <w:style w:type="character" w:customStyle="1" w:styleId="af3">
    <w:name w:val="Основной текст с отступом Знак"/>
    <w:basedOn w:val="a0"/>
    <w:link w:val="af2"/>
    <w:rsid w:val="00E76278"/>
    <w:rPr>
      <w:b/>
      <w:bCs/>
      <w:sz w:val="28"/>
      <w:szCs w:val="24"/>
      <w:u w:val="single"/>
    </w:rPr>
  </w:style>
  <w:style w:type="paragraph" w:styleId="23">
    <w:name w:val="Body Text Indent 2"/>
    <w:basedOn w:val="a"/>
    <w:link w:val="24"/>
    <w:rsid w:val="00E76278"/>
    <w:pPr>
      <w:ind w:firstLine="708"/>
      <w:jc w:val="both"/>
    </w:pPr>
    <w:rPr>
      <w:sz w:val="28"/>
      <w:szCs w:val="24"/>
      <w:lang/>
    </w:rPr>
  </w:style>
  <w:style w:type="character" w:customStyle="1" w:styleId="24">
    <w:name w:val="Основной текст с отступом 2 Знак"/>
    <w:basedOn w:val="a0"/>
    <w:link w:val="23"/>
    <w:rsid w:val="00E76278"/>
    <w:rPr>
      <w:sz w:val="28"/>
      <w:szCs w:val="24"/>
      <w:lang/>
    </w:rPr>
  </w:style>
  <w:style w:type="paragraph" w:styleId="af4">
    <w:name w:val="Body Text"/>
    <w:basedOn w:val="a"/>
    <w:link w:val="af5"/>
    <w:rsid w:val="00E76278"/>
    <w:rPr>
      <w:b/>
      <w:bCs/>
      <w:sz w:val="24"/>
      <w:szCs w:val="24"/>
      <w:u w:val="single"/>
      <w:lang/>
    </w:rPr>
  </w:style>
  <w:style w:type="character" w:customStyle="1" w:styleId="af5">
    <w:name w:val="Основной текст Знак"/>
    <w:basedOn w:val="a0"/>
    <w:link w:val="af4"/>
    <w:rsid w:val="00E76278"/>
    <w:rPr>
      <w:b/>
      <w:bCs/>
      <w:sz w:val="24"/>
      <w:szCs w:val="24"/>
      <w:u w:val="single"/>
      <w:lang/>
    </w:rPr>
  </w:style>
  <w:style w:type="paragraph" w:styleId="31">
    <w:name w:val="Body Text Indent 3"/>
    <w:basedOn w:val="a"/>
    <w:link w:val="32"/>
    <w:rsid w:val="00E76278"/>
    <w:pPr>
      <w:widowControl w:val="0"/>
      <w:autoSpaceDE w:val="0"/>
      <w:autoSpaceDN w:val="0"/>
      <w:adjustRightInd w:val="0"/>
      <w:ind w:firstLine="720"/>
      <w:jc w:val="both"/>
    </w:pPr>
    <w:rPr>
      <w:sz w:val="28"/>
      <w:szCs w:val="24"/>
    </w:rPr>
  </w:style>
  <w:style w:type="character" w:customStyle="1" w:styleId="32">
    <w:name w:val="Основной текст с отступом 3 Знак"/>
    <w:basedOn w:val="a0"/>
    <w:link w:val="31"/>
    <w:rsid w:val="00E76278"/>
    <w:rPr>
      <w:sz w:val="28"/>
      <w:szCs w:val="24"/>
    </w:rPr>
  </w:style>
  <w:style w:type="paragraph" w:customStyle="1" w:styleId="af6">
    <w:name w:val="Комментарий"/>
    <w:basedOn w:val="a"/>
    <w:next w:val="a"/>
    <w:rsid w:val="00E76278"/>
    <w:pPr>
      <w:widowControl w:val="0"/>
      <w:autoSpaceDE w:val="0"/>
      <w:autoSpaceDN w:val="0"/>
      <w:adjustRightInd w:val="0"/>
      <w:ind w:left="170"/>
      <w:jc w:val="both"/>
    </w:pPr>
    <w:rPr>
      <w:rFonts w:ascii="Arial" w:hAnsi="Arial"/>
      <w:i/>
      <w:iCs/>
      <w:color w:val="800080"/>
      <w:sz w:val="24"/>
      <w:szCs w:val="24"/>
    </w:rPr>
  </w:style>
  <w:style w:type="paragraph" w:styleId="25">
    <w:name w:val="Body Text 2"/>
    <w:basedOn w:val="a"/>
    <w:link w:val="26"/>
    <w:rsid w:val="00E76278"/>
    <w:rPr>
      <w:b/>
      <w:bCs/>
      <w:sz w:val="24"/>
      <w:szCs w:val="24"/>
    </w:rPr>
  </w:style>
  <w:style w:type="character" w:customStyle="1" w:styleId="26">
    <w:name w:val="Основной текст 2 Знак"/>
    <w:basedOn w:val="a0"/>
    <w:link w:val="25"/>
    <w:rsid w:val="00E76278"/>
    <w:rPr>
      <w:b/>
      <w:bCs/>
      <w:sz w:val="24"/>
      <w:szCs w:val="24"/>
    </w:rPr>
  </w:style>
  <w:style w:type="paragraph" w:customStyle="1" w:styleId="af7">
    <w:name w:val="Текст (лев. подпись)"/>
    <w:basedOn w:val="a"/>
    <w:next w:val="a"/>
    <w:rsid w:val="00E76278"/>
    <w:pPr>
      <w:widowControl w:val="0"/>
      <w:autoSpaceDE w:val="0"/>
      <w:autoSpaceDN w:val="0"/>
      <w:adjustRightInd w:val="0"/>
    </w:pPr>
    <w:rPr>
      <w:rFonts w:ascii="Arial" w:hAnsi="Arial"/>
      <w:sz w:val="24"/>
      <w:szCs w:val="24"/>
    </w:rPr>
  </w:style>
  <w:style w:type="paragraph" w:customStyle="1" w:styleId="af8">
    <w:name w:val="Текст (прав. подпись)"/>
    <w:basedOn w:val="a"/>
    <w:next w:val="a"/>
    <w:rsid w:val="00E76278"/>
    <w:pPr>
      <w:widowControl w:val="0"/>
      <w:autoSpaceDE w:val="0"/>
      <w:autoSpaceDN w:val="0"/>
      <w:adjustRightInd w:val="0"/>
      <w:jc w:val="right"/>
    </w:pPr>
    <w:rPr>
      <w:rFonts w:ascii="Arial" w:hAnsi="Arial"/>
      <w:sz w:val="24"/>
      <w:szCs w:val="24"/>
    </w:rPr>
  </w:style>
  <w:style w:type="paragraph" w:styleId="af9">
    <w:name w:val="header"/>
    <w:basedOn w:val="a"/>
    <w:link w:val="afa"/>
    <w:uiPriority w:val="99"/>
    <w:rsid w:val="00E76278"/>
    <w:pPr>
      <w:tabs>
        <w:tab w:val="center" w:pos="4153"/>
        <w:tab w:val="right" w:pos="8306"/>
      </w:tabs>
    </w:pPr>
  </w:style>
  <w:style w:type="character" w:customStyle="1" w:styleId="afa">
    <w:name w:val="Верхний колонтитул Знак"/>
    <w:basedOn w:val="a0"/>
    <w:link w:val="af9"/>
    <w:uiPriority w:val="99"/>
    <w:rsid w:val="00E76278"/>
    <w:rPr>
      <w:sz w:val="20"/>
      <w:szCs w:val="20"/>
    </w:rPr>
  </w:style>
  <w:style w:type="paragraph" w:customStyle="1" w:styleId="ConsTitle">
    <w:name w:val="ConsTitle"/>
    <w:rsid w:val="00E76278"/>
    <w:pPr>
      <w:widowControl w:val="0"/>
      <w:autoSpaceDE w:val="0"/>
      <w:autoSpaceDN w:val="0"/>
      <w:adjustRightInd w:val="0"/>
    </w:pPr>
    <w:rPr>
      <w:rFonts w:ascii="Arial" w:hAnsi="Arial"/>
      <w:b/>
      <w:bCs/>
      <w:sz w:val="16"/>
      <w:szCs w:val="16"/>
    </w:rPr>
  </w:style>
  <w:style w:type="paragraph" w:customStyle="1" w:styleId="afb">
    <w:name w:val="Заголовок статьи"/>
    <w:basedOn w:val="a"/>
    <w:next w:val="a"/>
    <w:rsid w:val="00E76278"/>
    <w:pPr>
      <w:autoSpaceDE w:val="0"/>
      <w:autoSpaceDN w:val="0"/>
      <w:adjustRightInd w:val="0"/>
      <w:ind w:left="1612" w:hanging="892"/>
      <w:jc w:val="both"/>
    </w:pPr>
    <w:rPr>
      <w:rFonts w:ascii="Arial" w:hAnsi="Arial"/>
      <w:sz w:val="26"/>
      <w:szCs w:val="26"/>
    </w:rPr>
  </w:style>
  <w:style w:type="paragraph" w:customStyle="1" w:styleId="ConsPlusNonformat">
    <w:name w:val="ConsPlusNonformat"/>
    <w:uiPriority w:val="99"/>
    <w:rsid w:val="00E76278"/>
    <w:pPr>
      <w:autoSpaceDE w:val="0"/>
      <w:autoSpaceDN w:val="0"/>
      <w:adjustRightInd w:val="0"/>
    </w:pPr>
    <w:rPr>
      <w:rFonts w:ascii="Courier New" w:hAnsi="Courier New" w:cs="Courier New"/>
      <w:sz w:val="20"/>
      <w:szCs w:val="20"/>
    </w:rPr>
  </w:style>
  <w:style w:type="paragraph" w:customStyle="1" w:styleId="consplusnormal0">
    <w:name w:val="consplusnormal"/>
    <w:basedOn w:val="a"/>
    <w:rsid w:val="00E76278"/>
    <w:pPr>
      <w:spacing w:before="150" w:after="150"/>
      <w:ind w:left="150" w:right="150"/>
    </w:pPr>
    <w:rPr>
      <w:sz w:val="24"/>
      <w:szCs w:val="24"/>
    </w:rPr>
  </w:style>
  <w:style w:type="paragraph" w:styleId="afc">
    <w:name w:val="Normal (Web)"/>
    <w:basedOn w:val="a"/>
    <w:rsid w:val="00E76278"/>
    <w:rPr>
      <w:sz w:val="24"/>
      <w:szCs w:val="24"/>
    </w:rPr>
  </w:style>
  <w:style w:type="character" w:styleId="afd">
    <w:name w:val="Strong"/>
    <w:qFormat/>
    <w:locked/>
    <w:rsid w:val="00E76278"/>
    <w:rPr>
      <w:b/>
      <w:bCs/>
    </w:rPr>
  </w:style>
  <w:style w:type="paragraph" w:customStyle="1" w:styleId="style2">
    <w:name w:val="style2"/>
    <w:basedOn w:val="a"/>
    <w:rsid w:val="00E76278"/>
    <w:pPr>
      <w:spacing w:before="100" w:beforeAutospacing="1" w:after="100" w:afterAutospacing="1"/>
    </w:pPr>
    <w:rPr>
      <w:rFonts w:ascii="Tahoma" w:hAnsi="Tahoma" w:cs="Tahoma"/>
      <w:sz w:val="21"/>
      <w:szCs w:val="21"/>
    </w:rPr>
  </w:style>
  <w:style w:type="paragraph" w:customStyle="1" w:styleId="Default">
    <w:name w:val="Default"/>
    <w:rsid w:val="00E76278"/>
    <w:pPr>
      <w:autoSpaceDE w:val="0"/>
      <w:autoSpaceDN w:val="0"/>
      <w:adjustRightInd w:val="0"/>
    </w:pPr>
    <w:rPr>
      <w:rFonts w:eastAsia="Calibri"/>
      <w:color w:val="000000"/>
      <w:sz w:val="24"/>
      <w:szCs w:val="24"/>
      <w:lang w:eastAsia="en-US"/>
    </w:rPr>
  </w:style>
  <w:style w:type="paragraph" w:customStyle="1" w:styleId="11">
    <w:name w:val="Заголовок 11"/>
    <w:basedOn w:val="a"/>
    <w:uiPriority w:val="1"/>
    <w:qFormat/>
    <w:rsid w:val="00E76278"/>
    <w:pPr>
      <w:widowControl w:val="0"/>
      <w:ind w:left="112"/>
      <w:outlineLvl w:val="1"/>
    </w:pPr>
    <w:rPr>
      <w:b/>
      <w:bCs/>
      <w:sz w:val="28"/>
      <w:szCs w:val="28"/>
      <w:lang w:val="en-US" w:eastAsia="en-US"/>
    </w:rPr>
  </w:style>
  <w:style w:type="paragraph" w:customStyle="1" w:styleId="12">
    <w:name w:val="Название объекта1"/>
    <w:basedOn w:val="a"/>
    <w:rsid w:val="00E76278"/>
    <w:pPr>
      <w:suppressAutoHyphens/>
      <w:jc w:val="center"/>
    </w:pPr>
    <w:rPr>
      <w:b/>
      <w:sz w:val="24"/>
      <w:lang w:eastAsia="zh-CN"/>
    </w:rPr>
  </w:style>
  <w:style w:type="paragraph" w:customStyle="1" w:styleId="rtecenter">
    <w:name w:val="rtecenter"/>
    <w:basedOn w:val="a"/>
    <w:rsid w:val="00E76278"/>
    <w:pPr>
      <w:spacing w:before="100" w:beforeAutospacing="1" w:after="100" w:afterAutospacing="1"/>
      <w:jc w:val="center"/>
    </w:pPr>
    <w:rPr>
      <w:sz w:val="24"/>
      <w:szCs w:val="24"/>
    </w:rPr>
  </w:style>
  <w:style w:type="paragraph" w:customStyle="1" w:styleId="ConsPlusCell">
    <w:name w:val="ConsPlusCell"/>
    <w:uiPriority w:val="99"/>
    <w:rsid w:val="00E76278"/>
    <w:pPr>
      <w:widowControl w:val="0"/>
      <w:autoSpaceDE w:val="0"/>
      <w:autoSpaceDN w:val="0"/>
      <w:adjustRightInd w:val="0"/>
    </w:pPr>
    <w:rPr>
      <w:rFonts w:ascii="Arial" w:hAnsi="Arial" w:cs="Arial"/>
      <w:sz w:val="20"/>
      <w:szCs w:val="20"/>
    </w:rPr>
  </w:style>
  <w:style w:type="paragraph" w:styleId="afe">
    <w:name w:val="footer"/>
    <w:basedOn w:val="a"/>
    <w:link w:val="aff"/>
    <w:uiPriority w:val="99"/>
    <w:unhideWhenUsed/>
    <w:rsid w:val="00E76278"/>
    <w:pPr>
      <w:tabs>
        <w:tab w:val="center" w:pos="4677"/>
        <w:tab w:val="right" w:pos="9355"/>
      </w:tabs>
      <w:spacing w:after="200" w:line="276" w:lineRule="auto"/>
    </w:pPr>
    <w:rPr>
      <w:rFonts w:ascii="Calibri" w:eastAsia="Calibri" w:hAnsi="Calibri"/>
      <w:sz w:val="22"/>
      <w:szCs w:val="22"/>
      <w:lang w:eastAsia="en-US"/>
    </w:rPr>
  </w:style>
  <w:style w:type="character" w:customStyle="1" w:styleId="aff">
    <w:name w:val="Нижний колонтитул Знак"/>
    <w:basedOn w:val="a0"/>
    <w:link w:val="afe"/>
    <w:uiPriority w:val="99"/>
    <w:rsid w:val="00E76278"/>
    <w:rPr>
      <w:rFonts w:ascii="Calibri" w:eastAsia="Calibri" w:hAnsi="Calibri"/>
      <w:lang w:eastAsia="en-US"/>
    </w:rPr>
  </w:style>
  <w:style w:type="character" w:customStyle="1" w:styleId="a7">
    <w:name w:val="Абзац списка Знак"/>
    <w:link w:val="a6"/>
    <w:uiPriority w:val="34"/>
    <w:locked/>
    <w:rsid w:val="00E76278"/>
    <w:rPr>
      <w:sz w:val="20"/>
      <w:szCs w:val="20"/>
    </w:rPr>
  </w:style>
  <w:style w:type="paragraph" w:customStyle="1" w:styleId="310">
    <w:name w:val="Основной текст 31"/>
    <w:basedOn w:val="a"/>
    <w:rsid w:val="00E76278"/>
    <w:pPr>
      <w:suppressAutoHyphens/>
      <w:autoSpaceDE w:val="0"/>
      <w:spacing w:after="120" w:line="100" w:lineRule="atLeast"/>
    </w:pPr>
    <w:rPr>
      <w:sz w:val="16"/>
      <w:szCs w:val="16"/>
      <w:lang w:eastAsia="zh-CN"/>
    </w:rPr>
  </w:style>
  <w:style w:type="character" w:customStyle="1" w:styleId="iceouttxt4">
    <w:name w:val="iceouttxt4"/>
    <w:rsid w:val="00E76278"/>
    <w:rPr>
      <w:rFonts w:cs="Times New Roman"/>
    </w:rPr>
  </w:style>
  <w:style w:type="paragraph" w:customStyle="1" w:styleId="Standard">
    <w:name w:val="Standard"/>
    <w:rsid w:val="00E76278"/>
    <w:pPr>
      <w:widowControl w:val="0"/>
      <w:suppressAutoHyphens/>
      <w:textAlignment w:val="baseline"/>
    </w:pPr>
    <w:rPr>
      <w:rFonts w:eastAsia="Andale Sans UI" w:cs="Tahoma"/>
      <w:kern w:val="1"/>
      <w:sz w:val="24"/>
      <w:szCs w:val="24"/>
      <w:lang w:val="en-US" w:eastAsia="zh-CN" w:bidi="en-US"/>
    </w:rPr>
  </w:style>
  <w:style w:type="paragraph" w:customStyle="1" w:styleId="TableContents">
    <w:name w:val="Table Contents"/>
    <w:basedOn w:val="Standard"/>
    <w:rsid w:val="00E76278"/>
    <w:pPr>
      <w:suppressLineNumbers/>
    </w:pPr>
  </w:style>
  <w:style w:type="paragraph" w:styleId="aff0">
    <w:name w:val="Plain Text"/>
    <w:basedOn w:val="a"/>
    <w:link w:val="aff1"/>
    <w:uiPriority w:val="99"/>
    <w:unhideWhenUsed/>
    <w:rsid w:val="00E76278"/>
    <w:rPr>
      <w:rFonts w:ascii="Calibri" w:eastAsia="Calibri" w:hAnsi="Calibri"/>
      <w:sz w:val="22"/>
      <w:szCs w:val="21"/>
      <w:lang w:eastAsia="en-US"/>
    </w:rPr>
  </w:style>
  <w:style w:type="character" w:customStyle="1" w:styleId="aff1">
    <w:name w:val="Текст Знак"/>
    <w:basedOn w:val="a0"/>
    <w:link w:val="aff0"/>
    <w:uiPriority w:val="99"/>
    <w:rsid w:val="00E76278"/>
    <w:rPr>
      <w:rFonts w:ascii="Calibri" w:eastAsia="Calibri" w:hAnsi="Calibri"/>
      <w:szCs w:val="21"/>
      <w:lang w:eastAsia="en-US"/>
    </w:rPr>
  </w:style>
  <w:style w:type="character" w:customStyle="1" w:styleId="apple-style-span">
    <w:name w:val="apple-style-span"/>
    <w:rsid w:val="00E76278"/>
  </w:style>
  <w:style w:type="paragraph" w:styleId="aff2">
    <w:name w:val="Title"/>
    <w:basedOn w:val="a"/>
    <w:link w:val="aff3"/>
    <w:uiPriority w:val="99"/>
    <w:qFormat/>
    <w:locked/>
    <w:rsid w:val="00E76278"/>
    <w:pPr>
      <w:spacing w:before="240" w:after="60"/>
      <w:jc w:val="center"/>
      <w:outlineLvl w:val="0"/>
    </w:pPr>
    <w:rPr>
      <w:rFonts w:ascii="Arial" w:hAnsi="Arial"/>
      <w:b/>
      <w:kern w:val="28"/>
      <w:sz w:val="32"/>
      <w:lang/>
    </w:rPr>
  </w:style>
  <w:style w:type="character" w:customStyle="1" w:styleId="aff3">
    <w:name w:val="Название Знак"/>
    <w:basedOn w:val="a0"/>
    <w:link w:val="aff2"/>
    <w:uiPriority w:val="99"/>
    <w:rsid w:val="00E76278"/>
    <w:rPr>
      <w:rFonts w:ascii="Arial" w:hAnsi="Arial"/>
      <w:b/>
      <w:kern w:val="28"/>
      <w:sz w:val="32"/>
      <w:szCs w:val="20"/>
      <w:lang/>
    </w:rPr>
  </w:style>
  <w:style w:type="paragraph" w:customStyle="1" w:styleId="aff4">
    <w:name w:val="Содержимое таблицы"/>
    <w:basedOn w:val="a"/>
    <w:rsid w:val="00E76278"/>
    <w:pPr>
      <w:suppressLineNumbers/>
      <w:suppressAutoHyphens/>
    </w:pPr>
    <w:rPr>
      <w:lang w:eastAsia="zh-CN"/>
    </w:rPr>
  </w:style>
  <w:style w:type="character" w:customStyle="1" w:styleId="formattext0">
    <w:name w:val="formattext Знак"/>
    <w:link w:val="formattext"/>
    <w:locked/>
    <w:rsid w:val="00E76278"/>
    <w:rPr>
      <w:sz w:val="24"/>
      <w:szCs w:val="24"/>
    </w:rPr>
  </w:style>
  <w:style w:type="character" w:customStyle="1" w:styleId="Absatz-Standardschriftart">
    <w:name w:val="Absatz-Standardschriftart"/>
    <w:rsid w:val="00E76278"/>
  </w:style>
  <w:style w:type="paragraph" w:customStyle="1" w:styleId="aff5">
    <w:name w:val="Базовый"/>
    <w:rsid w:val="00E76278"/>
    <w:pPr>
      <w:widowControl w:val="0"/>
      <w:tabs>
        <w:tab w:val="left" w:pos="708"/>
      </w:tabs>
      <w:suppressAutoHyphens/>
      <w:spacing w:line="100" w:lineRule="atLeast"/>
      <w:jc w:val="both"/>
    </w:pPr>
    <w:rPr>
      <w:rFonts w:cs="Tahoma"/>
      <w:sz w:val="24"/>
      <w:szCs w:val="24"/>
      <w:lang w:val="de-DE" w:eastAsia="ja-JP" w:bidi="fa-IR"/>
    </w:rPr>
  </w:style>
  <w:style w:type="character" w:styleId="aff6">
    <w:name w:val="page number"/>
    <w:basedOn w:val="a0"/>
    <w:rsid w:val="00FE0605"/>
    <w:rPr>
      <w:rFonts w:cs="Times New Roman"/>
    </w:rPr>
  </w:style>
</w:styles>
</file>

<file path=word/webSettings.xml><?xml version="1.0" encoding="utf-8"?>
<w:webSettings xmlns:r="http://schemas.openxmlformats.org/officeDocument/2006/relationships" xmlns:w="http://schemas.openxmlformats.org/wordprocessingml/2006/main">
  <w:divs>
    <w:div w:id="133568946">
      <w:marLeft w:val="0"/>
      <w:marRight w:val="0"/>
      <w:marTop w:val="0"/>
      <w:marBottom w:val="0"/>
      <w:divBdr>
        <w:top w:val="none" w:sz="0" w:space="0" w:color="auto"/>
        <w:left w:val="none" w:sz="0" w:space="0" w:color="auto"/>
        <w:bottom w:val="none" w:sz="0" w:space="0" w:color="auto"/>
        <w:right w:val="none" w:sz="0" w:space="0" w:color="auto"/>
      </w:divBdr>
    </w:div>
    <w:div w:id="133568947">
      <w:marLeft w:val="0"/>
      <w:marRight w:val="0"/>
      <w:marTop w:val="0"/>
      <w:marBottom w:val="0"/>
      <w:divBdr>
        <w:top w:val="none" w:sz="0" w:space="0" w:color="auto"/>
        <w:left w:val="none" w:sz="0" w:space="0" w:color="auto"/>
        <w:bottom w:val="none" w:sz="0" w:space="0" w:color="auto"/>
        <w:right w:val="none" w:sz="0" w:space="0" w:color="auto"/>
      </w:divBdr>
    </w:div>
    <w:div w:id="933829085">
      <w:bodyDiv w:val="1"/>
      <w:marLeft w:val="0"/>
      <w:marRight w:val="0"/>
      <w:marTop w:val="0"/>
      <w:marBottom w:val="0"/>
      <w:divBdr>
        <w:top w:val="none" w:sz="0" w:space="0" w:color="auto"/>
        <w:left w:val="none" w:sz="0" w:space="0" w:color="auto"/>
        <w:bottom w:val="none" w:sz="0" w:space="0" w:color="auto"/>
        <w:right w:val="none" w:sz="0" w:space="0" w:color="auto"/>
      </w:divBdr>
    </w:div>
    <w:div w:id="136984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99" Type="http://schemas.openxmlformats.org/officeDocument/2006/relationships/image" Target="media/image290.wmf"/><Relationship Id="rId21" Type="http://schemas.openxmlformats.org/officeDocument/2006/relationships/image" Target="media/image17.wmf"/><Relationship Id="rId63" Type="http://schemas.openxmlformats.org/officeDocument/2006/relationships/image" Target="media/image58.wmf"/><Relationship Id="rId159" Type="http://schemas.openxmlformats.org/officeDocument/2006/relationships/image" Target="media/image150.wmf"/><Relationship Id="rId324" Type="http://schemas.openxmlformats.org/officeDocument/2006/relationships/image" Target="media/image315.wmf"/><Relationship Id="rId366" Type="http://schemas.openxmlformats.org/officeDocument/2006/relationships/oleObject" Target="embeddings/oleObject2.bin"/><Relationship Id="rId170" Type="http://schemas.openxmlformats.org/officeDocument/2006/relationships/image" Target="media/image161.wmf"/><Relationship Id="rId226" Type="http://schemas.openxmlformats.org/officeDocument/2006/relationships/image" Target="media/image217.wmf"/><Relationship Id="rId433" Type="http://schemas.openxmlformats.org/officeDocument/2006/relationships/hyperlink" Target="consultantplus://offline/ref=1EC19AD19781DEAF4C0C277676C07378845C28E92EA8DEFC52810E0BD04500F816D71D745114FFAEb977M" TargetMode="External"/><Relationship Id="rId268" Type="http://schemas.openxmlformats.org/officeDocument/2006/relationships/image" Target="media/image259.wmf"/><Relationship Id="rId32" Type="http://schemas.openxmlformats.org/officeDocument/2006/relationships/image" Target="media/image28.wmf"/><Relationship Id="rId74" Type="http://schemas.openxmlformats.org/officeDocument/2006/relationships/image" Target="media/image67.wmf"/><Relationship Id="rId128" Type="http://schemas.openxmlformats.org/officeDocument/2006/relationships/image" Target="media/image119.wmf"/><Relationship Id="rId335" Type="http://schemas.openxmlformats.org/officeDocument/2006/relationships/image" Target="media/image326.wmf"/><Relationship Id="rId377" Type="http://schemas.openxmlformats.org/officeDocument/2006/relationships/image" Target="media/image367.wmf"/><Relationship Id="rId5" Type="http://schemas.openxmlformats.org/officeDocument/2006/relationships/footnotes" Target="footnotes.xml"/><Relationship Id="rId181" Type="http://schemas.openxmlformats.org/officeDocument/2006/relationships/image" Target="media/image172.wmf"/><Relationship Id="rId237" Type="http://schemas.openxmlformats.org/officeDocument/2006/relationships/image" Target="media/image228.wmf"/><Relationship Id="rId402" Type="http://schemas.openxmlformats.org/officeDocument/2006/relationships/image" Target="media/image392.wmf"/><Relationship Id="rId279" Type="http://schemas.openxmlformats.org/officeDocument/2006/relationships/image" Target="media/image270.wmf"/><Relationship Id="rId43" Type="http://schemas.openxmlformats.org/officeDocument/2006/relationships/image" Target="media/image39.wmf"/><Relationship Id="rId139" Type="http://schemas.openxmlformats.org/officeDocument/2006/relationships/image" Target="media/image130.wmf"/><Relationship Id="rId290" Type="http://schemas.openxmlformats.org/officeDocument/2006/relationships/image" Target="media/image281.wmf"/><Relationship Id="rId304" Type="http://schemas.openxmlformats.org/officeDocument/2006/relationships/image" Target="media/image295.wmf"/><Relationship Id="rId346" Type="http://schemas.openxmlformats.org/officeDocument/2006/relationships/image" Target="media/image337.wmf"/><Relationship Id="rId388" Type="http://schemas.openxmlformats.org/officeDocument/2006/relationships/image" Target="media/image378.wmf"/><Relationship Id="rId85" Type="http://schemas.openxmlformats.org/officeDocument/2006/relationships/image" Target="media/image78.wmf"/><Relationship Id="rId150" Type="http://schemas.openxmlformats.org/officeDocument/2006/relationships/image" Target="media/image141.wmf"/><Relationship Id="rId192" Type="http://schemas.openxmlformats.org/officeDocument/2006/relationships/image" Target="media/image183.wmf"/><Relationship Id="rId206" Type="http://schemas.openxmlformats.org/officeDocument/2006/relationships/image" Target="media/image197.wmf"/><Relationship Id="rId413" Type="http://schemas.openxmlformats.org/officeDocument/2006/relationships/image" Target="media/image403.wmf"/><Relationship Id="rId248" Type="http://schemas.openxmlformats.org/officeDocument/2006/relationships/image" Target="media/image239.wmf"/><Relationship Id="rId12" Type="http://schemas.openxmlformats.org/officeDocument/2006/relationships/image" Target="media/image8.wmf"/><Relationship Id="rId33" Type="http://schemas.openxmlformats.org/officeDocument/2006/relationships/image" Target="media/image29.wmf"/><Relationship Id="rId108" Type="http://schemas.openxmlformats.org/officeDocument/2006/relationships/image" Target="media/image101.wmf"/><Relationship Id="rId129" Type="http://schemas.openxmlformats.org/officeDocument/2006/relationships/image" Target="media/image120.wmf"/><Relationship Id="rId280" Type="http://schemas.openxmlformats.org/officeDocument/2006/relationships/image" Target="media/image271.wmf"/><Relationship Id="rId315" Type="http://schemas.openxmlformats.org/officeDocument/2006/relationships/image" Target="media/image306.wmf"/><Relationship Id="rId336" Type="http://schemas.openxmlformats.org/officeDocument/2006/relationships/image" Target="media/image327.wmf"/><Relationship Id="rId357" Type="http://schemas.openxmlformats.org/officeDocument/2006/relationships/image" Target="media/image348.wmf"/><Relationship Id="rId54" Type="http://schemas.openxmlformats.org/officeDocument/2006/relationships/image" Target="media/image50.wmf"/><Relationship Id="rId75" Type="http://schemas.openxmlformats.org/officeDocument/2006/relationships/image" Target="media/image68.wmf"/><Relationship Id="rId96" Type="http://schemas.openxmlformats.org/officeDocument/2006/relationships/image" Target="media/image89.wmf"/><Relationship Id="rId140" Type="http://schemas.openxmlformats.org/officeDocument/2006/relationships/image" Target="media/image131.wmf"/><Relationship Id="rId161" Type="http://schemas.openxmlformats.org/officeDocument/2006/relationships/image" Target="media/image152.wmf"/><Relationship Id="rId182" Type="http://schemas.openxmlformats.org/officeDocument/2006/relationships/image" Target="media/image173.wmf"/><Relationship Id="rId217" Type="http://schemas.openxmlformats.org/officeDocument/2006/relationships/image" Target="media/image208.wmf"/><Relationship Id="rId378" Type="http://schemas.openxmlformats.org/officeDocument/2006/relationships/image" Target="media/image368.wmf"/><Relationship Id="rId399" Type="http://schemas.openxmlformats.org/officeDocument/2006/relationships/image" Target="media/image389.wmf"/><Relationship Id="rId403" Type="http://schemas.openxmlformats.org/officeDocument/2006/relationships/image" Target="media/image393.wmf"/><Relationship Id="rId6" Type="http://schemas.openxmlformats.org/officeDocument/2006/relationships/endnotes" Target="endnotes.xml"/><Relationship Id="rId238" Type="http://schemas.openxmlformats.org/officeDocument/2006/relationships/image" Target="media/image229.wmf"/><Relationship Id="rId259" Type="http://schemas.openxmlformats.org/officeDocument/2006/relationships/image" Target="media/image250.wmf"/><Relationship Id="rId424" Type="http://schemas.openxmlformats.org/officeDocument/2006/relationships/image" Target="media/image414.wmf"/><Relationship Id="rId23" Type="http://schemas.openxmlformats.org/officeDocument/2006/relationships/image" Target="media/image19.wmf"/><Relationship Id="rId119" Type="http://schemas.openxmlformats.org/officeDocument/2006/relationships/image" Target="media/image112.wmf"/><Relationship Id="rId270" Type="http://schemas.openxmlformats.org/officeDocument/2006/relationships/image" Target="media/image261.wmf"/><Relationship Id="rId291" Type="http://schemas.openxmlformats.org/officeDocument/2006/relationships/image" Target="media/image282.wmf"/><Relationship Id="rId305" Type="http://schemas.openxmlformats.org/officeDocument/2006/relationships/image" Target="media/image296.wmf"/><Relationship Id="rId326" Type="http://schemas.openxmlformats.org/officeDocument/2006/relationships/image" Target="media/image317.wmf"/><Relationship Id="rId347" Type="http://schemas.openxmlformats.org/officeDocument/2006/relationships/image" Target="media/image338.wmf"/><Relationship Id="rId44" Type="http://schemas.openxmlformats.org/officeDocument/2006/relationships/image" Target="media/image40.wmf"/><Relationship Id="rId65" Type="http://schemas.openxmlformats.org/officeDocument/2006/relationships/hyperlink" Target="consultantplus://offline/ref=1DE4689E9F412CFD2F158920EC0EE325930ED2708F333E025051A79985404B97C8CF6326CE89B629o249G" TargetMode="External"/><Relationship Id="rId86" Type="http://schemas.openxmlformats.org/officeDocument/2006/relationships/image" Target="media/image79.wmf"/><Relationship Id="rId130" Type="http://schemas.openxmlformats.org/officeDocument/2006/relationships/image" Target="media/image121.wmf"/><Relationship Id="rId151" Type="http://schemas.openxmlformats.org/officeDocument/2006/relationships/image" Target="media/image142.wmf"/><Relationship Id="rId368" Type="http://schemas.openxmlformats.org/officeDocument/2006/relationships/image" Target="media/image358.wmf"/><Relationship Id="rId389" Type="http://schemas.openxmlformats.org/officeDocument/2006/relationships/image" Target="media/image379.wmf"/><Relationship Id="rId172" Type="http://schemas.openxmlformats.org/officeDocument/2006/relationships/image" Target="media/image163.wmf"/><Relationship Id="rId193" Type="http://schemas.openxmlformats.org/officeDocument/2006/relationships/image" Target="media/image184.wmf"/><Relationship Id="rId207" Type="http://schemas.openxmlformats.org/officeDocument/2006/relationships/image" Target="media/image198.wmf"/><Relationship Id="rId228" Type="http://schemas.openxmlformats.org/officeDocument/2006/relationships/image" Target="media/image219.wmf"/><Relationship Id="rId249" Type="http://schemas.openxmlformats.org/officeDocument/2006/relationships/image" Target="media/image240.wmf"/><Relationship Id="rId414" Type="http://schemas.openxmlformats.org/officeDocument/2006/relationships/image" Target="media/image404.wmf"/><Relationship Id="rId435" Type="http://schemas.openxmlformats.org/officeDocument/2006/relationships/image" Target="media/image422.wmf"/><Relationship Id="rId13" Type="http://schemas.openxmlformats.org/officeDocument/2006/relationships/image" Target="media/image9.wmf"/><Relationship Id="rId109" Type="http://schemas.openxmlformats.org/officeDocument/2006/relationships/image" Target="media/image102.wmf"/><Relationship Id="rId260" Type="http://schemas.openxmlformats.org/officeDocument/2006/relationships/image" Target="media/image251.wmf"/><Relationship Id="rId281" Type="http://schemas.openxmlformats.org/officeDocument/2006/relationships/image" Target="media/image272.wmf"/><Relationship Id="rId316" Type="http://schemas.openxmlformats.org/officeDocument/2006/relationships/image" Target="media/image307.wmf"/><Relationship Id="rId337" Type="http://schemas.openxmlformats.org/officeDocument/2006/relationships/image" Target="media/image328.wmf"/><Relationship Id="rId34" Type="http://schemas.openxmlformats.org/officeDocument/2006/relationships/image" Target="media/image30.wmf"/><Relationship Id="rId55" Type="http://schemas.openxmlformats.org/officeDocument/2006/relationships/oleObject" Target="embeddings/oleObject1.bin"/><Relationship Id="rId76" Type="http://schemas.openxmlformats.org/officeDocument/2006/relationships/image" Target="media/image69.wmf"/><Relationship Id="rId97" Type="http://schemas.openxmlformats.org/officeDocument/2006/relationships/image" Target="media/image90.wmf"/><Relationship Id="rId120" Type="http://schemas.openxmlformats.org/officeDocument/2006/relationships/hyperlink" Target="consultantplus://offline/ref=1BAE3AAAF02D843A68261F6BC0842F73E93902BF0F238D65EEBF41782E4BE4A8E3E64666C2D7B7E3yAI9H" TargetMode="External"/><Relationship Id="rId141" Type="http://schemas.openxmlformats.org/officeDocument/2006/relationships/image" Target="media/image132.wmf"/><Relationship Id="rId358" Type="http://schemas.openxmlformats.org/officeDocument/2006/relationships/image" Target="media/image349.wmf"/><Relationship Id="rId379" Type="http://schemas.openxmlformats.org/officeDocument/2006/relationships/image" Target="media/image369.wmf"/><Relationship Id="rId7" Type="http://schemas.openxmlformats.org/officeDocument/2006/relationships/image" Target="media/image3.jpeg"/><Relationship Id="rId162" Type="http://schemas.openxmlformats.org/officeDocument/2006/relationships/image" Target="media/image153.wmf"/><Relationship Id="rId183" Type="http://schemas.openxmlformats.org/officeDocument/2006/relationships/image" Target="media/image174.wmf"/><Relationship Id="rId218" Type="http://schemas.openxmlformats.org/officeDocument/2006/relationships/image" Target="media/image209.wmf"/><Relationship Id="rId239" Type="http://schemas.openxmlformats.org/officeDocument/2006/relationships/image" Target="media/image230.wmf"/><Relationship Id="rId390" Type="http://schemas.openxmlformats.org/officeDocument/2006/relationships/image" Target="media/image380.wmf"/><Relationship Id="rId404" Type="http://schemas.openxmlformats.org/officeDocument/2006/relationships/image" Target="media/image394.wmf"/><Relationship Id="rId425" Type="http://schemas.openxmlformats.org/officeDocument/2006/relationships/image" Target="media/image415.wmf"/><Relationship Id="rId250" Type="http://schemas.openxmlformats.org/officeDocument/2006/relationships/image" Target="media/image241.wmf"/><Relationship Id="rId271" Type="http://schemas.openxmlformats.org/officeDocument/2006/relationships/image" Target="media/image262.wmf"/><Relationship Id="rId292" Type="http://schemas.openxmlformats.org/officeDocument/2006/relationships/image" Target="media/image283.wmf"/><Relationship Id="rId306" Type="http://schemas.openxmlformats.org/officeDocument/2006/relationships/image" Target="media/image297.wmf"/><Relationship Id="rId24" Type="http://schemas.openxmlformats.org/officeDocument/2006/relationships/image" Target="media/image20.wmf"/><Relationship Id="rId45" Type="http://schemas.openxmlformats.org/officeDocument/2006/relationships/image" Target="media/image41.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31" Type="http://schemas.openxmlformats.org/officeDocument/2006/relationships/image" Target="media/image122.wmf"/><Relationship Id="rId327" Type="http://schemas.openxmlformats.org/officeDocument/2006/relationships/image" Target="media/image318.wmf"/><Relationship Id="rId348" Type="http://schemas.openxmlformats.org/officeDocument/2006/relationships/image" Target="media/image339.wmf"/><Relationship Id="rId369" Type="http://schemas.openxmlformats.org/officeDocument/2006/relationships/image" Target="media/image359.wmf"/><Relationship Id="rId152" Type="http://schemas.openxmlformats.org/officeDocument/2006/relationships/image" Target="media/image143.wmf"/><Relationship Id="rId173" Type="http://schemas.openxmlformats.org/officeDocument/2006/relationships/image" Target="media/image164.wmf"/><Relationship Id="rId194" Type="http://schemas.openxmlformats.org/officeDocument/2006/relationships/image" Target="media/image185.wmf"/><Relationship Id="rId208" Type="http://schemas.openxmlformats.org/officeDocument/2006/relationships/image" Target="media/image199.wmf"/><Relationship Id="rId229" Type="http://schemas.openxmlformats.org/officeDocument/2006/relationships/image" Target="media/image220.wmf"/><Relationship Id="rId380" Type="http://schemas.openxmlformats.org/officeDocument/2006/relationships/image" Target="media/image370.wmf"/><Relationship Id="rId415" Type="http://schemas.openxmlformats.org/officeDocument/2006/relationships/image" Target="media/image405.wmf"/><Relationship Id="rId436" Type="http://schemas.openxmlformats.org/officeDocument/2006/relationships/image" Target="media/image423.wmf"/><Relationship Id="rId240" Type="http://schemas.openxmlformats.org/officeDocument/2006/relationships/image" Target="media/image231.wmf"/><Relationship Id="rId261" Type="http://schemas.openxmlformats.org/officeDocument/2006/relationships/image" Target="media/image252.wmf"/><Relationship Id="rId14" Type="http://schemas.openxmlformats.org/officeDocument/2006/relationships/image" Target="media/image10.wmf"/><Relationship Id="rId35" Type="http://schemas.openxmlformats.org/officeDocument/2006/relationships/image" Target="media/image31.wmf"/><Relationship Id="rId56" Type="http://schemas.openxmlformats.org/officeDocument/2006/relationships/image" Target="media/image51.wmf"/><Relationship Id="rId77" Type="http://schemas.openxmlformats.org/officeDocument/2006/relationships/image" Target="media/image70.wmf"/><Relationship Id="rId100" Type="http://schemas.openxmlformats.org/officeDocument/2006/relationships/image" Target="media/image93.wmf"/><Relationship Id="rId282" Type="http://schemas.openxmlformats.org/officeDocument/2006/relationships/image" Target="media/image273.wmf"/><Relationship Id="rId317" Type="http://schemas.openxmlformats.org/officeDocument/2006/relationships/image" Target="media/image308.wmf"/><Relationship Id="rId338" Type="http://schemas.openxmlformats.org/officeDocument/2006/relationships/image" Target="media/image329.wmf"/><Relationship Id="rId359" Type="http://schemas.openxmlformats.org/officeDocument/2006/relationships/image" Target="media/image350.wmf"/><Relationship Id="rId8" Type="http://schemas.openxmlformats.org/officeDocument/2006/relationships/image" Target="media/image4.wmf"/><Relationship Id="rId98" Type="http://schemas.openxmlformats.org/officeDocument/2006/relationships/image" Target="media/image91.wmf"/><Relationship Id="rId121" Type="http://schemas.openxmlformats.org/officeDocument/2006/relationships/hyperlink" Target="consultantplus://offline/ref=1BAE3AAAF02D843A68261F6BC0842F73E93902BF0F238D65EEBF41782E4BE4A8E3E64666C2D7B4EByAIBH" TargetMode="External"/><Relationship Id="rId142" Type="http://schemas.openxmlformats.org/officeDocument/2006/relationships/image" Target="media/image133.wmf"/><Relationship Id="rId163" Type="http://schemas.openxmlformats.org/officeDocument/2006/relationships/image" Target="media/image154.wmf"/><Relationship Id="rId184" Type="http://schemas.openxmlformats.org/officeDocument/2006/relationships/image" Target="media/image175.wmf"/><Relationship Id="rId219" Type="http://schemas.openxmlformats.org/officeDocument/2006/relationships/image" Target="media/image210.wmf"/><Relationship Id="rId370" Type="http://schemas.openxmlformats.org/officeDocument/2006/relationships/image" Target="media/image360.wmf"/><Relationship Id="rId391" Type="http://schemas.openxmlformats.org/officeDocument/2006/relationships/image" Target="media/image381.wmf"/><Relationship Id="rId405" Type="http://schemas.openxmlformats.org/officeDocument/2006/relationships/image" Target="media/image395.wmf"/><Relationship Id="rId426" Type="http://schemas.openxmlformats.org/officeDocument/2006/relationships/image" Target="media/image416.wmf"/><Relationship Id="rId230" Type="http://schemas.openxmlformats.org/officeDocument/2006/relationships/image" Target="media/image221.wmf"/><Relationship Id="rId251" Type="http://schemas.openxmlformats.org/officeDocument/2006/relationships/image" Target="media/image242.wmf"/><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0.wmf"/><Relationship Id="rId272" Type="http://schemas.openxmlformats.org/officeDocument/2006/relationships/image" Target="media/image263.wmf"/><Relationship Id="rId293" Type="http://schemas.openxmlformats.org/officeDocument/2006/relationships/image" Target="media/image284.wmf"/><Relationship Id="rId307" Type="http://schemas.openxmlformats.org/officeDocument/2006/relationships/image" Target="media/image298.wmf"/><Relationship Id="rId328" Type="http://schemas.openxmlformats.org/officeDocument/2006/relationships/image" Target="media/image319.wmf"/><Relationship Id="rId349" Type="http://schemas.openxmlformats.org/officeDocument/2006/relationships/image" Target="media/image340.wmf"/><Relationship Id="rId88" Type="http://schemas.openxmlformats.org/officeDocument/2006/relationships/image" Target="media/image81.wmf"/><Relationship Id="rId111" Type="http://schemas.openxmlformats.org/officeDocument/2006/relationships/image" Target="media/image104.wmf"/><Relationship Id="rId132" Type="http://schemas.openxmlformats.org/officeDocument/2006/relationships/image" Target="media/image123.wmf"/><Relationship Id="rId153" Type="http://schemas.openxmlformats.org/officeDocument/2006/relationships/image" Target="media/image144.wmf"/><Relationship Id="rId174" Type="http://schemas.openxmlformats.org/officeDocument/2006/relationships/image" Target="media/image165.wmf"/><Relationship Id="rId195" Type="http://schemas.openxmlformats.org/officeDocument/2006/relationships/image" Target="media/image186.wmf"/><Relationship Id="rId209" Type="http://schemas.openxmlformats.org/officeDocument/2006/relationships/image" Target="media/image200.wmf"/><Relationship Id="rId360" Type="http://schemas.openxmlformats.org/officeDocument/2006/relationships/image" Target="media/image351.wmf"/><Relationship Id="rId381" Type="http://schemas.openxmlformats.org/officeDocument/2006/relationships/image" Target="media/image371.wmf"/><Relationship Id="rId416" Type="http://schemas.openxmlformats.org/officeDocument/2006/relationships/image" Target="media/image406.wmf"/><Relationship Id="rId220" Type="http://schemas.openxmlformats.org/officeDocument/2006/relationships/image" Target="media/image211.wmf"/><Relationship Id="rId241" Type="http://schemas.openxmlformats.org/officeDocument/2006/relationships/image" Target="media/image232.wmf"/><Relationship Id="rId437" Type="http://schemas.openxmlformats.org/officeDocument/2006/relationships/image" Target="media/image424.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2.wmf"/><Relationship Id="rId262" Type="http://schemas.openxmlformats.org/officeDocument/2006/relationships/image" Target="media/image253.wmf"/><Relationship Id="rId283" Type="http://schemas.openxmlformats.org/officeDocument/2006/relationships/image" Target="media/image274.wmf"/><Relationship Id="rId318" Type="http://schemas.openxmlformats.org/officeDocument/2006/relationships/image" Target="media/image309.wmf"/><Relationship Id="rId339" Type="http://schemas.openxmlformats.org/officeDocument/2006/relationships/image" Target="media/image330.wmf"/><Relationship Id="rId78" Type="http://schemas.openxmlformats.org/officeDocument/2006/relationships/image" Target="media/image71.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3.wmf"/><Relationship Id="rId143" Type="http://schemas.openxmlformats.org/officeDocument/2006/relationships/image" Target="media/image134.wmf"/><Relationship Id="rId164" Type="http://schemas.openxmlformats.org/officeDocument/2006/relationships/image" Target="media/image155.wmf"/><Relationship Id="rId185" Type="http://schemas.openxmlformats.org/officeDocument/2006/relationships/image" Target="media/image176.wmf"/><Relationship Id="rId350" Type="http://schemas.openxmlformats.org/officeDocument/2006/relationships/image" Target="media/image341.wmf"/><Relationship Id="rId371" Type="http://schemas.openxmlformats.org/officeDocument/2006/relationships/image" Target="media/image361.wmf"/><Relationship Id="rId406" Type="http://schemas.openxmlformats.org/officeDocument/2006/relationships/image" Target="media/image396.wmf"/><Relationship Id="rId9" Type="http://schemas.openxmlformats.org/officeDocument/2006/relationships/image" Target="media/image5.wmf"/><Relationship Id="rId210" Type="http://schemas.openxmlformats.org/officeDocument/2006/relationships/image" Target="media/image201.wmf"/><Relationship Id="rId392" Type="http://schemas.openxmlformats.org/officeDocument/2006/relationships/image" Target="media/image382.wmf"/><Relationship Id="rId427" Type="http://schemas.openxmlformats.org/officeDocument/2006/relationships/image" Target="media/image417.wmf"/><Relationship Id="rId26" Type="http://schemas.openxmlformats.org/officeDocument/2006/relationships/image" Target="media/image22.wmf"/><Relationship Id="rId231" Type="http://schemas.openxmlformats.org/officeDocument/2006/relationships/image" Target="media/image222.wmf"/><Relationship Id="rId252" Type="http://schemas.openxmlformats.org/officeDocument/2006/relationships/image" Target="media/image243.wmf"/><Relationship Id="rId273" Type="http://schemas.openxmlformats.org/officeDocument/2006/relationships/image" Target="media/image264.wmf"/><Relationship Id="rId294" Type="http://schemas.openxmlformats.org/officeDocument/2006/relationships/image" Target="media/image285.wmf"/><Relationship Id="rId308" Type="http://schemas.openxmlformats.org/officeDocument/2006/relationships/image" Target="media/image299.wmf"/><Relationship Id="rId329" Type="http://schemas.openxmlformats.org/officeDocument/2006/relationships/image" Target="media/image320.wmf"/><Relationship Id="rId47" Type="http://schemas.openxmlformats.org/officeDocument/2006/relationships/image" Target="media/image43.wmf"/><Relationship Id="rId68" Type="http://schemas.openxmlformats.org/officeDocument/2006/relationships/image" Target="media/image61.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4.wmf"/><Relationship Id="rId154" Type="http://schemas.openxmlformats.org/officeDocument/2006/relationships/image" Target="media/image145.wmf"/><Relationship Id="rId175" Type="http://schemas.openxmlformats.org/officeDocument/2006/relationships/image" Target="media/image166.wmf"/><Relationship Id="rId340" Type="http://schemas.openxmlformats.org/officeDocument/2006/relationships/image" Target="media/image331.wmf"/><Relationship Id="rId361" Type="http://schemas.openxmlformats.org/officeDocument/2006/relationships/image" Target="media/image352.wmf"/><Relationship Id="rId196" Type="http://schemas.openxmlformats.org/officeDocument/2006/relationships/image" Target="media/image187.wmf"/><Relationship Id="rId200" Type="http://schemas.openxmlformats.org/officeDocument/2006/relationships/image" Target="media/image191.wmf"/><Relationship Id="rId382" Type="http://schemas.openxmlformats.org/officeDocument/2006/relationships/image" Target="media/image372.wmf"/><Relationship Id="rId417" Type="http://schemas.openxmlformats.org/officeDocument/2006/relationships/image" Target="media/image407.wmf"/><Relationship Id="rId438" Type="http://schemas.openxmlformats.org/officeDocument/2006/relationships/header" Target="header1.xml"/><Relationship Id="rId16" Type="http://schemas.openxmlformats.org/officeDocument/2006/relationships/image" Target="media/image12.wmf"/><Relationship Id="rId221" Type="http://schemas.openxmlformats.org/officeDocument/2006/relationships/image" Target="media/image212.wmf"/><Relationship Id="rId242" Type="http://schemas.openxmlformats.org/officeDocument/2006/relationships/image" Target="media/image233.wmf"/><Relationship Id="rId263" Type="http://schemas.openxmlformats.org/officeDocument/2006/relationships/image" Target="media/image254.wmf"/><Relationship Id="rId284" Type="http://schemas.openxmlformats.org/officeDocument/2006/relationships/image" Target="media/image275.wmf"/><Relationship Id="rId319" Type="http://schemas.openxmlformats.org/officeDocument/2006/relationships/image" Target="media/image310.wmf"/><Relationship Id="rId37" Type="http://schemas.openxmlformats.org/officeDocument/2006/relationships/image" Target="media/image33.wmf"/><Relationship Id="rId58" Type="http://schemas.openxmlformats.org/officeDocument/2006/relationships/image" Target="media/image53.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4.wmf"/><Relationship Id="rId144" Type="http://schemas.openxmlformats.org/officeDocument/2006/relationships/image" Target="media/image135.wmf"/><Relationship Id="rId330" Type="http://schemas.openxmlformats.org/officeDocument/2006/relationships/image" Target="media/image321.wmf"/><Relationship Id="rId90" Type="http://schemas.openxmlformats.org/officeDocument/2006/relationships/image" Target="media/image83.wmf"/><Relationship Id="rId165" Type="http://schemas.openxmlformats.org/officeDocument/2006/relationships/image" Target="media/image156.wmf"/><Relationship Id="rId186" Type="http://schemas.openxmlformats.org/officeDocument/2006/relationships/image" Target="media/image177.wmf"/><Relationship Id="rId351" Type="http://schemas.openxmlformats.org/officeDocument/2006/relationships/image" Target="media/image342.wmf"/><Relationship Id="rId372" Type="http://schemas.openxmlformats.org/officeDocument/2006/relationships/image" Target="media/image362.wmf"/><Relationship Id="rId393" Type="http://schemas.openxmlformats.org/officeDocument/2006/relationships/image" Target="media/image383.wmf"/><Relationship Id="rId407" Type="http://schemas.openxmlformats.org/officeDocument/2006/relationships/image" Target="media/image397.wmf"/><Relationship Id="rId428" Type="http://schemas.openxmlformats.org/officeDocument/2006/relationships/image" Target="media/image418.wmf"/><Relationship Id="rId211" Type="http://schemas.openxmlformats.org/officeDocument/2006/relationships/image" Target="media/image202.wmf"/><Relationship Id="rId232" Type="http://schemas.openxmlformats.org/officeDocument/2006/relationships/image" Target="media/image223.wmf"/><Relationship Id="rId253" Type="http://schemas.openxmlformats.org/officeDocument/2006/relationships/image" Target="media/image244.wmf"/><Relationship Id="rId274" Type="http://schemas.openxmlformats.org/officeDocument/2006/relationships/image" Target="media/image265.wmf"/><Relationship Id="rId295" Type="http://schemas.openxmlformats.org/officeDocument/2006/relationships/image" Target="media/image286.wmf"/><Relationship Id="rId309" Type="http://schemas.openxmlformats.org/officeDocument/2006/relationships/image" Target="media/image300.wmf"/><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2.wmf"/><Relationship Id="rId113" Type="http://schemas.openxmlformats.org/officeDocument/2006/relationships/image" Target="media/image106.wmf"/><Relationship Id="rId134" Type="http://schemas.openxmlformats.org/officeDocument/2006/relationships/image" Target="media/image125.wmf"/><Relationship Id="rId320" Type="http://schemas.openxmlformats.org/officeDocument/2006/relationships/image" Target="media/image311.wmf"/><Relationship Id="rId80" Type="http://schemas.openxmlformats.org/officeDocument/2006/relationships/image" Target="media/image73.wmf"/><Relationship Id="rId155" Type="http://schemas.openxmlformats.org/officeDocument/2006/relationships/image" Target="media/image146.wmf"/><Relationship Id="rId176" Type="http://schemas.openxmlformats.org/officeDocument/2006/relationships/image" Target="media/image167.wmf"/><Relationship Id="rId197" Type="http://schemas.openxmlformats.org/officeDocument/2006/relationships/image" Target="media/image188.wmf"/><Relationship Id="rId341" Type="http://schemas.openxmlformats.org/officeDocument/2006/relationships/image" Target="media/image332.wmf"/><Relationship Id="rId362" Type="http://schemas.openxmlformats.org/officeDocument/2006/relationships/image" Target="media/image353.wmf"/><Relationship Id="rId383" Type="http://schemas.openxmlformats.org/officeDocument/2006/relationships/image" Target="media/image373.wmf"/><Relationship Id="rId418" Type="http://schemas.openxmlformats.org/officeDocument/2006/relationships/image" Target="media/image408.wmf"/><Relationship Id="rId439" Type="http://schemas.openxmlformats.org/officeDocument/2006/relationships/header" Target="header2.xml"/><Relationship Id="rId201" Type="http://schemas.openxmlformats.org/officeDocument/2006/relationships/image" Target="media/image192.wmf"/><Relationship Id="rId222" Type="http://schemas.openxmlformats.org/officeDocument/2006/relationships/image" Target="media/image213.wmf"/><Relationship Id="rId243" Type="http://schemas.openxmlformats.org/officeDocument/2006/relationships/image" Target="media/image234.wmf"/><Relationship Id="rId264" Type="http://schemas.openxmlformats.org/officeDocument/2006/relationships/image" Target="media/image255.wmf"/><Relationship Id="rId285" Type="http://schemas.openxmlformats.org/officeDocument/2006/relationships/image" Target="media/image276.wmf"/><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4.wmf"/><Relationship Id="rId103" Type="http://schemas.openxmlformats.org/officeDocument/2006/relationships/image" Target="media/image96.wmf"/><Relationship Id="rId124" Type="http://schemas.openxmlformats.org/officeDocument/2006/relationships/image" Target="media/image115.wmf"/><Relationship Id="rId310" Type="http://schemas.openxmlformats.org/officeDocument/2006/relationships/image" Target="media/image301.wmf"/><Relationship Id="rId70" Type="http://schemas.openxmlformats.org/officeDocument/2006/relationships/image" Target="media/image63.wmf"/><Relationship Id="rId91" Type="http://schemas.openxmlformats.org/officeDocument/2006/relationships/image" Target="media/image84.wmf"/><Relationship Id="rId145" Type="http://schemas.openxmlformats.org/officeDocument/2006/relationships/image" Target="media/image136.wmf"/><Relationship Id="rId166" Type="http://schemas.openxmlformats.org/officeDocument/2006/relationships/image" Target="media/image157.wmf"/><Relationship Id="rId187" Type="http://schemas.openxmlformats.org/officeDocument/2006/relationships/image" Target="media/image178.wmf"/><Relationship Id="rId331" Type="http://schemas.openxmlformats.org/officeDocument/2006/relationships/image" Target="media/image322.wmf"/><Relationship Id="rId352" Type="http://schemas.openxmlformats.org/officeDocument/2006/relationships/image" Target="media/image343.wmf"/><Relationship Id="rId373" Type="http://schemas.openxmlformats.org/officeDocument/2006/relationships/image" Target="media/image363.wmf"/><Relationship Id="rId394" Type="http://schemas.openxmlformats.org/officeDocument/2006/relationships/image" Target="media/image384.wmf"/><Relationship Id="rId408" Type="http://schemas.openxmlformats.org/officeDocument/2006/relationships/image" Target="media/image398.wmf"/><Relationship Id="rId429" Type="http://schemas.openxmlformats.org/officeDocument/2006/relationships/image" Target="media/image419.wmf"/><Relationship Id="rId1" Type="http://schemas.openxmlformats.org/officeDocument/2006/relationships/numbering" Target="numbering.xml"/><Relationship Id="rId212" Type="http://schemas.openxmlformats.org/officeDocument/2006/relationships/image" Target="media/image203.wmf"/><Relationship Id="rId233" Type="http://schemas.openxmlformats.org/officeDocument/2006/relationships/image" Target="media/image224.wmf"/><Relationship Id="rId254" Type="http://schemas.openxmlformats.org/officeDocument/2006/relationships/image" Target="media/image245.wmf"/><Relationship Id="rId440" Type="http://schemas.openxmlformats.org/officeDocument/2006/relationships/header" Target="header3.xml"/><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07.wmf"/><Relationship Id="rId275" Type="http://schemas.openxmlformats.org/officeDocument/2006/relationships/image" Target="media/image266.wmf"/><Relationship Id="rId296" Type="http://schemas.openxmlformats.org/officeDocument/2006/relationships/image" Target="media/image287.wmf"/><Relationship Id="rId300" Type="http://schemas.openxmlformats.org/officeDocument/2006/relationships/image" Target="media/image291.wmf"/><Relationship Id="rId60" Type="http://schemas.openxmlformats.org/officeDocument/2006/relationships/image" Target="media/image55.wmf"/><Relationship Id="rId81" Type="http://schemas.openxmlformats.org/officeDocument/2006/relationships/image" Target="media/image74.wmf"/><Relationship Id="rId135" Type="http://schemas.openxmlformats.org/officeDocument/2006/relationships/image" Target="media/image126.wmf"/><Relationship Id="rId156" Type="http://schemas.openxmlformats.org/officeDocument/2006/relationships/image" Target="media/image147.wmf"/><Relationship Id="rId177" Type="http://schemas.openxmlformats.org/officeDocument/2006/relationships/image" Target="media/image168.wmf"/><Relationship Id="rId198" Type="http://schemas.openxmlformats.org/officeDocument/2006/relationships/image" Target="media/image189.wmf"/><Relationship Id="rId321" Type="http://schemas.openxmlformats.org/officeDocument/2006/relationships/image" Target="media/image312.wmf"/><Relationship Id="rId342" Type="http://schemas.openxmlformats.org/officeDocument/2006/relationships/image" Target="media/image333.wmf"/><Relationship Id="rId363" Type="http://schemas.openxmlformats.org/officeDocument/2006/relationships/image" Target="media/image354.wmf"/><Relationship Id="rId384" Type="http://schemas.openxmlformats.org/officeDocument/2006/relationships/image" Target="media/image374.wmf"/><Relationship Id="rId419" Type="http://schemas.openxmlformats.org/officeDocument/2006/relationships/image" Target="media/image409.wmf"/><Relationship Id="rId202" Type="http://schemas.openxmlformats.org/officeDocument/2006/relationships/image" Target="media/image193.wmf"/><Relationship Id="rId223" Type="http://schemas.openxmlformats.org/officeDocument/2006/relationships/image" Target="media/image214.wmf"/><Relationship Id="rId244" Type="http://schemas.openxmlformats.org/officeDocument/2006/relationships/image" Target="media/image235.wmf"/><Relationship Id="rId430" Type="http://schemas.openxmlformats.org/officeDocument/2006/relationships/image" Target="media/image420.wmf"/><Relationship Id="rId18" Type="http://schemas.openxmlformats.org/officeDocument/2006/relationships/image" Target="media/image14.wmf"/><Relationship Id="rId39" Type="http://schemas.openxmlformats.org/officeDocument/2006/relationships/image" Target="media/image35.wmf"/><Relationship Id="rId265" Type="http://schemas.openxmlformats.org/officeDocument/2006/relationships/image" Target="media/image256.wmf"/><Relationship Id="rId286" Type="http://schemas.openxmlformats.org/officeDocument/2006/relationships/image" Target="media/image277.wmf"/><Relationship Id="rId50" Type="http://schemas.openxmlformats.org/officeDocument/2006/relationships/image" Target="media/image46.wmf"/><Relationship Id="rId104" Type="http://schemas.openxmlformats.org/officeDocument/2006/relationships/image" Target="media/image97.wmf"/><Relationship Id="rId125" Type="http://schemas.openxmlformats.org/officeDocument/2006/relationships/image" Target="media/image116.wmf"/><Relationship Id="rId146" Type="http://schemas.openxmlformats.org/officeDocument/2006/relationships/image" Target="media/image137.wmf"/><Relationship Id="rId167" Type="http://schemas.openxmlformats.org/officeDocument/2006/relationships/image" Target="media/image158.wmf"/><Relationship Id="rId188" Type="http://schemas.openxmlformats.org/officeDocument/2006/relationships/image" Target="media/image179.wmf"/><Relationship Id="rId311" Type="http://schemas.openxmlformats.org/officeDocument/2006/relationships/image" Target="media/image302.wmf"/><Relationship Id="rId332" Type="http://schemas.openxmlformats.org/officeDocument/2006/relationships/image" Target="media/image323.wmf"/><Relationship Id="rId353" Type="http://schemas.openxmlformats.org/officeDocument/2006/relationships/image" Target="media/image344.wmf"/><Relationship Id="rId374" Type="http://schemas.openxmlformats.org/officeDocument/2006/relationships/image" Target="media/image364.wmf"/><Relationship Id="rId395" Type="http://schemas.openxmlformats.org/officeDocument/2006/relationships/image" Target="media/image385.wmf"/><Relationship Id="rId409" Type="http://schemas.openxmlformats.org/officeDocument/2006/relationships/image" Target="media/image399.wmf"/><Relationship Id="rId71" Type="http://schemas.openxmlformats.org/officeDocument/2006/relationships/image" Target="media/image64.wmf"/><Relationship Id="rId92" Type="http://schemas.openxmlformats.org/officeDocument/2006/relationships/image" Target="media/image85.wmf"/><Relationship Id="rId213" Type="http://schemas.openxmlformats.org/officeDocument/2006/relationships/image" Target="media/image204.wmf"/><Relationship Id="rId234" Type="http://schemas.openxmlformats.org/officeDocument/2006/relationships/image" Target="media/image225.wmf"/><Relationship Id="rId420" Type="http://schemas.openxmlformats.org/officeDocument/2006/relationships/image" Target="media/image410.wmf"/><Relationship Id="rId2" Type="http://schemas.openxmlformats.org/officeDocument/2006/relationships/styles" Target="styles.xml"/><Relationship Id="rId29" Type="http://schemas.openxmlformats.org/officeDocument/2006/relationships/image" Target="media/image25.wmf"/><Relationship Id="rId255" Type="http://schemas.openxmlformats.org/officeDocument/2006/relationships/image" Target="media/image246.wmf"/><Relationship Id="rId276" Type="http://schemas.openxmlformats.org/officeDocument/2006/relationships/image" Target="media/image267.wmf"/><Relationship Id="rId297" Type="http://schemas.openxmlformats.org/officeDocument/2006/relationships/image" Target="media/image288.wmf"/><Relationship Id="rId441" Type="http://schemas.openxmlformats.org/officeDocument/2006/relationships/fontTable" Target="fontTable.xml"/><Relationship Id="rId40" Type="http://schemas.openxmlformats.org/officeDocument/2006/relationships/image" Target="media/image36.wmf"/><Relationship Id="rId115" Type="http://schemas.openxmlformats.org/officeDocument/2006/relationships/image" Target="media/image108.wmf"/><Relationship Id="rId136" Type="http://schemas.openxmlformats.org/officeDocument/2006/relationships/image" Target="media/image127.wmf"/><Relationship Id="rId157" Type="http://schemas.openxmlformats.org/officeDocument/2006/relationships/image" Target="media/image148.wmf"/><Relationship Id="rId178" Type="http://schemas.openxmlformats.org/officeDocument/2006/relationships/image" Target="media/image169.wmf"/><Relationship Id="rId301" Type="http://schemas.openxmlformats.org/officeDocument/2006/relationships/image" Target="media/image292.wmf"/><Relationship Id="rId322" Type="http://schemas.openxmlformats.org/officeDocument/2006/relationships/image" Target="media/image313.wmf"/><Relationship Id="rId343" Type="http://schemas.openxmlformats.org/officeDocument/2006/relationships/image" Target="media/image334.wmf"/><Relationship Id="rId364" Type="http://schemas.openxmlformats.org/officeDocument/2006/relationships/image" Target="media/image355.wmf"/><Relationship Id="rId61" Type="http://schemas.openxmlformats.org/officeDocument/2006/relationships/image" Target="media/image56.wmf"/><Relationship Id="rId82" Type="http://schemas.openxmlformats.org/officeDocument/2006/relationships/image" Target="media/image75.wmf"/><Relationship Id="rId199" Type="http://schemas.openxmlformats.org/officeDocument/2006/relationships/image" Target="media/image190.wmf"/><Relationship Id="rId203" Type="http://schemas.openxmlformats.org/officeDocument/2006/relationships/image" Target="media/image194.wmf"/><Relationship Id="rId385" Type="http://schemas.openxmlformats.org/officeDocument/2006/relationships/image" Target="media/image375.wmf"/><Relationship Id="rId19" Type="http://schemas.openxmlformats.org/officeDocument/2006/relationships/image" Target="media/image15.wmf"/><Relationship Id="rId224" Type="http://schemas.openxmlformats.org/officeDocument/2006/relationships/image" Target="media/image215.wmf"/><Relationship Id="rId245" Type="http://schemas.openxmlformats.org/officeDocument/2006/relationships/image" Target="media/image236.wmf"/><Relationship Id="rId266" Type="http://schemas.openxmlformats.org/officeDocument/2006/relationships/image" Target="media/image257.wmf"/><Relationship Id="rId287" Type="http://schemas.openxmlformats.org/officeDocument/2006/relationships/image" Target="media/image278.wmf"/><Relationship Id="rId410" Type="http://schemas.openxmlformats.org/officeDocument/2006/relationships/image" Target="media/image400.wmf"/><Relationship Id="rId431" Type="http://schemas.openxmlformats.org/officeDocument/2006/relationships/hyperlink" Target="consultantplus://offline/ref=1EC19AD19781DEAF4C0C277676C07378845C28E92EA8DEFC52810E0BD04500F816D71D745114FFAEb977M" TargetMode="External"/><Relationship Id="rId30" Type="http://schemas.openxmlformats.org/officeDocument/2006/relationships/image" Target="media/image26.wmf"/><Relationship Id="rId105" Type="http://schemas.openxmlformats.org/officeDocument/2006/relationships/image" Target="media/image98.wmf"/><Relationship Id="rId126" Type="http://schemas.openxmlformats.org/officeDocument/2006/relationships/image" Target="media/image117.wmf"/><Relationship Id="rId147" Type="http://schemas.openxmlformats.org/officeDocument/2006/relationships/image" Target="media/image138.wmf"/><Relationship Id="rId168" Type="http://schemas.openxmlformats.org/officeDocument/2006/relationships/image" Target="media/image159.wmf"/><Relationship Id="rId312" Type="http://schemas.openxmlformats.org/officeDocument/2006/relationships/image" Target="media/image303.wmf"/><Relationship Id="rId333" Type="http://schemas.openxmlformats.org/officeDocument/2006/relationships/image" Target="media/image324.wmf"/><Relationship Id="rId354" Type="http://schemas.openxmlformats.org/officeDocument/2006/relationships/image" Target="media/image345.wmf"/><Relationship Id="rId51" Type="http://schemas.openxmlformats.org/officeDocument/2006/relationships/image" Target="media/image47.wmf"/><Relationship Id="rId72" Type="http://schemas.openxmlformats.org/officeDocument/2006/relationships/image" Target="media/image65.wmf"/><Relationship Id="rId93" Type="http://schemas.openxmlformats.org/officeDocument/2006/relationships/image" Target="media/image86.wmf"/><Relationship Id="rId189" Type="http://schemas.openxmlformats.org/officeDocument/2006/relationships/image" Target="media/image180.wmf"/><Relationship Id="rId375" Type="http://schemas.openxmlformats.org/officeDocument/2006/relationships/image" Target="media/image365.wmf"/><Relationship Id="rId396" Type="http://schemas.openxmlformats.org/officeDocument/2006/relationships/image" Target="media/image386.wmf"/><Relationship Id="rId3" Type="http://schemas.openxmlformats.org/officeDocument/2006/relationships/settings" Target="settings.xml"/><Relationship Id="rId214" Type="http://schemas.openxmlformats.org/officeDocument/2006/relationships/image" Target="media/image205.wmf"/><Relationship Id="rId235" Type="http://schemas.openxmlformats.org/officeDocument/2006/relationships/image" Target="media/image226.wmf"/><Relationship Id="rId256" Type="http://schemas.openxmlformats.org/officeDocument/2006/relationships/image" Target="media/image247.wmf"/><Relationship Id="rId277" Type="http://schemas.openxmlformats.org/officeDocument/2006/relationships/image" Target="media/image268.wmf"/><Relationship Id="rId298" Type="http://schemas.openxmlformats.org/officeDocument/2006/relationships/image" Target="media/image289.wmf"/><Relationship Id="rId400" Type="http://schemas.openxmlformats.org/officeDocument/2006/relationships/image" Target="media/image390.wmf"/><Relationship Id="rId421" Type="http://schemas.openxmlformats.org/officeDocument/2006/relationships/image" Target="media/image411.wmf"/><Relationship Id="rId442" Type="http://schemas.openxmlformats.org/officeDocument/2006/relationships/theme" Target="theme/theme1.xml"/><Relationship Id="rId116" Type="http://schemas.openxmlformats.org/officeDocument/2006/relationships/image" Target="media/image109.wmf"/><Relationship Id="rId137" Type="http://schemas.openxmlformats.org/officeDocument/2006/relationships/image" Target="media/image128.png"/><Relationship Id="rId158" Type="http://schemas.openxmlformats.org/officeDocument/2006/relationships/image" Target="media/image149.wmf"/><Relationship Id="rId302" Type="http://schemas.openxmlformats.org/officeDocument/2006/relationships/image" Target="media/image293.wmf"/><Relationship Id="rId323" Type="http://schemas.openxmlformats.org/officeDocument/2006/relationships/image" Target="media/image314.wmf"/><Relationship Id="rId344" Type="http://schemas.openxmlformats.org/officeDocument/2006/relationships/image" Target="media/image335.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7.wmf"/><Relationship Id="rId83" Type="http://schemas.openxmlformats.org/officeDocument/2006/relationships/image" Target="media/image76.wmf"/><Relationship Id="rId179" Type="http://schemas.openxmlformats.org/officeDocument/2006/relationships/image" Target="media/image170.wmf"/><Relationship Id="rId365" Type="http://schemas.openxmlformats.org/officeDocument/2006/relationships/image" Target="media/image356.wmf"/><Relationship Id="rId386" Type="http://schemas.openxmlformats.org/officeDocument/2006/relationships/image" Target="media/image376.wmf"/><Relationship Id="rId190" Type="http://schemas.openxmlformats.org/officeDocument/2006/relationships/image" Target="media/image181.wmf"/><Relationship Id="rId204" Type="http://schemas.openxmlformats.org/officeDocument/2006/relationships/image" Target="media/image195.wmf"/><Relationship Id="rId225" Type="http://schemas.openxmlformats.org/officeDocument/2006/relationships/image" Target="media/image216.wmf"/><Relationship Id="rId246" Type="http://schemas.openxmlformats.org/officeDocument/2006/relationships/image" Target="media/image237.wmf"/><Relationship Id="rId267" Type="http://schemas.openxmlformats.org/officeDocument/2006/relationships/image" Target="media/image258.wmf"/><Relationship Id="rId288" Type="http://schemas.openxmlformats.org/officeDocument/2006/relationships/image" Target="media/image279.wmf"/><Relationship Id="rId411" Type="http://schemas.openxmlformats.org/officeDocument/2006/relationships/image" Target="media/image401.wmf"/><Relationship Id="rId432" Type="http://schemas.openxmlformats.org/officeDocument/2006/relationships/hyperlink" Target="consultantplus://offline/ref=1EC19AD19781DEAF4C0C277676C07378845C28E92EA8DEFC52810E0BD04500F816D71D745114FFAEb977M" TargetMode="External"/><Relationship Id="rId106" Type="http://schemas.openxmlformats.org/officeDocument/2006/relationships/image" Target="media/image99.wmf"/><Relationship Id="rId127" Type="http://schemas.openxmlformats.org/officeDocument/2006/relationships/image" Target="media/image118.wmf"/><Relationship Id="rId313" Type="http://schemas.openxmlformats.org/officeDocument/2006/relationships/image" Target="media/image304.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6.wmf"/><Relationship Id="rId94" Type="http://schemas.openxmlformats.org/officeDocument/2006/relationships/image" Target="media/image87.wmf"/><Relationship Id="rId148" Type="http://schemas.openxmlformats.org/officeDocument/2006/relationships/image" Target="media/image139.wmf"/><Relationship Id="rId169" Type="http://schemas.openxmlformats.org/officeDocument/2006/relationships/image" Target="media/image160.wmf"/><Relationship Id="rId334" Type="http://schemas.openxmlformats.org/officeDocument/2006/relationships/image" Target="media/image325.wmf"/><Relationship Id="rId355" Type="http://schemas.openxmlformats.org/officeDocument/2006/relationships/image" Target="media/image346.wmf"/><Relationship Id="rId376" Type="http://schemas.openxmlformats.org/officeDocument/2006/relationships/image" Target="media/image366.wmf"/><Relationship Id="rId397" Type="http://schemas.openxmlformats.org/officeDocument/2006/relationships/image" Target="media/image387.wmf"/><Relationship Id="rId4" Type="http://schemas.openxmlformats.org/officeDocument/2006/relationships/webSettings" Target="webSettings.xml"/><Relationship Id="rId180" Type="http://schemas.openxmlformats.org/officeDocument/2006/relationships/image" Target="media/image171.wmf"/><Relationship Id="rId215" Type="http://schemas.openxmlformats.org/officeDocument/2006/relationships/image" Target="media/image206.wmf"/><Relationship Id="rId236" Type="http://schemas.openxmlformats.org/officeDocument/2006/relationships/image" Target="media/image227.wmf"/><Relationship Id="rId257" Type="http://schemas.openxmlformats.org/officeDocument/2006/relationships/image" Target="media/image248.wmf"/><Relationship Id="rId278" Type="http://schemas.openxmlformats.org/officeDocument/2006/relationships/image" Target="media/image269.wmf"/><Relationship Id="rId401" Type="http://schemas.openxmlformats.org/officeDocument/2006/relationships/image" Target="media/image391.wmf"/><Relationship Id="rId422" Type="http://schemas.openxmlformats.org/officeDocument/2006/relationships/image" Target="media/image412.wmf"/><Relationship Id="rId303" Type="http://schemas.openxmlformats.org/officeDocument/2006/relationships/image" Target="media/image294.wmf"/><Relationship Id="rId42" Type="http://schemas.openxmlformats.org/officeDocument/2006/relationships/image" Target="media/image38.wmf"/><Relationship Id="rId84" Type="http://schemas.openxmlformats.org/officeDocument/2006/relationships/image" Target="media/image77.wmf"/><Relationship Id="rId138" Type="http://schemas.openxmlformats.org/officeDocument/2006/relationships/image" Target="media/image129.wmf"/><Relationship Id="rId345" Type="http://schemas.openxmlformats.org/officeDocument/2006/relationships/image" Target="media/image336.wmf"/><Relationship Id="rId387" Type="http://schemas.openxmlformats.org/officeDocument/2006/relationships/image" Target="media/image377.wmf"/><Relationship Id="rId191" Type="http://schemas.openxmlformats.org/officeDocument/2006/relationships/image" Target="media/image182.wmf"/><Relationship Id="rId205" Type="http://schemas.openxmlformats.org/officeDocument/2006/relationships/image" Target="media/image196.wmf"/><Relationship Id="rId247" Type="http://schemas.openxmlformats.org/officeDocument/2006/relationships/image" Target="media/image238.wmf"/><Relationship Id="rId412" Type="http://schemas.openxmlformats.org/officeDocument/2006/relationships/image" Target="media/image402.wmf"/><Relationship Id="rId107" Type="http://schemas.openxmlformats.org/officeDocument/2006/relationships/image" Target="media/image100.wmf"/><Relationship Id="rId289" Type="http://schemas.openxmlformats.org/officeDocument/2006/relationships/image" Target="media/image280.wmf"/><Relationship Id="rId11" Type="http://schemas.openxmlformats.org/officeDocument/2006/relationships/image" Target="media/image7.wmf"/><Relationship Id="rId53" Type="http://schemas.openxmlformats.org/officeDocument/2006/relationships/image" Target="media/image49.wmf"/><Relationship Id="rId149" Type="http://schemas.openxmlformats.org/officeDocument/2006/relationships/image" Target="media/image140.wmf"/><Relationship Id="rId314" Type="http://schemas.openxmlformats.org/officeDocument/2006/relationships/image" Target="media/image305.wmf"/><Relationship Id="rId356" Type="http://schemas.openxmlformats.org/officeDocument/2006/relationships/image" Target="media/image347.wmf"/><Relationship Id="rId398" Type="http://schemas.openxmlformats.org/officeDocument/2006/relationships/image" Target="media/image388.wmf"/><Relationship Id="rId95" Type="http://schemas.openxmlformats.org/officeDocument/2006/relationships/image" Target="media/image88.wmf"/><Relationship Id="rId160" Type="http://schemas.openxmlformats.org/officeDocument/2006/relationships/image" Target="media/image151.wmf"/><Relationship Id="rId216" Type="http://schemas.openxmlformats.org/officeDocument/2006/relationships/image" Target="media/image207.wmf"/><Relationship Id="rId423" Type="http://schemas.openxmlformats.org/officeDocument/2006/relationships/image" Target="media/image413.wmf"/><Relationship Id="rId258" Type="http://schemas.openxmlformats.org/officeDocument/2006/relationships/image" Target="media/image249.wmf"/><Relationship Id="rId22" Type="http://schemas.openxmlformats.org/officeDocument/2006/relationships/image" Target="media/image18.wmf"/><Relationship Id="rId64" Type="http://schemas.openxmlformats.org/officeDocument/2006/relationships/hyperlink" Target="consultantplus://offline/ref=1DE4689E9F412CFD2F158920EC0EE325930ED2708F333E025051A79985404B97C8CF6326CE89B521o24BG" TargetMode="External"/><Relationship Id="rId118" Type="http://schemas.openxmlformats.org/officeDocument/2006/relationships/image" Target="media/image111.wmf"/><Relationship Id="rId325" Type="http://schemas.openxmlformats.org/officeDocument/2006/relationships/image" Target="media/image316.wmf"/><Relationship Id="rId367" Type="http://schemas.openxmlformats.org/officeDocument/2006/relationships/image" Target="media/image357.wmf"/><Relationship Id="rId171" Type="http://schemas.openxmlformats.org/officeDocument/2006/relationships/image" Target="media/image162.wmf"/><Relationship Id="rId227" Type="http://schemas.openxmlformats.org/officeDocument/2006/relationships/image" Target="media/image218.wmf"/><Relationship Id="rId269" Type="http://schemas.openxmlformats.org/officeDocument/2006/relationships/image" Target="media/image260.wmf"/><Relationship Id="rId434" Type="http://schemas.openxmlformats.org/officeDocument/2006/relationships/image" Target="media/image421.wmf"/></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56</Pages>
  <Words>16454</Words>
  <Characters>93793</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Ravox</dc:creator>
  <cp:lastModifiedBy>priemnaya-2</cp:lastModifiedBy>
  <cp:revision>2</cp:revision>
  <cp:lastPrinted>2020-01-16T07:55:00Z</cp:lastPrinted>
  <dcterms:created xsi:type="dcterms:W3CDTF">2020-09-05T15:26:00Z</dcterms:created>
  <dcterms:modified xsi:type="dcterms:W3CDTF">2020-09-05T15:26:00Z</dcterms:modified>
</cp:coreProperties>
</file>